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863737" w14:textId="23FA2A1B" w:rsidR="00BB5E7F" w:rsidRDefault="00B079BB" w:rsidP="00B079BB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B079BB">
        <w:rPr>
          <w:rFonts w:ascii="Times New Roman" w:hAnsi="Times New Roman" w:cs="Times New Roman"/>
          <w:b/>
          <w:bCs/>
          <w:sz w:val="36"/>
          <w:szCs w:val="36"/>
        </w:rPr>
        <w:t>Практическая работа №1</w:t>
      </w:r>
    </w:p>
    <w:p w14:paraId="7B1A7397" w14:textId="77777777" w:rsidR="00B079BB" w:rsidRPr="00B079BB" w:rsidRDefault="00B079BB" w:rsidP="00B079BB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B079BB">
        <w:rPr>
          <w:rFonts w:ascii="Times New Roman" w:hAnsi="Times New Roman" w:cs="Times New Roman"/>
          <w:b/>
          <w:bCs/>
          <w:sz w:val="36"/>
          <w:szCs w:val="36"/>
        </w:rPr>
        <w:t>Готовим референс</w:t>
      </w:r>
    </w:p>
    <w:p w14:paraId="395E9E21" w14:textId="1B8400B3" w:rsidR="00B079BB" w:rsidRP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Рéференс англ. reference — справка, сноска) — вспомогательное изображение: рисунок или фотография, которые художник или дизайнер изучает перед работой, чтобы точнее передать детали, получить дополнительную информацию, идеи.</w:t>
      </w:r>
    </w:p>
    <w:p w14:paraId="64490871" w14:textId="73E327EA" w:rsid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</w:p>
    <w:p w14:paraId="60DE5DF9" w14:textId="77777777" w:rsid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Сейчас тебе понадобится картинка, которую можно будет обвести, чтобы получить плоский силуэт. Самый простой способ достать такую картинку – найти её в интернете. Например, напечатать в Яндекс.Картинках подходящий запрос:</w:t>
      </w:r>
    </w:p>
    <w:p w14:paraId="7DE5308D" w14:textId="4DC805CE" w:rsidR="00B079BB" w:rsidRPr="00B079BB" w:rsidRDefault="00B079BB" w:rsidP="00B079BB">
      <w:pPr>
        <w:jc w:val="center"/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B138CE9" wp14:editId="281188BC">
            <wp:extent cx="4335780" cy="4495800"/>
            <wp:effectExtent l="0" t="0" r="7620" b="0"/>
            <wp:docPr id="147070413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5780" cy="449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485E2" w14:textId="77777777" w:rsidR="00B079BB" w:rsidRPr="00B079BB" w:rsidRDefault="00B079BB" w:rsidP="00B079BB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hyperlink r:id="rId6" w:tgtFrame="_blank" w:history="1">
        <w:r w:rsidRPr="00B079BB">
          <w:rPr>
            <w:rStyle w:val="a3"/>
            <w:rFonts w:ascii="Times New Roman" w:hAnsi="Times New Roman" w:cs="Times New Roman"/>
            <w:sz w:val="28"/>
            <w:szCs w:val="28"/>
          </w:rPr>
          <w:t>силуэт животного</w:t>
        </w:r>
      </w:hyperlink>
    </w:p>
    <w:p w14:paraId="63112842" w14:textId="77777777" w:rsidR="00B079BB" w:rsidRPr="00B079BB" w:rsidRDefault="00B079BB" w:rsidP="00B079BB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hyperlink r:id="rId7" w:tgtFrame="_blank" w:history="1">
        <w:r w:rsidRPr="00B079BB">
          <w:rPr>
            <w:rStyle w:val="a3"/>
            <w:rFonts w:ascii="Times New Roman" w:hAnsi="Times New Roman" w:cs="Times New Roman"/>
            <w:sz w:val="28"/>
            <w:szCs w:val="28"/>
          </w:rPr>
          <w:t>пистолет сбоку</w:t>
        </w:r>
      </w:hyperlink>
    </w:p>
    <w:p w14:paraId="2442612B" w14:textId="77777777" w:rsidR="00B079BB" w:rsidRPr="00B079BB" w:rsidRDefault="00B079BB" w:rsidP="00B079BB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hyperlink r:id="rId8" w:tgtFrame="_blank" w:history="1">
        <w:r w:rsidRPr="00B079BB">
          <w:rPr>
            <w:rStyle w:val="a3"/>
            <w:rFonts w:ascii="Times New Roman" w:hAnsi="Times New Roman" w:cs="Times New Roman"/>
            <w:sz w:val="28"/>
            <w:szCs w:val="28"/>
          </w:rPr>
          <w:t>плоский город</w:t>
        </w:r>
      </w:hyperlink>
    </w:p>
    <w:p w14:paraId="21966565" w14:textId="77777777" w:rsidR="00B079BB" w:rsidRPr="00B079BB" w:rsidRDefault="00B079BB" w:rsidP="00B079BB">
      <w:pPr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hyperlink r:id="rId9" w:tgtFrame="_blank" w:history="1">
        <w:r w:rsidRPr="00B079BB">
          <w:rPr>
            <w:rStyle w:val="a3"/>
            <w:rFonts w:ascii="Times New Roman" w:hAnsi="Times New Roman" w:cs="Times New Roman"/>
            <w:sz w:val="28"/>
            <w:szCs w:val="28"/>
          </w:rPr>
          <w:t>контур лица в профиль</w:t>
        </w:r>
      </w:hyperlink>
    </w:p>
    <w:p w14:paraId="21BCA511" w14:textId="77777777" w:rsidR="00B079BB" w:rsidRPr="00B079BB" w:rsidRDefault="00B079BB" w:rsidP="00B079BB">
      <w:pPr>
        <w:ind w:left="360"/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и т. п.</w:t>
      </w:r>
    </w:p>
    <w:p w14:paraId="12797703" w14:textId="77777777" w:rsidR="00B079BB" w:rsidRP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lastRenderedPageBreak/>
        <w:t>Не все форматы изображений подойдут, поэтому не удастся использовать файлы, у которых на конце, например, *.gif или *.webp. (</w:t>
      </w:r>
      <w:hyperlink r:id="rId10" w:tgtFrame="_blank" w:history="1">
        <w:r w:rsidRPr="00B079BB">
          <w:rPr>
            <w:rStyle w:val="a3"/>
            <w:rFonts w:ascii="Times New Roman" w:hAnsi="Times New Roman" w:cs="Times New Roman"/>
            <w:sz w:val="28"/>
            <w:szCs w:val="28"/>
          </w:rPr>
          <w:t>Список поддерживаемых форматов)</w:t>
        </w:r>
      </w:hyperlink>
    </w:p>
    <w:p w14:paraId="2E1E391A" w14:textId="09D6446D" w:rsidR="00B079BB" w:rsidRDefault="00B079BB" w:rsidP="00B079BB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5CA86A45" w14:textId="77777777" w:rsid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Поверни вид так, чтобы смотреть ровно сверху или ровно сбоку. Чтобы сделать это, нажми на букву X или на букву Z на координатных осях в правом верхнем углу 3D-вида (на картинке справа). Горячие клавиши - [Numpad 3] и [Numpad 7]. Это в правой части клавиатуры, где цифры расположены, как на калькуляторе.</w:t>
      </w:r>
    </w:p>
    <w:p w14:paraId="58D77858" w14:textId="1D1646A0" w:rsidR="00B079BB" w:rsidRPr="00B079BB" w:rsidRDefault="00B079BB" w:rsidP="00B079BB">
      <w:pPr>
        <w:jc w:val="center"/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57C2F72" wp14:editId="38352060">
            <wp:extent cx="1730449" cy="1920240"/>
            <wp:effectExtent l="0" t="0" r="3175" b="3810"/>
            <wp:docPr id="82084921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599" cy="192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0A208" w14:textId="77777777" w:rsidR="00B079BB" w:rsidRP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Чтобы добавить референс в blender, нужно нажать Добавить → Изображение → Референс или Добавить → Изображение → Фон. Изображение-референс – это просто висящая в воздухе непрозрачная картинка. А изображение-фон – это картинка, которая видна только в с отключённой перспективой ([Numpad 5]), и всегда на заднем плане.</w:t>
      </w:r>
    </w:p>
    <w:p w14:paraId="1476653B" w14:textId="77777777" w:rsidR="00B079BB" w:rsidRDefault="00B079BB" w:rsidP="00B079BB">
      <w:pPr>
        <w:jc w:val="center"/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8F959DA" wp14:editId="20F8E62D">
            <wp:extent cx="2842260" cy="1920240"/>
            <wp:effectExtent l="0" t="0" r="0" b="3810"/>
            <wp:docPr id="129525874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4F37C" w14:textId="07A307FF" w:rsidR="00B079BB" w:rsidRP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Теперь, добавив изображение, ты будешь смотреть на него ровно с нужной стороны.</w:t>
      </w:r>
    </w:p>
    <w:p w14:paraId="77BDA912" w14:textId="0C64143B" w:rsidR="00B079BB" w:rsidRP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Для удобства работы нужно сделать ещё несколько действий:</w:t>
      </w:r>
    </w:p>
    <w:p w14:paraId="420C0D40" w14:textId="77777777" w:rsidR="00B079BB" w:rsidRPr="00B079BB" w:rsidRDefault="00B079BB" w:rsidP="00B079BB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Выдели картинку;</w:t>
      </w:r>
    </w:p>
    <w:p w14:paraId="636537E0" w14:textId="77777777" w:rsidR="00B079BB" w:rsidRPr="00B079BB" w:rsidRDefault="00B079BB" w:rsidP="00B079BB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Перейди на вкладку Настройки данных объекта (розовый силуэт фотографии);</w:t>
      </w:r>
    </w:p>
    <w:p w14:paraId="3D1D6E3B" w14:textId="77777777" w:rsidR="00B079BB" w:rsidRPr="00B079BB" w:rsidRDefault="00B079BB" w:rsidP="00B079BB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lastRenderedPageBreak/>
        <w:t>Поставь галочку напротив параметра "Непрозрачность";</w:t>
      </w:r>
    </w:p>
    <w:p w14:paraId="79FA9042" w14:textId="77777777" w:rsidR="00B079BB" w:rsidRDefault="00B079BB" w:rsidP="00B079BB">
      <w:pPr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 xml:space="preserve">Уменьши значение параметра "Непрозрачность". Это можно делать, ухватившись за синюю плашку справа от него и двигая мышью. </w:t>
      </w:r>
    </w:p>
    <w:p w14:paraId="2D1AAFD1" w14:textId="00954812" w:rsidR="00B079BB" w:rsidRPr="00B079BB" w:rsidRDefault="00B079BB" w:rsidP="00B079BB">
      <w:pPr>
        <w:ind w:left="720"/>
        <w:jc w:val="center"/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0910F8D" wp14:editId="780E485F">
            <wp:extent cx="3566160" cy="3916680"/>
            <wp:effectExtent l="0" t="0" r="0" b="7620"/>
            <wp:docPr id="197090109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160" cy="391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7AB5B" w14:textId="77777777" w:rsid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После этого цвета картинки не будут такими яркими и не будут мешать создавать трёхмерный объект на её фоне.</w:t>
      </w:r>
    </w:p>
    <w:p w14:paraId="20769BB9" w14:textId="7FB1FB78" w:rsid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Последовательно используя вид с разных сторон (с помощью осей координат в верхнем правом углу), добавь две или три картинки следующим образом: </w:t>
      </w:r>
      <w:r w:rsidRPr="00B079B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1BAD249" wp14:editId="27FBBDED">
            <wp:extent cx="5940425" cy="4519295"/>
            <wp:effectExtent l="0" t="0" r="3175" b="0"/>
            <wp:docPr id="1471001038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1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79BB">
        <w:rPr>
          <w:rFonts w:ascii="Times New Roman" w:hAnsi="Times New Roman" w:cs="Times New Roman"/>
          <w:sz w:val="28"/>
          <w:szCs w:val="28"/>
        </w:rPr>
        <w:t>У тебя должно получиться что-то вроде комнаты, на полу и стенах которой нарисован нужный тебе вид. Как только закончишь, обязательно сохранись, заранее.</w:t>
      </w:r>
    </w:p>
    <w:p w14:paraId="3E0772FB" w14:textId="77777777" w:rsidR="00B079BB" w:rsidRPr="00B079BB" w:rsidRDefault="00B079BB" w:rsidP="00B079BB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Добавь куб;</w:t>
      </w:r>
    </w:p>
    <w:p w14:paraId="3ED2D5DC" w14:textId="77777777" w:rsidR="00B079BB" w:rsidRPr="00B079BB" w:rsidRDefault="00B079BB" w:rsidP="00B079BB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Перейди в 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Режим редактирования</w:t>
      </w:r>
      <w:r w:rsidRPr="00B079BB">
        <w:rPr>
          <w:rFonts w:ascii="Times New Roman" w:hAnsi="Times New Roman" w:cs="Times New Roman"/>
          <w:sz w:val="28"/>
          <w:szCs w:val="28"/>
        </w:rPr>
        <w:t>, выдели и удали у куба все грани, кроме одной;</w:t>
      </w:r>
    </w:p>
    <w:p w14:paraId="3963281F" w14:textId="19DA72D9" w:rsidR="00B079BB" w:rsidRP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0C3FE47" wp14:editId="1090B0C7">
            <wp:extent cx="5940425" cy="3962400"/>
            <wp:effectExtent l="0" t="0" r="3175" b="0"/>
            <wp:docPr id="691451196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706E1" w14:textId="77777777" w:rsidR="00B079BB" w:rsidRPr="00B079BB" w:rsidRDefault="00B079BB" w:rsidP="00B079BB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Глядя ровно сбоку, </w:t>
      </w:r>
      <w:r w:rsidRPr="00B079BB">
        <w:rPr>
          <w:rFonts w:ascii="Times New Roman" w:hAnsi="Times New Roman" w:cs="Times New Roman"/>
          <w:i/>
          <w:iCs/>
          <w:sz w:val="28"/>
          <w:szCs w:val="28"/>
        </w:rPr>
        <w:t>перемещай</w:t>
      </w:r>
      <w:r w:rsidRPr="00B079BB">
        <w:rPr>
          <w:rFonts w:ascii="Times New Roman" w:hAnsi="Times New Roman" w:cs="Times New Roman"/>
          <w:sz w:val="28"/>
          <w:szCs w:val="28"/>
        </w:rPr>
        <w:t> (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[G]</w:t>
      </w:r>
      <w:r w:rsidRPr="00B079BB">
        <w:rPr>
          <w:rFonts w:ascii="Times New Roman" w:hAnsi="Times New Roman" w:cs="Times New Roman"/>
          <w:sz w:val="28"/>
          <w:szCs w:val="28"/>
        </w:rPr>
        <w:t>) и </w:t>
      </w:r>
      <w:r w:rsidRPr="00B079BB">
        <w:rPr>
          <w:rFonts w:ascii="Times New Roman" w:hAnsi="Times New Roman" w:cs="Times New Roman"/>
          <w:i/>
          <w:iCs/>
          <w:sz w:val="28"/>
          <w:szCs w:val="28"/>
        </w:rPr>
        <w:t>масштабируй</w:t>
      </w:r>
      <w:r w:rsidRPr="00B079BB">
        <w:rPr>
          <w:rFonts w:ascii="Times New Roman" w:hAnsi="Times New Roman" w:cs="Times New Roman"/>
          <w:sz w:val="28"/>
          <w:szCs w:val="28"/>
        </w:rPr>
        <w:t> (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[S]</w:t>
      </w:r>
      <w:r w:rsidRPr="00B079BB">
        <w:rPr>
          <w:rFonts w:ascii="Times New Roman" w:hAnsi="Times New Roman" w:cs="Times New Roman"/>
          <w:sz w:val="28"/>
          <w:szCs w:val="28"/>
        </w:rPr>
        <w:t>) эту грань так, чтобы поставить её поперёк корпуса;</w:t>
      </w:r>
    </w:p>
    <w:p w14:paraId="249FA282" w14:textId="77777777" w:rsidR="00B079BB" w:rsidRPr="00B079BB" w:rsidRDefault="00B079BB" w:rsidP="00B079BB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i/>
          <w:iCs/>
          <w:sz w:val="28"/>
          <w:szCs w:val="28"/>
        </w:rPr>
        <w:t>Выдави</w:t>
      </w:r>
      <w:r w:rsidRPr="00B079BB">
        <w:rPr>
          <w:rFonts w:ascii="Times New Roman" w:hAnsi="Times New Roman" w:cs="Times New Roman"/>
          <w:sz w:val="28"/>
          <w:szCs w:val="28"/>
        </w:rPr>
        <w:t> (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[E]</w:t>
      </w:r>
      <w:r w:rsidRPr="00B079BB">
        <w:rPr>
          <w:rFonts w:ascii="Times New Roman" w:hAnsi="Times New Roman" w:cs="Times New Roman"/>
          <w:sz w:val="28"/>
          <w:szCs w:val="28"/>
        </w:rPr>
        <w:t>) эту грань. Поставь новую по контуру рисунка. Примерно;</w:t>
      </w:r>
    </w:p>
    <w:p w14:paraId="1B2A149E" w14:textId="6AC5D8EB" w:rsidR="00B079BB" w:rsidRP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9FEB1F3" wp14:editId="1A05C792">
            <wp:extent cx="5940425" cy="3962400"/>
            <wp:effectExtent l="0" t="0" r="3175" b="0"/>
            <wp:docPr id="1039715184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5BE80" w14:textId="77777777" w:rsidR="00B079BB" w:rsidRPr="00B079BB" w:rsidRDefault="00B079BB" w:rsidP="00B079BB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lastRenderedPageBreak/>
        <w:t>Продолжай </w:t>
      </w:r>
      <w:r w:rsidRPr="00B079BB">
        <w:rPr>
          <w:rFonts w:ascii="Times New Roman" w:hAnsi="Times New Roman" w:cs="Times New Roman"/>
          <w:i/>
          <w:iCs/>
          <w:sz w:val="28"/>
          <w:szCs w:val="28"/>
        </w:rPr>
        <w:t>выдавливать</w:t>
      </w:r>
      <w:r w:rsidRPr="00B079BB">
        <w:rPr>
          <w:rFonts w:ascii="Times New Roman" w:hAnsi="Times New Roman" w:cs="Times New Roman"/>
          <w:sz w:val="28"/>
          <w:szCs w:val="28"/>
        </w:rPr>
        <w:t>, </w:t>
      </w:r>
      <w:r w:rsidRPr="00B079BB">
        <w:rPr>
          <w:rFonts w:ascii="Times New Roman" w:hAnsi="Times New Roman" w:cs="Times New Roman"/>
          <w:i/>
          <w:iCs/>
          <w:sz w:val="28"/>
          <w:szCs w:val="28"/>
        </w:rPr>
        <w:t>перемещать </w:t>
      </w:r>
      <w:r w:rsidRPr="00B079BB">
        <w:rPr>
          <w:rFonts w:ascii="Times New Roman" w:hAnsi="Times New Roman" w:cs="Times New Roman"/>
          <w:sz w:val="28"/>
          <w:szCs w:val="28"/>
        </w:rPr>
        <w:t>и </w:t>
      </w:r>
      <w:r w:rsidRPr="00B079BB">
        <w:rPr>
          <w:rFonts w:ascii="Times New Roman" w:hAnsi="Times New Roman" w:cs="Times New Roman"/>
          <w:i/>
          <w:iCs/>
          <w:sz w:val="28"/>
          <w:szCs w:val="28"/>
        </w:rPr>
        <w:t>масштабировать </w:t>
      </w:r>
      <w:r w:rsidRPr="00B079BB">
        <w:rPr>
          <w:rFonts w:ascii="Times New Roman" w:hAnsi="Times New Roman" w:cs="Times New Roman"/>
          <w:sz w:val="28"/>
          <w:szCs w:val="28"/>
        </w:rPr>
        <w:t>грани, пока не обведёшь всю фигуру: и переднюю половину, и заднюю. Старайся делать шаги как можно крупнее. Чем меньше будет вершин, тем меньше будет в дальнейшем работы. Если где-то вершин окажется недостаточно, чтобы передать форму, их можно будет добавить позже. Не обводи никакие выступающие части: ноги, турбины, уши, раскрытые челюсти. Всё, что торчит из корпуса в сторону, будет сделано потом;</w:t>
      </w:r>
    </w:p>
    <w:p w14:paraId="324A0AD2" w14:textId="5781815F" w:rsidR="00B079BB" w:rsidRP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AFD8E0B" wp14:editId="7B7F237E">
            <wp:extent cx="5940425" cy="3962400"/>
            <wp:effectExtent l="0" t="0" r="3175" b="0"/>
            <wp:docPr id="135092625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8DD75B" w14:textId="6B558D90" w:rsidR="00B079BB" w:rsidRP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C3F22DF" wp14:editId="57C99492">
            <wp:extent cx="5940425" cy="3962400"/>
            <wp:effectExtent l="0" t="0" r="3175" b="0"/>
            <wp:docPr id="172899543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B9953" w14:textId="77777777" w:rsidR="00B079BB" w:rsidRPr="00B079BB" w:rsidRDefault="00B079BB" w:rsidP="00B079BB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Сохранись (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[Ctrl]</w:t>
      </w:r>
      <w:r w:rsidRPr="00B079BB">
        <w:rPr>
          <w:rFonts w:ascii="Times New Roman" w:hAnsi="Times New Roman" w:cs="Times New Roman"/>
          <w:sz w:val="28"/>
          <w:szCs w:val="28"/>
        </w:rPr>
        <w:t> + 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[S]</w:t>
      </w:r>
      <w:r w:rsidRPr="00B079BB">
        <w:rPr>
          <w:rFonts w:ascii="Times New Roman" w:hAnsi="Times New Roman" w:cs="Times New Roman"/>
          <w:sz w:val="28"/>
          <w:szCs w:val="28"/>
        </w:rPr>
        <w:t>)! Теперь посмотри на свою модель сверху. Скорее всего, она совсем не будет совпадать с референсом, ни формой, ни положением. Чтобы разобраться с положением, просто вернись в 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Режим объекта</w:t>
      </w:r>
      <w:r w:rsidRPr="00B079BB">
        <w:rPr>
          <w:rFonts w:ascii="Times New Roman" w:hAnsi="Times New Roman" w:cs="Times New Roman"/>
          <w:sz w:val="28"/>
          <w:szCs w:val="28"/>
        </w:rPr>
        <w:t> ненадолго и подвинь картинку. С формой сложнее: в 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Режиме редактирования</w:t>
      </w:r>
      <w:r w:rsidRPr="00B079BB">
        <w:rPr>
          <w:rFonts w:ascii="Times New Roman" w:hAnsi="Times New Roman" w:cs="Times New Roman"/>
          <w:sz w:val="28"/>
          <w:szCs w:val="28"/>
        </w:rPr>
        <w:t> возьми 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Рёбра</w:t>
      </w:r>
      <w:r w:rsidRPr="00B079BB">
        <w:rPr>
          <w:rFonts w:ascii="Times New Roman" w:hAnsi="Times New Roman" w:cs="Times New Roman"/>
          <w:sz w:val="28"/>
          <w:szCs w:val="28"/>
        </w:rPr>
        <w:t> и, зажав 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[Alt]</w:t>
      </w:r>
      <w:r w:rsidRPr="00B079BB">
        <w:rPr>
          <w:rFonts w:ascii="Times New Roman" w:hAnsi="Times New Roman" w:cs="Times New Roman"/>
          <w:sz w:val="28"/>
          <w:szCs w:val="28"/>
        </w:rPr>
        <w:t>, выдели любое ребро. 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[Alt]</w:t>
      </w:r>
      <w:r w:rsidRPr="00B079BB">
        <w:rPr>
          <w:rFonts w:ascii="Times New Roman" w:hAnsi="Times New Roman" w:cs="Times New Roman"/>
          <w:sz w:val="28"/>
          <w:szCs w:val="28"/>
        </w:rPr>
        <w:t> позволяет выделить кольцо рёбер – замкнутую последовательность линий вокруг объекта. Глядя сверху, попробуй </w:t>
      </w:r>
      <w:r w:rsidRPr="00B079BB">
        <w:rPr>
          <w:rFonts w:ascii="Times New Roman" w:hAnsi="Times New Roman" w:cs="Times New Roman"/>
          <w:i/>
          <w:iCs/>
          <w:sz w:val="28"/>
          <w:szCs w:val="28"/>
        </w:rPr>
        <w:t>отмасштабировать</w:t>
      </w:r>
      <w:r w:rsidRPr="00B079BB">
        <w:rPr>
          <w:rFonts w:ascii="Times New Roman" w:hAnsi="Times New Roman" w:cs="Times New Roman"/>
          <w:sz w:val="28"/>
          <w:szCs w:val="28"/>
        </w:rPr>
        <w:t> выделенное вбок (либо 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[S]</w:t>
      </w:r>
      <w:r w:rsidRPr="00B079BB">
        <w:rPr>
          <w:rFonts w:ascii="Times New Roman" w:hAnsi="Times New Roman" w:cs="Times New Roman"/>
          <w:sz w:val="28"/>
          <w:szCs w:val="28"/>
        </w:rPr>
        <w:t>, 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[X]</w:t>
      </w:r>
      <w:r w:rsidRPr="00B079BB">
        <w:rPr>
          <w:rFonts w:ascii="Times New Roman" w:hAnsi="Times New Roman" w:cs="Times New Roman"/>
          <w:sz w:val="28"/>
          <w:szCs w:val="28"/>
        </w:rPr>
        <w:t>, либо 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[S]</w:t>
      </w:r>
      <w:r w:rsidRPr="00B079BB">
        <w:rPr>
          <w:rFonts w:ascii="Times New Roman" w:hAnsi="Times New Roman" w:cs="Times New Roman"/>
          <w:sz w:val="28"/>
          <w:szCs w:val="28"/>
        </w:rPr>
        <w:t>, 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[Y]</w:t>
      </w:r>
      <w:r w:rsidRPr="00B079BB">
        <w:rPr>
          <w:rFonts w:ascii="Times New Roman" w:hAnsi="Times New Roman" w:cs="Times New Roman"/>
          <w:sz w:val="28"/>
          <w:szCs w:val="28"/>
        </w:rPr>
        <w:t>). Таким образом подгони толщину в выделенном месте под референс. Если где-то не хватает кольца рёбер для того, чтобы точно и красиво всё обвести, можно добавить его с помощью инструмента 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Разрезать петлёй</w:t>
      </w:r>
      <w:r w:rsidRPr="00B079BB">
        <w:rPr>
          <w:rFonts w:ascii="Times New Roman" w:hAnsi="Times New Roman" w:cs="Times New Roman"/>
          <w:sz w:val="28"/>
          <w:szCs w:val="28"/>
        </w:rPr>
        <w:t> (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[Ctrl]</w:t>
      </w:r>
      <w:r w:rsidRPr="00B079BB">
        <w:rPr>
          <w:rFonts w:ascii="Times New Roman" w:hAnsi="Times New Roman" w:cs="Times New Roman"/>
          <w:sz w:val="28"/>
          <w:szCs w:val="28"/>
        </w:rPr>
        <w:t> + 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[R]</w:t>
      </w:r>
      <w:r w:rsidRPr="00B079BB">
        <w:rPr>
          <w:rFonts w:ascii="Times New Roman" w:hAnsi="Times New Roman" w:cs="Times New Roman"/>
          <w:sz w:val="28"/>
          <w:szCs w:val="28"/>
        </w:rPr>
        <w:t>);</w:t>
      </w:r>
      <w:r w:rsidRPr="00B079BB">
        <w:rPr>
          <w:rFonts w:ascii="Times New Roman" w:hAnsi="Times New Roman" w:cs="Times New Roman"/>
          <w:sz w:val="28"/>
          <w:szCs w:val="28"/>
        </w:rPr>
        <w:br/>
        <w:t>Было:</w:t>
      </w:r>
    </w:p>
    <w:p w14:paraId="7785C1C4" w14:textId="646BE699" w:rsidR="00B079BB" w:rsidRP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D29ADFC" wp14:editId="7717BAF3">
            <wp:extent cx="5940425" cy="3962400"/>
            <wp:effectExtent l="0" t="0" r="3175" b="0"/>
            <wp:docPr id="15073718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77A61" w14:textId="77777777" w:rsidR="00B079BB" w:rsidRP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Стало:</w:t>
      </w:r>
    </w:p>
    <w:p w14:paraId="59CED6F2" w14:textId="1CB517FA" w:rsidR="00B079BB" w:rsidRP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30488D1" wp14:editId="3A52FCB2">
            <wp:extent cx="5940425" cy="3962400"/>
            <wp:effectExtent l="0" t="0" r="3175" b="0"/>
            <wp:docPr id="688964553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40846" w14:textId="77777777" w:rsidR="00B079BB" w:rsidRDefault="00B079BB" w:rsidP="00B079BB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Сохранись (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[Ctrl]</w:t>
      </w:r>
      <w:r w:rsidRPr="00B079BB">
        <w:rPr>
          <w:rFonts w:ascii="Times New Roman" w:hAnsi="Times New Roman" w:cs="Times New Roman"/>
          <w:sz w:val="28"/>
          <w:szCs w:val="28"/>
        </w:rPr>
        <w:t> + 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[S]</w:t>
      </w:r>
      <w:r w:rsidRPr="00B079BB">
        <w:rPr>
          <w:rFonts w:ascii="Times New Roman" w:hAnsi="Times New Roman" w:cs="Times New Roman"/>
          <w:sz w:val="28"/>
          <w:szCs w:val="28"/>
        </w:rPr>
        <w:t xml:space="preserve">)! Корпус почти готов. Осталось оценить его со стороны и сравнить с видом спереди. Скорее всего, спереди модель </w:t>
      </w:r>
      <w:r w:rsidRPr="00B079BB">
        <w:rPr>
          <w:rFonts w:ascii="Times New Roman" w:hAnsi="Times New Roman" w:cs="Times New Roman"/>
          <w:sz w:val="28"/>
          <w:szCs w:val="28"/>
        </w:rPr>
        <w:lastRenderedPageBreak/>
        <w:t>выглядит довольно квадратной. Это не критично, но лучше исправить. Для этого используй инструмент 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Разрезать петлёй</w:t>
      </w:r>
      <w:r w:rsidRPr="00B079BB">
        <w:rPr>
          <w:rFonts w:ascii="Times New Roman" w:hAnsi="Times New Roman" w:cs="Times New Roman"/>
          <w:sz w:val="28"/>
          <w:szCs w:val="28"/>
        </w:rPr>
        <w:t>.</w:t>
      </w:r>
    </w:p>
    <w:p w14:paraId="374AF2FE" w14:textId="11FD1561" w:rsidR="00B079BB" w:rsidRDefault="00B079BB" w:rsidP="00B079BB">
      <w:pPr>
        <w:ind w:left="720"/>
        <w:jc w:val="center"/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90CFE4A" wp14:editId="62845372">
            <wp:extent cx="1059180" cy="1760220"/>
            <wp:effectExtent l="0" t="0" r="7620" b="0"/>
            <wp:docPr id="830005686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18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8D77B" w14:textId="25688F37" w:rsidR="00B079BB" w:rsidRPr="00B079BB" w:rsidRDefault="00B079BB" w:rsidP="00B079BB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Разрежь меш горизонтально. Теперь можно перемещать вершины или рёбра сверху и снизу, чтобы немного скруглить и просто поменять форму в целом. Если фигура всё ещё кажется слишком угловатой спереди, можно сделать ещё один горизонтальный разрез. В завершение работы над корпусом, можно ещё раз осмотреть модель со всех сторон и подвигать отдельные рёбра, чтобы края выглядели плавными;</w:t>
      </w:r>
      <w:r w:rsidRPr="00B079BB">
        <w:rPr>
          <w:rFonts w:ascii="Times New Roman" w:hAnsi="Times New Roman" w:cs="Times New Roman"/>
          <w:sz w:val="28"/>
          <w:szCs w:val="28"/>
        </w:rPr>
        <w:br/>
        <w:t>Было:</w:t>
      </w:r>
    </w:p>
    <w:p w14:paraId="270F7429" w14:textId="4792D476" w:rsidR="00B079BB" w:rsidRP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A4358B6" wp14:editId="5E60EDE2">
            <wp:extent cx="5940425" cy="3962400"/>
            <wp:effectExtent l="0" t="0" r="3175" b="0"/>
            <wp:docPr id="1975018683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E800B8" w14:textId="77777777" w:rsidR="00B079BB" w:rsidRP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Стало:</w:t>
      </w:r>
    </w:p>
    <w:p w14:paraId="5D7052AE" w14:textId="41DCB6E7" w:rsidR="00B079BB" w:rsidRP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4AEF57D" wp14:editId="32495207">
            <wp:extent cx="5940425" cy="3962400"/>
            <wp:effectExtent l="0" t="0" r="3175" b="0"/>
            <wp:docPr id="884815458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0D41F" w14:textId="77777777" w:rsidR="00B079BB" w:rsidRPr="00B079BB" w:rsidRDefault="00B079BB" w:rsidP="00B079BB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Сохранись (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[Ctrl]</w:t>
      </w:r>
      <w:r w:rsidRPr="00B079BB">
        <w:rPr>
          <w:rFonts w:ascii="Times New Roman" w:hAnsi="Times New Roman" w:cs="Times New Roman"/>
          <w:sz w:val="28"/>
          <w:szCs w:val="28"/>
        </w:rPr>
        <w:t> + 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[S]</w:t>
      </w:r>
      <w:r w:rsidRPr="00B079BB">
        <w:rPr>
          <w:rFonts w:ascii="Times New Roman" w:hAnsi="Times New Roman" w:cs="Times New Roman"/>
          <w:sz w:val="28"/>
          <w:szCs w:val="28"/>
        </w:rPr>
        <w:t>)! Пришло время заняться крыльями, рогами, хвостами и прочими выступающими частями. Просто выдели те грани, из которых растёт, например, ухо, выдави их, выстави по референсу, снова выдави и т. д. В целом, отдельные части делаются точно также, как и основной корпус, только быстрее (потому что меньше размером). Если на теле нет подходящих граней, откуда должно расти, например, крыло, эти грани можно сформировать, двигая ближайшие вершины в середине туловища. Отдельно хочу заметить, что ноги у животных растут не снизу (из пуза), а сбоку (из плеч). Для моделирования ног у животных, нужно сначала выдавить несколько граней вбок (сделать плечо), а уже потом из них выдавливать ноги вниз;</w:t>
      </w:r>
    </w:p>
    <w:p w14:paraId="3B768D37" w14:textId="794F0946" w:rsidR="00B079BB" w:rsidRP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70C9F2A" wp14:editId="6BFD8E75">
            <wp:extent cx="5940425" cy="3962400"/>
            <wp:effectExtent l="0" t="0" r="3175" b="0"/>
            <wp:docPr id="63039969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145CA8" w14:textId="3C27BFCF" w:rsidR="00B079BB" w:rsidRPr="00B079BB" w:rsidRDefault="00B079BB" w:rsidP="00B079BB">
      <w:p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A42F789" wp14:editId="41502EFF">
            <wp:extent cx="5940425" cy="3962400"/>
            <wp:effectExtent l="0" t="0" r="3175" b="0"/>
            <wp:docPr id="1349716068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9CCA4" w14:textId="77777777" w:rsidR="00297642" w:rsidRDefault="00B079BB" w:rsidP="00B079BB">
      <w:pPr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sz w:val="28"/>
          <w:szCs w:val="28"/>
        </w:rPr>
        <w:t>Сохранись (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[Ctrl]</w:t>
      </w:r>
      <w:r w:rsidRPr="00B079BB">
        <w:rPr>
          <w:rFonts w:ascii="Times New Roman" w:hAnsi="Times New Roman" w:cs="Times New Roman"/>
          <w:sz w:val="28"/>
          <w:szCs w:val="28"/>
        </w:rPr>
        <w:t> + 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[S]</w:t>
      </w:r>
      <w:r w:rsidRPr="00B079BB">
        <w:rPr>
          <w:rFonts w:ascii="Times New Roman" w:hAnsi="Times New Roman" w:cs="Times New Roman"/>
          <w:sz w:val="28"/>
          <w:szCs w:val="28"/>
        </w:rPr>
        <w:t>)! Модель готова! Для пущей красоты нужно лишь вернуться в 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Режим объекта</w:t>
      </w:r>
      <w:r w:rsidRPr="00B079BB">
        <w:rPr>
          <w:rFonts w:ascii="Times New Roman" w:hAnsi="Times New Roman" w:cs="Times New Roman"/>
          <w:sz w:val="28"/>
          <w:szCs w:val="28"/>
        </w:rPr>
        <w:t> и добавить модификатор </w:t>
      </w:r>
      <w:r w:rsidRPr="00B079BB">
        <w:rPr>
          <w:rFonts w:ascii="Times New Roman" w:hAnsi="Times New Roman" w:cs="Times New Roman"/>
          <w:b/>
          <w:bCs/>
          <w:sz w:val="28"/>
          <w:szCs w:val="28"/>
        </w:rPr>
        <w:t>Подразделение поверхности</w:t>
      </w:r>
      <w:r w:rsidRPr="00B079BB">
        <w:rPr>
          <w:rFonts w:ascii="Times New Roman" w:hAnsi="Times New Roman" w:cs="Times New Roman"/>
          <w:sz w:val="28"/>
          <w:szCs w:val="28"/>
        </w:rPr>
        <w:t xml:space="preserve">, в котором увеличить показатель "Вьюпорт" (не слишком сильно). Также можно смоделировать "висячие" и "независимые" кусочки: глаза (просто </w:t>
      </w:r>
      <w:r w:rsidRPr="00B079BB">
        <w:rPr>
          <w:rFonts w:ascii="Times New Roman" w:hAnsi="Times New Roman" w:cs="Times New Roman"/>
          <w:sz w:val="28"/>
          <w:szCs w:val="28"/>
        </w:rPr>
        <w:lastRenderedPageBreak/>
        <w:t>шарики), турбины (по референсу, как ещё одну модель), клыки (цилиндры с одной выдавленной и уменьшенной гранью) и прочее.</w:t>
      </w:r>
    </w:p>
    <w:p w14:paraId="23A7B247" w14:textId="736F04CA" w:rsidR="00297642" w:rsidRDefault="00B079BB" w:rsidP="00297642">
      <w:pPr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B079B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61EFE1E" wp14:editId="0B88FCBC">
            <wp:extent cx="5940425" cy="3290570"/>
            <wp:effectExtent l="0" t="0" r="3175" b="5080"/>
            <wp:docPr id="720477754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9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4EDFC" w14:textId="71B0F73A" w:rsidR="00297642" w:rsidRDefault="00297642" w:rsidP="0029764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Полученную работу сохранить, заскринить с различный ракурсов (не меньше 3х) и отправить модель и скрины в папку со своим фио на диск</w:t>
      </w:r>
      <w:r w:rsidR="000E3F22">
        <w:rPr>
          <w:rFonts w:ascii="Times New Roman" w:hAnsi="Times New Roman" w:cs="Times New Roman"/>
          <w:sz w:val="28"/>
          <w:szCs w:val="28"/>
        </w:rPr>
        <w:t xml:space="preserve">- </w:t>
      </w:r>
    </w:p>
    <w:p w14:paraId="59D1361D" w14:textId="5CFD6E26" w:rsidR="0037313F" w:rsidRDefault="0037313F" w:rsidP="0029764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Гугл_диск</w:t>
      </w:r>
    </w:p>
    <w:p w14:paraId="15F9AF5F" w14:textId="50AC1363" w:rsidR="000E3F22" w:rsidRDefault="000E3F22" w:rsidP="0029764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Правила работы на диске</w:t>
      </w:r>
      <w:r w:rsidRPr="000E3F22">
        <w:rPr>
          <w:rFonts w:ascii="Times New Roman" w:hAnsi="Times New Roman" w:cs="Times New Roman"/>
          <w:sz w:val="28"/>
          <w:szCs w:val="28"/>
        </w:rPr>
        <w:t>:</w:t>
      </w:r>
    </w:p>
    <w:p w14:paraId="4ABB4F07" w14:textId="74857F13" w:rsidR="000E3F22" w:rsidRPr="000E3F22" w:rsidRDefault="000E3F22" w:rsidP="000E3F22">
      <w:pPr>
        <w:pStyle w:val="a6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0E3F22">
        <w:rPr>
          <w:rFonts w:ascii="Times New Roman" w:hAnsi="Times New Roman" w:cs="Times New Roman"/>
          <w:sz w:val="28"/>
          <w:szCs w:val="28"/>
        </w:rPr>
        <w:t>Работать только в своей папке</w:t>
      </w:r>
    </w:p>
    <w:p w14:paraId="142F857E" w14:textId="3CBB61E0" w:rsidR="000E3F22" w:rsidRPr="000E3F22" w:rsidRDefault="000E3F22" w:rsidP="000E3F22">
      <w:pPr>
        <w:pStyle w:val="a6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0E3F22">
        <w:rPr>
          <w:rFonts w:ascii="Times New Roman" w:hAnsi="Times New Roman" w:cs="Times New Roman"/>
          <w:sz w:val="28"/>
          <w:szCs w:val="28"/>
        </w:rPr>
        <w:t>Под каждую практическую работу создавать отдельную папку и называть ее соответствующем номером</w:t>
      </w:r>
    </w:p>
    <w:p w14:paraId="5868A826" w14:textId="66D5B87C" w:rsidR="000E3F22" w:rsidRPr="000E3F22" w:rsidRDefault="000E3F22" w:rsidP="000E3F22">
      <w:pPr>
        <w:pStyle w:val="a6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0E3F22">
        <w:rPr>
          <w:rFonts w:ascii="Times New Roman" w:hAnsi="Times New Roman" w:cs="Times New Roman"/>
          <w:sz w:val="28"/>
          <w:szCs w:val="28"/>
        </w:rPr>
        <w:t>Не тырить чужие работы!!!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E3F22">
        <w:rPr>
          <w:rFonts w:ascii="Times New Roman" w:hAnsi="Times New Roman" w:cs="Times New Roman"/>
          <w:sz w:val="28"/>
          <w:szCs w:val="28"/>
        </w:rPr>
        <w:t>(определить сворованную очень просто)</w:t>
      </w:r>
    </w:p>
    <w:p w14:paraId="2182448D" w14:textId="77777777" w:rsidR="000E3F22" w:rsidRPr="000E3F22" w:rsidRDefault="000E3F22" w:rsidP="00297642">
      <w:pPr>
        <w:rPr>
          <w:rFonts w:ascii="Times New Roman" w:hAnsi="Times New Roman" w:cs="Times New Roman"/>
          <w:sz w:val="28"/>
          <w:szCs w:val="28"/>
        </w:rPr>
      </w:pPr>
    </w:p>
    <w:sectPr w:rsidR="000E3F22" w:rsidRPr="000E3F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9E445B"/>
    <w:multiLevelType w:val="multilevel"/>
    <w:tmpl w:val="31F00B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35DF59AD"/>
    <w:multiLevelType w:val="multilevel"/>
    <w:tmpl w:val="2CD693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59E73312"/>
    <w:multiLevelType w:val="hybridMultilevel"/>
    <w:tmpl w:val="129AF9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B2B4E72"/>
    <w:multiLevelType w:val="multilevel"/>
    <w:tmpl w:val="433CB3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BA3570D"/>
    <w:multiLevelType w:val="multilevel"/>
    <w:tmpl w:val="AA0888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60A13A87"/>
    <w:multiLevelType w:val="multilevel"/>
    <w:tmpl w:val="FAB0EB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453913959">
    <w:abstractNumId w:val="4"/>
  </w:num>
  <w:num w:numId="2" w16cid:durableId="719404181">
    <w:abstractNumId w:val="0"/>
  </w:num>
  <w:num w:numId="3" w16cid:durableId="273438651">
    <w:abstractNumId w:val="1"/>
  </w:num>
  <w:num w:numId="4" w16cid:durableId="295184132">
    <w:abstractNumId w:val="3"/>
  </w:num>
  <w:num w:numId="5" w16cid:durableId="1922567843">
    <w:abstractNumId w:val="5"/>
  </w:num>
  <w:num w:numId="6" w16cid:durableId="71080978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710B"/>
    <w:rsid w:val="0000710B"/>
    <w:rsid w:val="00020DE2"/>
    <w:rsid w:val="000E3F22"/>
    <w:rsid w:val="00193FE8"/>
    <w:rsid w:val="00297642"/>
    <w:rsid w:val="0037313F"/>
    <w:rsid w:val="003764CE"/>
    <w:rsid w:val="00501CE6"/>
    <w:rsid w:val="008D443B"/>
    <w:rsid w:val="00A146EC"/>
    <w:rsid w:val="00B079BB"/>
    <w:rsid w:val="00BB5E7F"/>
    <w:rsid w:val="00CE7D1A"/>
    <w:rsid w:val="00E1296E"/>
    <w:rsid w:val="00E25592"/>
    <w:rsid w:val="00E74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962DCB"/>
  <w15:chartTrackingRefBased/>
  <w15:docId w15:val="{01EB4E63-71FD-43B4-A1D8-17B7EFC781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079BB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B079BB"/>
    <w:rPr>
      <w:color w:val="605E5C"/>
      <w:shd w:val="clear" w:color="auto" w:fill="E1DFDD"/>
    </w:rPr>
  </w:style>
  <w:style w:type="character" w:styleId="a5">
    <w:name w:val="FollowedHyperlink"/>
    <w:basedOn w:val="a0"/>
    <w:uiPriority w:val="99"/>
    <w:semiHidden/>
    <w:unhideWhenUsed/>
    <w:rsid w:val="00B079BB"/>
    <w:rPr>
      <w:color w:val="954F72" w:themeColor="followedHyperlink"/>
      <w:u w:val="single"/>
    </w:rPr>
  </w:style>
  <w:style w:type="paragraph" w:styleId="a6">
    <w:name w:val="List Paragraph"/>
    <w:basedOn w:val="a"/>
    <w:uiPriority w:val="34"/>
    <w:qFormat/>
    <w:rsid w:val="000E3F2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892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24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697854">
          <w:blockQuote w:val="1"/>
          <w:marLeft w:val="0"/>
          <w:marRight w:val="0"/>
          <w:marTop w:val="150"/>
          <w:marBottom w:val="150"/>
          <w:divBdr>
            <w:top w:val="none" w:sz="0" w:space="0" w:color="auto"/>
            <w:left w:val="single" w:sz="12" w:space="12" w:color="CCCCCC"/>
            <w:bottom w:val="none" w:sz="0" w:space="0" w:color="auto"/>
            <w:right w:val="none" w:sz="0" w:space="0" w:color="auto"/>
          </w:divBdr>
        </w:div>
      </w:divsChild>
    </w:div>
    <w:div w:id="108017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22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573821">
          <w:blockQuote w:val="1"/>
          <w:marLeft w:val="0"/>
          <w:marRight w:val="0"/>
          <w:marTop w:val="150"/>
          <w:marBottom w:val="150"/>
          <w:divBdr>
            <w:top w:val="none" w:sz="0" w:space="0" w:color="auto"/>
            <w:left w:val="single" w:sz="12" w:space="12" w:color="CCCCCC"/>
            <w:bottom w:val="none" w:sz="0" w:space="0" w:color="auto"/>
            <w:right w:val="none" w:sz="0" w:space="0" w:color="auto"/>
          </w:divBdr>
        </w:div>
      </w:divsChild>
    </w:div>
    <w:div w:id="179990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391632">
          <w:blockQuote w:val="1"/>
          <w:marLeft w:val="0"/>
          <w:marRight w:val="0"/>
          <w:marTop w:val="150"/>
          <w:marBottom w:val="150"/>
          <w:divBdr>
            <w:top w:val="none" w:sz="0" w:space="0" w:color="auto"/>
            <w:left w:val="single" w:sz="12" w:space="12" w:color="CCCCCC"/>
            <w:bottom w:val="none" w:sz="0" w:space="0" w:color="auto"/>
            <w:right w:val="none" w:sz="0" w:space="0" w:color="auto"/>
          </w:divBdr>
        </w:div>
      </w:divsChild>
    </w:div>
    <w:div w:id="190070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363616">
          <w:blockQuote w:val="1"/>
          <w:marLeft w:val="0"/>
          <w:marRight w:val="0"/>
          <w:marTop w:val="150"/>
          <w:marBottom w:val="150"/>
          <w:divBdr>
            <w:top w:val="none" w:sz="0" w:space="0" w:color="auto"/>
            <w:left w:val="single" w:sz="12" w:space="12" w:color="CCCCCC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yandex.ru/images/search?text=%D0%BF%D0%BB%D0%BE%D1%81%D0%BA%D0%B8%D0%B9%20%D0%B3%D0%BE%D1%80%D0%BE%D0%B4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hyperlink" Target="https://yandex.ru/images/search?text=%D0%BF%D0%B8%D1%81%D1%82%D0%BE%D0%BB%D0%B5%D1%82%20%D1%81%D0%B1%D0%BE%D0%BA%D1%83" TargetMode="Externa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hyperlink" Target="https://yandex.ru/images/search?text=%D1%81%D0%B8%D0%BB%D1%83%D1%8D%D1%82%20%D0%B6%D0%B8%D0%B2%D0%BE%D1%82%D0%BD%D0%BE%D0%B3%D0%BE" TargetMode="Externa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theme" Target="theme/theme1.xml"/><Relationship Id="rId10" Type="http://schemas.openxmlformats.org/officeDocument/2006/relationships/hyperlink" Target="https://docs.blender.org/manual/en/latest/files/media/image_formats.html" TargetMode="External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hyperlink" Target="https://yandex.ru/images/search?text=%D0%BA%D0%BE%D0%BD%D1%82%D1%83%D1%80%20%D0%BB%D0%B8%D1%86%D0%B0%20%D0%B2%20%D0%BF%D1%80%D0%BE%D1%84%D0%B8%D0%BB%D1%8C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12</Pages>
  <Words>968</Words>
  <Characters>5520</Characters>
  <Application>Microsoft Office Word</Application>
  <DocSecurity>0</DocSecurity>
  <Lines>46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Никифоров</dc:creator>
  <cp:keywords/>
  <dc:description/>
  <cp:lastModifiedBy>Pavel</cp:lastModifiedBy>
  <cp:revision>3</cp:revision>
  <dcterms:created xsi:type="dcterms:W3CDTF">2024-09-19T15:30:00Z</dcterms:created>
  <dcterms:modified xsi:type="dcterms:W3CDTF">2025-03-10T16:19:00Z</dcterms:modified>
</cp:coreProperties>
</file>