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3A1" w:rsidRDefault="001813A1" w:rsidP="001813A1">
      <w:pPr>
        <w:ind w:left="5475" w:hanging="6184"/>
        <w:jc w:val="center"/>
      </w:pPr>
      <w:r>
        <w:t>Министерство цифрового развития, связи и</w:t>
      </w:r>
    </w:p>
    <w:p w:rsidR="001813A1" w:rsidRDefault="001813A1" w:rsidP="001813A1">
      <w:pPr>
        <w:ind w:left="5475" w:hanging="6184"/>
        <w:jc w:val="center"/>
      </w:pPr>
      <w:r>
        <w:t>массовых коммуникаций Российской Федерации</w:t>
      </w:r>
    </w:p>
    <w:p w:rsidR="002E5D9E" w:rsidRPr="006B67E1" w:rsidRDefault="002E5D9E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B67E1">
        <w:rPr>
          <w:rFonts w:ascii="Times New Roman" w:hAnsi="Times New Roman" w:cs="Times New Roman"/>
          <w:sz w:val="28"/>
          <w:szCs w:val="28"/>
        </w:rPr>
        <w:t>бразования</w:t>
      </w:r>
    </w:p>
    <w:p w:rsidR="002E5D9E" w:rsidRDefault="002E5D9E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>«Сибирский государственный университет телекоммуникаций и информатики»</w:t>
      </w:r>
    </w:p>
    <w:p w:rsidR="002E5D9E" w:rsidRPr="006B67E1" w:rsidRDefault="002E5D9E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B67E1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6B67E1">
        <w:rPr>
          <w:rFonts w:ascii="Times New Roman" w:hAnsi="Times New Roman" w:cs="Times New Roman"/>
          <w:sz w:val="28"/>
          <w:szCs w:val="28"/>
        </w:rPr>
        <w:t>)</w:t>
      </w:r>
    </w:p>
    <w:p w:rsidR="001813A1" w:rsidRDefault="001813A1" w:rsidP="001813A1">
      <w:pPr>
        <w:jc w:val="center"/>
      </w:pPr>
      <w:r>
        <w:t>Институт заочного образования</w:t>
      </w:r>
    </w:p>
    <w:p w:rsidR="002E5D9E" w:rsidRPr="006B67E1" w:rsidRDefault="002E5D9E" w:rsidP="002E5D9E">
      <w:pPr>
        <w:rPr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1985"/>
        <w:gridCol w:w="850"/>
        <w:gridCol w:w="2233"/>
      </w:tblGrid>
      <w:tr w:rsidR="002E5D9E" w:rsidRPr="006B67E1" w:rsidTr="001813A1">
        <w:tc>
          <w:tcPr>
            <w:tcW w:w="4644" w:type="dxa"/>
            <w:vMerge w:val="restart"/>
            <w:tcBorders>
              <w:top w:val="nil"/>
              <w:left w:val="nil"/>
              <w:right w:val="nil"/>
            </w:tcBorders>
          </w:tcPr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</w:tc>
        <w:tc>
          <w:tcPr>
            <w:tcW w:w="5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Pr="007F3784" w:rsidRDefault="002E5D9E" w:rsidP="00931E9A">
            <w:pPr>
              <w:jc w:val="right"/>
              <w:rPr>
                <w:sz w:val="24"/>
                <w:szCs w:val="24"/>
              </w:rPr>
            </w:pPr>
          </w:p>
        </w:tc>
      </w:tr>
      <w:tr w:rsidR="002E5D9E" w:rsidRPr="00636280" w:rsidTr="001813A1">
        <w:tc>
          <w:tcPr>
            <w:tcW w:w="4644" w:type="dxa"/>
            <w:vMerge/>
            <w:tcBorders>
              <w:left w:val="nil"/>
              <w:right w:val="nil"/>
            </w:tcBorders>
          </w:tcPr>
          <w:p w:rsidR="002E5D9E" w:rsidRPr="00636280" w:rsidRDefault="002E5D9E" w:rsidP="00931E9A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636280" w:rsidRDefault="002E5D9E" w:rsidP="00931E9A">
            <w:r w:rsidRPr="00636280">
              <w:t xml:space="preserve">Кафедра        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right w:val="nil"/>
            </w:tcBorders>
          </w:tcPr>
          <w:p w:rsidR="002E5D9E" w:rsidRPr="000B54A8" w:rsidRDefault="001813A1" w:rsidP="00931E9A">
            <w:pPr>
              <w:jc w:val="center"/>
            </w:pPr>
            <w:r>
              <w:t xml:space="preserve">РТУ и </w:t>
            </w:r>
            <w:r w:rsidR="000B54A8">
              <w:t>ТБ</w:t>
            </w:r>
          </w:p>
        </w:tc>
      </w:tr>
      <w:tr w:rsidR="002E5D9E" w:rsidRPr="00636280" w:rsidTr="001813A1">
        <w:tc>
          <w:tcPr>
            <w:tcW w:w="4644" w:type="dxa"/>
            <w:vMerge/>
            <w:tcBorders>
              <w:left w:val="nil"/>
              <w:right w:val="nil"/>
            </w:tcBorders>
          </w:tcPr>
          <w:p w:rsidR="002E5D9E" w:rsidRPr="00636280" w:rsidRDefault="002E5D9E" w:rsidP="00931E9A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3A1" w:rsidRDefault="001813A1" w:rsidP="00931E9A"/>
          <w:p w:rsidR="002E5D9E" w:rsidRPr="00636280" w:rsidRDefault="002E5D9E" w:rsidP="00931E9A">
            <w:r w:rsidRPr="00636280">
              <w:t xml:space="preserve">Допустить к защите 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636280" w:rsidRDefault="002E5D9E" w:rsidP="00931E9A"/>
        </w:tc>
      </w:tr>
      <w:tr w:rsidR="002E5D9E" w:rsidRPr="00636280" w:rsidTr="001813A1">
        <w:tc>
          <w:tcPr>
            <w:tcW w:w="4644" w:type="dxa"/>
            <w:vMerge/>
            <w:tcBorders>
              <w:left w:val="nil"/>
              <w:right w:val="nil"/>
            </w:tcBorders>
          </w:tcPr>
          <w:p w:rsidR="002E5D9E" w:rsidRPr="00636280" w:rsidRDefault="002E5D9E" w:rsidP="00931E9A"/>
        </w:tc>
        <w:tc>
          <w:tcPr>
            <w:tcW w:w="5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Pr="00636280" w:rsidRDefault="002E5D9E" w:rsidP="00931E9A"/>
        </w:tc>
      </w:tr>
      <w:tr w:rsidR="002E5D9E" w:rsidRPr="00636280" w:rsidTr="001813A1">
        <w:trPr>
          <w:trHeight w:val="379"/>
        </w:trPr>
        <w:tc>
          <w:tcPr>
            <w:tcW w:w="4644" w:type="dxa"/>
            <w:vMerge/>
            <w:tcBorders>
              <w:left w:val="nil"/>
              <w:right w:val="nil"/>
            </w:tcBorders>
          </w:tcPr>
          <w:p w:rsidR="002E5D9E" w:rsidRPr="00636280" w:rsidRDefault="002E5D9E" w:rsidP="00931E9A"/>
        </w:tc>
        <w:tc>
          <w:tcPr>
            <w:tcW w:w="5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Pr="00636280" w:rsidRDefault="001813A1" w:rsidP="001813A1">
            <w:r>
              <w:t>ИО з</w:t>
            </w:r>
            <w:r w:rsidR="002E5D9E">
              <w:t>ав.</w:t>
            </w:r>
            <w:r>
              <w:t xml:space="preserve"> </w:t>
            </w:r>
            <w:r w:rsidR="002E5D9E">
              <w:t xml:space="preserve">каф. </w:t>
            </w:r>
            <w:r w:rsidR="000B54A8">
              <w:t xml:space="preserve">           </w:t>
            </w:r>
            <w:proofErr w:type="spellStart"/>
            <w:r>
              <w:t>д.т.н.</w:t>
            </w:r>
            <w:r>
              <w:rPr>
                <w:u w:val="single"/>
              </w:rPr>
              <w:t>Абрамова</w:t>
            </w:r>
            <w:proofErr w:type="spellEnd"/>
            <w:r>
              <w:rPr>
                <w:u w:val="single"/>
              </w:rPr>
              <w:t xml:space="preserve"> Е.</w:t>
            </w:r>
            <w:r w:rsidR="000B54A8" w:rsidRPr="000B54A8">
              <w:rPr>
                <w:u w:val="single"/>
              </w:rPr>
              <w:t>С.</w:t>
            </w:r>
          </w:p>
        </w:tc>
      </w:tr>
      <w:tr w:rsidR="002E5D9E" w:rsidTr="001813A1">
        <w:tc>
          <w:tcPr>
            <w:tcW w:w="4644" w:type="dxa"/>
            <w:vMerge/>
            <w:tcBorders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7F3784" w:rsidRDefault="002E5D9E" w:rsidP="00931E9A">
            <w:pPr>
              <w:rPr>
                <w:sz w:val="24"/>
                <w:szCs w:val="24"/>
              </w:rPr>
            </w:pPr>
          </w:p>
        </w:tc>
      </w:tr>
    </w:tbl>
    <w:p w:rsidR="002E5D9E" w:rsidRDefault="002E5D9E" w:rsidP="002E5D9E"/>
    <w:p w:rsidR="002E5D9E" w:rsidRPr="00AE003A" w:rsidRDefault="002E5D9E" w:rsidP="002E5D9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2E5D9E" w:rsidTr="00931E9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7F3784" w:rsidRDefault="002E5D9E" w:rsidP="00931E9A">
            <w:pPr>
              <w:jc w:val="center"/>
              <w:rPr>
                <w:b/>
                <w:bCs/>
                <w:sz w:val="64"/>
                <w:szCs w:val="64"/>
              </w:rPr>
            </w:pPr>
            <w:r w:rsidRPr="007F3784">
              <w:rPr>
                <w:b/>
                <w:bCs/>
                <w:sz w:val="56"/>
                <w:szCs w:val="56"/>
              </w:rPr>
              <w:t xml:space="preserve">ВЫПУСКНАЯ КВАЛИФИКАЦИОННАЯ РАБОТА БАКАЛАВРА </w:t>
            </w:r>
          </w:p>
        </w:tc>
      </w:tr>
      <w:tr w:rsidR="002E5D9E" w:rsidTr="00931E9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bottom w:val="single" w:sz="4" w:space="0" w:color="auto"/>
            </w:tcBorders>
          </w:tcPr>
          <w:p w:rsidR="002E5D9E" w:rsidRDefault="000B54A8" w:rsidP="001813A1">
            <w:pPr>
              <w:jc w:val="center"/>
            </w:pPr>
            <w:r>
              <w:t xml:space="preserve">«Анализ безопасности </w:t>
            </w:r>
            <w:r w:rsidR="001813A1">
              <w:t xml:space="preserve">           </w:t>
            </w:r>
            <w:r>
              <w:t>на высоте»</w:t>
            </w:r>
          </w:p>
        </w:tc>
      </w:tr>
      <w:tr w:rsidR="002E5D9E" w:rsidTr="00931E9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2E5D9E" w:rsidRDefault="002E5D9E" w:rsidP="00931E9A">
            <w:pPr>
              <w:jc w:val="center"/>
            </w:pPr>
          </w:p>
        </w:tc>
      </w:tr>
      <w:tr w:rsidR="002E5D9E" w:rsidTr="00931E9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2E5D9E" w:rsidRDefault="002E5D9E" w:rsidP="00931E9A">
            <w:pPr>
              <w:jc w:val="center"/>
            </w:pPr>
          </w:p>
        </w:tc>
      </w:tr>
    </w:tbl>
    <w:p w:rsidR="002E5D9E" w:rsidRDefault="002E5D9E" w:rsidP="002E5D9E"/>
    <w:p w:rsidR="002E5D9E" w:rsidRDefault="002E5D9E" w:rsidP="002E5D9E">
      <w:pPr>
        <w:jc w:val="center"/>
        <w:rPr>
          <w:sz w:val="32"/>
          <w:szCs w:val="32"/>
        </w:rPr>
      </w:pPr>
      <w:r w:rsidRPr="00B13D98">
        <w:rPr>
          <w:sz w:val="32"/>
          <w:szCs w:val="32"/>
        </w:rPr>
        <w:t>Пояснительная записка</w:t>
      </w:r>
    </w:p>
    <w:p w:rsidR="002E5D9E" w:rsidRDefault="002E5D9E" w:rsidP="002E5D9E">
      <w:pPr>
        <w:jc w:val="center"/>
      </w:pPr>
    </w:p>
    <w:p w:rsidR="002E5D9E" w:rsidRPr="00AE003A" w:rsidRDefault="002E5D9E" w:rsidP="002E5D9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2"/>
        <w:gridCol w:w="2536"/>
        <w:gridCol w:w="1134"/>
        <w:gridCol w:w="425"/>
        <w:gridCol w:w="142"/>
        <w:gridCol w:w="850"/>
        <w:gridCol w:w="1276"/>
        <w:gridCol w:w="709"/>
      </w:tblGrid>
      <w:tr w:rsidR="002E5D9E" w:rsidTr="00931E9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>
            <w:r>
              <w:t>Студент</w:t>
            </w:r>
          </w:p>
        </w:tc>
        <w:tc>
          <w:tcPr>
            <w:tcW w:w="4237" w:type="dxa"/>
            <w:gridSpan w:val="4"/>
            <w:tcBorders>
              <w:top w:val="nil"/>
              <w:left w:val="nil"/>
              <w:right w:val="nil"/>
            </w:tcBorders>
          </w:tcPr>
          <w:p w:rsidR="002E5D9E" w:rsidRDefault="002E5D9E" w:rsidP="00931E9A"/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0B54A8">
            <w:r>
              <w:t>/</w:t>
            </w:r>
            <w:r w:rsidR="001813A1">
              <w:t>К</w:t>
            </w:r>
            <w:r w:rsidR="000B54A8">
              <w:t>очкин А.И.</w:t>
            </w:r>
            <w:r>
              <w:t>/</w:t>
            </w:r>
          </w:p>
        </w:tc>
      </w:tr>
      <w:tr w:rsidR="002E5D9E" w:rsidTr="00931E9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4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</w:tr>
      <w:tr w:rsidR="002E5D9E" w:rsidTr="00931E9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1813A1" w:rsidP="00931E9A">
            <w:r>
              <w:t>Институ</w:t>
            </w:r>
            <w:r w:rsidR="002E5D9E">
              <w:t>т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right w:val="nil"/>
            </w:tcBorders>
          </w:tcPr>
          <w:p w:rsidR="002E5D9E" w:rsidRDefault="001813A1" w:rsidP="00931E9A">
            <w:r>
              <w:t>ИТ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>
            <w:pPr>
              <w:jc w:val="center"/>
            </w:pPr>
            <w:r>
              <w:t>Группа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2E5D9E" w:rsidRDefault="000B54A8" w:rsidP="00931E9A">
            <w:r>
              <w:t>РБ-39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</w:tr>
      <w:tr w:rsidR="002E5D9E" w:rsidTr="00931E9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  <w:p w:rsidR="002E5D9E" w:rsidRDefault="002E5D9E" w:rsidP="00931E9A">
            <w:r>
              <w:t>Руководитель</w:t>
            </w:r>
          </w:p>
        </w:tc>
        <w:tc>
          <w:tcPr>
            <w:tcW w:w="4095" w:type="dxa"/>
            <w:gridSpan w:val="3"/>
            <w:tcBorders>
              <w:top w:val="nil"/>
              <w:left w:val="nil"/>
              <w:right w:val="nil"/>
            </w:tcBorders>
          </w:tcPr>
          <w:p w:rsidR="002E5D9E" w:rsidRDefault="002E5D9E" w:rsidP="00931E9A"/>
          <w:p w:rsidR="002E5D9E" w:rsidRDefault="002E5D9E" w:rsidP="00931E9A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  <w:p w:rsidR="002E5D9E" w:rsidRDefault="002E5D9E" w:rsidP="000B54A8">
            <w:proofErr w:type="gramStart"/>
            <w:r>
              <w:t xml:space="preserve">/  </w:t>
            </w:r>
            <w:r w:rsidR="005763CD">
              <w:t>Щербаков</w:t>
            </w:r>
            <w:proofErr w:type="gramEnd"/>
            <w:r w:rsidR="005763CD">
              <w:t xml:space="preserve"> Ю.С.</w:t>
            </w:r>
            <w:r>
              <w:t>/</w:t>
            </w:r>
          </w:p>
        </w:tc>
      </w:tr>
      <w:tr w:rsidR="002E5D9E" w:rsidTr="00931E9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536" w:type="dxa"/>
            <w:tcBorders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</w:tr>
      <w:tr w:rsidR="002E5D9E" w:rsidTr="00931E9A"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</w:tr>
      <w:tr w:rsidR="002E5D9E" w:rsidTr="00931E9A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  <w:p w:rsidR="002E5D9E" w:rsidRDefault="002E5D9E" w:rsidP="00931E9A"/>
          <w:p w:rsidR="002E5D9E" w:rsidRDefault="002E5D9E" w:rsidP="00931E9A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</w:tr>
    </w:tbl>
    <w:p w:rsidR="002E5D9E" w:rsidRDefault="002E5D9E" w:rsidP="002E5D9E">
      <w:pPr>
        <w:jc w:val="center"/>
        <w:rPr>
          <w:b/>
          <w:bCs/>
          <w:sz w:val="32"/>
          <w:szCs w:val="32"/>
        </w:rPr>
      </w:pPr>
    </w:p>
    <w:p w:rsidR="00CD3F3C" w:rsidRDefault="00CD3F3C" w:rsidP="002E5D9E">
      <w:pPr>
        <w:jc w:val="center"/>
        <w:rPr>
          <w:b/>
          <w:bCs/>
          <w:sz w:val="32"/>
          <w:szCs w:val="32"/>
        </w:rPr>
      </w:pPr>
    </w:p>
    <w:p w:rsidR="00CD3F3C" w:rsidRDefault="00CD3F3C" w:rsidP="002E5D9E">
      <w:pPr>
        <w:jc w:val="center"/>
        <w:rPr>
          <w:b/>
          <w:bCs/>
          <w:sz w:val="32"/>
          <w:szCs w:val="32"/>
        </w:rPr>
      </w:pPr>
    </w:p>
    <w:p w:rsidR="002E5D9E" w:rsidRDefault="00FF2E49" w:rsidP="002E5D9E">
      <w:pPr>
        <w:spacing w:line="220" w:lineRule="auto"/>
        <w:ind w:left="120" w:right="195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0.5pt;margin-top:15.7pt;width:37.65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" strokecolor="white">
            <v:textbox>
              <w:txbxContent>
                <w:p w:rsidR="002E5D9E" w:rsidRDefault="002E5D9E" w:rsidP="002E5D9E"/>
              </w:txbxContent>
            </v:textbox>
            <w10:anchorlock/>
          </v:shape>
        </w:pict>
      </w:r>
      <w:r w:rsidR="002E5D9E">
        <w:t>Новосибирск 20</w:t>
      </w:r>
      <w:r w:rsidR="005763CD">
        <w:t>25</w:t>
      </w:r>
      <w:r w:rsidR="002E5D9E">
        <w:t xml:space="preserve"> г.</w:t>
      </w:r>
    </w:p>
    <w:p w:rsidR="002E5D9E" w:rsidRDefault="002E5D9E" w:rsidP="002E5D9E">
      <w:pPr>
        <w:spacing w:line="220" w:lineRule="auto"/>
        <w:ind w:left="120" w:right="195"/>
        <w:jc w:val="center"/>
      </w:pPr>
    </w:p>
    <w:p w:rsidR="002E5D9E" w:rsidRDefault="002E5D9E" w:rsidP="00CD3F3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5763CD" w:rsidRPr="005763CD" w:rsidRDefault="005763CD" w:rsidP="005763C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763CD">
        <w:rPr>
          <w:rFonts w:ascii="Times New Roman" w:hAnsi="Times New Roman" w:cs="Times New Roman"/>
          <w:sz w:val="28"/>
          <w:szCs w:val="28"/>
        </w:rPr>
        <w:lastRenderedPageBreak/>
        <w:t>Министерство цифрового развития, связи и</w:t>
      </w:r>
    </w:p>
    <w:p w:rsidR="005763CD" w:rsidRPr="005763CD" w:rsidRDefault="005763CD" w:rsidP="005763C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763CD">
        <w:rPr>
          <w:rFonts w:ascii="Times New Roman" w:hAnsi="Times New Roman" w:cs="Times New Roman"/>
          <w:sz w:val="28"/>
          <w:szCs w:val="28"/>
        </w:rPr>
        <w:t>массовых коммуникаций Российской Федерации</w:t>
      </w:r>
    </w:p>
    <w:p w:rsidR="005763CD" w:rsidRPr="005763CD" w:rsidRDefault="005763CD" w:rsidP="005763C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763CD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E5D9E" w:rsidRDefault="005763CD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 xml:space="preserve"> </w:t>
      </w:r>
      <w:r w:rsidR="002E5D9E" w:rsidRPr="006B67E1">
        <w:rPr>
          <w:rFonts w:ascii="Times New Roman" w:hAnsi="Times New Roman" w:cs="Times New Roman"/>
          <w:sz w:val="28"/>
          <w:szCs w:val="28"/>
        </w:rPr>
        <w:t>«Сибирский государственный университет телекоммуникаций и информатики»</w:t>
      </w:r>
    </w:p>
    <w:p w:rsidR="002E5D9E" w:rsidRPr="006B67E1" w:rsidRDefault="002E5D9E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B67E1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6B67E1">
        <w:rPr>
          <w:rFonts w:ascii="Times New Roman" w:hAnsi="Times New Roman" w:cs="Times New Roman"/>
          <w:sz w:val="28"/>
          <w:szCs w:val="28"/>
        </w:rPr>
        <w:t>)</w:t>
      </w:r>
    </w:p>
    <w:p w:rsidR="002E5D9E" w:rsidRDefault="002E5D9E" w:rsidP="002E5D9E"/>
    <w:p w:rsidR="002E5D9E" w:rsidRDefault="002E5D9E" w:rsidP="002E5D9E"/>
    <w:p w:rsidR="002E5D9E" w:rsidRDefault="002E5D9E" w:rsidP="002E5D9E"/>
    <w:p w:rsidR="002E5D9E" w:rsidRDefault="002E5D9E" w:rsidP="002E5D9E"/>
    <w:p w:rsidR="002E5D9E" w:rsidRDefault="002E5D9E" w:rsidP="002E5D9E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E5D9E" w:rsidRPr="005C59D3" w:rsidRDefault="002E5D9E" w:rsidP="002E5D9E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59D3">
        <w:rPr>
          <w:rFonts w:ascii="Times New Roman" w:hAnsi="Times New Roman" w:cs="Times New Roman"/>
          <w:b/>
          <w:bCs/>
          <w:sz w:val="36"/>
          <w:szCs w:val="36"/>
        </w:rPr>
        <w:t>КАФЕДРА</w:t>
      </w:r>
    </w:p>
    <w:p w:rsidR="002E5D9E" w:rsidRDefault="002E5D9E" w:rsidP="002E5D9E"/>
    <w:tbl>
      <w:tblPr>
        <w:tblW w:w="0" w:type="auto"/>
        <w:tblInd w:w="1526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E5D9E" w:rsidTr="00931E9A">
        <w:tc>
          <w:tcPr>
            <w:tcW w:w="6804" w:type="dxa"/>
            <w:tcBorders>
              <w:bottom w:val="single" w:sz="4" w:space="0" w:color="auto"/>
            </w:tcBorders>
          </w:tcPr>
          <w:p w:rsidR="002E5D9E" w:rsidRPr="002E5D9E" w:rsidRDefault="005763CD" w:rsidP="00931E9A">
            <w:pPr>
              <w:jc w:val="center"/>
              <w:rPr>
                <w:i/>
              </w:rPr>
            </w:pPr>
            <w:r>
              <w:rPr>
                <w:i/>
              </w:rPr>
              <w:t xml:space="preserve">Радиотехнических устройств и </w:t>
            </w:r>
            <w:proofErr w:type="spellStart"/>
            <w:r>
              <w:rPr>
                <w:i/>
              </w:rPr>
              <w:t>т</w:t>
            </w:r>
            <w:r w:rsidR="00C376E8">
              <w:rPr>
                <w:i/>
              </w:rPr>
              <w:t>ехносферной</w:t>
            </w:r>
            <w:proofErr w:type="spellEnd"/>
            <w:r w:rsidR="00C376E8">
              <w:rPr>
                <w:i/>
              </w:rPr>
              <w:t xml:space="preserve"> безопасности</w:t>
            </w:r>
          </w:p>
        </w:tc>
      </w:tr>
    </w:tbl>
    <w:p w:rsidR="002E5D9E" w:rsidRDefault="002E5D9E" w:rsidP="002E5D9E"/>
    <w:p w:rsidR="002E5D9E" w:rsidRDefault="002E5D9E" w:rsidP="002E5D9E"/>
    <w:p w:rsidR="002E5D9E" w:rsidRDefault="002E5D9E" w:rsidP="002E5D9E">
      <w:pPr>
        <w:pStyle w:val="6"/>
        <w:rPr>
          <w:rFonts w:cs="Times New Roman"/>
        </w:rPr>
      </w:pPr>
    </w:p>
    <w:p w:rsidR="002E5D9E" w:rsidRPr="005C59D3" w:rsidRDefault="002E5D9E" w:rsidP="002E5D9E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59D3">
        <w:rPr>
          <w:rFonts w:ascii="Times New Roman" w:hAnsi="Times New Roman" w:cs="Times New Roman"/>
          <w:b/>
          <w:bCs/>
          <w:sz w:val="36"/>
          <w:szCs w:val="36"/>
        </w:rPr>
        <w:t>ЗАДАНИЕ</w:t>
      </w:r>
    </w:p>
    <w:p w:rsidR="002E5D9E" w:rsidRPr="005C59D3" w:rsidRDefault="002E5D9E" w:rsidP="002E5D9E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59D3">
        <w:rPr>
          <w:rFonts w:ascii="Times New Roman" w:hAnsi="Times New Roman" w:cs="Times New Roman"/>
          <w:b/>
          <w:bCs/>
          <w:sz w:val="36"/>
          <w:szCs w:val="36"/>
        </w:rPr>
        <w:t xml:space="preserve">НА </w:t>
      </w:r>
      <w:r>
        <w:rPr>
          <w:rFonts w:ascii="Times New Roman" w:hAnsi="Times New Roman" w:cs="Times New Roman"/>
          <w:b/>
          <w:bCs/>
          <w:sz w:val="36"/>
          <w:szCs w:val="36"/>
        </w:rPr>
        <w:t>ВЫПУСКНУЮ КВАЛИФИКАЦИОННУЮ РАБОТУ БАКАЛАВРА</w:t>
      </w:r>
    </w:p>
    <w:p w:rsidR="002E5D9E" w:rsidRPr="005C59D3" w:rsidRDefault="002E5D9E" w:rsidP="002E5D9E">
      <w:pPr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733"/>
        <w:gridCol w:w="3195"/>
        <w:gridCol w:w="1381"/>
        <w:gridCol w:w="1454"/>
      </w:tblGrid>
      <w:tr w:rsidR="002E5D9E" w:rsidTr="00931E9A">
        <w:tc>
          <w:tcPr>
            <w:tcW w:w="1733" w:type="dxa"/>
          </w:tcPr>
          <w:p w:rsidR="002E5D9E" w:rsidRDefault="002E5D9E" w:rsidP="00931E9A">
            <w:r>
              <w:t>СТУДЕНТА</w:t>
            </w: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:rsidR="002E5D9E" w:rsidRDefault="005763CD" w:rsidP="005763CD">
            <w:pPr>
              <w:jc w:val="center"/>
            </w:pPr>
            <w:r>
              <w:t>Ку</w:t>
            </w:r>
            <w:r w:rsidR="000B54A8">
              <w:t>чкина А.</w:t>
            </w:r>
            <w:r>
              <w:t>Т</w:t>
            </w:r>
            <w:r w:rsidR="000B54A8">
              <w:t>.</w:t>
            </w:r>
          </w:p>
        </w:tc>
        <w:tc>
          <w:tcPr>
            <w:tcW w:w="1381" w:type="dxa"/>
          </w:tcPr>
          <w:p w:rsidR="002E5D9E" w:rsidRDefault="002E5D9E" w:rsidP="00931E9A">
            <w:r>
              <w:t>ГРУППЫ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E5D9E" w:rsidRDefault="005763CD" w:rsidP="00931E9A">
            <w:pPr>
              <w:jc w:val="center"/>
            </w:pPr>
            <w:r>
              <w:t>РБ-</w:t>
            </w:r>
          </w:p>
        </w:tc>
      </w:tr>
    </w:tbl>
    <w:p w:rsidR="002E5D9E" w:rsidRDefault="002E5D9E" w:rsidP="002E5D9E"/>
    <w:p w:rsidR="002E5D9E" w:rsidRDefault="002E5D9E" w:rsidP="002E5D9E"/>
    <w:p w:rsidR="002E5D9E" w:rsidRDefault="002E5D9E" w:rsidP="002E5D9E"/>
    <w:p w:rsidR="002E5D9E" w:rsidRDefault="002E5D9E" w:rsidP="002E5D9E"/>
    <w:tbl>
      <w:tblPr>
        <w:tblW w:w="103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709"/>
        <w:gridCol w:w="378"/>
        <w:gridCol w:w="481"/>
        <w:gridCol w:w="1090"/>
        <w:gridCol w:w="108"/>
        <w:gridCol w:w="31"/>
        <w:gridCol w:w="205"/>
        <w:gridCol w:w="910"/>
        <w:gridCol w:w="1297"/>
        <w:gridCol w:w="111"/>
        <w:gridCol w:w="233"/>
      </w:tblGrid>
      <w:tr w:rsidR="002E5D9E" w:rsidTr="005763CD">
        <w:trPr>
          <w:gridAfter w:val="2"/>
          <w:wAfter w:w="344" w:type="dxa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52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2E5D9E" w:rsidP="00931E9A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УТВЕРЖДАЮ</w:t>
            </w:r>
          </w:p>
          <w:p w:rsidR="002E5D9E" w:rsidRDefault="002E5D9E" w:rsidP="00931E9A"/>
        </w:tc>
      </w:tr>
      <w:tr w:rsidR="002E5D9E" w:rsidTr="005763CD">
        <w:trPr>
          <w:gridAfter w:val="1"/>
          <w:wAfter w:w="233" w:type="dxa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>
            <w:pPr>
              <w:jc w:val="right"/>
            </w:pPr>
            <w:r>
              <w:t>«</w:t>
            </w:r>
          </w:p>
        </w:tc>
        <w:tc>
          <w:tcPr>
            <w:tcW w:w="481" w:type="dxa"/>
            <w:tcBorders>
              <w:top w:val="nil"/>
              <w:left w:val="nil"/>
              <w:right w:val="nil"/>
            </w:tcBorders>
          </w:tcPr>
          <w:p w:rsidR="002E5D9E" w:rsidRPr="00C376E8" w:rsidRDefault="00C376E8" w:rsidP="00C376E8">
            <w:pPr>
              <w:rPr>
                <w:sz w:val="24"/>
                <w:szCs w:val="24"/>
              </w:rPr>
            </w:pPr>
            <w:r w:rsidRPr="00C376E8">
              <w:rPr>
                <w:sz w:val="24"/>
                <w:szCs w:val="24"/>
              </w:rPr>
              <w:t>10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>
            <w:r>
              <w:t>»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right w:val="nil"/>
            </w:tcBorders>
          </w:tcPr>
          <w:p w:rsidR="002E5D9E" w:rsidRDefault="00C376E8" w:rsidP="00931E9A">
            <w:r>
              <w:t>апреля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C376E8">
            <w:r>
              <w:t>20</w:t>
            </w:r>
            <w:r w:rsidR="00C376E8" w:rsidRPr="00C376E8">
              <w:rPr>
                <w:u w:val="single"/>
              </w:rPr>
              <w:t>17</w:t>
            </w:r>
            <w:r>
              <w:t>г.</w:t>
            </w:r>
          </w:p>
        </w:tc>
      </w:tr>
      <w:tr w:rsidR="002E5D9E" w:rsidRPr="002E3B48" w:rsidTr="005763CD">
        <w:trPr>
          <w:gridAfter w:val="2"/>
          <w:wAfter w:w="344" w:type="dxa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2E5D9E" w:rsidP="00931E9A"/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5763CD" w:rsidP="005763CD">
            <w:pPr>
              <w:spacing w:before="240"/>
              <w:jc w:val="both"/>
            </w:pPr>
            <w:r>
              <w:t xml:space="preserve">ИО зав. </w:t>
            </w:r>
            <w:r w:rsidR="002E5D9E" w:rsidRPr="002E3B48">
              <w:t>кафедрой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2E5D9E" w:rsidP="00931E9A"/>
        </w:tc>
      </w:tr>
      <w:tr w:rsidR="002E5D9E" w:rsidRPr="002E3B48" w:rsidTr="005763CD">
        <w:trPr>
          <w:gridAfter w:val="2"/>
          <w:wAfter w:w="344" w:type="dxa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2E5D9E" w:rsidP="00931E9A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2E5D9E" w:rsidP="00931E9A"/>
        </w:tc>
        <w:tc>
          <w:tcPr>
            <w:tcW w:w="1949" w:type="dxa"/>
            <w:gridSpan w:val="3"/>
            <w:tcBorders>
              <w:top w:val="nil"/>
              <w:left w:val="nil"/>
              <w:right w:val="nil"/>
            </w:tcBorders>
          </w:tcPr>
          <w:p w:rsidR="002E5D9E" w:rsidRPr="002E3B48" w:rsidRDefault="002E5D9E" w:rsidP="00931E9A"/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5D9E" w:rsidRPr="002E3B48" w:rsidRDefault="005763CD" w:rsidP="005763CD">
            <w:pPr>
              <w:ind w:left="-533" w:hanging="1"/>
            </w:pPr>
            <w:proofErr w:type="spellStart"/>
            <w:r>
              <w:t>д.т</w:t>
            </w:r>
            <w:proofErr w:type="spellEnd"/>
            <w:r>
              <w:t>. Абрамова Е.С</w:t>
            </w:r>
          </w:p>
        </w:tc>
      </w:tr>
      <w:tr w:rsidR="002E5D9E" w:rsidTr="005763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1679" w:type="dxa"/>
            <w:gridSpan w:val="3"/>
            <w:tcBorders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2E5D9E" w:rsidRDefault="002E5D9E" w:rsidP="00931E9A"/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D9E" w:rsidRDefault="002E5D9E" w:rsidP="00931E9A"/>
        </w:tc>
      </w:tr>
    </w:tbl>
    <w:p w:rsidR="002E5D9E" w:rsidRDefault="002E5D9E" w:rsidP="002E5D9E"/>
    <w:p w:rsidR="002E5D9E" w:rsidRDefault="002E5D9E" w:rsidP="002E5D9E"/>
    <w:p w:rsidR="002E5D9E" w:rsidRDefault="002E5D9E" w:rsidP="002E5D9E"/>
    <w:p w:rsidR="00CD3F3C" w:rsidRDefault="00CD3F3C" w:rsidP="002E5D9E">
      <w:pPr>
        <w:rPr>
          <w:sz w:val="32"/>
          <w:szCs w:val="32"/>
        </w:rPr>
      </w:pPr>
    </w:p>
    <w:p w:rsidR="002E5D9E" w:rsidRDefault="002E5D9E" w:rsidP="002E5D9E">
      <w:pPr>
        <w:rPr>
          <w:sz w:val="32"/>
          <w:szCs w:val="32"/>
        </w:rPr>
      </w:pPr>
    </w:p>
    <w:p w:rsidR="002E5D9E" w:rsidRDefault="002E5D9E" w:rsidP="00CD3F3C">
      <w:pPr>
        <w:spacing w:line="220" w:lineRule="auto"/>
        <w:ind w:left="120" w:right="195"/>
        <w:jc w:val="center"/>
      </w:pPr>
      <w:r>
        <w:t>Новосибирск 20</w:t>
      </w:r>
      <w:r w:rsidR="005763CD">
        <w:t>25</w:t>
      </w:r>
      <w:r>
        <w:t xml:space="preserve"> г.</w:t>
      </w:r>
    </w:p>
    <w:p w:rsidR="002E5D9E" w:rsidRDefault="002E5D9E" w:rsidP="002E5D9E">
      <w:pPr>
        <w:spacing w:line="220" w:lineRule="auto"/>
        <w:ind w:left="120" w:right="195"/>
        <w:jc w:val="center"/>
      </w:pPr>
    </w:p>
    <w:p w:rsidR="005763CD" w:rsidRDefault="005763CD" w:rsidP="002E5D9E">
      <w:pPr>
        <w:spacing w:line="220" w:lineRule="auto"/>
        <w:ind w:left="120" w:right="195"/>
        <w:jc w:val="center"/>
      </w:pPr>
    </w:p>
    <w:p w:rsidR="002E5D9E" w:rsidRPr="00FC3ABC" w:rsidRDefault="002E5D9E" w:rsidP="002E5D9E">
      <w:pPr>
        <w:rPr>
          <w:color w:val="FF0000"/>
        </w:rPr>
      </w:pPr>
      <w:r>
        <w:rPr>
          <w:b/>
          <w:bCs/>
        </w:rPr>
        <w:lastRenderedPageBreak/>
        <w:t xml:space="preserve">1. Тема выпускной квалификационной </w:t>
      </w:r>
      <w:proofErr w:type="gramStart"/>
      <w:r>
        <w:rPr>
          <w:b/>
          <w:bCs/>
        </w:rPr>
        <w:t>работы  бакалавра</w:t>
      </w:r>
      <w:proofErr w:type="gramEnd"/>
    </w:p>
    <w:p w:rsidR="002E5D9E" w:rsidRDefault="005472C2" w:rsidP="002E5D9E">
      <w:pPr>
        <w:pBdr>
          <w:bottom w:val="single" w:sz="12" w:space="1" w:color="auto"/>
          <w:between w:val="single" w:sz="12" w:space="1" w:color="auto"/>
        </w:pBdr>
      </w:pPr>
      <w:r>
        <w:t>«Анализ безопасности при</w:t>
      </w:r>
      <w:r w:rsidR="005763CD">
        <w:t xml:space="preserve">       </w:t>
      </w:r>
      <w:proofErr w:type="gramStart"/>
      <w:r w:rsidR="005763CD">
        <w:t xml:space="preserve">  </w:t>
      </w:r>
      <w:r>
        <w:t>»</w:t>
      </w:r>
      <w:proofErr w:type="gramEnd"/>
    </w:p>
    <w:p w:rsidR="002E5D9E" w:rsidRDefault="002E5D9E" w:rsidP="002E5D9E">
      <w:pPr>
        <w:pBdr>
          <w:bottom w:val="single" w:sz="12" w:space="1" w:color="auto"/>
          <w:between w:val="single" w:sz="12" w:space="1" w:color="auto"/>
        </w:pBdr>
      </w:pPr>
    </w:p>
    <w:p w:rsidR="002E5D9E" w:rsidRDefault="002E5D9E" w:rsidP="002E5D9E"/>
    <w:p w:rsidR="002E5D9E" w:rsidRDefault="002E5D9E" w:rsidP="002E5D9E">
      <w:pPr>
        <w:rPr>
          <w:b/>
          <w:bCs/>
        </w:rPr>
      </w:pPr>
      <w:r>
        <w:t xml:space="preserve">утверждена приказом </w:t>
      </w:r>
      <w:proofErr w:type="spellStart"/>
      <w:proofErr w:type="gramStart"/>
      <w:r w:rsidR="00805925">
        <w:t>СибГУТИ</w:t>
      </w:r>
      <w:proofErr w:type="spellEnd"/>
      <w:r w:rsidR="00805925">
        <w:t xml:space="preserve"> </w:t>
      </w:r>
      <w:r>
        <w:t xml:space="preserve"> от</w:t>
      </w:r>
      <w:proofErr w:type="gramEnd"/>
      <w:r>
        <w:t xml:space="preserve">  «____»</w:t>
      </w:r>
      <w:r w:rsidR="00805925">
        <w:t>____</w:t>
      </w:r>
      <w:r>
        <w:t xml:space="preserve"> </w:t>
      </w:r>
      <w:r w:rsidR="00805925">
        <w:t xml:space="preserve"> </w:t>
      </w:r>
      <w:r>
        <w:t xml:space="preserve">20___ г. </w:t>
      </w:r>
      <w:r w:rsidR="00805925">
        <w:t xml:space="preserve">  </w:t>
      </w:r>
      <w:r>
        <w:t>№</w:t>
      </w:r>
      <w:r>
        <w:rPr>
          <w:b/>
          <w:bCs/>
        </w:rPr>
        <w:t xml:space="preserve"> ____</w:t>
      </w:r>
    </w:p>
    <w:p w:rsidR="002E5D9E" w:rsidRDefault="002E5D9E" w:rsidP="002E5D9E"/>
    <w:p w:rsidR="002E5D9E" w:rsidRDefault="002E5D9E" w:rsidP="002E5D9E">
      <w:pPr>
        <w:rPr>
          <w:b/>
          <w:bCs/>
        </w:rPr>
      </w:pPr>
      <w:r>
        <w:rPr>
          <w:b/>
          <w:bCs/>
        </w:rPr>
        <w:t xml:space="preserve">2.Срок сдачи студентом законченной работы </w:t>
      </w:r>
      <w:r>
        <w:t>«</w:t>
      </w:r>
      <w:r w:rsidR="00805925">
        <w:t xml:space="preserve">     </w:t>
      </w:r>
      <w:r>
        <w:t xml:space="preserve">» </w:t>
      </w:r>
      <w:r w:rsidR="00805925">
        <w:t>______</w:t>
      </w:r>
      <w:r>
        <w:t xml:space="preserve">20__ г. </w:t>
      </w:r>
    </w:p>
    <w:p w:rsidR="002E5D9E" w:rsidRDefault="002E5D9E" w:rsidP="002E5D9E"/>
    <w:p w:rsidR="002E5D9E" w:rsidRDefault="002E5D9E" w:rsidP="002E5D9E">
      <w:pPr>
        <w:rPr>
          <w:b/>
          <w:bCs/>
        </w:rPr>
      </w:pPr>
      <w:r>
        <w:rPr>
          <w:b/>
          <w:bCs/>
        </w:rPr>
        <w:t>3.Исходные  данные к работе</w:t>
      </w:r>
    </w:p>
    <w:p w:rsidR="002E5D9E" w:rsidRPr="005472C2" w:rsidRDefault="002E5D9E" w:rsidP="002E5D9E">
      <w:pPr>
        <w:pBdr>
          <w:bottom w:val="single" w:sz="12" w:space="1" w:color="auto"/>
          <w:between w:val="single" w:sz="12" w:space="1" w:color="auto"/>
        </w:pBdr>
      </w:pPr>
      <w:r w:rsidRPr="00D00EC6">
        <w:t>1 Специальная литература</w:t>
      </w:r>
      <w:r w:rsidR="005472C2">
        <w:t xml:space="preserve"> (ГОСТы</w:t>
      </w:r>
      <w:r w:rsidR="005472C2" w:rsidRPr="005472C2">
        <w:t xml:space="preserve">; </w:t>
      </w:r>
      <w:r w:rsidR="005472C2">
        <w:t>нормативная документация)</w:t>
      </w:r>
    </w:p>
    <w:p w:rsidR="002E5D9E" w:rsidRPr="00D00EC6" w:rsidRDefault="002E5D9E" w:rsidP="002E5D9E">
      <w:pPr>
        <w:pBdr>
          <w:bottom w:val="single" w:sz="12" w:space="1" w:color="auto"/>
          <w:between w:val="single" w:sz="12" w:space="1" w:color="auto"/>
        </w:pBdr>
      </w:pPr>
      <w:r w:rsidRPr="00D00EC6">
        <w:t xml:space="preserve">2 Материалы сети </w:t>
      </w:r>
      <w:r>
        <w:t>интернет</w:t>
      </w:r>
      <w:r w:rsidR="005472C2">
        <w:t xml:space="preserve"> (-)</w:t>
      </w:r>
    </w:p>
    <w:p w:rsidR="002E5D9E" w:rsidRDefault="002E5D9E" w:rsidP="002E5D9E"/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21"/>
        <w:gridCol w:w="2410"/>
      </w:tblGrid>
      <w:tr w:rsidR="002E5D9E" w:rsidTr="00931E9A">
        <w:trPr>
          <w:trHeight w:val="1227"/>
        </w:trPr>
        <w:tc>
          <w:tcPr>
            <w:tcW w:w="7621" w:type="dxa"/>
            <w:vAlign w:val="center"/>
          </w:tcPr>
          <w:p w:rsidR="002E5D9E" w:rsidRDefault="002E5D9E" w:rsidP="00931E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4.Содержание пояснительной   записки </w:t>
            </w:r>
          </w:p>
          <w:p w:rsidR="002E5D9E" w:rsidRDefault="002E5D9E" w:rsidP="00931E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(перечень подлежащих разработке вопросов)</w:t>
            </w:r>
          </w:p>
        </w:tc>
        <w:tc>
          <w:tcPr>
            <w:tcW w:w="2410" w:type="dxa"/>
            <w:vAlign w:val="center"/>
          </w:tcPr>
          <w:p w:rsidR="002E5D9E" w:rsidRDefault="002E5D9E" w:rsidP="00931E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Сроки выполнения</w:t>
            </w:r>
          </w:p>
          <w:p w:rsidR="002E5D9E" w:rsidRDefault="002E5D9E" w:rsidP="00931E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разделам</w:t>
            </w:r>
          </w:p>
        </w:tc>
      </w:tr>
      <w:tr w:rsidR="002E5D9E" w:rsidTr="00931E9A">
        <w:tc>
          <w:tcPr>
            <w:tcW w:w="7621" w:type="dxa"/>
          </w:tcPr>
          <w:p w:rsidR="002E5D9E" w:rsidRPr="00F94E63" w:rsidRDefault="005472C2" w:rsidP="00931E9A">
            <w:r w:rsidRPr="00824102">
              <w:t>Введение</w:t>
            </w:r>
          </w:p>
        </w:tc>
        <w:tc>
          <w:tcPr>
            <w:tcW w:w="2410" w:type="dxa"/>
          </w:tcPr>
          <w:p w:rsidR="002E5D9E" w:rsidRPr="00F94E63" w:rsidRDefault="002E5D9E" w:rsidP="00C376E8">
            <w:pPr>
              <w:jc w:val="center"/>
            </w:pPr>
          </w:p>
        </w:tc>
      </w:tr>
      <w:tr w:rsidR="002E5D9E" w:rsidTr="00931E9A">
        <w:tc>
          <w:tcPr>
            <w:tcW w:w="7621" w:type="dxa"/>
          </w:tcPr>
          <w:p w:rsidR="002E5D9E" w:rsidRPr="00F94E63" w:rsidRDefault="005472C2" w:rsidP="00931E9A">
            <w:r w:rsidRPr="00D91805">
              <w:t>Общие положения</w:t>
            </w:r>
          </w:p>
        </w:tc>
        <w:tc>
          <w:tcPr>
            <w:tcW w:w="2410" w:type="dxa"/>
          </w:tcPr>
          <w:p w:rsidR="002E5D9E" w:rsidRPr="00F94E63" w:rsidRDefault="002E5D9E" w:rsidP="00C376E8">
            <w:pPr>
              <w:jc w:val="center"/>
            </w:pPr>
          </w:p>
        </w:tc>
      </w:tr>
      <w:tr w:rsidR="002E5D9E" w:rsidTr="00931E9A">
        <w:tc>
          <w:tcPr>
            <w:tcW w:w="7621" w:type="dxa"/>
          </w:tcPr>
          <w:p w:rsidR="002E5D9E" w:rsidRPr="00F94E63" w:rsidRDefault="005472C2" w:rsidP="005472C2">
            <w:r w:rsidRPr="00D91805">
              <w:t>Методы обеспечени</w:t>
            </w:r>
            <w:r>
              <w:t>я</w:t>
            </w:r>
            <w:r w:rsidRPr="00D91805">
              <w:t xml:space="preserve"> безопасности работ на высоте</w:t>
            </w:r>
          </w:p>
        </w:tc>
        <w:tc>
          <w:tcPr>
            <w:tcW w:w="2410" w:type="dxa"/>
          </w:tcPr>
          <w:p w:rsidR="002E5D9E" w:rsidRPr="00F94E63" w:rsidRDefault="002E5D9E" w:rsidP="00C376E8">
            <w:pPr>
              <w:jc w:val="center"/>
            </w:pPr>
          </w:p>
        </w:tc>
      </w:tr>
      <w:tr w:rsidR="002E5D9E" w:rsidTr="00931E9A">
        <w:tc>
          <w:tcPr>
            <w:tcW w:w="7621" w:type="dxa"/>
          </w:tcPr>
          <w:p w:rsidR="002E5D9E" w:rsidRPr="00F94E63" w:rsidRDefault="005472C2" w:rsidP="00931E9A">
            <w:r w:rsidRPr="00D91805">
              <w:t>Системы обеспечения безопасности работ на высоте</w:t>
            </w:r>
          </w:p>
        </w:tc>
        <w:tc>
          <w:tcPr>
            <w:tcW w:w="2410" w:type="dxa"/>
          </w:tcPr>
          <w:p w:rsidR="002E5D9E" w:rsidRPr="00F94E63" w:rsidRDefault="002E5D9E" w:rsidP="00C376E8">
            <w:pPr>
              <w:jc w:val="center"/>
            </w:pPr>
          </w:p>
        </w:tc>
      </w:tr>
      <w:tr w:rsidR="002E5D9E" w:rsidTr="00931E9A">
        <w:tc>
          <w:tcPr>
            <w:tcW w:w="7621" w:type="dxa"/>
          </w:tcPr>
          <w:p w:rsidR="002E5D9E" w:rsidRDefault="005472C2" w:rsidP="00931E9A">
            <w:r w:rsidRPr="00D91805">
              <w:t xml:space="preserve">Сравнительный анализ </w:t>
            </w:r>
            <w:proofErr w:type="spellStart"/>
            <w:r w:rsidRPr="00D91805">
              <w:t>нoрмaтивнo-прaвoвых</w:t>
            </w:r>
            <w:proofErr w:type="spellEnd"/>
            <w:r w:rsidRPr="00D91805">
              <w:t xml:space="preserve"> актов в области работ на высоте</w:t>
            </w:r>
          </w:p>
        </w:tc>
        <w:tc>
          <w:tcPr>
            <w:tcW w:w="2410" w:type="dxa"/>
          </w:tcPr>
          <w:p w:rsidR="002E5D9E" w:rsidRPr="00F94E63" w:rsidRDefault="002E5D9E" w:rsidP="00C376E8">
            <w:pPr>
              <w:jc w:val="center"/>
            </w:pPr>
          </w:p>
        </w:tc>
      </w:tr>
      <w:tr w:rsidR="002E5D9E" w:rsidTr="00931E9A">
        <w:tc>
          <w:tcPr>
            <w:tcW w:w="7621" w:type="dxa"/>
          </w:tcPr>
          <w:p w:rsidR="002E5D9E" w:rsidRDefault="005472C2" w:rsidP="00931E9A">
            <w:r>
              <w:t>Заключение</w:t>
            </w:r>
          </w:p>
        </w:tc>
        <w:tc>
          <w:tcPr>
            <w:tcW w:w="2410" w:type="dxa"/>
          </w:tcPr>
          <w:p w:rsidR="002E5D9E" w:rsidRPr="00F94E63" w:rsidRDefault="002E5D9E" w:rsidP="00C376E8">
            <w:pPr>
              <w:jc w:val="center"/>
            </w:pPr>
          </w:p>
        </w:tc>
      </w:tr>
      <w:tr w:rsidR="002E5D9E" w:rsidTr="00931E9A">
        <w:tc>
          <w:tcPr>
            <w:tcW w:w="7621" w:type="dxa"/>
          </w:tcPr>
          <w:p w:rsidR="002E5D9E" w:rsidRPr="0016667E" w:rsidRDefault="002E5D9E" w:rsidP="00931E9A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2E5D9E" w:rsidRPr="0016667E" w:rsidRDefault="002E5D9E" w:rsidP="00931E9A">
            <w:pPr>
              <w:rPr>
                <w:color w:val="FF0000"/>
              </w:rPr>
            </w:pPr>
          </w:p>
        </w:tc>
      </w:tr>
      <w:tr w:rsidR="002E5D9E" w:rsidTr="00931E9A">
        <w:tc>
          <w:tcPr>
            <w:tcW w:w="7621" w:type="dxa"/>
          </w:tcPr>
          <w:p w:rsidR="002E5D9E" w:rsidRPr="00F94E63" w:rsidRDefault="002E5D9E" w:rsidP="00931E9A"/>
        </w:tc>
        <w:tc>
          <w:tcPr>
            <w:tcW w:w="2410" w:type="dxa"/>
          </w:tcPr>
          <w:p w:rsidR="002E5D9E" w:rsidRPr="00F94E63" w:rsidRDefault="002E5D9E" w:rsidP="00931E9A"/>
        </w:tc>
      </w:tr>
      <w:tr w:rsidR="002E5D9E" w:rsidTr="00931E9A">
        <w:tc>
          <w:tcPr>
            <w:tcW w:w="7621" w:type="dxa"/>
          </w:tcPr>
          <w:p w:rsidR="002E5D9E" w:rsidRPr="00F94E63" w:rsidRDefault="002E5D9E" w:rsidP="00931E9A"/>
        </w:tc>
        <w:tc>
          <w:tcPr>
            <w:tcW w:w="2410" w:type="dxa"/>
          </w:tcPr>
          <w:p w:rsidR="002E5D9E" w:rsidRPr="00F94E63" w:rsidRDefault="002E5D9E" w:rsidP="00931E9A"/>
        </w:tc>
      </w:tr>
      <w:tr w:rsidR="002E5D9E" w:rsidTr="00931E9A">
        <w:tc>
          <w:tcPr>
            <w:tcW w:w="7621" w:type="dxa"/>
          </w:tcPr>
          <w:p w:rsidR="002E5D9E" w:rsidRPr="00F94E63" w:rsidRDefault="002E5D9E" w:rsidP="00931E9A"/>
        </w:tc>
        <w:tc>
          <w:tcPr>
            <w:tcW w:w="2410" w:type="dxa"/>
          </w:tcPr>
          <w:p w:rsidR="002E5D9E" w:rsidRPr="00F94E63" w:rsidRDefault="002E5D9E" w:rsidP="00931E9A"/>
        </w:tc>
      </w:tr>
      <w:tr w:rsidR="002E5D9E" w:rsidTr="00931E9A">
        <w:tc>
          <w:tcPr>
            <w:tcW w:w="7621" w:type="dxa"/>
          </w:tcPr>
          <w:p w:rsidR="002E5D9E" w:rsidRPr="0016667E" w:rsidRDefault="002E5D9E" w:rsidP="00931E9A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2E5D9E" w:rsidRPr="0016667E" w:rsidRDefault="002E5D9E" w:rsidP="00931E9A">
            <w:pPr>
              <w:rPr>
                <w:color w:val="FF0000"/>
              </w:rPr>
            </w:pPr>
          </w:p>
        </w:tc>
      </w:tr>
      <w:tr w:rsidR="002E5D9E" w:rsidTr="00931E9A">
        <w:tc>
          <w:tcPr>
            <w:tcW w:w="7621" w:type="dxa"/>
          </w:tcPr>
          <w:p w:rsidR="002E5D9E" w:rsidRPr="0016667E" w:rsidRDefault="002E5D9E" w:rsidP="00931E9A">
            <w:pPr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2E5D9E" w:rsidRPr="0016667E" w:rsidRDefault="002E5D9E" w:rsidP="00931E9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2E5D9E" w:rsidTr="00931E9A">
        <w:tc>
          <w:tcPr>
            <w:tcW w:w="7621" w:type="dxa"/>
          </w:tcPr>
          <w:p w:rsidR="002E5D9E" w:rsidRPr="0016667E" w:rsidRDefault="002E5D9E" w:rsidP="00931E9A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2E5D9E" w:rsidRPr="0016667E" w:rsidRDefault="002E5D9E" w:rsidP="00931E9A">
            <w:pPr>
              <w:rPr>
                <w:color w:val="FF0000"/>
              </w:rPr>
            </w:pPr>
          </w:p>
        </w:tc>
      </w:tr>
    </w:tbl>
    <w:p w:rsidR="002E5D9E" w:rsidRDefault="002E5D9E" w:rsidP="002E5D9E">
      <w:pPr>
        <w:jc w:val="both"/>
        <w:rPr>
          <w:b/>
          <w:bCs/>
        </w:rPr>
      </w:pPr>
    </w:p>
    <w:p w:rsidR="002E5D9E" w:rsidRDefault="002E5D9E" w:rsidP="002E5D9E">
      <w:r>
        <w:t>Дата выдачи задания</w:t>
      </w:r>
      <w:r w:rsidR="000134DD">
        <w:t xml:space="preserve">  </w:t>
      </w:r>
      <w:proofErr w:type="gramStart"/>
      <w:r w:rsidR="000134DD">
        <w:t xml:space="preserve"> </w:t>
      </w:r>
      <w:r>
        <w:t xml:space="preserve">  «</w:t>
      </w:r>
      <w:proofErr w:type="gramEnd"/>
      <w:r w:rsidR="000134DD">
        <w:rPr>
          <w:u w:val="single"/>
        </w:rPr>
        <w:t xml:space="preserve">   </w:t>
      </w:r>
      <w:r>
        <w:rPr>
          <w:u w:val="single"/>
        </w:rPr>
        <w:t xml:space="preserve"> </w:t>
      </w:r>
      <w:r>
        <w:t>»</w:t>
      </w:r>
      <w:r>
        <w:rPr>
          <w:u w:val="single"/>
        </w:rPr>
        <w:t xml:space="preserve">                                    </w:t>
      </w:r>
      <w:r>
        <w:t xml:space="preserve"> 20</w:t>
      </w:r>
      <w:r>
        <w:rPr>
          <w:u w:val="single"/>
        </w:rPr>
        <w:t xml:space="preserve"> </w:t>
      </w:r>
      <w:r w:rsidR="000134DD">
        <w:rPr>
          <w:u w:val="single"/>
        </w:rPr>
        <w:t>25</w:t>
      </w:r>
      <w:r>
        <w:rPr>
          <w:u w:val="single"/>
        </w:rPr>
        <w:t xml:space="preserve"> </w:t>
      </w:r>
      <w:r>
        <w:t xml:space="preserve"> г.</w:t>
      </w:r>
    </w:p>
    <w:p w:rsidR="002E5D9E" w:rsidRDefault="002E5D9E" w:rsidP="002E5D9E">
      <w:pPr>
        <w:rPr>
          <w:u w:val="single"/>
        </w:rPr>
      </w:pPr>
      <w:r>
        <w:t>Руководитель _____________________________________</w:t>
      </w:r>
    </w:p>
    <w:p w:rsidR="002E5D9E" w:rsidRPr="00E82AF0" w:rsidRDefault="002E5D9E" w:rsidP="002E5D9E">
      <w:pPr>
        <w:rPr>
          <w:i/>
          <w:iCs/>
          <w:sz w:val="24"/>
          <w:szCs w:val="24"/>
        </w:rPr>
      </w:pPr>
      <w:r w:rsidRPr="00E82AF0">
        <w:rPr>
          <w:i/>
          <w:iCs/>
          <w:sz w:val="24"/>
          <w:szCs w:val="24"/>
        </w:rPr>
        <w:t xml:space="preserve">                                                 подпись</w:t>
      </w:r>
    </w:p>
    <w:p w:rsidR="002E5D9E" w:rsidRDefault="002E5D9E" w:rsidP="002E5D9E"/>
    <w:p w:rsidR="002E5D9E" w:rsidRDefault="002E5D9E" w:rsidP="002E5D9E">
      <w:r>
        <w:t xml:space="preserve">Задание принял к исполнению </w:t>
      </w:r>
      <w:proofErr w:type="gramStart"/>
      <w:r>
        <w:t>«</w:t>
      </w:r>
      <w:r>
        <w:rPr>
          <w:u w:val="single"/>
        </w:rPr>
        <w:t xml:space="preserve">  </w:t>
      </w:r>
      <w:proofErr w:type="gramEnd"/>
      <w:r w:rsidR="000134DD">
        <w:rPr>
          <w:u w:val="single"/>
        </w:rPr>
        <w:t xml:space="preserve"> </w:t>
      </w:r>
      <w:r>
        <w:rPr>
          <w:u w:val="single"/>
        </w:rPr>
        <w:t xml:space="preserve">  </w:t>
      </w:r>
      <w:r>
        <w:t xml:space="preserve">» </w:t>
      </w:r>
      <w:r>
        <w:rPr>
          <w:u w:val="single"/>
        </w:rPr>
        <w:t xml:space="preserve">           </w:t>
      </w:r>
      <w:r>
        <w:t xml:space="preserve"> 20</w:t>
      </w:r>
      <w:r w:rsidR="000134DD">
        <w:rPr>
          <w:u w:val="single"/>
        </w:rPr>
        <w:t>25</w:t>
      </w:r>
      <w:r>
        <w:rPr>
          <w:u w:val="single"/>
        </w:rPr>
        <w:t xml:space="preserve"> </w:t>
      </w:r>
      <w:r>
        <w:t xml:space="preserve"> г.</w:t>
      </w:r>
    </w:p>
    <w:p w:rsidR="002E5D9E" w:rsidRDefault="002E5D9E" w:rsidP="002E5D9E">
      <w:r>
        <w:t>Студент __________________________________________</w:t>
      </w:r>
    </w:p>
    <w:p w:rsidR="002E5D9E" w:rsidRPr="00E82AF0" w:rsidRDefault="002E5D9E" w:rsidP="002E5D9E">
      <w:pPr>
        <w:rPr>
          <w:i/>
          <w:iCs/>
          <w:sz w:val="24"/>
          <w:szCs w:val="24"/>
        </w:rPr>
      </w:pPr>
      <w:r>
        <w:t xml:space="preserve">                                </w:t>
      </w:r>
      <w:r w:rsidRPr="00E82AF0">
        <w:rPr>
          <w:i/>
          <w:iCs/>
          <w:sz w:val="24"/>
          <w:szCs w:val="24"/>
        </w:rPr>
        <w:t xml:space="preserve">            подпись</w:t>
      </w:r>
    </w:p>
    <w:p w:rsidR="002E5D9E" w:rsidRDefault="002E5D9E" w:rsidP="002E5D9E">
      <w:pPr>
        <w:spacing w:line="220" w:lineRule="auto"/>
        <w:jc w:val="center"/>
        <w:sectPr w:rsidR="002E5D9E" w:rsidSect="00111DE3">
          <w:pgSz w:w="11906" w:h="16838"/>
          <w:pgMar w:top="1134" w:right="1134" w:bottom="1134" w:left="1134" w:header="709" w:footer="709" w:gutter="0"/>
          <w:pgNumType w:start="0"/>
          <w:cols w:space="708"/>
          <w:docGrid w:linePitch="360"/>
        </w:sectPr>
      </w:pPr>
    </w:p>
    <w:p w:rsidR="002E5D9E" w:rsidRPr="00446D75" w:rsidRDefault="002E5D9E" w:rsidP="002E5D9E">
      <w:pPr>
        <w:jc w:val="center"/>
        <w:rPr>
          <w:b/>
          <w:bCs/>
        </w:rPr>
      </w:pPr>
      <w:r w:rsidRPr="00973826">
        <w:rPr>
          <w:b/>
          <w:bCs/>
          <w:sz w:val="44"/>
          <w:szCs w:val="44"/>
        </w:rPr>
        <w:lastRenderedPageBreak/>
        <w:t>АННОТАЦИЯ</w:t>
      </w:r>
    </w:p>
    <w:p w:rsidR="002E5D9E" w:rsidRDefault="002E5D9E" w:rsidP="002E5D9E">
      <w:pPr>
        <w:jc w:val="center"/>
      </w:pPr>
    </w:p>
    <w:p w:rsidR="002E5D9E" w:rsidRPr="00654972" w:rsidRDefault="002E5D9E" w:rsidP="002E5D9E">
      <w:pPr>
        <w:rPr>
          <w:sz w:val="16"/>
          <w:szCs w:val="16"/>
        </w:rPr>
      </w:pPr>
      <w:r>
        <w:t xml:space="preserve">Выпускная квалификационная работа </w:t>
      </w:r>
      <w:r w:rsidR="00654972">
        <w:t xml:space="preserve">          </w:t>
      </w:r>
      <w:r w:rsidR="000134DD">
        <w:t xml:space="preserve">            </w:t>
      </w:r>
      <w:r w:rsidR="00654972">
        <w:t xml:space="preserve"> </w:t>
      </w:r>
      <w:r w:rsidR="000134DD">
        <w:rPr>
          <w:u w:val="single"/>
        </w:rPr>
        <w:t>К</w:t>
      </w:r>
      <w:r w:rsidR="00654972" w:rsidRPr="00654972">
        <w:rPr>
          <w:u w:val="single"/>
        </w:rPr>
        <w:t>очкина А.И.</w:t>
      </w:r>
    </w:p>
    <w:p w:rsidR="002E5D9E" w:rsidRPr="007E4B5D" w:rsidRDefault="002E5D9E" w:rsidP="002E5D9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(</w:t>
      </w:r>
      <w:proofErr w:type="spellStart"/>
      <w:proofErr w:type="gramStart"/>
      <w:r>
        <w:rPr>
          <w:sz w:val="16"/>
          <w:szCs w:val="16"/>
        </w:rPr>
        <w:t>Фамилия,И.О</w:t>
      </w:r>
      <w:proofErr w:type="spellEnd"/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>)</w:t>
      </w:r>
    </w:p>
    <w:p w:rsidR="002E5D9E" w:rsidRPr="00917A03" w:rsidRDefault="002E5D9E" w:rsidP="002E5D9E">
      <w:r>
        <w:t xml:space="preserve">по </w:t>
      </w:r>
      <w:r w:rsidR="00654972">
        <w:t xml:space="preserve">теме </w:t>
      </w:r>
      <w:proofErr w:type="gramStart"/>
      <w:r w:rsidR="00654972">
        <w:t xml:space="preserve">« </w:t>
      </w:r>
      <w:r w:rsidR="000134DD">
        <w:rPr>
          <w:u w:val="single"/>
        </w:rPr>
        <w:t>Анализ</w:t>
      </w:r>
      <w:proofErr w:type="gramEnd"/>
      <w:r w:rsidR="000134DD">
        <w:rPr>
          <w:u w:val="single"/>
        </w:rPr>
        <w:t xml:space="preserve"> безопасности при                                            </w:t>
      </w:r>
      <w:r w:rsidR="006B4A98">
        <w:fldChar w:fldCharType="begin"/>
      </w:r>
      <w:r>
        <w:instrText xml:space="preserve"> DOCPROPERTY  Название  \* MERGEFORMAT </w:instrText>
      </w:r>
      <w:r w:rsidR="006B4A98">
        <w:fldChar w:fldCharType="end"/>
      </w:r>
      <w:r>
        <w:t>»</w:t>
      </w:r>
    </w:p>
    <w:p w:rsidR="002E5D9E" w:rsidRDefault="002E5D9E" w:rsidP="002E5D9E"/>
    <w:p w:rsidR="002E5D9E" w:rsidRDefault="002E5D9E" w:rsidP="00322B2C">
      <w:pPr>
        <w:jc w:val="both"/>
        <w:rPr>
          <w:noProof/>
        </w:rPr>
      </w:pPr>
      <w:r>
        <w:t xml:space="preserve">Объём </w:t>
      </w:r>
      <w:proofErr w:type="gramStart"/>
      <w:r>
        <w:t xml:space="preserve">работы </w:t>
      </w:r>
      <w:r w:rsidR="00322B2C">
        <w:t xml:space="preserve"> </w:t>
      </w:r>
      <w:r w:rsidR="00654972">
        <w:t>-</w:t>
      </w:r>
      <w:proofErr w:type="gramEnd"/>
      <w:r w:rsidR="00654972">
        <w:t xml:space="preserve"> </w:t>
      </w:r>
      <w:r w:rsidR="000134DD">
        <w:rPr>
          <w:i/>
          <w:iCs/>
          <w:u w:val="single"/>
        </w:rPr>
        <w:t xml:space="preserve"> </w:t>
      </w:r>
      <w:r>
        <w:rPr>
          <w:noProof/>
        </w:rPr>
        <w:t xml:space="preserve"> страниц</w:t>
      </w:r>
      <w:r w:rsidR="00654972">
        <w:rPr>
          <w:noProof/>
        </w:rPr>
        <w:t xml:space="preserve">а, на которых размещены </w:t>
      </w:r>
      <w:r w:rsidR="000134DD">
        <w:rPr>
          <w:i/>
          <w:noProof/>
          <w:u w:val="single"/>
        </w:rPr>
        <w:t>1</w:t>
      </w:r>
      <w:r w:rsidR="00654972" w:rsidRPr="00654972">
        <w:rPr>
          <w:i/>
          <w:noProof/>
          <w:u w:val="single"/>
        </w:rPr>
        <w:t>6</w:t>
      </w:r>
      <w:r w:rsidR="00654972">
        <w:rPr>
          <w:noProof/>
        </w:rPr>
        <w:t xml:space="preserve"> </w:t>
      </w:r>
      <w:r>
        <w:rPr>
          <w:noProof/>
        </w:rPr>
        <w:t xml:space="preserve">рисунков и </w:t>
      </w:r>
      <w:r w:rsidR="00654972">
        <w:rPr>
          <w:noProof/>
        </w:rPr>
        <w:t xml:space="preserve">  </w:t>
      </w:r>
      <w:r w:rsidR="00654972" w:rsidRPr="00654972">
        <w:rPr>
          <w:i/>
          <w:iCs/>
          <w:noProof/>
          <w:u w:val="single"/>
        </w:rPr>
        <w:t>1</w:t>
      </w:r>
      <w:r w:rsidR="00654972">
        <w:rPr>
          <w:i/>
          <w:iCs/>
          <w:noProof/>
        </w:rPr>
        <w:t xml:space="preserve"> </w:t>
      </w:r>
      <w:r>
        <w:rPr>
          <w:noProof/>
        </w:rPr>
        <w:t>таблиц</w:t>
      </w:r>
      <w:r w:rsidR="00654972">
        <w:rPr>
          <w:noProof/>
        </w:rPr>
        <w:t>а</w:t>
      </w:r>
      <w:r>
        <w:rPr>
          <w:noProof/>
        </w:rPr>
        <w:t>. При написании работы использовалось</w:t>
      </w:r>
      <w:r w:rsidRPr="00654972">
        <w:rPr>
          <w:i/>
          <w:noProof/>
          <w:u w:val="single"/>
        </w:rPr>
        <w:t xml:space="preserve"> </w:t>
      </w:r>
      <w:r w:rsidR="00654972" w:rsidRPr="00654972">
        <w:rPr>
          <w:i/>
          <w:noProof/>
          <w:u w:val="single"/>
        </w:rPr>
        <w:t>6</w:t>
      </w:r>
      <w:r w:rsidR="00654972">
        <w:rPr>
          <w:noProof/>
        </w:rPr>
        <w:t xml:space="preserve"> </w:t>
      </w:r>
      <w:r w:rsidR="00654972" w:rsidRPr="00654972">
        <w:rPr>
          <w:noProof/>
        </w:rPr>
        <w:t xml:space="preserve"> </w:t>
      </w:r>
      <w:r>
        <w:rPr>
          <w:noProof/>
        </w:rPr>
        <w:t>источников.</w:t>
      </w:r>
    </w:p>
    <w:p w:rsidR="002E5D9E" w:rsidRDefault="002E5D9E" w:rsidP="002E5D9E">
      <w:pPr>
        <w:rPr>
          <w:noProof/>
        </w:rPr>
      </w:pPr>
    </w:p>
    <w:p w:rsidR="002E5D9E" w:rsidRDefault="002E5D9E" w:rsidP="002E5D9E">
      <w:pPr>
        <w:rPr>
          <w:noProof/>
        </w:rPr>
      </w:pPr>
    </w:p>
    <w:p w:rsidR="002E5D9E" w:rsidRDefault="002E5D9E" w:rsidP="002E5D9E">
      <w:pPr>
        <w:rPr>
          <w:i/>
          <w:iCs/>
          <w:noProof/>
        </w:rPr>
      </w:pPr>
      <w:r>
        <w:rPr>
          <w:noProof/>
        </w:rPr>
        <w:t xml:space="preserve">Ключевые слова: </w:t>
      </w:r>
      <w:r w:rsidR="00654972">
        <w:t>работы на высоте, система, безопасность, план.</w:t>
      </w:r>
    </w:p>
    <w:p w:rsidR="002E5D9E" w:rsidRDefault="002E5D9E" w:rsidP="002E5D9E">
      <w:pPr>
        <w:rPr>
          <w:i/>
          <w:iCs/>
          <w:noProof/>
        </w:rPr>
      </w:pPr>
    </w:p>
    <w:p w:rsidR="002E5D9E" w:rsidRDefault="002E5D9E" w:rsidP="002E5D9E">
      <w:pPr>
        <w:rPr>
          <w:i/>
          <w:iCs/>
          <w:noProof/>
        </w:rPr>
      </w:pPr>
    </w:p>
    <w:p w:rsidR="002E5D9E" w:rsidRDefault="002E5D9E" w:rsidP="002E5D9E">
      <w:pPr>
        <w:rPr>
          <w:i/>
          <w:iCs/>
          <w:noProof/>
        </w:rPr>
      </w:pPr>
    </w:p>
    <w:p w:rsidR="002E5D9E" w:rsidRPr="00654972" w:rsidRDefault="00654972" w:rsidP="002E5D9E">
      <w:pPr>
        <w:rPr>
          <w:sz w:val="16"/>
          <w:szCs w:val="16"/>
          <w:u w:val="single"/>
        </w:rPr>
      </w:pPr>
      <w:r>
        <w:t xml:space="preserve">Работа выполнена                        </w:t>
      </w:r>
      <w:r w:rsidRPr="00654972">
        <w:rPr>
          <w:u w:val="single"/>
        </w:rPr>
        <w:t xml:space="preserve">на кафедре </w:t>
      </w:r>
      <w:r w:rsidR="000134DD">
        <w:rPr>
          <w:u w:val="single"/>
        </w:rPr>
        <w:t xml:space="preserve">РТУ </w:t>
      </w:r>
      <w:proofErr w:type="spellStart"/>
      <w:r w:rsidR="000134DD">
        <w:rPr>
          <w:u w:val="single"/>
        </w:rPr>
        <w:t>и</w:t>
      </w:r>
      <w:r w:rsidRPr="00654972">
        <w:rPr>
          <w:u w:val="single"/>
        </w:rPr>
        <w:t>ТБ</w:t>
      </w:r>
      <w:proofErr w:type="spellEnd"/>
      <w:r w:rsidRPr="00654972">
        <w:rPr>
          <w:u w:val="single"/>
        </w:rPr>
        <w:t xml:space="preserve">, </w:t>
      </w:r>
      <w:proofErr w:type="spellStart"/>
      <w:r w:rsidRPr="00654972">
        <w:rPr>
          <w:u w:val="single"/>
        </w:rPr>
        <w:t>СибГУТИ</w:t>
      </w:r>
      <w:proofErr w:type="spellEnd"/>
    </w:p>
    <w:p w:rsidR="002E5D9E" w:rsidRPr="00446D75" w:rsidRDefault="002E5D9E" w:rsidP="002E5D9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(название предприятия, подразделения)</w:t>
      </w:r>
    </w:p>
    <w:p w:rsidR="002E5D9E" w:rsidRDefault="002E5D9E" w:rsidP="002E5D9E"/>
    <w:p w:rsidR="002E5D9E" w:rsidRDefault="002E5D9E" w:rsidP="002E5D9E">
      <w:pPr>
        <w:rPr>
          <w:sz w:val="16"/>
          <w:szCs w:val="16"/>
        </w:rPr>
      </w:pPr>
    </w:p>
    <w:p w:rsidR="002E5D9E" w:rsidRDefault="002E5D9E" w:rsidP="002E5D9E"/>
    <w:p w:rsidR="00654972" w:rsidRPr="00824102" w:rsidRDefault="002E5D9E" w:rsidP="00654972">
      <w:pPr>
        <w:pStyle w:val="ad"/>
        <w:ind w:left="-284"/>
      </w:pPr>
      <w:r>
        <w:t>Основные результаты</w:t>
      </w:r>
      <w:r w:rsidR="00654972">
        <w:rPr>
          <w:b/>
          <w:bCs/>
          <w:sz w:val="32"/>
          <w:szCs w:val="32"/>
        </w:rPr>
        <w:t xml:space="preserve">: </w:t>
      </w:r>
      <w:r w:rsidR="00654972">
        <w:t>Произведен</w:t>
      </w:r>
      <w:r w:rsidR="00654972" w:rsidRPr="00824102">
        <w:t xml:space="preserve"> </w:t>
      </w:r>
      <w:r w:rsidR="00654972">
        <w:t>а</w:t>
      </w:r>
      <w:r w:rsidR="00654972" w:rsidRPr="00824102">
        <w:t>н</w:t>
      </w:r>
      <w:r w:rsidR="00654972">
        <w:t>а</w:t>
      </w:r>
      <w:r w:rsidR="00654972" w:rsidRPr="00824102">
        <w:t>лиз б</w:t>
      </w:r>
      <w:r w:rsidR="00654972">
        <w:t>е</w:t>
      </w:r>
      <w:r w:rsidR="00654972" w:rsidRPr="00824102">
        <w:t>з</w:t>
      </w:r>
      <w:r w:rsidR="00654972">
        <w:t>о</w:t>
      </w:r>
      <w:r w:rsidR="00654972" w:rsidRPr="00824102">
        <w:t>п</w:t>
      </w:r>
      <w:r w:rsidR="00654972">
        <w:t>а</w:t>
      </w:r>
      <w:r w:rsidR="00654972" w:rsidRPr="00824102">
        <w:t>сн</w:t>
      </w:r>
      <w:r w:rsidR="00654972">
        <w:t>о</w:t>
      </w:r>
      <w:r w:rsidR="00654972" w:rsidRPr="00824102">
        <w:t>сти при вып</w:t>
      </w:r>
      <w:r w:rsidR="00654972">
        <w:t>о</w:t>
      </w:r>
      <w:r w:rsidR="00654972" w:rsidRPr="00824102">
        <w:t>лн</w:t>
      </w:r>
      <w:r w:rsidR="00654972">
        <w:t>е</w:t>
      </w:r>
      <w:r w:rsidR="00654972" w:rsidRPr="00824102">
        <w:t>нии р</w:t>
      </w:r>
      <w:r w:rsidR="00654972">
        <w:t>а</w:t>
      </w:r>
      <w:r w:rsidR="00654972" w:rsidRPr="00824102">
        <w:t>б</w:t>
      </w:r>
      <w:r w:rsidR="00654972">
        <w:t>о</w:t>
      </w:r>
      <w:r w:rsidR="00654972" w:rsidRPr="00824102">
        <w:t>т н</w:t>
      </w:r>
      <w:r w:rsidR="00654972">
        <w:t>а</w:t>
      </w:r>
      <w:r w:rsidR="00654972" w:rsidRPr="00824102">
        <w:t xml:space="preserve"> </w:t>
      </w:r>
      <w:proofErr w:type="gramStart"/>
      <w:r w:rsidR="00654972" w:rsidRPr="00824102">
        <w:t>выс</w:t>
      </w:r>
      <w:r w:rsidR="00654972">
        <w:t>о</w:t>
      </w:r>
      <w:r w:rsidR="00654972" w:rsidRPr="00824102">
        <w:t>т</w:t>
      </w:r>
      <w:r w:rsidR="00654972">
        <w:t xml:space="preserve">е, </w:t>
      </w:r>
      <w:r w:rsidR="00654972" w:rsidRPr="00824102">
        <w:t xml:space="preserve"> р</w:t>
      </w:r>
      <w:r w:rsidR="00654972">
        <w:t>а</w:t>
      </w:r>
      <w:r w:rsidR="00654972" w:rsidRPr="00824102">
        <w:t>ссм</w:t>
      </w:r>
      <w:r w:rsidR="00654972">
        <w:t>о</w:t>
      </w:r>
      <w:r w:rsidR="00654972" w:rsidRPr="00824102">
        <w:t>тр</w:t>
      </w:r>
      <w:r w:rsidR="00654972">
        <w:t>ены</w:t>
      </w:r>
      <w:proofErr w:type="gramEnd"/>
      <w:r w:rsidR="00654972" w:rsidRPr="00824102">
        <w:t xml:space="preserve"> н</w:t>
      </w:r>
      <w:r w:rsidR="00654972">
        <w:t>о</w:t>
      </w:r>
      <w:r w:rsidR="00654972" w:rsidRPr="00824102">
        <w:t>вы</w:t>
      </w:r>
      <w:r w:rsidR="00654972">
        <w:t>е</w:t>
      </w:r>
      <w:r w:rsidR="00654972" w:rsidRPr="00824102">
        <w:t xml:space="preserve"> пр</w:t>
      </w:r>
      <w:r w:rsidR="00654972">
        <w:t>а</w:t>
      </w:r>
      <w:r w:rsidR="00654972" w:rsidRPr="00824102">
        <w:t>вил</w:t>
      </w:r>
      <w:r w:rsidR="00654972">
        <w:t>а</w:t>
      </w:r>
      <w:r w:rsidR="00654972" w:rsidRPr="00824102">
        <w:t xml:space="preserve"> </w:t>
      </w:r>
      <w:proofErr w:type="spellStart"/>
      <w:r w:rsidR="00654972" w:rsidRPr="00824102">
        <w:t>п</w:t>
      </w:r>
      <w:r w:rsidR="00654972">
        <w:t>o</w:t>
      </w:r>
      <w:proofErr w:type="spellEnd"/>
      <w:r w:rsidR="00654972" w:rsidRPr="00824102">
        <w:t xml:space="preserve"> </w:t>
      </w:r>
      <w:proofErr w:type="spellStart"/>
      <w:r w:rsidR="00654972">
        <w:t>o</w:t>
      </w:r>
      <w:r w:rsidR="00654972" w:rsidRPr="00824102">
        <w:t>хр</w:t>
      </w:r>
      <w:r w:rsidR="00654972">
        <w:t>a</w:t>
      </w:r>
      <w:r w:rsidR="00654972" w:rsidRPr="00824102">
        <w:t>н</w:t>
      </w:r>
      <w:r w:rsidR="00654972">
        <w:t>e</w:t>
      </w:r>
      <w:proofErr w:type="spellEnd"/>
      <w:r w:rsidR="00654972" w:rsidRPr="00824102">
        <w:t xml:space="preserve"> </w:t>
      </w:r>
      <w:proofErr w:type="spellStart"/>
      <w:r w:rsidR="00654972" w:rsidRPr="00824102">
        <w:t>труд</w:t>
      </w:r>
      <w:r w:rsidR="00654972">
        <w:t>a</w:t>
      </w:r>
      <w:proofErr w:type="spellEnd"/>
      <w:r w:rsidR="00654972" w:rsidRPr="00824102">
        <w:t xml:space="preserve"> при р</w:t>
      </w:r>
      <w:r w:rsidR="00654972">
        <w:t>а</w:t>
      </w:r>
      <w:r w:rsidR="00654972" w:rsidRPr="00824102">
        <w:t>б</w:t>
      </w:r>
      <w:r w:rsidR="00654972">
        <w:t>о</w:t>
      </w:r>
      <w:r w:rsidR="00654972" w:rsidRPr="00824102">
        <w:t>т</w:t>
      </w:r>
      <w:r w:rsidR="00654972">
        <w:t>е</w:t>
      </w:r>
      <w:r w:rsidR="00654972" w:rsidRPr="00824102">
        <w:t xml:space="preserve"> </w:t>
      </w:r>
      <w:proofErr w:type="spellStart"/>
      <w:r w:rsidR="00654972" w:rsidRPr="00824102">
        <w:t>н</w:t>
      </w:r>
      <w:r w:rsidR="00654972">
        <w:t>a</w:t>
      </w:r>
      <w:proofErr w:type="spellEnd"/>
      <w:r w:rsidR="00654972" w:rsidRPr="00824102">
        <w:t xml:space="preserve"> </w:t>
      </w:r>
      <w:proofErr w:type="spellStart"/>
      <w:r w:rsidR="00654972" w:rsidRPr="00824102">
        <w:t>выс</w:t>
      </w:r>
      <w:r w:rsidR="00654972">
        <w:t>o</w:t>
      </w:r>
      <w:r w:rsidR="00654972" w:rsidRPr="00824102">
        <w:t>т</w:t>
      </w:r>
      <w:r w:rsidR="00654972">
        <w:t>e</w:t>
      </w:r>
      <w:proofErr w:type="spellEnd"/>
      <w:r w:rsidR="000134DD">
        <w:t xml:space="preserve"> (2025</w:t>
      </w:r>
      <w:r w:rsidR="00654972" w:rsidRPr="00824102">
        <w:t xml:space="preserve"> г)</w:t>
      </w:r>
      <w:r w:rsidR="00654972">
        <w:t>,</w:t>
      </w:r>
      <w:r w:rsidR="00654972" w:rsidRPr="00824102">
        <w:t xml:space="preserve"> </w:t>
      </w:r>
      <w:r w:rsidR="00654972">
        <w:t>а также было произведено их сравнение  с</w:t>
      </w:r>
      <w:r w:rsidR="00654972" w:rsidRPr="00824102">
        <w:t xml:space="preserve"> д</w:t>
      </w:r>
      <w:r w:rsidR="00654972">
        <w:t>е</w:t>
      </w:r>
      <w:r w:rsidR="00654972" w:rsidRPr="00824102">
        <w:t>йств</w:t>
      </w:r>
      <w:r w:rsidR="00654972">
        <w:t>ующими</w:t>
      </w:r>
      <w:r w:rsidR="00654972" w:rsidRPr="00824102">
        <w:t xml:space="preserve"> р</w:t>
      </w:r>
      <w:r w:rsidR="00654972">
        <w:t>а</w:t>
      </w:r>
      <w:r w:rsidR="00654972" w:rsidRPr="00824102">
        <w:t>н</w:t>
      </w:r>
      <w:r w:rsidR="00654972">
        <w:t>ее</w:t>
      </w:r>
      <w:r w:rsidR="000134DD">
        <w:t xml:space="preserve">  ………..</w:t>
      </w:r>
      <w:r w:rsidR="00654972" w:rsidRPr="00824102">
        <w:t>, к</w:t>
      </w:r>
      <w:r w:rsidR="00654972">
        <w:t>о</w:t>
      </w:r>
      <w:r w:rsidR="00654972" w:rsidRPr="00824102">
        <w:t>т</w:t>
      </w:r>
      <w:r w:rsidR="00654972">
        <w:t>о</w:t>
      </w:r>
      <w:r w:rsidR="00654972" w:rsidRPr="00824102">
        <w:t>ры</w:t>
      </w:r>
      <w:r w:rsidR="00654972">
        <w:t>е</w:t>
      </w:r>
      <w:r w:rsidR="00654972" w:rsidRPr="00824102">
        <w:t xml:space="preserve"> утр</w:t>
      </w:r>
      <w:r w:rsidR="00654972">
        <w:t>а</w:t>
      </w:r>
      <w:r w:rsidR="00654972" w:rsidRPr="00824102">
        <w:t xml:space="preserve">тили силу </w:t>
      </w:r>
      <w:proofErr w:type="spellStart"/>
      <w:r w:rsidR="00654972" w:rsidRPr="00824102">
        <w:t>ср</w:t>
      </w:r>
      <w:r w:rsidR="00654972">
        <w:t>a</w:t>
      </w:r>
      <w:r w:rsidR="00654972" w:rsidRPr="00824102">
        <w:t>зу</w:t>
      </w:r>
      <w:proofErr w:type="spellEnd"/>
      <w:r w:rsidR="00654972" w:rsidRPr="00824102">
        <w:t xml:space="preserve"> </w:t>
      </w:r>
      <w:proofErr w:type="spellStart"/>
      <w:r w:rsidR="00654972" w:rsidRPr="00824102">
        <w:t>п</w:t>
      </w:r>
      <w:r w:rsidR="00654972">
        <w:t>o</w:t>
      </w:r>
      <w:r w:rsidR="00654972" w:rsidRPr="00824102">
        <w:t>сл</w:t>
      </w:r>
      <w:r w:rsidR="00654972">
        <w:t>e</w:t>
      </w:r>
      <w:proofErr w:type="spellEnd"/>
      <w:r w:rsidR="00654972" w:rsidRPr="00824102">
        <w:t xml:space="preserve"> </w:t>
      </w:r>
      <w:proofErr w:type="spellStart"/>
      <w:r w:rsidR="00654972" w:rsidRPr="00824102">
        <w:t>вв</w:t>
      </w:r>
      <w:r w:rsidR="00654972">
        <w:t>e</w:t>
      </w:r>
      <w:r w:rsidR="00654972" w:rsidRPr="00824102">
        <w:t>д</w:t>
      </w:r>
      <w:r w:rsidR="00654972">
        <w:t>e</w:t>
      </w:r>
      <w:r w:rsidR="00654972" w:rsidRPr="00824102">
        <w:t>ни</w:t>
      </w:r>
      <w:r w:rsidR="00654972">
        <w:t>я</w:t>
      </w:r>
      <w:proofErr w:type="spellEnd"/>
      <w:r w:rsidR="00654972" w:rsidRPr="00824102">
        <w:t xml:space="preserve"> </w:t>
      </w:r>
      <w:proofErr w:type="spellStart"/>
      <w:r w:rsidR="00654972" w:rsidRPr="00824102">
        <w:t>н</w:t>
      </w:r>
      <w:r w:rsidR="00654972">
        <w:t>o</w:t>
      </w:r>
      <w:r w:rsidR="00654972" w:rsidRPr="00824102">
        <w:t>вых</w:t>
      </w:r>
      <w:proofErr w:type="spellEnd"/>
      <w:r w:rsidR="00654972" w:rsidRPr="00824102">
        <w:t xml:space="preserve"> </w:t>
      </w:r>
      <w:proofErr w:type="spellStart"/>
      <w:r w:rsidR="00654972" w:rsidRPr="00824102">
        <w:t>пр</w:t>
      </w:r>
      <w:r w:rsidR="00654972">
        <w:t>a</w:t>
      </w:r>
      <w:r w:rsidR="00654972" w:rsidRPr="00824102">
        <w:t>вил</w:t>
      </w:r>
      <w:proofErr w:type="spellEnd"/>
      <w:r w:rsidR="00654972" w:rsidRPr="00824102">
        <w:t>.</w:t>
      </w: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>
      <w:pPr>
        <w:rPr>
          <w:b/>
          <w:bCs/>
          <w:sz w:val="32"/>
          <w:szCs w:val="32"/>
        </w:rPr>
      </w:pPr>
    </w:p>
    <w:p w:rsidR="002E5D9E" w:rsidRDefault="002E5D9E" w:rsidP="002E5D9E"/>
    <w:p w:rsidR="002E5D9E" w:rsidRDefault="002E5D9E" w:rsidP="002E5D9E"/>
    <w:p w:rsidR="002E5D9E" w:rsidRDefault="002E5D9E" w:rsidP="002E5D9E"/>
    <w:p w:rsidR="002E5D9E" w:rsidRPr="008F6F9F" w:rsidRDefault="002E5D9E" w:rsidP="002E5D9E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</w:t>
      </w:r>
    </w:p>
    <w:p w:rsidR="002E5D9E" w:rsidRPr="00C340F5" w:rsidRDefault="002E5D9E" w:rsidP="002E5D9E">
      <w:pPr>
        <w:rPr>
          <w:i/>
          <w:iCs/>
          <w:sz w:val="20"/>
          <w:szCs w:val="20"/>
        </w:rPr>
      </w:pPr>
      <w:r w:rsidRPr="00C340F5">
        <w:rPr>
          <w:b/>
          <w:bCs/>
          <w:sz w:val="20"/>
          <w:szCs w:val="20"/>
        </w:rPr>
        <w:t xml:space="preserve">*В данном разделе </w:t>
      </w:r>
      <w:r>
        <w:rPr>
          <w:b/>
          <w:bCs/>
          <w:sz w:val="20"/>
          <w:szCs w:val="20"/>
        </w:rPr>
        <w:t>должны</w:t>
      </w:r>
      <w:r w:rsidRPr="00C340F5">
        <w:rPr>
          <w:b/>
          <w:bCs/>
          <w:sz w:val="20"/>
          <w:szCs w:val="20"/>
        </w:rPr>
        <w:t xml:space="preserve"> быть  отражены </w:t>
      </w:r>
      <w:r>
        <w:rPr>
          <w:b/>
          <w:bCs/>
          <w:sz w:val="20"/>
          <w:szCs w:val="20"/>
        </w:rPr>
        <w:t xml:space="preserve"> основные </w:t>
      </w:r>
      <w:r w:rsidRPr="00C340F5">
        <w:rPr>
          <w:b/>
          <w:bCs/>
          <w:sz w:val="20"/>
          <w:szCs w:val="20"/>
        </w:rPr>
        <w:t xml:space="preserve">результаты </w:t>
      </w:r>
      <w:r w:rsidR="00322B2C">
        <w:rPr>
          <w:b/>
          <w:bCs/>
          <w:sz w:val="20"/>
          <w:szCs w:val="20"/>
        </w:rPr>
        <w:t>исследования</w:t>
      </w:r>
    </w:p>
    <w:p w:rsidR="00C27F91" w:rsidRPr="000134DD" w:rsidRDefault="00C27F91" w:rsidP="002E5D9E">
      <w:pPr>
        <w:pStyle w:val="1"/>
        <w:spacing w:before="0"/>
        <w:jc w:val="center"/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  <w:lang w:val="en-US"/>
        </w:rPr>
      </w:pPr>
      <w:bookmarkStart w:id="0" w:name="_Toc413235266"/>
      <w:r w:rsidRPr="000134DD"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  <w:lang w:val="en-US"/>
        </w:rPr>
        <w:lastRenderedPageBreak/>
        <w:t>ANNOTATION</w:t>
      </w:r>
      <w:r w:rsidRPr="00C27F91"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  <w:lang w:val="en-US"/>
        </w:rPr>
        <w:t xml:space="preserve"> </w:t>
      </w:r>
    </w:p>
    <w:p w:rsidR="00C27F91" w:rsidRPr="000134DD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Pr="000134DD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</w:pP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Final qualifying work                            </w:t>
      </w:r>
      <w:proofErr w:type="spellStart"/>
      <w:r w:rsidR="000134DD"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  <w:t>Ku</w:t>
      </w:r>
      <w:r w:rsidRPr="00C27F91"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  <w:t>chkin</w:t>
      </w:r>
      <w:proofErr w:type="spellEnd"/>
      <w:r w:rsidRPr="00C27F91"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  <w:t xml:space="preserve"> A. I.</w:t>
      </w:r>
    </w:p>
    <w:p w:rsidR="00C27F91" w:rsidRPr="00051C6F" w:rsidRDefault="00C27F91" w:rsidP="00C27F91">
      <w:pPr>
        <w:pStyle w:val="1"/>
        <w:spacing w:before="0"/>
        <w:jc w:val="both"/>
        <w:rPr>
          <w:lang w:val="en-US"/>
        </w:rPr>
      </w:pPr>
      <w:r w:rsidRPr="00051C6F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 xml:space="preserve">                                                                                                                           </w:t>
      </w:r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>(</w:t>
      </w:r>
      <w:proofErr w:type="spellStart"/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>Surname</w:t>
      </w:r>
      <w:proofErr w:type="gramStart"/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>,Acting</w:t>
      </w:r>
      <w:proofErr w:type="spellEnd"/>
      <w:proofErr w:type="gramEnd"/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 xml:space="preserve">) </w:t>
      </w:r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</w:pPr>
      <w:proofErr w:type="gramStart"/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on</w:t>
      </w:r>
      <w:proofErr w:type="gramEnd"/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the subject of  " </w:t>
      </w:r>
      <w:r w:rsidRPr="00C27F91"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  <w:t>security analysis when performing work at height</w:t>
      </w: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" </w:t>
      </w:r>
    </w:p>
    <w:p w:rsidR="00C27F91" w:rsidRP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</w:pP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The amount of work - </w:t>
      </w:r>
      <w:r w:rsidRPr="00C27F91">
        <w:rPr>
          <w:rFonts w:ascii="Times New Roman" w:hAnsi="Times New Roman" w:cs="Times New Roman"/>
          <w:b w:val="0"/>
          <w:i/>
          <w:color w:val="333333"/>
          <w:u w:val="single"/>
          <w:shd w:val="clear" w:color="auto" w:fill="FFFFFF"/>
          <w:lang w:val="en-US"/>
        </w:rPr>
        <w:t>71</w:t>
      </w: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page containing </w:t>
      </w:r>
      <w:r w:rsidRPr="00C27F91">
        <w:rPr>
          <w:rFonts w:ascii="Times New Roman" w:hAnsi="Times New Roman" w:cs="Times New Roman"/>
          <w:b w:val="0"/>
          <w:i/>
          <w:color w:val="333333"/>
          <w:u w:val="single"/>
          <w:shd w:val="clear" w:color="auto" w:fill="FFFFFF"/>
          <w:lang w:val="en-US"/>
        </w:rPr>
        <w:t>26</w:t>
      </w: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figures and 1 table. When writing work was used </w:t>
      </w:r>
      <w:r w:rsidRPr="00C27F91">
        <w:rPr>
          <w:rFonts w:ascii="Times New Roman" w:hAnsi="Times New Roman" w:cs="Times New Roman"/>
          <w:b w:val="0"/>
          <w:i/>
          <w:color w:val="333333"/>
          <w:u w:val="single"/>
          <w:shd w:val="clear" w:color="auto" w:fill="FFFFFF"/>
          <w:lang w:val="en-US"/>
        </w:rPr>
        <w:t>6</w:t>
      </w: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sources. </w:t>
      </w:r>
    </w:p>
    <w:p w:rsid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</w:pP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Keywords: work at height, the system security plan. </w:t>
      </w:r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</w:pPr>
    </w:p>
    <w:p w:rsid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</w:pP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The work was performed at the </w:t>
      </w:r>
      <w:r w:rsidRPr="00C27F91"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  <w:t xml:space="preserve">Department of TB, </w:t>
      </w:r>
      <w:proofErr w:type="spellStart"/>
      <w:r w:rsidRPr="00C27F91">
        <w:rPr>
          <w:rFonts w:ascii="Times New Roman" w:hAnsi="Times New Roman" w:cs="Times New Roman"/>
          <w:b w:val="0"/>
          <w:color w:val="333333"/>
          <w:u w:val="single"/>
          <w:shd w:val="clear" w:color="auto" w:fill="FFFFFF"/>
          <w:lang w:val="en-US"/>
        </w:rPr>
        <w:t>SibSUTI</w:t>
      </w:r>
      <w:proofErr w:type="spellEnd"/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</w:pPr>
      <w:r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 xml:space="preserve">                                                                                                                         </w:t>
      </w:r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>(</w:t>
      </w:r>
      <w:proofErr w:type="gramStart"/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>company</w:t>
      </w:r>
      <w:proofErr w:type="gramEnd"/>
      <w:r w:rsidRPr="00C27F91">
        <w:rPr>
          <w:rFonts w:ascii="Times New Roman" w:hAnsi="Times New Roman" w:cs="Times New Roman"/>
          <w:b w:val="0"/>
          <w:color w:val="333333"/>
          <w:sz w:val="16"/>
          <w:szCs w:val="16"/>
          <w:shd w:val="clear" w:color="auto" w:fill="FFFFFF"/>
          <w:lang w:val="en-US"/>
        </w:rPr>
        <w:t xml:space="preserve"> name, division) </w:t>
      </w:r>
    </w:p>
    <w:p w:rsidR="00C27F91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</w:pPr>
    </w:p>
    <w:p w:rsid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27F91" w:rsidRDefault="00C27F91" w:rsidP="002E5D9E">
      <w:pPr>
        <w:pStyle w:val="1"/>
        <w:spacing w:before="0"/>
        <w:jc w:val="center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2E5D9E" w:rsidRPr="00C27F91" w:rsidRDefault="00C27F91" w:rsidP="00C27F91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lang w:val="en-US"/>
        </w:rPr>
      </w:pP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Main results: the analysis of safety when working at height, are considered new rules on labor protection when working at heights (2014) and was produced compared with the existing earlier rules</w:t>
      </w:r>
      <w:proofErr w:type="gramStart"/>
      <w:r w:rsidR="000134DD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……</w:t>
      </w:r>
      <w:r w:rsidR="000134DD" w:rsidRPr="000134DD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..</w:t>
      </w:r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>,</w:t>
      </w:r>
      <w:proofErr w:type="gramEnd"/>
      <w:r w:rsidRPr="00C27F91">
        <w:rPr>
          <w:rFonts w:ascii="Times New Roman" w:hAnsi="Times New Roman" w:cs="Times New Roman"/>
          <w:b w:val="0"/>
          <w:color w:val="333333"/>
          <w:shd w:val="clear" w:color="auto" w:fill="FFFFFF"/>
          <w:lang w:val="en-US"/>
        </w:rPr>
        <w:t xml:space="preserve"> which repealed immediately after the introduction of the new rules.</w:t>
      </w:r>
      <w:r w:rsidR="002E5D9E" w:rsidRPr="00C27F91">
        <w:rPr>
          <w:rFonts w:ascii="Times New Roman" w:hAnsi="Times New Roman" w:cs="Times New Roman"/>
          <w:b w:val="0"/>
          <w:color w:val="auto"/>
          <w:lang w:val="en-US"/>
        </w:rPr>
        <w:br w:type="page"/>
      </w:r>
      <w:bookmarkEnd w:id="0"/>
    </w:p>
    <w:p w:rsidR="000134DD" w:rsidRPr="000134DD" w:rsidRDefault="000134DD" w:rsidP="000134D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134DD">
        <w:rPr>
          <w:rFonts w:ascii="Times New Roman" w:hAnsi="Times New Roman" w:cs="Times New Roman"/>
          <w:sz w:val="28"/>
          <w:szCs w:val="28"/>
        </w:rPr>
        <w:lastRenderedPageBreak/>
        <w:t>Министерство цифрового развития, связи и</w:t>
      </w:r>
    </w:p>
    <w:p w:rsidR="000134DD" w:rsidRPr="000134DD" w:rsidRDefault="000134DD" w:rsidP="000134D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134DD">
        <w:rPr>
          <w:rFonts w:ascii="Times New Roman" w:hAnsi="Times New Roman" w:cs="Times New Roman"/>
          <w:sz w:val="28"/>
          <w:szCs w:val="28"/>
        </w:rPr>
        <w:t>массовых коммуникаций Российской Федерации</w:t>
      </w:r>
    </w:p>
    <w:p w:rsidR="002E5D9E" w:rsidRPr="006B67E1" w:rsidRDefault="002E5D9E" w:rsidP="000134D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B67E1">
        <w:rPr>
          <w:rFonts w:ascii="Times New Roman" w:hAnsi="Times New Roman" w:cs="Times New Roman"/>
          <w:sz w:val="28"/>
          <w:szCs w:val="28"/>
        </w:rPr>
        <w:t>бразования</w:t>
      </w:r>
    </w:p>
    <w:p w:rsidR="002E5D9E" w:rsidRDefault="002E5D9E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>«Сибирский государственный университет телекоммуникаций и информатики»</w:t>
      </w:r>
    </w:p>
    <w:p w:rsidR="002E5D9E" w:rsidRPr="006B67E1" w:rsidRDefault="002E5D9E" w:rsidP="002E5D9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B67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B67E1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6B67E1">
        <w:rPr>
          <w:rFonts w:ascii="Times New Roman" w:hAnsi="Times New Roman" w:cs="Times New Roman"/>
          <w:sz w:val="28"/>
          <w:szCs w:val="28"/>
        </w:rPr>
        <w:t>)</w:t>
      </w:r>
    </w:p>
    <w:p w:rsidR="002E5D9E" w:rsidRDefault="002E5D9E" w:rsidP="002E5D9E">
      <w:pPr>
        <w:ind w:left="-426"/>
        <w:jc w:val="center"/>
        <w:rPr>
          <w:sz w:val="32"/>
          <w:szCs w:val="32"/>
        </w:rPr>
      </w:pPr>
    </w:p>
    <w:p w:rsidR="002E5D9E" w:rsidRDefault="002E5D9E" w:rsidP="002E5D9E">
      <w:pPr>
        <w:ind w:firstLine="851"/>
        <w:jc w:val="center"/>
        <w:rPr>
          <w:sz w:val="32"/>
          <w:szCs w:val="32"/>
        </w:rPr>
      </w:pPr>
    </w:p>
    <w:p w:rsidR="002E5D9E" w:rsidRDefault="002E5D9E" w:rsidP="002E5D9E">
      <w:pPr>
        <w:ind w:firstLine="851"/>
        <w:jc w:val="center"/>
        <w:rPr>
          <w:sz w:val="32"/>
          <w:szCs w:val="32"/>
        </w:rPr>
      </w:pPr>
    </w:p>
    <w:p w:rsidR="002E5D9E" w:rsidRPr="00AE1C2D" w:rsidRDefault="002E5D9E" w:rsidP="002E5D9E">
      <w:pPr>
        <w:jc w:val="center"/>
        <w:rPr>
          <w:b/>
          <w:bCs/>
          <w:sz w:val="48"/>
          <w:szCs w:val="48"/>
        </w:rPr>
      </w:pPr>
      <w:r w:rsidRPr="00AE1C2D">
        <w:rPr>
          <w:b/>
          <w:bCs/>
          <w:sz w:val="48"/>
          <w:szCs w:val="48"/>
        </w:rPr>
        <w:t>ОТЗЫВ</w:t>
      </w:r>
    </w:p>
    <w:p w:rsidR="002E5D9E" w:rsidRPr="008D792F" w:rsidRDefault="002E5D9E" w:rsidP="002E5D9E"/>
    <w:p w:rsidR="002E5D9E" w:rsidRDefault="002E5D9E" w:rsidP="002E5D9E">
      <w:pPr>
        <w:ind w:firstLine="851"/>
        <w:rPr>
          <w:b/>
          <w:bCs/>
        </w:rPr>
      </w:pPr>
      <w:r w:rsidRPr="008D792F">
        <w:t xml:space="preserve">на </w:t>
      </w:r>
      <w:r>
        <w:t>выпу</w:t>
      </w:r>
      <w:r w:rsidR="00C27F91">
        <w:t xml:space="preserve">скную квалификационную </w:t>
      </w:r>
      <w:proofErr w:type="gramStart"/>
      <w:r w:rsidR="00C27F91">
        <w:t xml:space="preserve">работу  </w:t>
      </w:r>
      <w:r w:rsidR="000134DD">
        <w:rPr>
          <w:u w:val="single"/>
        </w:rPr>
        <w:t>Кочкина</w:t>
      </w:r>
      <w:proofErr w:type="gramEnd"/>
      <w:r w:rsidR="000134DD">
        <w:rPr>
          <w:u w:val="single"/>
        </w:rPr>
        <w:t xml:space="preserve"> М</w:t>
      </w:r>
      <w:r w:rsidR="00C27F91" w:rsidRPr="00C27F91">
        <w:rPr>
          <w:u w:val="single"/>
        </w:rPr>
        <w:t>.И.</w:t>
      </w:r>
    </w:p>
    <w:p w:rsidR="002E5D9E" w:rsidRPr="00850282" w:rsidRDefault="002E5D9E" w:rsidP="002E5D9E">
      <w:pPr>
        <w:jc w:val="center"/>
      </w:pPr>
      <w:r w:rsidRPr="00850282">
        <w:t>по теме «</w:t>
      </w:r>
      <w:proofErr w:type="gramStart"/>
      <w:r w:rsidR="000134DD">
        <w:rPr>
          <w:u w:val="single"/>
        </w:rPr>
        <w:t xml:space="preserve"> ….</w:t>
      </w:r>
      <w:proofErr w:type="gramEnd"/>
      <w:r w:rsidR="00C27F91" w:rsidRPr="00C27F91">
        <w:rPr>
          <w:u w:val="single"/>
        </w:rPr>
        <w:t>безопасности при выполнении работ</w:t>
      </w:r>
      <w:r w:rsidR="000134DD">
        <w:rPr>
          <w:u w:val="single"/>
        </w:rPr>
        <w:t>…..</w:t>
      </w:r>
      <w:bookmarkStart w:id="1" w:name="_GoBack"/>
      <w:bookmarkEnd w:id="1"/>
      <w:r w:rsidR="00323155">
        <w:t>»</w:t>
      </w:r>
    </w:p>
    <w:p w:rsidR="002E5D9E" w:rsidRDefault="002E5D9E" w:rsidP="00051C6F"/>
    <w:p w:rsidR="002E5D9E" w:rsidRDefault="002E5D9E" w:rsidP="002E5D9E">
      <w:pPr>
        <w:ind w:firstLine="851"/>
      </w:pPr>
    </w:p>
    <w:tbl>
      <w:tblPr>
        <w:tblStyle w:val="af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4110"/>
        <w:gridCol w:w="1134"/>
        <w:gridCol w:w="1134"/>
        <w:gridCol w:w="962"/>
        <w:gridCol w:w="31"/>
      </w:tblGrid>
      <w:tr w:rsidR="00323155" w:rsidTr="002E2DB1">
        <w:trPr>
          <w:gridAfter w:val="1"/>
          <w:wAfter w:w="31" w:type="dxa"/>
        </w:trPr>
        <w:tc>
          <w:tcPr>
            <w:tcW w:w="6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компетенций</w:t>
            </w:r>
          </w:p>
        </w:tc>
      </w:tr>
      <w:tr w:rsidR="00323155" w:rsidTr="002E2DB1">
        <w:trPr>
          <w:gridAfter w:val="1"/>
          <w:wAfter w:w="31" w:type="dxa"/>
        </w:trPr>
        <w:tc>
          <w:tcPr>
            <w:tcW w:w="63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низкий</w:t>
            </w: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Общекультурные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ОК-3.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Владением компетенциями гражданственности (знание и соблюдение прав и обязанностей гражданина, свободы и ответственности)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ОК-4.Владением компетенциями ценностно-смысловой ориентации (понимание ценности культуры, науки, производства, рационального потребления)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ОК-5.Владением компетенциями социального взаимодействия: способностью использования эмоциональных и волевых особенностей</w:t>
            </w:r>
          </w:p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психологии личности, готовность к сотрудничеству, расовой, национальной, религиозной терпимости, умением погашать конфликты,</w:t>
            </w:r>
          </w:p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способностью к социальной адаптации, </w:t>
            </w:r>
            <w:proofErr w:type="spellStart"/>
            <w:r>
              <w:rPr>
                <w:sz w:val="24"/>
                <w:szCs w:val="24"/>
              </w:rPr>
              <w:t>коммуникативностью</w:t>
            </w:r>
            <w:proofErr w:type="spellEnd"/>
            <w:r>
              <w:rPr>
                <w:sz w:val="24"/>
                <w:szCs w:val="24"/>
              </w:rPr>
              <w:t>, толерантностью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ОК-6 Способностью организовать свою работу ради достижения поставленных целей и готовностью к использованию инновационных идей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ОК-7 Владением культурой безопасности и риск-ориентированным мышлением, при котором вопросы безопасности и </w:t>
            </w:r>
            <w:r>
              <w:rPr>
                <w:sz w:val="24"/>
                <w:szCs w:val="24"/>
              </w:rPr>
              <w:lastRenderedPageBreak/>
              <w:t>сохранения окружающей среды рассматриваются в качестве важнейших приоритетов в жизни и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ОК-8</w:t>
            </w:r>
            <w:r>
              <w:rPr>
                <w:rFonts w:eastAsiaTheme="minorHAnsi"/>
                <w:lang w:eastAsia="en-US"/>
              </w:rPr>
              <w:t xml:space="preserve"> Способностью работать самостоятельно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rFonts w:eastAsiaTheme="minorHAnsi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rFonts w:eastAsiaTheme="minorHAnsi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ОК-9</w:t>
            </w:r>
            <w:r>
              <w:rPr>
                <w:rFonts w:eastAsiaTheme="minorHAnsi"/>
                <w:lang w:eastAsia="en-US"/>
              </w:rPr>
              <w:t xml:space="preserve"> Способностью принимать решения в пределах своих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rFonts w:eastAsiaTheme="minorHAnsi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rFonts w:eastAsiaTheme="minorHAnsi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ОК-10</w:t>
            </w:r>
            <w:r>
              <w:rPr>
                <w:lang w:eastAsia="en-US"/>
              </w:rPr>
              <w:t xml:space="preserve"> Способностью к познавательной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ae"/>
              <w:spacing w:after="100" w:afterAutospacing="1" w:line="240" w:lineRule="auto"/>
              <w:ind w:left="0" w:firstLine="0"/>
              <w:rPr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ОК-11 Способностью к абстрактному и критическому мышлению, исследованию окружающей среды для выявления ее возможностей и ресурсов, способностью к принятию нестандартных решений и разрешению проблемных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ОК-12 Способностью использования основных программных средств, умением пользоваться глобальными информационными ресурсами, владением современными средствами телекоммуникаций, способностью использовать навыки работы с информацией из различных источников для решения профессиональных и социальных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ОК-13</w:t>
            </w:r>
            <w:r>
              <w:rPr>
                <w:sz w:val="24"/>
                <w:szCs w:val="24"/>
              </w:rPr>
              <w:t>Владением письменной и устной речью на русском языке, способностью использовать профессионально-ориентированную риторику, владением методами создания понятных текстов, способностью осуществлять социальное взаимодействие на одном из иностранных языков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ОК-14 Способностью использовать организационно-управленческие навыки в профессиональной и социальной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ОК-15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Общепрофессиональные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ОПК-1</w:t>
            </w:r>
            <w:r>
              <w:rPr>
                <w:sz w:val="24"/>
                <w:szCs w:val="24"/>
              </w:rPr>
              <w:t xml:space="preserve"> Способностью учитывать современные тенденции развития техники и технологий в области обеспечения </w:t>
            </w:r>
            <w:proofErr w:type="spellStart"/>
            <w:r>
              <w:rPr>
                <w:sz w:val="24"/>
                <w:szCs w:val="24"/>
              </w:rPr>
              <w:t>техносферной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безопасности, измерительной и вычислительной техники, информационных технологий в своей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ОПК-2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Способностью использовать основы экономических знаний при оценке эффективности результатов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ОПК-3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Способностью ориентироваться в основных нормативно-правовых актах в области обеспечения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ОПК-4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Способностью пропагандировать цели и задачи обеспечения безопасности человека и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ОПК-5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Готовностью к выполнению профессиональных функций при работе в коллективе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pStyle w:val="ConsPlusNormal"/>
              <w:widowControl/>
              <w:spacing w:after="100" w:afterAutospacing="1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Профессиональные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ПК-19</w:t>
            </w:r>
            <w:r>
              <w:rPr>
                <w:sz w:val="24"/>
                <w:szCs w:val="24"/>
              </w:rPr>
              <w:t xml:space="preserve"> Способностью ориентироваться в основных проблемах </w:t>
            </w:r>
            <w:proofErr w:type="spellStart"/>
            <w:r>
              <w:rPr>
                <w:sz w:val="24"/>
                <w:szCs w:val="24"/>
              </w:rPr>
              <w:t>техносферной</w:t>
            </w:r>
            <w:proofErr w:type="spellEnd"/>
            <w:r>
              <w:rPr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ПК-20</w:t>
            </w:r>
            <w:r>
              <w:rPr>
                <w:sz w:val="24"/>
                <w:szCs w:val="24"/>
              </w:rPr>
              <w:t xml:space="preserve"> Способностью принимать участие в научно-исследовательских разработках по профилю подготовки: систематизировать информацию по теме исследований, принимать участие в экспериментах, обрабатывать полученные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ПК-21</w:t>
            </w:r>
            <w:r>
              <w:rPr>
                <w:sz w:val="24"/>
                <w:szCs w:val="24"/>
              </w:rPr>
              <w:t xml:space="preserve"> Способностью решать задачи профессиональной деятельности в составе научно-исследовательского коллектива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ПК-22</w:t>
            </w:r>
            <w:r>
              <w:rPr>
                <w:sz w:val="24"/>
                <w:szCs w:val="24"/>
              </w:rPr>
              <w:t xml:space="preserve"> Способностью использовать законы и методы математики, естественных, гуманитарных и экономических наук при решении</w:t>
            </w:r>
          </w:p>
          <w:p w:rsidR="00323155" w:rsidRDefault="00323155" w:rsidP="002E2D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профессиональных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3155" w:rsidTr="002E2DB1">
        <w:trPr>
          <w:gridAfter w:val="1"/>
          <w:wAfter w:w="31" w:type="dxa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100" w:afterAutospacing="1" w:line="240" w:lineRule="auto"/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ПК-23</w:t>
            </w:r>
            <w:r>
              <w:rPr>
                <w:sz w:val="24"/>
                <w:szCs w:val="24"/>
              </w:rPr>
              <w:t>Способностью применять на практике навыки проведения и описания исследований, в том числе экспериментальных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55" w:rsidRDefault="00323155" w:rsidP="002E2D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E5D9E" w:rsidRDefault="002E5D9E" w:rsidP="002E5D9E">
      <w:pPr>
        <w:ind w:firstLine="851"/>
      </w:pPr>
    </w:p>
    <w:p w:rsidR="002E5D9E" w:rsidRDefault="002E5D9E" w:rsidP="002E5D9E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9634" w:type="dxa"/>
        <w:tblInd w:w="-106" w:type="dxa"/>
        <w:tblLook w:val="01E0" w:firstRow="1" w:lastRow="1" w:firstColumn="1" w:lastColumn="1" w:noHBand="0" w:noVBand="0"/>
      </w:tblPr>
      <w:tblGrid>
        <w:gridCol w:w="4361"/>
        <w:gridCol w:w="567"/>
        <w:gridCol w:w="4139"/>
        <w:gridCol w:w="567"/>
      </w:tblGrid>
      <w:tr w:rsidR="002E5D9E" w:rsidRPr="00C97419" w:rsidTr="00931E9A">
        <w:tc>
          <w:tcPr>
            <w:tcW w:w="4361" w:type="dxa"/>
            <w:tcBorders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 w:rsidRPr="00C97419">
              <w:rPr>
                <w:sz w:val="24"/>
                <w:szCs w:val="24"/>
              </w:rPr>
              <w:t>Работа имеет практическую ценность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 w:rsidRPr="00C97419">
              <w:rPr>
                <w:sz w:val="24"/>
                <w:szCs w:val="24"/>
              </w:rPr>
              <w:t xml:space="preserve">Тема предложена предприятием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</w:tr>
      <w:tr w:rsidR="002E5D9E" w:rsidRPr="00C97419" w:rsidTr="00931E9A">
        <w:tc>
          <w:tcPr>
            <w:tcW w:w="4361" w:type="dxa"/>
            <w:tcBorders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внедрена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 w:rsidRPr="00C97419">
              <w:rPr>
                <w:sz w:val="24"/>
                <w:szCs w:val="24"/>
              </w:rPr>
              <w:t xml:space="preserve">Тема предложена студентом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</w:tr>
      <w:tr w:rsidR="002E5D9E" w:rsidRPr="00C97419" w:rsidTr="00931E9A">
        <w:tc>
          <w:tcPr>
            <w:tcW w:w="4361" w:type="dxa"/>
            <w:tcBorders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Рекомендую работу </w:t>
            </w:r>
            <w:r w:rsidRPr="00C97419">
              <w:rPr>
                <w:sz w:val="24"/>
                <w:szCs w:val="24"/>
              </w:rPr>
              <w:t>к внедрению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ind w:right="-137"/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 w:rsidRPr="00C97419">
              <w:rPr>
                <w:sz w:val="24"/>
                <w:szCs w:val="24"/>
              </w:rPr>
              <w:t>Тема является фундаментальной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</w:tr>
      <w:tr w:rsidR="002E5D9E" w:rsidRPr="00C97419" w:rsidTr="00931E9A">
        <w:tc>
          <w:tcPr>
            <w:tcW w:w="4361" w:type="dxa"/>
            <w:tcBorders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Рекомендую работу </w:t>
            </w:r>
            <w:r w:rsidRPr="00C97419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C97419">
              <w:rPr>
                <w:sz w:val="24"/>
                <w:szCs w:val="24"/>
              </w:rPr>
              <w:t>опубликованию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 w:rsidRPr="00C97419">
              <w:rPr>
                <w:sz w:val="24"/>
                <w:szCs w:val="24"/>
              </w:rPr>
              <w:t>Рекомендую студента в магистратуру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</w:tr>
      <w:tr w:rsidR="002E5D9E" w:rsidRPr="00C97419" w:rsidTr="00931E9A">
        <w:tc>
          <w:tcPr>
            <w:tcW w:w="4361" w:type="dxa"/>
            <w:tcBorders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выполнена с применением ЭВМ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rPr>
                <w:sz w:val="24"/>
                <w:szCs w:val="24"/>
              </w:rPr>
            </w:pPr>
            <w:r w:rsidRPr="00C97419">
              <w:rPr>
                <w:sz w:val="24"/>
                <w:szCs w:val="24"/>
              </w:rPr>
              <w:t>Рекомендую студента в аспирантуру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9E" w:rsidRPr="00C97419" w:rsidRDefault="002E5D9E" w:rsidP="00931E9A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5D9E" w:rsidRDefault="002E5D9E" w:rsidP="002E5D9E">
      <w:pPr>
        <w:widowControl w:val="0"/>
        <w:autoSpaceDE w:val="0"/>
        <w:autoSpaceDN w:val="0"/>
        <w:adjustRightInd w:val="0"/>
        <w:jc w:val="both"/>
      </w:pPr>
      <w:r>
        <w:t xml:space="preserve">__________________                          </w:t>
      </w:r>
    </w:p>
    <w:p w:rsidR="002E5D9E" w:rsidRDefault="002E5D9E" w:rsidP="002E5D9E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                 _________________________</w:t>
      </w:r>
    </w:p>
    <w:p w:rsidR="002E5D9E" w:rsidRPr="0054390B" w:rsidRDefault="002E5D9E" w:rsidP="002E5D9E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Pr="0054390B">
        <w:rPr>
          <w:sz w:val="24"/>
          <w:szCs w:val="24"/>
        </w:rPr>
        <w:t>олжность руководителя</w:t>
      </w:r>
      <w:r>
        <w:rPr>
          <w:sz w:val="24"/>
          <w:szCs w:val="24"/>
        </w:rPr>
        <w:t xml:space="preserve">                     </w:t>
      </w:r>
      <w:r w:rsidRPr="001813A1">
        <w:rPr>
          <w:sz w:val="20"/>
          <w:szCs w:val="20"/>
        </w:rPr>
        <w:t xml:space="preserve">подпись  </w:t>
      </w:r>
      <w:r>
        <w:rPr>
          <w:sz w:val="24"/>
          <w:szCs w:val="24"/>
        </w:rPr>
        <w:t xml:space="preserve">                                 ФИО руководителя</w:t>
      </w:r>
    </w:p>
    <w:p w:rsidR="002E5D9E" w:rsidRDefault="002E5D9E" w:rsidP="002E5D9E"/>
    <w:p w:rsidR="00036309" w:rsidRDefault="00036309"/>
    <w:p w:rsidR="00687623" w:rsidRDefault="00687623"/>
    <w:p w:rsidR="00687623" w:rsidRDefault="00687623"/>
    <w:sectPr w:rsidR="00687623" w:rsidSect="002E5D9E">
      <w:head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49" w:rsidRDefault="00FF2E49">
      <w:r>
        <w:separator/>
      </w:r>
    </w:p>
  </w:endnote>
  <w:endnote w:type="continuationSeparator" w:id="0">
    <w:p w:rsidR="00FF2E49" w:rsidRDefault="00FF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OST type 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49" w:rsidRDefault="00FF2E49">
      <w:r>
        <w:separator/>
      </w:r>
    </w:p>
  </w:footnote>
  <w:footnote w:type="continuationSeparator" w:id="0">
    <w:p w:rsidR="00FF2E49" w:rsidRDefault="00FF2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AD6" w:rsidRDefault="00FF2E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D0300"/>
    <w:multiLevelType w:val="hybridMultilevel"/>
    <w:tmpl w:val="8DFC751E"/>
    <w:lvl w:ilvl="0" w:tplc="F984E060">
      <w:start w:val="1"/>
      <w:numFmt w:val="bullet"/>
      <w:lvlText w:val="‒"/>
      <w:lvlJc w:val="left"/>
      <w:pPr>
        <w:tabs>
          <w:tab w:val="num" w:pos="1268"/>
        </w:tabs>
        <w:ind w:left="454" w:firstLine="454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9D6"/>
    <w:rsid w:val="000134DD"/>
    <w:rsid w:val="00036309"/>
    <w:rsid w:val="00051C6F"/>
    <w:rsid w:val="000B54A8"/>
    <w:rsid w:val="00107C50"/>
    <w:rsid w:val="001813A1"/>
    <w:rsid w:val="002B318F"/>
    <w:rsid w:val="002E5D9E"/>
    <w:rsid w:val="00322B2C"/>
    <w:rsid w:val="00323155"/>
    <w:rsid w:val="004109D6"/>
    <w:rsid w:val="005472C2"/>
    <w:rsid w:val="00571ADB"/>
    <w:rsid w:val="005763CD"/>
    <w:rsid w:val="005C380E"/>
    <w:rsid w:val="00654972"/>
    <w:rsid w:val="00687623"/>
    <w:rsid w:val="006B4A98"/>
    <w:rsid w:val="00805925"/>
    <w:rsid w:val="009A4656"/>
    <w:rsid w:val="00A7007F"/>
    <w:rsid w:val="00C27F91"/>
    <w:rsid w:val="00C376E8"/>
    <w:rsid w:val="00CD3F3C"/>
    <w:rsid w:val="00FF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1ABAB22-67B2-4378-B07F-FD92FD7F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D9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5D9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2E5D9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D9E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E5D9E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E5D9E"/>
    <w:pPr>
      <w:jc w:val="center"/>
    </w:pPr>
  </w:style>
  <w:style w:type="character" w:customStyle="1" w:styleId="a4">
    <w:name w:val="Название Знак"/>
    <w:basedOn w:val="a0"/>
    <w:link w:val="a3"/>
    <w:rsid w:val="002E5D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Штампы"/>
    <w:link w:val="a6"/>
    <w:uiPriority w:val="99"/>
    <w:rsid w:val="002E5D9E"/>
    <w:pPr>
      <w:spacing w:after="0" w:line="240" w:lineRule="auto"/>
      <w:ind w:left="28"/>
    </w:pPr>
    <w:rPr>
      <w:rFonts w:ascii="GOST type A" w:eastAsia="Times New Roman" w:hAnsi="GOST type A" w:cs="GOST type A"/>
      <w:sz w:val="20"/>
      <w:szCs w:val="20"/>
      <w:lang w:eastAsia="ru-RU"/>
    </w:rPr>
  </w:style>
  <w:style w:type="character" w:customStyle="1" w:styleId="a6">
    <w:name w:val="Штампы Знак"/>
    <w:link w:val="a5"/>
    <w:uiPriority w:val="99"/>
    <w:locked/>
    <w:rsid w:val="002E5D9E"/>
    <w:rPr>
      <w:rFonts w:ascii="GOST type A" w:eastAsia="Times New Roman" w:hAnsi="GOST type A" w:cs="GOST type A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68762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6876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qFormat/>
    <w:rsid w:val="00687623"/>
    <w:pPr>
      <w:jc w:val="center"/>
    </w:pPr>
    <w:rPr>
      <w:szCs w:val="20"/>
    </w:rPr>
  </w:style>
  <w:style w:type="character" w:customStyle="1" w:styleId="aa">
    <w:name w:val="Подзаголовок Знак"/>
    <w:basedOn w:val="a0"/>
    <w:link w:val="a9"/>
    <w:rsid w:val="006876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Чертежный"/>
    <w:rsid w:val="0068762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c">
    <w:name w:val="Левый"/>
    <w:basedOn w:val="a"/>
    <w:rsid w:val="0068762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d">
    <w:name w:val="List Paragraph"/>
    <w:basedOn w:val="a"/>
    <w:uiPriority w:val="34"/>
    <w:qFormat/>
    <w:rsid w:val="00654972"/>
    <w:pPr>
      <w:spacing w:line="360" w:lineRule="auto"/>
      <w:ind w:left="720" w:firstLine="709"/>
      <w:contextualSpacing/>
      <w:jc w:val="both"/>
    </w:pPr>
    <w:rPr>
      <w:rFonts w:eastAsiaTheme="minorHAnsi" w:cstheme="minorBidi"/>
      <w:szCs w:val="22"/>
      <w:lang w:eastAsia="en-US"/>
    </w:rPr>
  </w:style>
  <w:style w:type="character" w:customStyle="1" w:styleId="18">
    <w:name w:val="Основной текст (18)_"/>
    <w:basedOn w:val="a0"/>
    <w:link w:val="180"/>
    <w:locked/>
    <w:rsid w:val="003231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323155"/>
    <w:pPr>
      <w:shd w:val="clear" w:color="auto" w:fill="FFFFFF"/>
      <w:spacing w:after="300" w:line="322" w:lineRule="exact"/>
      <w:ind w:hanging="320"/>
      <w:jc w:val="center"/>
    </w:pPr>
    <w:rPr>
      <w:sz w:val="27"/>
      <w:szCs w:val="27"/>
      <w:lang w:eastAsia="en-US"/>
    </w:rPr>
  </w:style>
  <w:style w:type="paragraph" w:customStyle="1" w:styleId="ConsPlusNormal">
    <w:name w:val="ConsPlusNormal"/>
    <w:rsid w:val="00323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список с точками"/>
    <w:basedOn w:val="a"/>
    <w:uiPriority w:val="99"/>
    <w:rsid w:val="00323155"/>
    <w:pPr>
      <w:tabs>
        <w:tab w:val="num" w:pos="720"/>
        <w:tab w:val="num" w:pos="756"/>
      </w:tabs>
      <w:spacing w:line="312" w:lineRule="auto"/>
      <w:ind w:left="756" w:hanging="720"/>
      <w:jc w:val="both"/>
    </w:pPr>
    <w:rPr>
      <w:sz w:val="24"/>
      <w:szCs w:val="24"/>
    </w:rPr>
  </w:style>
  <w:style w:type="table" w:styleId="af">
    <w:name w:val="Table Grid"/>
    <w:basedOn w:val="a1"/>
    <w:uiPriority w:val="59"/>
    <w:rsid w:val="00323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6</cp:revision>
  <cp:lastPrinted>2016-01-12T10:44:00Z</cp:lastPrinted>
  <dcterms:created xsi:type="dcterms:W3CDTF">2017-06-18T11:28:00Z</dcterms:created>
  <dcterms:modified xsi:type="dcterms:W3CDTF">2024-11-14T12:12:00Z</dcterms:modified>
</cp:coreProperties>
</file>