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6E798" w14:textId="77777777" w:rsidR="00747169" w:rsidRPr="00747169" w:rsidRDefault="00747169" w:rsidP="00747169">
      <w:pPr>
        <w:pStyle w:val="Style15"/>
        <w:tabs>
          <w:tab w:val="left" w:leader="underscore" w:pos="9760"/>
        </w:tabs>
        <w:jc w:val="center"/>
        <w:rPr>
          <w:b/>
          <w:color w:val="000000"/>
          <w:sz w:val="28"/>
          <w:szCs w:val="28"/>
        </w:rPr>
      </w:pPr>
      <w:bookmarkStart w:id="0" w:name="_GoBack"/>
      <w:bookmarkEnd w:id="0"/>
      <w:r w:rsidRPr="00747169">
        <w:rPr>
          <w:b/>
          <w:color w:val="000000"/>
          <w:sz w:val="28"/>
          <w:szCs w:val="28"/>
        </w:rPr>
        <w:t>Автономная некоммерческая организация высшего образования</w:t>
      </w:r>
    </w:p>
    <w:p w14:paraId="2B6F90C8" w14:textId="77777777" w:rsidR="00747169" w:rsidRPr="00747169" w:rsidRDefault="00747169" w:rsidP="00747169">
      <w:pPr>
        <w:pStyle w:val="Style15"/>
        <w:tabs>
          <w:tab w:val="left" w:leader="underscore" w:pos="9760"/>
        </w:tabs>
        <w:jc w:val="center"/>
        <w:rPr>
          <w:b/>
          <w:color w:val="000000"/>
          <w:sz w:val="28"/>
          <w:szCs w:val="28"/>
        </w:rPr>
      </w:pPr>
      <w:r w:rsidRPr="00747169">
        <w:rPr>
          <w:b/>
          <w:color w:val="000000"/>
          <w:sz w:val="28"/>
          <w:szCs w:val="28"/>
        </w:rPr>
        <w:t>«МОСКОВСКИЙ МЕЖДУНАРОДНЫЙ УНИВЕРСИТЕТ»</w:t>
      </w:r>
    </w:p>
    <w:p w14:paraId="721204F9" w14:textId="77777777" w:rsidR="00A57021" w:rsidRPr="00747169" w:rsidRDefault="00A57021" w:rsidP="00A57021">
      <w:pPr>
        <w:pStyle w:val="Style15"/>
        <w:tabs>
          <w:tab w:val="left" w:leader="underscore" w:pos="9760"/>
        </w:tabs>
        <w:spacing w:line="360" w:lineRule="auto"/>
        <w:rPr>
          <w:rStyle w:val="FontStyle53"/>
          <w:sz w:val="28"/>
          <w:szCs w:val="28"/>
        </w:rPr>
      </w:pPr>
    </w:p>
    <w:p w14:paraId="3855A6C4" w14:textId="77777777" w:rsidR="00A57021" w:rsidRPr="00747169" w:rsidRDefault="00A57021" w:rsidP="00A57021">
      <w:pPr>
        <w:pStyle w:val="Style15"/>
        <w:tabs>
          <w:tab w:val="left" w:leader="underscore" w:pos="9760"/>
        </w:tabs>
        <w:spacing w:line="360" w:lineRule="auto"/>
        <w:rPr>
          <w:rStyle w:val="FontStyle53"/>
          <w:sz w:val="28"/>
          <w:szCs w:val="28"/>
        </w:rPr>
      </w:pPr>
    </w:p>
    <w:p w14:paraId="48EB6CAB" w14:textId="77777777" w:rsidR="00A57021" w:rsidRPr="00747169" w:rsidRDefault="00A57021" w:rsidP="00A57021">
      <w:pPr>
        <w:pStyle w:val="Style15"/>
        <w:tabs>
          <w:tab w:val="left" w:leader="underscore" w:pos="9760"/>
        </w:tabs>
        <w:spacing w:line="360" w:lineRule="auto"/>
        <w:rPr>
          <w:rStyle w:val="FontStyle53"/>
          <w:sz w:val="28"/>
          <w:szCs w:val="28"/>
        </w:rPr>
      </w:pPr>
    </w:p>
    <w:p w14:paraId="0AB4B032" w14:textId="77777777" w:rsidR="00A57021" w:rsidRPr="00747169" w:rsidRDefault="00A57021" w:rsidP="00A57021">
      <w:pPr>
        <w:pStyle w:val="Style15"/>
        <w:tabs>
          <w:tab w:val="left" w:leader="underscore" w:pos="9760"/>
        </w:tabs>
        <w:spacing w:line="360" w:lineRule="auto"/>
        <w:rPr>
          <w:rStyle w:val="FontStyle53"/>
          <w:sz w:val="28"/>
          <w:szCs w:val="28"/>
        </w:rPr>
      </w:pPr>
    </w:p>
    <w:p w14:paraId="50D819FF" w14:textId="77777777" w:rsidR="00744695" w:rsidRDefault="00744695" w:rsidP="00A57021">
      <w:pPr>
        <w:tabs>
          <w:tab w:val="left" w:pos="680"/>
          <w:tab w:val="left" w:pos="851"/>
          <w:tab w:val="left" w:pos="6240"/>
        </w:tabs>
        <w:rPr>
          <w:noProof/>
          <w:sz w:val="28"/>
          <w:szCs w:val="28"/>
        </w:rPr>
      </w:pPr>
    </w:p>
    <w:p w14:paraId="0D6A2F72" w14:textId="77777777" w:rsidR="00A57021" w:rsidRPr="006E5DDC" w:rsidRDefault="00A57021" w:rsidP="00A57021">
      <w:pPr>
        <w:tabs>
          <w:tab w:val="left" w:pos="680"/>
          <w:tab w:val="left" w:pos="851"/>
          <w:tab w:val="left" w:pos="6240"/>
        </w:tabs>
        <w:rPr>
          <w:noProof/>
          <w:sz w:val="28"/>
          <w:szCs w:val="28"/>
        </w:rPr>
      </w:pPr>
      <w:r w:rsidRPr="006E5DDC">
        <w:rPr>
          <w:noProof/>
          <w:sz w:val="28"/>
          <w:szCs w:val="28"/>
        </w:rPr>
        <w:tab/>
      </w:r>
    </w:p>
    <w:p w14:paraId="3DAAD9CB" w14:textId="77777777" w:rsidR="00A57021" w:rsidRPr="006E5DDC" w:rsidRDefault="00A57021" w:rsidP="00A57021">
      <w:pPr>
        <w:tabs>
          <w:tab w:val="left" w:pos="680"/>
          <w:tab w:val="left" w:pos="851"/>
          <w:tab w:val="left" w:pos="6240"/>
        </w:tabs>
        <w:rPr>
          <w:noProof/>
          <w:sz w:val="28"/>
          <w:szCs w:val="28"/>
        </w:rPr>
      </w:pPr>
    </w:p>
    <w:p w14:paraId="5E720F1F" w14:textId="77777777" w:rsidR="00A57021" w:rsidRPr="006E5DDC" w:rsidRDefault="00A57021" w:rsidP="00A57021">
      <w:pPr>
        <w:tabs>
          <w:tab w:val="left" w:pos="680"/>
          <w:tab w:val="left" w:pos="851"/>
          <w:tab w:val="left" w:pos="6240"/>
        </w:tabs>
        <w:rPr>
          <w:sz w:val="28"/>
          <w:szCs w:val="28"/>
        </w:rPr>
      </w:pPr>
    </w:p>
    <w:p w14:paraId="2DFE4D94" w14:textId="77777777" w:rsidR="006374A1" w:rsidRPr="006374A1" w:rsidRDefault="006374A1" w:rsidP="00A57021">
      <w:pPr>
        <w:pStyle w:val="Style11"/>
        <w:widowControl/>
        <w:rPr>
          <w:b/>
          <w:bCs/>
          <w:sz w:val="28"/>
          <w:szCs w:val="28"/>
          <w:u w:val="single"/>
        </w:rPr>
      </w:pPr>
      <w:r w:rsidRPr="006374A1">
        <w:rPr>
          <w:b/>
          <w:bCs/>
          <w:sz w:val="28"/>
          <w:szCs w:val="28"/>
          <w:u w:val="single"/>
        </w:rPr>
        <w:t xml:space="preserve">РАБОЧАЯ ПРОГРАММА </w:t>
      </w:r>
    </w:p>
    <w:p w14:paraId="58BAF1F3" w14:textId="5B24CDF6" w:rsidR="00A57021" w:rsidRPr="006374A1" w:rsidRDefault="006374A1" w:rsidP="00A57021">
      <w:pPr>
        <w:pStyle w:val="Style11"/>
        <w:widowControl/>
        <w:rPr>
          <w:b/>
          <w:bCs/>
          <w:sz w:val="28"/>
          <w:szCs w:val="28"/>
          <w:u w:val="single"/>
        </w:rPr>
      </w:pPr>
      <w:r w:rsidRPr="006374A1">
        <w:rPr>
          <w:b/>
          <w:bCs/>
          <w:sz w:val="28"/>
          <w:szCs w:val="28"/>
          <w:u w:val="single"/>
        </w:rPr>
        <w:t>ПРОИЗВОДСТВЕННОЙ ПРАКТИКИ</w:t>
      </w:r>
    </w:p>
    <w:p w14:paraId="7B5ABD2F" w14:textId="51E87BE3" w:rsidR="00A57021" w:rsidRPr="006374A1" w:rsidRDefault="002F47EA" w:rsidP="002F47EA">
      <w:pPr>
        <w:pStyle w:val="Style15"/>
        <w:tabs>
          <w:tab w:val="left" w:leader="underscore" w:pos="9856"/>
        </w:tabs>
        <w:jc w:val="center"/>
        <w:rPr>
          <w:rStyle w:val="FontStyle53"/>
          <w:b w:val="0"/>
          <w:sz w:val="28"/>
          <w:szCs w:val="28"/>
          <w:u w:val="single"/>
        </w:rPr>
      </w:pPr>
      <w:r w:rsidRPr="006374A1">
        <w:rPr>
          <w:b/>
          <w:bCs/>
          <w:sz w:val="28"/>
          <w:szCs w:val="28"/>
          <w:u w:val="single"/>
        </w:rPr>
        <w:t>(</w:t>
      </w:r>
      <w:r w:rsidR="006374A1" w:rsidRPr="006374A1">
        <w:rPr>
          <w:b/>
          <w:bCs/>
          <w:sz w:val="28"/>
          <w:szCs w:val="28"/>
          <w:u w:val="single"/>
        </w:rPr>
        <w:t>ПРЕДДИПЛОМНАЯ ПРАКТИКА</w:t>
      </w:r>
      <w:r w:rsidRPr="006374A1">
        <w:rPr>
          <w:b/>
          <w:bCs/>
          <w:sz w:val="28"/>
          <w:szCs w:val="28"/>
          <w:u w:val="single"/>
        </w:rPr>
        <w:t>)</w:t>
      </w:r>
    </w:p>
    <w:p w14:paraId="6318A943" w14:textId="77777777" w:rsidR="00A57021" w:rsidRPr="004C1EAC" w:rsidRDefault="00A57021" w:rsidP="00A57021">
      <w:pPr>
        <w:pStyle w:val="Style15"/>
        <w:tabs>
          <w:tab w:val="left" w:leader="underscore" w:pos="9856"/>
        </w:tabs>
        <w:ind w:firstLine="720"/>
        <w:jc w:val="center"/>
        <w:rPr>
          <w:rStyle w:val="FontStyle53"/>
          <w:sz w:val="28"/>
          <w:szCs w:val="28"/>
        </w:rPr>
      </w:pPr>
    </w:p>
    <w:p w14:paraId="44224C7A" w14:textId="77777777" w:rsidR="00A57021" w:rsidRPr="004C1EAC" w:rsidRDefault="00A57021" w:rsidP="00A57021">
      <w:pPr>
        <w:pStyle w:val="Style12"/>
        <w:spacing w:line="240" w:lineRule="auto"/>
        <w:ind w:firstLine="720"/>
        <w:jc w:val="center"/>
        <w:rPr>
          <w:rStyle w:val="FontStyle60"/>
          <w:sz w:val="28"/>
          <w:szCs w:val="28"/>
          <w:vertAlign w:val="superscript"/>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771"/>
      </w:tblGrid>
      <w:tr w:rsidR="0041068C" w:rsidRPr="004C1EAC" w14:paraId="7E0C627E" w14:textId="77777777" w:rsidTr="0041068C">
        <w:trPr>
          <w:trHeight w:val="409"/>
        </w:trPr>
        <w:tc>
          <w:tcPr>
            <w:tcW w:w="3658" w:type="dxa"/>
            <w:hideMark/>
          </w:tcPr>
          <w:p w14:paraId="72DCB5B1" w14:textId="77777777" w:rsidR="0041068C" w:rsidRPr="004C1EAC" w:rsidRDefault="0041068C">
            <w:pPr>
              <w:pStyle w:val="Style15"/>
              <w:tabs>
                <w:tab w:val="left" w:leader="underscore" w:pos="9524"/>
              </w:tabs>
              <w:jc w:val="left"/>
              <w:rPr>
                <w:rStyle w:val="FontStyle53"/>
                <w:sz w:val="28"/>
                <w:szCs w:val="28"/>
              </w:rPr>
            </w:pPr>
            <w:r w:rsidRPr="004C1EAC">
              <w:rPr>
                <w:rStyle w:val="FontStyle53"/>
                <w:b w:val="0"/>
                <w:i/>
                <w:sz w:val="28"/>
                <w:szCs w:val="28"/>
              </w:rPr>
              <w:t>Направление подготовки</w:t>
            </w:r>
          </w:p>
        </w:tc>
        <w:tc>
          <w:tcPr>
            <w:tcW w:w="5771" w:type="dxa"/>
            <w:tcBorders>
              <w:bottom w:val="single" w:sz="4" w:space="0" w:color="auto"/>
            </w:tcBorders>
            <w:hideMark/>
          </w:tcPr>
          <w:p w14:paraId="18332B2F" w14:textId="25AA8FE7" w:rsidR="0041068C" w:rsidRPr="004C1EAC" w:rsidRDefault="00456E59" w:rsidP="009100A6">
            <w:pPr>
              <w:tabs>
                <w:tab w:val="left" w:pos="680"/>
                <w:tab w:val="left" w:pos="851"/>
              </w:tabs>
              <w:rPr>
                <w:rStyle w:val="FontStyle53"/>
                <w:b w:val="0"/>
                <w:sz w:val="28"/>
                <w:szCs w:val="28"/>
              </w:rPr>
            </w:pPr>
            <w:r>
              <w:rPr>
                <w:rStyle w:val="FontStyle53"/>
                <w:b w:val="0"/>
                <w:sz w:val="28"/>
                <w:szCs w:val="28"/>
              </w:rPr>
              <w:t>Государственное и муниципальное управление</w:t>
            </w:r>
          </w:p>
        </w:tc>
      </w:tr>
      <w:tr w:rsidR="0041068C" w:rsidRPr="004C1EAC" w14:paraId="0664E4BE" w14:textId="77777777" w:rsidTr="0041068C">
        <w:tc>
          <w:tcPr>
            <w:tcW w:w="3658" w:type="dxa"/>
            <w:hideMark/>
          </w:tcPr>
          <w:p w14:paraId="3C2B735C" w14:textId="77777777" w:rsidR="0041068C" w:rsidRPr="004C1EAC" w:rsidRDefault="0041068C">
            <w:pPr>
              <w:pStyle w:val="Style12"/>
              <w:spacing w:line="240" w:lineRule="auto"/>
              <w:rPr>
                <w:rStyle w:val="FontStyle60"/>
                <w:i/>
                <w:sz w:val="28"/>
                <w:szCs w:val="28"/>
              </w:rPr>
            </w:pPr>
            <w:r w:rsidRPr="004C1EAC">
              <w:rPr>
                <w:rStyle w:val="FontStyle60"/>
                <w:i/>
                <w:sz w:val="28"/>
                <w:szCs w:val="28"/>
              </w:rPr>
              <w:t xml:space="preserve">Код  </w:t>
            </w:r>
          </w:p>
        </w:tc>
        <w:tc>
          <w:tcPr>
            <w:tcW w:w="5771" w:type="dxa"/>
            <w:tcBorders>
              <w:top w:val="single" w:sz="4" w:space="0" w:color="auto"/>
              <w:bottom w:val="single" w:sz="4" w:space="0" w:color="auto"/>
            </w:tcBorders>
            <w:hideMark/>
          </w:tcPr>
          <w:p w14:paraId="69F5665D" w14:textId="345BFF7F" w:rsidR="0041068C" w:rsidRPr="004C1EAC" w:rsidRDefault="00456E59" w:rsidP="00F7361F">
            <w:pPr>
              <w:pStyle w:val="Style12"/>
              <w:spacing w:line="240" w:lineRule="auto"/>
              <w:rPr>
                <w:rStyle w:val="FontStyle60"/>
                <w:sz w:val="28"/>
                <w:szCs w:val="28"/>
              </w:rPr>
            </w:pPr>
            <w:r>
              <w:t>38.03.04</w:t>
            </w:r>
          </w:p>
        </w:tc>
      </w:tr>
      <w:tr w:rsidR="0041068C" w:rsidRPr="004C1EAC" w14:paraId="38A54536" w14:textId="77777777" w:rsidTr="0041068C">
        <w:trPr>
          <w:trHeight w:val="367"/>
        </w:trPr>
        <w:tc>
          <w:tcPr>
            <w:tcW w:w="3658" w:type="dxa"/>
            <w:hideMark/>
          </w:tcPr>
          <w:p w14:paraId="67A7F02A" w14:textId="77777777" w:rsidR="0041068C" w:rsidRPr="004C1EAC" w:rsidRDefault="00E86548">
            <w:pPr>
              <w:tabs>
                <w:tab w:val="left" w:pos="680"/>
                <w:tab w:val="left" w:pos="851"/>
              </w:tabs>
              <w:rPr>
                <w:i/>
                <w:sz w:val="28"/>
                <w:szCs w:val="28"/>
              </w:rPr>
            </w:pPr>
            <w:r w:rsidRPr="004C1EAC">
              <w:rPr>
                <w:i/>
                <w:sz w:val="28"/>
                <w:szCs w:val="28"/>
              </w:rPr>
              <w:t xml:space="preserve">Направленность (профиль) </w:t>
            </w:r>
            <w:r w:rsidR="0041068C" w:rsidRPr="004C1EAC">
              <w:rPr>
                <w:i/>
                <w:sz w:val="28"/>
                <w:szCs w:val="28"/>
              </w:rPr>
              <w:t xml:space="preserve">                                           </w:t>
            </w:r>
          </w:p>
        </w:tc>
        <w:tc>
          <w:tcPr>
            <w:tcW w:w="5771" w:type="dxa"/>
            <w:tcBorders>
              <w:top w:val="single" w:sz="4" w:space="0" w:color="auto"/>
              <w:bottom w:val="single" w:sz="4" w:space="0" w:color="auto"/>
            </w:tcBorders>
            <w:hideMark/>
          </w:tcPr>
          <w:p w14:paraId="30B55C5E" w14:textId="54D8DE3E" w:rsidR="0041068C" w:rsidRPr="004C1EAC" w:rsidRDefault="00D76086" w:rsidP="009100A6">
            <w:pPr>
              <w:tabs>
                <w:tab w:val="left" w:pos="680"/>
                <w:tab w:val="left" w:pos="851"/>
              </w:tabs>
              <w:rPr>
                <w:sz w:val="28"/>
                <w:szCs w:val="28"/>
              </w:rPr>
            </w:pPr>
            <w:r>
              <w:rPr>
                <w:sz w:val="28"/>
                <w:szCs w:val="28"/>
              </w:rPr>
              <w:t>Региональное и муниципальное управление</w:t>
            </w:r>
          </w:p>
        </w:tc>
      </w:tr>
      <w:tr w:rsidR="0041068C" w:rsidRPr="004C1EAC" w14:paraId="642D71E6" w14:textId="77777777" w:rsidTr="0041068C">
        <w:tc>
          <w:tcPr>
            <w:tcW w:w="3658" w:type="dxa"/>
          </w:tcPr>
          <w:p w14:paraId="375CF1E6" w14:textId="77777777" w:rsidR="0041068C" w:rsidRPr="004C1EAC" w:rsidRDefault="0041068C">
            <w:pPr>
              <w:pStyle w:val="Style15"/>
              <w:tabs>
                <w:tab w:val="left" w:leader="underscore" w:pos="9768"/>
              </w:tabs>
              <w:jc w:val="left"/>
              <w:rPr>
                <w:rStyle w:val="FontStyle53"/>
                <w:b w:val="0"/>
                <w:i/>
                <w:sz w:val="28"/>
                <w:szCs w:val="28"/>
              </w:rPr>
            </w:pPr>
          </w:p>
        </w:tc>
        <w:tc>
          <w:tcPr>
            <w:tcW w:w="5771" w:type="dxa"/>
            <w:tcBorders>
              <w:top w:val="single" w:sz="4" w:space="0" w:color="auto"/>
            </w:tcBorders>
          </w:tcPr>
          <w:p w14:paraId="03B8D0C3" w14:textId="77777777" w:rsidR="0041068C" w:rsidRPr="004C1EAC" w:rsidRDefault="0041068C">
            <w:pPr>
              <w:pStyle w:val="Style15"/>
              <w:tabs>
                <w:tab w:val="left" w:leader="underscore" w:pos="9768"/>
              </w:tabs>
              <w:jc w:val="center"/>
              <w:rPr>
                <w:rStyle w:val="FontStyle53"/>
                <w:sz w:val="28"/>
                <w:szCs w:val="28"/>
              </w:rPr>
            </w:pPr>
          </w:p>
        </w:tc>
      </w:tr>
      <w:tr w:rsidR="0041068C" w:rsidRPr="004C1EAC" w14:paraId="434B33FF" w14:textId="77777777" w:rsidTr="0041068C">
        <w:tc>
          <w:tcPr>
            <w:tcW w:w="3658" w:type="dxa"/>
          </w:tcPr>
          <w:p w14:paraId="3E777313" w14:textId="77777777" w:rsidR="0041068C" w:rsidRPr="004C1EAC" w:rsidRDefault="0041068C">
            <w:pPr>
              <w:pStyle w:val="Style15"/>
              <w:tabs>
                <w:tab w:val="left" w:leader="underscore" w:pos="9768"/>
              </w:tabs>
              <w:jc w:val="left"/>
              <w:rPr>
                <w:rStyle w:val="FontStyle53"/>
                <w:b w:val="0"/>
                <w:i/>
                <w:sz w:val="28"/>
                <w:szCs w:val="28"/>
              </w:rPr>
            </w:pPr>
          </w:p>
          <w:p w14:paraId="078676AC" w14:textId="77777777" w:rsidR="0041068C" w:rsidRPr="004C1EAC" w:rsidRDefault="0041068C">
            <w:pPr>
              <w:pStyle w:val="Style15"/>
              <w:tabs>
                <w:tab w:val="left" w:leader="underscore" w:pos="9768"/>
              </w:tabs>
              <w:jc w:val="left"/>
              <w:rPr>
                <w:rStyle w:val="FontStyle53"/>
                <w:sz w:val="28"/>
                <w:szCs w:val="28"/>
              </w:rPr>
            </w:pPr>
            <w:r w:rsidRPr="004C1EAC">
              <w:rPr>
                <w:rStyle w:val="FontStyle53"/>
                <w:b w:val="0"/>
                <w:i/>
                <w:sz w:val="28"/>
                <w:szCs w:val="28"/>
              </w:rPr>
              <w:t>Квалификация  выпускника</w:t>
            </w:r>
          </w:p>
        </w:tc>
        <w:tc>
          <w:tcPr>
            <w:tcW w:w="5771" w:type="dxa"/>
            <w:tcBorders>
              <w:bottom w:val="single" w:sz="4" w:space="0" w:color="auto"/>
            </w:tcBorders>
          </w:tcPr>
          <w:p w14:paraId="4C8364FF" w14:textId="77777777" w:rsidR="0041068C" w:rsidRPr="004C1EAC" w:rsidRDefault="0041068C">
            <w:pPr>
              <w:pStyle w:val="Style15"/>
              <w:tabs>
                <w:tab w:val="left" w:leader="underscore" w:pos="9768"/>
              </w:tabs>
              <w:rPr>
                <w:rStyle w:val="FontStyle53"/>
                <w:b w:val="0"/>
                <w:sz w:val="28"/>
                <w:szCs w:val="28"/>
              </w:rPr>
            </w:pPr>
          </w:p>
          <w:p w14:paraId="67C67389" w14:textId="77777777" w:rsidR="0041068C" w:rsidRPr="004C1EAC" w:rsidRDefault="0041068C">
            <w:pPr>
              <w:pStyle w:val="Style15"/>
              <w:tabs>
                <w:tab w:val="left" w:leader="underscore" w:pos="9768"/>
              </w:tabs>
              <w:rPr>
                <w:rStyle w:val="FontStyle53"/>
                <w:b w:val="0"/>
                <w:sz w:val="28"/>
                <w:szCs w:val="28"/>
              </w:rPr>
            </w:pPr>
            <w:r w:rsidRPr="004C1EAC">
              <w:rPr>
                <w:rStyle w:val="FontStyle53"/>
                <w:b w:val="0"/>
                <w:sz w:val="28"/>
                <w:szCs w:val="28"/>
              </w:rPr>
              <w:t>бакалавр</w:t>
            </w:r>
          </w:p>
        </w:tc>
      </w:tr>
    </w:tbl>
    <w:p w14:paraId="3716A6B0" w14:textId="77777777" w:rsidR="00A57021" w:rsidRPr="004C1EAC" w:rsidRDefault="00A57021" w:rsidP="00A57021">
      <w:pPr>
        <w:pStyle w:val="Style15"/>
        <w:tabs>
          <w:tab w:val="left" w:leader="underscore" w:pos="9768"/>
        </w:tabs>
        <w:jc w:val="center"/>
        <w:rPr>
          <w:rStyle w:val="FontStyle53"/>
          <w:sz w:val="28"/>
          <w:szCs w:val="28"/>
        </w:rPr>
      </w:pPr>
    </w:p>
    <w:p w14:paraId="7B057ABC" w14:textId="77777777" w:rsidR="00A57021" w:rsidRPr="00773DBC" w:rsidRDefault="00A57021" w:rsidP="00A57021">
      <w:pPr>
        <w:pStyle w:val="Style15"/>
        <w:tabs>
          <w:tab w:val="left" w:leader="underscore" w:pos="9768"/>
        </w:tabs>
        <w:jc w:val="center"/>
        <w:rPr>
          <w:rStyle w:val="FontStyle53"/>
          <w:sz w:val="28"/>
          <w:szCs w:val="28"/>
        </w:rPr>
      </w:pPr>
    </w:p>
    <w:p w14:paraId="1C428578" w14:textId="77777777" w:rsidR="00A57021" w:rsidRPr="00773DBC" w:rsidRDefault="00A57021" w:rsidP="00A57021">
      <w:pPr>
        <w:pStyle w:val="Style15"/>
        <w:tabs>
          <w:tab w:val="left" w:leader="underscore" w:pos="9768"/>
        </w:tabs>
        <w:jc w:val="center"/>
        <w:rPr>
          <w:rStyle w:val="FontStyle53"/>
          <w:sz w:val="28"/>
          <w:szCs w:val="28"/>
        </w:rPr>
      </w:pPr>
    </w:p>
    <w:p w14:paraId="3F071A25" w14:textId="77777777" w:rsidR="00A57021" w:rsidRPr="00773DBC" w:rsidRDefault="00A57021" w:rsidP="00A57021">
      <w:pPr>
        <w:pStyle w:val="Style15"/>
        <w:tabs>
          <w:tab w:val="left" w:leader="underscore" w:pos="9768"/>
        </w:tabs>
        <w:jc w:val="center"/>
        <w:rPr>
          <w:rStyle w:val="FontStyle53"/>
          <w:sz w:val="28"/>
          <w:szCs w:val="28"/>
        </w:rPr>
      </w:pPr>
    </w:p>
    <w:p w14:paraId="0E82D735" w14:textId="77777777" w:rsidR="00A57021" w:rsidRPr="00773DBC" w:rsidRDefault="00A57021" w:rsidP="00A57021">
      <w:pPr>
        <w:pStyle w:val="Style15"/>
        <w:tabs>
          <w:tab w:val="left" w:leader="underscore" w:pos="9768"/>
        </w:tabs>
        <w:jc w:val="center"/>
        <w:rPr>
          <w:rStyle w:val="FontStyle53"/>
          <w:sz w:val="28"/>
          <w:szCs w:val="28"/>
        </w:rPr>
      </w:pPr>
    </w:p>
    <w:p w14:paraId="4C86D6F5" w14:textId="77777777" w:rsidR="00A57021" w:rsidRPr="00773DBC" w:rsidRDefault="00A57021" w:rsidP="00A57021">
      <w:pPr>
        <w:pStyle w:val="Style15"/>
        <w:tabs>
          <w:tab w:val="left" w:leader="underscore" w:pos="9768"/>
        </w:tabs>
        <w:rPr>
          <w:rStyle w:val="FontStyle53"/>
          <w:sz w:val="28"/>
          <w:szCs w:val="28"/>
        </w:rPr>
      </w:pPr>
    </w:p>
    <w:p w14:paraId="6BF15283" w14:textId="77777777" w:rsidR="00A57021" w:rsidRDefault="00A57021" w:rsidP="00A57021">
      <w:pPr>
        <w:pStyle w:val="Style15"/>
        <w:tabs>
          <w:tab w:val="left" w:leader="underscore" w:pos="9768"/>
        </w:tabs>
        <w:jc w:val="center"/>
        <w:rPr>
          <w:rStyle w:val="FontStyle53"/>
          <w:sz w:val="28"/>
          <w:szCs w:val="28"/>
        </w:rPr>
      </w:pPr>
    </w:p>
    <w:p w14:paraId="23F75FCE" w14:textId="77777777" w:rsidR="00A0755E" w:rsidRDefault="00A0755E" w:rsidP="00A57021">
      <w:pPr>
        <w:pStyle w:val="Style15"/>
        <w:tabs>
          <w:tab w:val="left" w:leader="underscore" w:pos="9768"/>
        </w:tabs>
        <w:jc w:val="center"/>
        <w:rPr>
          <w:rStyle w:val="FontStyle53"/>
          <w:sz w:val="28"/>
          <w:szCs w:val="28"/>
        </w:rPr>
      </w:pPr>
    </w:p>
    <w:p w14:paraId="6423312F" w14:textId="77777777" w:rsidR="00A0755E" w:rsidRDefault="00A0755E" w:rsidP="00A57021">
      <w:pPr>
        <w:pStyle w:val="Style15"/>
        <w:tabs>
          <w:tab w:val="left" w:leader="underscore" w:pos="9768"/>
        </w:tabs>
        <w:jc w:val="center"/>
        <w:rPr>
          <w:rStyle w:val="FontStyle53"/>
          <w:sz w:val="28"/>
          <w:szCs w:val="28"/>
        </w:rPr>
      </w:pPr>
    </w:p>
    <w:p w14:paraId="3522BFA0" w14:textId="77777777" w:rsidR="00747169" w:rsidRDefault="00747169" w:rsidP="00A57021">
      <w:pPr>
        <w:pStyle w:val="Style15"/>
        <w:tabs>
          <w:tab w:val="left" w:leader="underscore" w:pos="9768"/>
        </w:tabs>
        <w:jc w:val="center"/>
        <w:rPr>
          <w:rStyle w:val="FontStyle53"/>
          <w:sz w:val="28"/>
          <w:szCs w:val="28"/>
        </w:rPr>
      </w:pPr>
    </w:p>
    <w:p w14:paraId="111E3804" w14:textId="77777777" w:rsidR="00747169" w:rsidRDefault="00747169" w:rsidP="00A57021">
      <w:pPr>
        <w:pStyle w:val="Style15"/>
        <w:tabs>
          <w:tab w:val="left" w:leader="underscore" w:pos="9768"/>
        </w:tabs>
        <w:jc w:val="center"/>
        <w:rPr>
          <w:rStyle w:val="FontStyle53"/>
          <w:sz w:val="28"/>
          <w:szCs w:val="28"/>
        </w:rPr>
      </w:pPr>
    </w:p>
    <w:p w14:paraId="4F57B197" w14:textId="77777777" w:rsidR="00747169" w:rsidRDefault="00747169" w:rsidP="00A57021">
      <w:pPr>
        <w:pStyle w:val="Style15"/>
        <w:tabs>
          <w:tab w:val="left" w:leader="underscore" w:pos="9768"/>
        </w:tabs>
        <w:jc w:val="center"/>
        <w:rPr>
          <w:rStyle w:val="FontStyle53"/>
          <w:sz w:val="28"/>
          <w:szCs w:val="28"/>
        </w:rPr>
      </w:pPr>
    </w:p>
    <w:p w14:paraId="7244DA46" w14:textId="77777777" w:rsidR="00747169" w:rsidRDefault="00747169" w:rsidP="00A57021">
      <w:pPr>
        <w:pStyle w:val="Style15"/>
        <w:tabs>
          <w:tab w:val="left" w:leader="underscore" w:pos="9768"/>
        </w:tabs>
        <w:jc w:val="center"/>
        <w:rPr>
          <w:rStyle w:val="FontStyle53"/>
          <w:sz w:val="28"/>
          <w:szCs w:val="28"/>
        </w:rPr>
      </w:pPr>
    </w:p>
    <w:p w14:paraId="5676A943" w14:textId="77777777" w:rsidR="00747169" w:rsidRPr="00773DBC" w:rsidRDefault="00747169" w:rsidP="00A57021">
      <w:pPr>
        <w:pStyle w:val="Style15"/>
        <w:tabs>
          <w:tab w:val="left" w:leader="underscore" w:pos="9768"/>
        </w:tabs>
        <w:jc w:val="center"/>
        <w:rPr>
          <w:rStyle w:val="FontStyle53"/>
          <w:sz w:val="28"/>
          <w:szCs w:val="28"/>
        </w:rPr>
      </w:pPr>
    </w:p>
    <w:p w14:paraId="214856AB" w14:textId="77777777" w:rsidR="00A57021" w:rsidRPr="00773DBC" w:rsidRDefault="00E86548" w:rsidP="00A57021">
      <w:pPr>
        <w:pStyle w:val="Style15"/>
        <w:tabs>
          <w:tab w:val="left" w:leader="underscore" w:pos="9768"/>
        </w:tabs>
        <w:jc w:val="center"/>
        <w:rPr>
          <w:rStyle w:val="FontStyle53"/>
          <w:b w:val="0"/>
          <w:sz w:val="28"/>
          <w:szCs w:val="28"/>
        </w:rPr>
      </w:pPr>
      <w:r>
        <w:rPr>
          <w:rStyle w:val="FontStyle53"/>
          <w:b w:val="0"/>
          <w:sz w:val="28"/>
          <w:szCs w:val="28"/>
        </w:rPr>
        <w:t xml:space="preserve">Москва </w:t>
      </w:r>
    </w:p>
    <w:p w14:paraId="6F31A41A" w14:textId="50B5A78B" w:rsidR="009C0FB1" w:rsidRDefault="009236E0" w:rsidP="009C0FB1">
      <w:pPr>
        <w:pStyle w:val="Style15"/>
        <w:tabs>
          <w:tab w:val="left" w:leader="underscore" w:pos="9768"/>
        </w:tabs>
        <w:jc w:val="center"/>
        <w:rPr>
          <w:rStyle w:val="FontStyle53"/>
          <w:b w:val="0"/>
          <w:sz w:val="28"/>
          <w:szCs w:val="28"/>
        </w:rPr>
      </w:pPr>
      <w:r>
        <w:rPr>
          <w:rStyle w:val="FontStyle53"/>
          <w:b w:val="0"/>
          <w:sz w:val="28"/>
          <w:szCs w:val="28"/>
        </w:rPr>
        <w:t>20</w:t>
      </w:r>
      <w:r w:rsidR="006374A1">
        <w:rPr>
          <w:rStyle w:val="FontStyle53"/>
          <w:b w:val="0"/>
          <w:sz w:val="28"/>
          <w:szCs w:val="28"/>
        </w:rPr>
        <w:t>2</w:t>
      </w:r>
      <w:r w:rsidR="00773481">
        <w:rPr>
          <w:rStyle w:val="FontStyle53"/>
          <w:b w:val="0"/>
          <w:sz w:val="28"/>
          <w:szCs w:val="28"/>
        </w:rPr>
        <w:t>4</w:t>
      </w:r>
    </w:p>
    <w:p w14:paraId="5E716C4F" w14:textId="1DBABF74" w:rsidR="00A57021" w:rsidRDefault="009C0FB1" w:rsidP="00747169">
      <w:pPr>
        <w:widowControl/>
        <w:autoSpaceDE/>
        <w:autoSpaceDN/>
        <w:adjustRightInd/>
        <w:ind w:firstLine="708"/>
        <w:jc w:val="both"/>
        <w:rPr>
          <w:rStyle w:val="FontStyle53"/>
          <w:b w:val="0"/>
          <w:sz w:val="28"/>
          <w:szCs w:val="28"/>
        </w:rPr>
      </w:pPr>
      <w:r>
        <w:rPr>
          <w:rStyle w:val="FontStyle53"/>
          <w:b w:val="0"/>
          <w:sz w:val="28"/>
          <w:szCs w:val="28"/>
        </w:rPr>
        <w:br w:type="page"/>
      </w:r>
    </w:p>
    <w:p w14:paraId="53E5BD7D" w14:textId="77777777" w:rsidR="0028139D" w:rsidRPr="00A3058E" w:rsidRDefault="0028139D" w:rsidP="0028139D">
      <w:pPr>
        <w:jc w:val="both"/>
        <w:rPr>
          <w:b/>
          <w:bCs/>
        </w:rPr>
      </w:pPr>
      <w:r w:rsidRPr="00A3058E">
        <w:rPr>
          <w:b/>
          <w:bCs/>
        </w:rPr>
        <w:lastRenderedPageBreak/>
        <w:t>Содержание:</w:t>
      </w:r>
    </w:p>
    <w:tbl>
      <w:tblPr>
        <w:tblW w:w="9639" w:type="dxa"/>
        <w:tblLayout w:type="fixed"/>
        <w:tblLook w:val="00A0" w:firstRow="1" w:lastRow="0" w:firstColumn="1" w:lastColumn="0" w:noHBand="0" w:noVBand="0"/>
      </w:tblPr>
      <w:tblGrid>
        <w:gridCol w:w="9639"/>
      </w:tblGrid>
      <w:tr w:rsidR="00052047" w:rsidRPr="0028139D" w14:paraId="6917DC27" w14:textId="77777777" w:rsidTr="00052047">
        <w:tc>
          <w:tcPr>
            <w:tcW w:w="9639" w:type="dxa"/>
          </w:tcPr>
          <w:p w14:paraId="0EC50EE2" w14:textId="0E42A926" w:rsidR="00052047" w:rsidRPr="0028139D" w:rsidRDefault="00052047" w:rsidP="00470E93">
            <w:pPr>
              <w:pStyle w:val="a9"/>
              <w:numPr>
                <w:ilvl w:val="0"/>
                <w:numId w:val="9"/>
              </w:numPr>
              <w:ind w:left="31" w:firstLine="0"/>
              <w:jc w:val="both"/>
              <w:rPr>
                <w:b/>
                <w:bCs/>
              </w:rPr>
            </w:pPr>
            <w:r w:rsidRPr="0028139D">
              <w:rPr>
                <w:bCs/>
              </w:rPr>
              <w:t xml:space="preserve">Вид практики и формы </w:t>
            </w:r>
            <w:r w:rsidR="006374A1">
              <w:rPr>
                <w:bCs/>
              </w:rPr>
              <w:t>ее проведения</w:t>
            </w:r>
          </w:p>
        </w:tc>
      </w:tr>
      <w:tr w:rsidR="00052047" w:rsidRPr="0028139D" w14:paraId="54DDFAD7" w14:textId="77777777" w:rsidTr="00052047">
        <w:tc>
          <w:tcPr>
            <w:tcW w:w="9639" w:type="dxa"/>
          </w:tcPr>
          <w:p w14:paraId="4BAD7ED9" w14:textId="1A0CF279" w:rsidR="00052047" w:rsidRPr="00052047" w:rsidRDefault="00052047" w:rsidP="00470E93">
            <w:pPr>
              <w:pStyle w:val="a9"/>
              <w:numPr>
                <w:ilvl w:val="0"/>
                <w:numId w:val="8"/>
              </w:numPr>
              <w:ind w:left="0" w:firstLine="0"/>
              <w:jc w:val="both"/>
              <w:rPr>
                <w:b/>
                <w:bCs/>
              </w:rPr>
            </w:pPr>
            <w:r>
              <w:rPr>
                <w:bCs/>
              </w:rPr>
              <w:t>П</w:t>
            </w:r>
            <w:r w:rsidRPr="0028139D">
              <w:rPr>
                <w:bCs/>
              </w:rPr>
              <w:t>еречень планируемых результатов обучения при прохождени</w:t>
            </w:r>
            <w:r w:rsidR="001B324F">
              <w:rPr>
                <w:bCs/>
              </w:rPr>
              <w:t>и</w:t>
            </w:r>
            <w:r w:rsidRPr="0028139D">
              <w:rPr>
                <w:bCs/>
              </w:rPr>
              <w:t xml:space="preserve"> практики, соотнесенных с планируемыми результатами освоен</w:t>
            </w:r>
            <w:r>
              <w:rPr>
                <w:bCs/>
              </w:rPr>
              <w:t>ия образовательной программ</w:t>
            </w:r>
          </w:p>
          <w:p w14:paraId="0696CF77" w14:textId="2392FBDB" w:rsidR="00052047" w:rsidRDefault="00052047" w:rsidP="00052047">
            <w:pPr>
              <w:pStyle w:val="a9"/>
              <w:ind w:left="0"/>
              <w:jc w:val="both"/>
              <w:rPr>
                <w:bCs/>
              </w:rPr>
            </w:pPr>
            <w:r>
              <w:rPr>
                <w:bCs/>
              </w:rPr>
              <w:t>2.1. Перечень кодов компетенций, форм</w:t>
            </w:r>
            <w:r w:rsidR="00F46A6D">
              <w:rPr>
                <w:bCs/>
              </w:rPr>
              <w:t>ируемых</w:t>
            </w:r>
            <w:r>
              <w:rPr>
                <w:bCs/>
              </w:rPr>
              <w:t xml:space="preserve"> практикой в процессе</w:t>
            </w:r>
            <w:r w:rsidR="001B324F">
              <w:rPr>
                <w:bCs/>
              </w:rPr>
              <w:t xml:space="preserve"> </w:t>
            </w:r>
            <w:r>
              <w:rPr>
                <w:bCs/>
              </w:rPr>
              <w:t>освоения образовательной программы</w:t>
            </w:r>
          </w:p>
          <w:p w14:paraId="1B5544E5" w14:textId="77777777" w:rsidR="001B324F" w:rsidRDefault="001B324F" w:rsidP="00052047">
            <w:pPr>
              <w:pStyle w:val="a9"/>
              <w:ind w:left="0"/>
              <w:jc w:val="both"/>
              <w:rPr>
                <w:bCs/>
              </w:rPr>
            </w:pPr>
            <w:r>
              <w:rPr>
                <w:bCs/>
              </w:rPr>
              <w:t>2.1.1. Компетенции и индикаторы их достижения</w:t>
            </w:r>
          </w:p>
          <w:p w14:paraId="371B94A4" w14:textId="5C1DC7A5" w:rsidR="001B324F" w:rsidRDefault="001B324F" w:rsidP="00052047">
            <w:pPr>
              <w:pStyle w:val="a9"/>
              <w:ind w:left="0"/>
              <w:jc w:val="both"/>
              <w:rPr>
                <w:bCs/>
              </w:rPr>
            </w:pPr>
            <w:r>
              <w:rPr>
                <w:bCs/>
              </w:rPr>
              <w:t xml:space="preserve">2.2. Описание планируемых результатов обучения по </w:t>
            </w:r>
            <w:r w:rsidR="002A6EAB">
              <w:rPr>
                <w:bCs/>
              </w:rPr>
              <w:t>производственной практике (преддипломной</w:t>
            </w:r>
            <w:r>
              <w:rPr>
                <w:bCs/>
              </w:rPr>
              <w:t xml:space="preserve"> практике</w:t>
            </w:r>
            <w:r w:rsidR="002A6EAB">
              <w:rPr>
                <w:bCs/>
              </w:rPr>
              <w:t>)</w:t>
            </w:r>
            <w:r>
              <w:rPr>
                <w:bCs/>
              </w:rPr>
              <w:t xml:space="preserve"> и критериев оценки результатов обучения по практике</w:t>
            </w:r>
          </w:p>
          <w:p w14:paraId="5365B90E" w14:textId="7F62581B" w:rsidR="001B324F" w:rsidRPr="00524D67" w:rsidRDefault="001B324F" w:rsidP="002A6EAB">
            <w:pPr>
              <w:pStyle w:val="a9"/>
              <w:ind w:left="0"/>
              <w:jc w:val="both"/>
              <w:rPr>
                <w:b/>
                <w:bCs/>
                <w:strike/>
              </w:rPr>
            </w:pPr>
          </w:p>
        </w:tc>
      </w:tr>
      <w:tr w:rsidR="00052047" w:rsidRPr="0028139D" w14:paraId="0883577A" w14:textId="77777777" w:rsidTr="00052047">
        <w:tc>
          <w:tcPr>
            <w:tcW w:w="9639" w:type="dxa"/>
          </w:tcPr>
          <w:p w14:paraId="62ECDC00" w14:textId="525B7FF0" w:rsidR="00052047" w:rsidRPr="001B324F" w:rsidRDefault="001B324F" w:rsidP="001B324F">
            <w:pPr>
              <w:pStyle w:val="a9"/>
              <w:ind w:hanging="720"/>
              <w:jc w:val="both"/>
              <w:rPr>
                <w:b/>
                <w:bCs/>
              </w:rPr>
            </w:pPr>
            <w:r>
              <w:rPr>
                <w:bCs/>
              </w:rPr>
              <w:t xml:space="preserve">3. </w:t>
            </w:r>
            <w:r w:rsidR="00052047" w:rsidRPr="001B324F">
              <w:rPr>
                <w:bCs/>
              </w:rPr>
              <w:t>Место практики в структуре ОПОП</w:t>
            </w:r>
          </w:p>
        </w:tc>
      </w:tr>
      <w:tr w:rsidR="00052047" w:rsidRPr="0028139D" w14:paraId="1C4C5A82" w14:textId="77777777" w:rsidTr="00052047">
        <w:tc>
          <w:tcPr>
            <w:tcW w:w="9639" w:type="dxa"/>
          </w:tcPr>
          <w:p w14:paraId="31BF89D6" w14:textId="21034F5D" w:rsidR="00052047" w:rsidRPr="0028139D" w:rsidRDefault="00052047" w:rsidP="001B324F">
            <w:pPr>
              <w:jc w:val="both"/>
              <w:rPr>
                <w:b/>
                <w:bCs/>
              </w:rPr>
            </w:pPr>
            <w:r w:rsidRPr="0028139D">
              <w:rPr>
                <w:bCs/>
              </w:rPr>
              <w:t>4.</w:t>
            </w:r>
            <w:r>
              <w:rPr>
                <w:bCs/>
              </w:rPr>
              <w:t xml:space="preserve"> </w:t>
            </w:r>
            <w:r w:rsidRPr="0028139D">
              <w:rPr>
                <w:bCs/>
              </w:rPr>
              <w:t>Объем практики в зачетных единицах и ее продолжительности в неделях и академических часах.</w:t>
            </w:r>
          </w:p>
        </w:tc>
      </w:tr>
      <w:tr w:rsidR="00052047" w:rsidRPr="0028139D" w14:paraId="6D04A772" w14:textId="77777777" w:rsidTr="00052047">
        <w:tc>
          <w:tcPr>
            <w:tcW w:w="9639" w:type="dxa"/>
          </w:tcPr>
          <w:p w14:paraId="3838F469" w14:textId="64244E91" w:rsidR="00052047" w:rsidRPr="0028139D" w:rsidRDefault="00052047" w:rsidP="001B324F">
            <w:pPr>
              <w:jc w:val="both"/>
              <w:rPr>
                <w:b/>
                <w:bCs/>
              </w:rPr>
            </w:pPr>
            <w:r w:rsidRPr="0028139D">
              <w:rPr>
                <w:bCs/>
              </w:rPr>
              <w:t>5.</w:t>
            </w:r>
            <w:r>
              <w:rPr>
                <w:bCs/>
              </w:rPr>
              <w:t xml:space="preserve"> </w:t>
            </w:r>
            <w:r w:rsidRPr="0028139D">
              <w:rPr>
                <w:bCs/>
              </w:rPr>
              <w:t>Содержание практики</w:t>
            </w:r>
          </w:p>
        </w:tc>
      </w:tr>
      <w:tr w:rsidR="00052047" w:rsidRPr="0028139D" w14:paraId="7E71C7E8" w14:textId="77777777" w:rsidTr="00052047">
        <w:tc>
          <w:tcPr>
            <w:tcW w:w="9639" w:type="dxa"/>
          </w:tcPr>
          <w:p w14:paraId="6698A471" w14:textId="680E348A" w:rsidR="00052047" w:rsidRPr="0028139D" w:rsidRDefault="00052047" w:rsidP="001B324F">
            <w:pPr>
              <w:jc w:val="both"/>
              <w:rPr>
                <w:b/>
                <w:bCs/>
              </w:rPr>
            </w:pPr>
            <w:r w:rsidRPr="0028139D">
              <w:rPr>
                <w:bCs/>
              </w:rPr>
              <w:t xml:space="preserve">6. Формы отчетности по </w:t>
            </w:r>
            <w:r>
              <w:rPr>
                <w:bCs/>
              </w:rPr>
              <w:t>практике</w:t>
            </w:r>
          </w:p>
        </w:tc>
      </w:tr>
      <w:tr w:rsidR="00052047" w:rsidRPr="0028139D" w14:paraId="37898A45" w14:textId="77777777" w:rsidTr="00052047">
        <w:tc>
          <w:tcPr>
            <w:tcW w:w="9639" w:type="dxa"/>
          </w:tcPr>
          <w:p w14:paraId="08AF9FDA" w14:textId="77777777" w:rsidR="00052047" w:rsidRDefault="00052047" w:rsidP="001B324F">
            <w:pPr>
              <w:jc w:val="both"/>
              <w:rPr>
                <w:bCs/>
              </w:rPr>
            </w:pPr>
            <w:r w:rsidRPr="0028139D">
              <w:rPr>
                <w:bCs/>
              </w:rPr>
              <w:t>7.</w:t>
            </w:r>
            <w:r w:rsidR="001B324F">
              <w:rPr>
                <w:bCs/>
              </w:rPr>
              <w:t xml:space="preserve"> </w:t>
            </w:r>
            <w:r w:rsidRPr="0028139D">
              <w:rPr>
                <w:bCs/>
              </w:rPr>
              <w:t>Фонд оценочных средств для проведения промежуточной аттестации обучающихся по практике</w:t>
            </w:r>
          </w:p>
          <w:p w14:paraId="72D62343" w14:textId="77777777" w:rsidR="001B324F" w:rsidRDefault="001B324F" w:rsidP="001B324F">
            <w:pPr>
              <w:jc w:val="both"/>
              <w:rPr>
                <w:bCs/>
              </w:rPr>
            </w:pPr>
            <w:r>
              <w:rPr>
                <w:bCs/>
              </w:rPr>
              <w:t>7.1. Паспорт фонда оценочных средств</w:t>
            </w:r>
          </w:p>
          <w:p w14:paraId="1EC93349" w14:textId="77777777" w:rsidR="001B324F" w:rsidRDefault="001B324F" w:rsidP="001B324F">
            <w:pPr>
              <w:jc w:val="both"/>
              <w:rPr>
                <w:bCs/>
              </w:rPr>
            </w:pPr>
            <w:r>
              <w:rPr>
                <w:bCs/>
              </w:rPr>
              <w:t>7.2. Описание показателей и критериев оценивания результатов практики</w:t>
            </w:r>
          </w:p>
          <w:p w14:paraId="00658DBA" w14:textId="77777777" w:rsidR="001B324F" w:rsidRDefault="001B324F" w:rsidP="001B324F">
            <w:pPr>
              <w:jc w:val="both"/>
              <w:rPr>
                <w:bCs/>
              </w:rPr>
            </w:pPr>
            <w:r>
              <w:rPr>
                <w:bCs/>
              </w:rPr>
              <w:t xml:space="preserve">7.2.1. Показатели и критерии оценивания результатов практики </w:t>
            </w:r>
          </w:p>
          <w:p w14:paraId="1DD57D92" w14:textId="48B07506" w:rsidR="00456E59" w:rsidRPr="009E5203" w:rsidRDefault="001B324F" w:rsidP="00456E59">
            <w:pPr>
              <w:jc w:val="both"/>
              <w:rPr>
                <w:b/>
                <w:bCs/>
              </w:rPr>
            </w:pPr>
            <w:r>
              <w:rPr>
                <w:bCs/>
              </w:rPr>
              <w:t xml:space="preserve">7.2.2. Типовые контрольные задания и/или иные материалы для </w:t>
            </w:r>
            <w:r w:rsidR="00456E59">
              <w:rPr>
                <w:bCs/>
              </w:rPr>
              <w:t>проведения промежуточной</w:t>
            </w:r>
            <w:r>
              <w:rPr>
                <w:bCs/>
              </w:rPr>
              <w:t xml:space="preserve"> аттестации, необходимые для оценки знаний, умений, на</w:t>
            </w:r>
            <w:r w:rsidR="00456E59">
              <w:rPr>
                <w:bCs/>
              </w:rPr>
              <w:t>выков и/или опыта деятельности</w:t>
            </w:r>
          </w:p>
          <w:p w14:paraId="6E0F0C56" w14:textId="3E81A8E2" w:rsidR="009E5203" w:rsidRPr="009E5203" w:rsidRDefault="009E5203" w:rsidP="00A13A55">
            <w:pPr>
              <w:jc w:val="both"/>
              <w:rPr>
                <w:b/>
                <w:bCs/>
              </w:rPr>
            </w:pPr>
          </w:p>
        </w:tc>
      </w:tr>
      <w:tr w:rsidR="00052047" w:rsidRPr="0028139D" w14:paraId="13DC5AF2" w14:textId="77777777" w:rsidTr="00052047">
        <w:tc>
          <w:tcPr>
            <w:tcW w:w="9639" w:type="dxa"/>
          </w:tcPr>
          <w:p w14:paraId="5CB08081" w14:textId="77777777" w:rsidR="00052047" w:rsidRDefault="00052047" w:rsidP="001B324F">
            <w:pPr>
              <w:jc w:val="both"/>
              <w:rPr>
                <w:bCs/>
              </w:rPr>
            </w:pPr>
            <w:r w:rsidRPr="0028139D">
              <w:rPr>
                <w:bCs/>
              </w:rPr>
              <w:t>8.</w:t>
            </w:r>
            <w:r w:rsidR="001B324F">
              <w:rPr>
                <w:bCs/>
              </w:rPr>
              <w:t xml:space="preserve"> </w:t>
            </w:r>
            <w:r w:rsidRPr="0028139D">
              <w:rPr>
                <w:bCs/>
              </w:rPr>
              <w:t>Перечень учебной литературы и ресурсов сети «Интернет», необходимых для проведения практи</w:t>
            </w:r>
            <w:r>
              <w:rPr>
                <w:bCs/>
              </w:rPr>
              <w:t>ки</w:t>
            </w:r>
          </w:p>
          <w:p w14:paraId="7831FECA" w14:textId="77777777" w:rsidR="001B324F" w:rsidRDefault="001B324F" w:rsidP="001B324F">
            <w:pPr>
              <w:jc w:val="both"/>
              <w:rPr>
                <w:bCs/>
              </w:rPr>
            </w:pPr>
            <w:r>
              <w:rPr>
                <w:bCs/>
              </w:rPr>
              <w:t>8.1. Основная учебная литература</w:t>
            </w:r>
          </w:p>
          <w:p w14:paraId="328A3B87" w14:textId="5EF09D76" w:rsidR="001B324F" w:rsidRPr="0028139D" w:rsidRDefault="001B324F" w:rsidP="001B324F">
            <w:pPr>
              <w:jc w:val="both"/>
              <w:rPr>
                <w:b/>
                <w:bCs/>
              </w:rPr>
            </w:pPr>
            <w:r>
              <w:rPr>
                <w:bCs/>
              </w:rPr>
              <w:t>8.2. Дополнительная учебная литература</w:t>
            </w:r>
          </w:p>
        </w:tc>
      </w:tr>
      <w:tr w:rsidR="00052047" w:rsidRPr="0028139D" w14:paraId="5664A9CC" w14:textId="77777777" w:rsidTr="00052047">
        <w:tc>
          <w:tcPr>
            <w:tcW w:w="9639" w:type="dxa"/>
          </w:tcPr>
          <w:p w14:paraId="0799BADA" w14:textId="4C5A9D34" w:rsidR="00052047" w:rsidRPr="0028139D" w:rsidRDefault="00052047" w:rsidP="00D225C0">
            <w:pPr>
              <w:jc w:val="both"/>
              <w:rPr>
                <w:b/>
                <w:bCs/>
              </w:rPr>
            </w:pPr>
            <w:r w:rsidRPr="0028139D">
              <w:rPr>
                <w:bCs/>
              </w:rPr>
              <w:t xml:space="preserve">9. Перечень </w:t>
            </w:r>
            <w:r w:rsidR="00456E59">
              <w:rPr>
                <w:bCs/>
              </w:rPr>
              <w:t>ресурсов информационно</w:t>
            </w:r>
            <w:r w:rsidR="00A13A55">
              <w:rPr>
                <w:bCs/>
              </w:rPr>
              <w:t>-телекоммуникационной сети «Интернет</w:t>
            </w:r>
            <w:r w:rsidR="00456E59">
              <w:rPr>
                <w:bCs/>
              </w:rPr>
              <w:t>», необходимых</w:t>
            </w:r>
            <w:r w:rsidR="00A13A55">
              <w:rPr>
                <w:bCs/>
              </w:rPr>
              <w:t xml:space="preserve"> для </w:t>
            </w:r>
            <w:r w:rsidR="00456E59">
              <w:rPr>
                <w:bCs/>
              </w:rPr>
              <w:t>проведения практики</w:t>
            </w:r>
            <w:r w:rsidR="00D225C0">
              <w:rPr>
                <w:bCs/>
              </w:rPr>
              <w:t xml:space="preserve"> </w:t>
            </w:r>
          </w:p>
        </w:tc>
      </w:tr>
      <w:tr w:rsidR="00052047" w:rsidRPr="0028139D" w14:paraId="689320E3" w14:textId="77777777" w:rsidTr="00052047">
        <w:tc>
          <w:tcPr>
            <w:tcW w:w="9639" w:type="dxa"/>
          </w:tcPr>
          <w:p w14:paraId="508A1EBE" w14:textId="77777777" w:rsidR="00052047" w:rsidRDefault="00052047" w:rsidP="004D1456">
            <w:pPr>
              <w:jc w:val="both"/>
              <w:rPr>
                <w:bCs/>
              </w:rPr>
            </w:pPr>
            <w:r w:rsidRPr="0028139D">
              <w:rPr>
                <w:bCs/>
              </w:rPr>
              <w:t>10.Описание материально-технической базы, необх</w:t>
            </w:r>
            <w:r>
              <w:rPr>
                <w:bCs/>
              </w:rPr>
              <w:t>одимой для проведения практики.</w:t>
            </w:r>
          </w:p>
          <w:p w14:paraId="6ED2DA63" w14:textId="2E945040" w:rsidR="00DD1C6B" w:rsidRPr="0028139D" w:rsidRDefault="00DD1C6B" w:rsidP="00C87DD0">
            <w:pPr>
              <w:pStyle w:val="a9"/>
              <w:ind w:left="-90"/>
              <w:jc w:val="both"/>
              <w:rPr>
                <w:b/>
                <w:bCs/>
              </w:rPr>
            </w:pPr>
          </w:p>
        </w:tc>
      </w:tr>
      <w:tr w:rsidR="00052047" w:rsidRPr="0028139D" w14:paraId="2278C842" w14:textId="77777777" w:rsidTr="00052047">
        <w:tc>
          <w:tcPr>
            <w:tcW w:w="9639" w:type="dxa"/>
          </w:tcPr>
          <w:p w14:paraId="6F61A1E4" w14:textId="6B13822F" w:rsidR="00052047" w:rsidRPr="0028139D" w:rsidRDefault="00052047" w:rsidP="001B324F">
            <w:pPr>
              <w:jc w:val="both"/>
              <w:rPr>
                <w:b/>
                <w:bCs/>
              </w:rPr>
            </w:pPr>
          </w:p>
        </w:tc>
      </w:tr>
    </w:tbl>
    <w:p w14:paraId="305EBD79" w14:textId="48534CE5" w:rsidR="0028139D" w:rsidRDefault="0028139D" w:rsidP="0028139D">
      <w:pPr>
        <w:jc w:val="both"/>
        <w:rPr>
          <w:rStyle w:val="FontStyle53"/>
          <w:sz w:val="24"/>
          <w:szCs w:val="24"/>
        </w:rPr>
      </w:pPr>
    </w:p>
    <w:p w14:paraId="3EB9BC77" w14:textId="768001CF" w:rsidR="00E069CE" w:rsidRDefault="00E069CE" w:rsidP="0028139D">
      <w:pPr>
        <w:jc w:val="both"/>
        <w:rPr>
          <w:rStyle w:val="FontStyle53"/>
          <w:sz w:val="24"/>
          <w:szCs w:val="24"/>
        </w:rPr>
      </w:pPr>
    </w:p>
    <w:p w14:paraId="27D26793" w14:textId="4DDC322A" w:rsidR="00E069CE" w:rsidRDefault="00E069CE" w:rsidP="0028139D">
      <w:pPr>
        <w:jc w:val="both"/>
        <w:rPr>
          <w:rStyle w:val="FontStyle53"/>
          <w:sz w:val="24"/>
          <w:szCs w:val="24"/>
        </w:rPr>
      </w:pPr>
    </w:p>
    <w:p w14:paraId="137D6534" w14:textId="4CA03D9A" w:rsidR="00E069CE" w:rsidRDefault="00E069CE" w:rsidP="0028139D">
      <w:pPr>
        <w:jc w:val="both"/>
        <w:rPr>
          <w:rStyle w:val="FontStyle53"/>
          <w:sz w:val="24"/>
          <w:szCs w:val="24"/>
        </w:rPr>
      </w:pPr>
    </w:p>
    <w:p w14:paraId="3A682240" w14:textId="47F6BAE8" w:rsidR="00E069CE" w:rsidRDefault="00E069CE" w:rsidP="0028139D">
      <w:pPr>
        <w:jc w:val="both"/>
        <w:rPr>
          <w:rStyle w:val="FontStyle53"/>
          <w:sz w:val="24"/>
          <w:szCs w:val="24"/>
        </w:rPr>
      </w:pPr>
    </w:p>
    <w:p w14:paraId="5F6D1EF6" w14:textId="7849A48C" w:rsidR="00E069CE" w:rsidRDefault="00E069CE" w:rsidP="0028139D">
      <w:pPr>
        <w:jc w:val="both"/>
        <w:rPr>
          <w:rStyle w:val="FontStyle53"/>
          <w:sz w:val="24"/>
          <w:szCs w:val="24"/>
        </w:rPr>
      </w:pPr>
    </w:p>
    <w:p w14:paraId="3C3A7F41" w14:textId="2B30A5C6" w:rsidR="00E069CE" w:rsidRDefault="00E069CE" w:rsidP="0028139D">
      <w:pPr>
        <w:jc w:val="both"/>
        <w:rPr>
          <w:rStyle w:val="FontStyle53"/>
          <w:sz w:val="24"/>
          <w:szCs w:val="24"/>
        </w:rPr>
      </w:pPr>
    </w:p>
    <w:p w14:paraId="04546983" w14:textId="35606C21" w:rsidR="00E069CE" w:rsidRDefault="00E069CE" w:rsidP="0028139D">
      <w:pPr>
        <w:jc w:val="both"/>
        <w:rPr>
          <w:rStyle w:val="FontStyle53"/>
          <w:sz w:val="24"/>
          <w:szCs w:val="24"/>
        </w:rPr>
      </w:pPr>
    </w:p>
    <w:p w14:paraId="4F2107E7" w14:textId="4139018F" w:rsidR="00E069CE" w:rsidRDefault="00E069CE" w:rsidP="0028139D">
      <w:pPr>
        <w:jc w:val="both"/>
        <w:rPr>
          <w:rStyle w:val="FontStyle53"/>
          <w:sz w:val="24"/>
          <w:szCs w:val="24"/>
        </w:rPr>
      </w:pPr>
    </w:p>
    <w:p w14:paraId="017E20BA" w14:textId="77777777" w:rsidR="00C87DD0" w:rsidRDefault="00C87DD0" w:rsidP="0028139D">
      <w:pPr>
        <w:jc w:val="both"/>
        <w:rPr>
          <w:rStyle w:val="FontStyle53"/>
          <w:sz w:val="24"/>
          <w:szCs w:val="24"/>
        </w:rPr>
      </w:pPr>
    </w:p>
    <w:p w14:paraId="5EBA4254" w14:textId="77777777" w:rsidR="00C87DD0" w:rsidRDefault="00C87DD0" w:rsidP="0028139D">
      <w:pPr>
        <w:jc w:val="both"/>
        <w:rPr>
          <w:rStyle w:val="FontStyle53"/>
          <w:sz w:val="24"/>
          <w:szCs w:val="24"/>
        </w:rPr>
      </w:pPr>
    </w:p>
    <w:p w14:paraId="2A8F8AA7" w14:textId="77777777" w:rsidR="00C87DD0" w:rsidRDefault="00C87DD0" w:rsidP="0028139D">
      <w:pPr>
        <w:jc w:val="both"/>
        <w:rPr>
          <w:rStyle w:val="FontStyle53"/>
          <w:sz w:val="24"/>
          <w:szCs w:val="24"/>
        </w:rPr>
      </w:pPr>
    </w:p>
    <w:p w14:paraId="42FDA038" w14:textId="16F852F2" w:rsidR="00E069CE" w:rsidRDefault="00E069CE" w:rsidP="0028139D">
      <w:pPr>
        <w:jc w:val="both"/>
        <w:rPr>
          <w:rStyle w:val="FontStyle53"/>
          <w:sz w:val="24"/>
          <w:szCs w:val="24"/>
        </w:rPr>
      </w:pPr>
    </w:p>
    <w:p w14:paraId="4F92D625" w14:textId="4F2E272D" w:rsidR="00E069CE" w:rsidRDefault="00E069CE" w:rsidP="0028139D">
      <w:pPr>
        <w:jc w:val="both"/>
        <w:rPr>
          <w:rStyle w:val="FontStyle53"/>
          <w:sz w:val="24"/>
          <w:szCs w:val="24"/>
        </w:rPr>
      </w:pPr>
    </w:p>
    <w:p w14:paraId="38A1CC1B" w14:textId="321FEAB9" w:rsidR="00E069CE" w:rsidRDefault="00E069CE" w:rsidP="0028139D">
      <w:pPr>
        <w:jc w:val="both"/>
        <w:rPr>
          <w:rStyle w:val="FontStyle53"/>
          <w:sz w:val="24"/>
          <w:szCs w:val="24"/>
        </w:rPr>
      </w:pPr>
    </w:p>
    <w:p w14:paraId="0D7C768E" w14:textId="7ADCD3AA" w:rsidR="00E069CE" w:rsidRDefault="00E069CE" w:rsidP="0028139D">
      <w:pPr>
        <w:jc w:val="both"/>
        <w:rPr>
          <w:rStyle w:val="FontStyle53"/>
          <w:sz w:val="24"/>
          <w:szCs w:val="24"/>
        </w:rPr>
      </w:pPr>
    </w:p>
    <w:p w14:paraId="04B115CD" w14:textId="189E0276" w:rsidR="00E069CE" w:rsidRDefault="00E069CE" w:rsidP="0028139D">
      <w:pPr>
        <w:jc w:val="both"/>
        <w:rPr>
          <w:rStyle w:val="FontStyle53"/>
          <w:sz w:val="24"/>
          <w:szCs w:val="24"/>
        </w:rPr>
      </w:pPr>
    </w:p>
    <w:p w14:paraId="00D12A0F" w14:textId="734735F9" w:rsidR="00E069CE" w:rsidRDefault="00E069CE" w:rsidP="0028139D">
      <w:pPr>
        <w:jc w:val="both"/>
        <w:rPr>
          <w:rStyle w:val="FontStyle53"/>
          <w:sz w:val="24"/>
          <w:szCs w:val="24"/>
        </w:rPr>
      </w:pPr>
    </w:p>
    <w:p w14:paraId="0DEE77F7" w14:textId="107CE9F8" w:rsidR="00E069CE" w:rsidRDefault="00E069CE" w:rsidP="0028139D">
      <w:pPr>
        <w:jc w:val="both"/>
        <w:rPr>
          <w:rStyle w:val="FontStyle53"/>
          <w:sz w:val="24"/>
          <w:szCs w:val="24"/>
        </w:rPr>
      </w:pPr>
    </w:p>
    <w:p w14:paraId="23287B27" w14:textId="63095983" w:rsidR="00E069CE" w:rsidRDefault="00E069CE" w:rsidP="0028139D">
      <w:pPr>
        <w:jc w:val="both"/>
        <w:rPr>
          <w:rStyle w:val="FontStyle53"/>
          <w:sz w:val="24"/>
          <w:szCs w:val="24"/>
        </w:rPr>
      </w:pPr>
    </w:p>
    <w:p w14:paraId="4DA1AD74" w14:textId="45EA4313" w:rsidR="006B1CAE" w:rsidRPr="00721D39" w:rsidRDefault="006B1CAE" w:rsidP="00470E93">
      <w:pPr>
        <w:pStyle w:val="a9"/>
        <w:widowControl/>
        <w:numPr>
          <w:ilvl w:val="0"/>
          <w:numId w:val="6"/>
        </w:numPr>
        <w:autoSpaceDE/>
        <w:autoSpaceDN/>
        <w:adjustRightInd/>
        <w:jc w:val="both"/>
        <w:rPr>
          <w:rStyle w:val="FontStyle53"/>
          <w:sz w:val="24"/>
          <w:szCs w:val="24"/>
        </w:rPr>
      </w:pPr>
      <w:r w:rsidRPr="00721D39">
        <w:rPr>
          <w:rStyle w:val="FontStyle53"/>
          <w:sz w:val="24"/>
          <w:szCs w:val="24"/>
        </w:rPr>
        <w:lastRenderedPageBreak/>
        <w:t>Вид практики</w:t>
      </w:r>
      <w:r w:rsidR="00A13A55">
        <w:rPr>
          <w:rStyle w:val="FontStyle53"/>
          <w:sz w:val="24"/>
          <w:szCs w:val="24"/>
        </w:rPr>
        <w:t xml:space="preserve"> и </w:t>
      </w:r>
      <w:r w:rsidRPr="00721D39">
        <w:rPr>
          <w:rStyle w:val="FontStyle53"/>
          <w:sz w:val="24"/>
          <w:szCs w:val="24"/>
        </w:rPr>
        <w:t>формы ее проведения</w:t>
      </w:r>
    </w:p>
    <w:p w14:paraId="4E880AF0" w14:textId="77777777" w:rsidR="006B1CAE" w:rsidRPr="006B1CAE" w:rsidRDefault="006B1CAE" w:rsidP="006B1CAE">
      <w:pPr>
        <w:widowControl/>
        <w:autoSpaceDE/>
        <w:autoSpaceDN/>
        <w:adjustRightInd/>
        <w:ind w:firstLine="708"/>
        <w:jc w:val="both"/>
        <w:rPr>
          <w:rStyle w:val="FontStyle53"/>
          <w:b w:val="0"/>
          <w:sz w:val="24"/>
          <w:szCs w:val="24"/>
        </w:rPr>
      </w:pPr>
    </w:p>
    <w:p w14:paraId="5418842F"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 xml:space="preserve">Вид практики – производственная практика. </w:t>
      </w:r>
    </w:p>
    <w:p w14:paraId="4B93E799" w14:textId="1250C13C"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Тип практики – преддипломная практика.  П</w:t>
      </w:r>
      <w:r w:rsidR="00C964A9">
        <w:rPr>
          <w:rStyle w:val="FontStyle53"/>
          <w:b w:val="0"/>
          <w:sz w:val="24"/>
          <w:szCs w:val="24"/>
        </w:rPr>
        <w:t>роизводственная практика (п</w:t>
      </w:r>
      <w:r w:rsidRPr="006B1CAE">
        <w:rPr>
          <w:rStyle w:val="FontStyle53"/>
          <w:b w:val="0"/>
          <w:sz w:val="24"/>
          <w:szCs w:val="24"/>
        </w:rPr>
        <w:t>реддипломная практика</w:t>
      </w:r>
      <w:r w:rsidR="00C964A9">
        <w:rPr>
          <w:rStyle w:val="FontStyle53"/>
          <w:b w:val="0"/>
          <w:sz w:val="24"/>
          <w:szCs w:val="24"/>
        </w:rPr>
        <w:t>)</w:t>
      </w:r>
      <w:r w:rsidRPr="006B1CAE">
        <w:rPr>
          <w:rStyle w:val="FontStyle53"/>
          <w:b w:val="0"/>
          <w:sz w:val="24"/>
          <w:szCs w:val="24"/>
        </w:rPr>
        <w:t xml:space="preserve"> запланирована для студентов, осваивающих программу по направлению подготовки </w:t>
      </w:r>
      <w:r w:rsidR="004D0136">
        <w:rPr>
          <w:rStyle w:val="FontStyle53"/>
          <w:b w:val="0"/>
          <w:sz w:val="24"/>
          <w:szCs w:val="24"/>
        </w:rPr>
        <w:t>38.03.04 Государственное и муниципальное управление.</w:t>
      </w:r>
    </w:p>
    <w:p w14:paraId="0428C156"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Форма проведения практики – дискретная.</w:t>
      </w:r>
    </w:p>
    <w:p w14:paraId="00FD8460" w14:textId="349B3EB6" w:rsidR="004706C9" w:rsidRPr="005C1A9A" w:rsidRDefault="004706C9" w:rsidP="004706C9">
      <w:pPr>
        <w:pStyle w:val="22"/>
        <w:shd w:val="clear" w:color="auto" w:fill="auto"/>
        <w:spacing w:line="240" w:lineRule="auto"/>
        <w:ind w:firstLine="709"/>
        <w:rPr>
          <w:sz w:val="24"/>
          <w:szCs w:val="24"/>
        </w:rPr>
      </w:pPr>
      <w:r w:rsidRPr="00A3058E">
        <w:rPr>
          <w:rFonts w:eastAsiaTheme="minorHAnsi"/>
          <w:b/>
          <w:snapToGrid w:val="0"/>
          <w:color w:val="000000"/>
          <w:sz w:val="24"/>
          <w:szCs w:val="24"/>
        </w:rPr>
        <w:t>Цель</w:t>
      </w:r>
      <w:r>
        <w:rPr>
          <w:rFonts w:eastAsiaTheme="minorHAnsi"/>
          <w:snapToGrid w:val="0"/>
          <w:color w:val="000000"/>
          <w:sz w:val="24"/>
          <w:szCs w:val="24"/>
        </w:rPr>
        <w:t xml:space="preserve"> пр</w:t>
      </w:r>
      <w:r w:rsidR="00E069CE">
        <w:rPr>
          <w:rFonts w:eastAsiaTheme="minorHAnsi"/>
          <w:snapToGrid w:val="0"/>
          <w:color w:val="000000"/>
          <w:sz w:val="24"/>
          <w:szCs w:val="24"/>
        </w:rPr>
        <w:t xml:space="preserve">оизводственной </w:t>
      </w:r>
      <w:r w:rsidR="00D225C0">
        <w:rPr>
          <w:rFonts w:eastAsiaTheme="minorHAnsi"/>
          <w:snapToGrid w:val="0"/>
          <w:color w:val="000000"/>
          <w:sz w:val="24"/>
          <w:szCs w:val="24"/>
        </w:rPr>
        <w:t xml:space="preserve">практики </w:t>
      </w:r>
      <w:r w:rsidR="00E069CE">
        <w:rPr>
          <w:rFonts w:eastAsiaTheme="minorHAnsi"/>
          <w:snapToGrid w:val="0"/>
          <w:color w:val="000000"/>
          <w:sz w:val="24"/>
          <w:szCs w:val="24"/>
        </w:rPr>
        <w:t>(пр</w:t>
      </w:r>
      <w:r>
        <w:rPr>
          <w:rFonts w:eastAsiaTheme="minorHAnsi"/>
          <w:snapToGrid w:val="0"/>
          <w:color w:val="000000"/>
          <w:sz w:val="24"/>
          <w:szCs w:val="24"/>
        </w:rPr>
        <w:t xml:space="preserve">еддипломной </w:t>
      </w:r>
      <w:r w:rsidRPr="00A3058E">
        <w:rPr>
          <w:rFonts w:eastAsiaTheme="minorHAnsi"/>
          <w:snapToGrid w:val="0"/>
          <w:color w:val="000000"/>
          <w:sz w:val="24"/>
          <w:szCs w:val="24"/>
        </w:rPr>
        <w:t>практики</w:t>
      </w:r>
      <w:r w:rsidR="00D225C0">
        <w:rPr>
          <w:rFonts w:eastAsiaTheme="minorHAnsi"/>
          <w:snapToGrid w:val="0"/>
          <w:color w:val="000000"/>
          <w:sz w:val="24"/>
          <w:szCs w:val="24"/>
        </w:rPr>
        <w:t>)</w:t>
      </w:r>
      <w:r w:rsidRPr="00A3058E">
        <w:rPr>
          <w:rFonts w:eastAsiaTheme="minorHAnsi"/>
          <w:snapToGrid w:val="0"/>
          <w:color w:val="000000"/>
          <w:sz w:val="24"/>
          <w:szCs w:val="24"/>
        </w:rPr>
        <w:t>:</w:t>
      </w:r>
      <w:r w:rsidRPr="005C1A9A">
        <w:rPr>
          <w:sz w:val="24"/>
          <w:szCs w:val="24"/>
        </w:rPr>
        <w:t xml:space="preserve"> проведение самостоятельной научно-исследовательской работы по выбранной теме выпускной квалификационной работы.</w:t>
      </w:r>
      <w:r>
        <w:rPr>
          <w:sz w:val="24"/>
          <w:szCs w:val="24"/>
        </w:rPr>
        <w:t xml:space="preserve"> </w:t>
      </w:r>
      <w:r w:rsidRPr="00794291">
        <w:rPr>
          <w:sz w:val="24"/>
          <w:szCs w:val="24"/>
        </w:rPr>
        <w:t>П</w:t>
      </w:r>
      <w:r w:rsidR="00D225C0">
        <w:rPr>
          <w:sz w:val="24"/>
          <w:szCs w:val="24"/>
        </w:rPr>
        <w:t>роизводственная практика (пр</w:t>
      </w:r>
      <w:r w:rsidRPr="00794291">
        <w:rPr>
          <w:sz w:val="24"/>
          <w:szCs w:val="24"/>
        </w:rPr>
        <w:t>еддипломная практика</w:t>
      </w:r>
      <w:r w:rsidR="00623C62">
        <w:rPr>
          <w:sz w:val="24"/>
          <w:szCs w:val="24"/>
        </w:rPr>
        <w:t>)</w:t>
      </w:r>
      <w:r w:rsidRPr="00794291">
        <w:rPr>
          <w:sz w:val="24"/>
          <w:szCs w:val="24"/>
        </w:rPr>
        <w:t xml:space="preserve"> проводится для выполнения выпускной квалификационной работы и является обязательной.</w:t>
      </w:r>
    </w:p>
    <w:p w14:paraId="2FDED74D" w14:textId="3E4182C8" w:rsidR="006B1CAE" w:rsidRPr="006B1CAE" w:rsidRDefault="006B1CAE" w:rsidP="006B1CAE">
      <w:pPr>
        <w:widowControl/>
        <w:autoSpaceDE/>
        <w:autoSpaceDN/>
        <w:adjustRightInd/>
        <w:ind w:firstLine="708"/>
        <w:jc w:val="both"/>
        <w:rPr>
          <w:rStyle w:val="FontStyle53"/>
          <w:b w:val="0"/>
          <w:sz w:val="24"/>
          <w:szCs w:val="24"/>
        </w:rPr>
      </w:pPr>
      <w:r w:rsidRPr="002C2AA0">
        <w:rPr>
          <w:rStyle w:val="FontStyle53"/>
          <w:sz w:val="24"/>
          <w:szCs w:val="24"/>
        </w:rPr>
        <w:t>Задачами</w:t>
      </w:r>
      <w:r w:rsidRPr="006B1CAE">
        <w:rPr>
          <w:rStyle w:val="FontStyle53"/>
          <w:b w:val="0"/>
          <w:sz w:val="24"/>
          <w:szCs w:val="24"/>
        </w:rPr>
        <w:t xml:space="preserve"> </w:t>
      </w:r>
      <w:r w:rsidR="00623C62" w:rsidRPr="00623C62">
        <w:rPr>
          <w:rStyle w:val="FontStyle53"/>
          <w:b w:val="0"/>
          <w:sz w:val="24"/>
          <w:szCs w:val="24"/>
        </w:rPr>
        <w:t>производственной практики (преддипломной практики)</w:t>
      </w:r>
      <w:r w:rsidR="00E069CE" w:rsidRPr="00E069CE">
        <w:rPr>
          <w:rStyle w:val="FontStyle53"/>
          <w:b w:val="0"/>
          <w:sz w:val="24"/>
          <w:szCs w:val="24"/>
        </w:rPr>
        <w:t xml:space="preserve"> </w:t>
      </w:r>
      <w:r w:rsidRPr="006B1CAE">
        <w:rPr>
          <w:rStyle w:val="FontStyle53"/>
          <w:b w:val="0"/>
          <w:sz w:val="24"/>
          <w:szCs w:val="24"/>
        </w:rPr>
        <w:t xml:space="preserve">являются: </w:t>
      </w:r>
    </w:p>
    <w:p w14:paraId="12F67560"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w:t>
      </w:r>
      <w:r w:rsidRPr="006B1CAE">
        <w:rPr>
          <w:rStyle w:val="FontStyle53"/>
          <w:b w:val="0"/>
          <w:sz w:val="24"/>
          <w:szCs w:val="24"/>
        </w:rPr>
        <w:tab/>
        <w:t>систематизация и углубление теоретических и практических знаний по профилю подготовки, их применение при решении конкретных управленческих или методических задач в соответствии с темой выпускной квалификационной работы;</w:t>
      </w:r>
    </w:p>
    <w:p w14:paraId="14019388"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w:t>
      </w:r>
      <w:r w:rsidRPr="006B1CAE">
        <w:rPr>
          <w:rStyle w:val="FontStyle53"/>
          <w:b w:val="0"/>
          <w:sz w:val="24"/>
          <w:szCs w:val="24"/>
        </w:rPr>
        <w:tab/>
        <w:t>углубление и закрепление знаний, полученных в период обучения и предшествующих практик, необходимых для написания выпускной квалификационной работы;</w:t>
      </w:r>
    </w:p>
    <w:p w14:paraId="1B858FF7"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w:t>
      </w:r>
      <w:r w:rsidRPr="006B1CAE">
        <w:rPr>
          <w:rStyle w:val="FontStyle53"/>
          <w:b w:val="0"/>
          <w:sz w:val="24"/>
          <w:szCs w:val="24"/>
        </w:rPr>
        <w:tab/>
        <w:t>овладение методологией и умениями научно-исследовательской деятельности по проблеме выпускной квалификационной работы;</w:t>
      </w:r>
    </w:p>
    <w:p w14:paraId="6DF0BC1D" w14:textId="0A12D4DC"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w:t>
      </w:r>
      <w:r w:rsidRPr="006B1CAE">
        <w:rPr>
          <w:rStyle w:val="FontStyle53"/>
          <w:b w:val="0"/>
          <w:sz w:val="24"/>
          <w:szCs w:val="24"/>
        </w:rPr>
        <w:tab/>
        <w:t xml:space="preserve">осуществление подбора диагностических материалов для исследовательской деятельности, методы поиска, сбора и обработки информации;  </w:t>
      </w:r>
    </w:p>
    <w:p w14:paraId="476D8604" w14:textId="0F7CAF53"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w:t>
      </w:r>
      <w:r w:rsidRPr="006B1CAE">
        <w:rPr>
          <w:rStyle w:val="FontStyle53"/>
          <w:b w:val="0"/>
          <w:sz w:val="24"/>
          <w:szCs w:val="24"/>
        </w:rPr>
        <w:tab/>
        <w:t xml:space="preserve">применение методов исследования, обработки информации, необходимой в процессе углубленного анализа аспектов управления организацией в соответствии с целью и задачами выпускной квалификационной работы; составление и разработка методических материалов (рекомендаций) для совершенствования деятельности организации по результатам исследования. </w:t>
      </w:r>
    </w:p>
    <w:p w14:paraId="5ACAB6F7"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Место прохождения практики определяется с учетом пожеланий обучающихся и может быть выбрано обучающимися самостоятельно.</w:t>
      </w:r>
    </w:p>
    <w:p w14:paraId="2DDA120D"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Программа практики составлена в соответствии с:</w:t>
      </w:r>
    </w:p>
    <w:p w14:paraId="21F33AEA"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1.</w:t>
      </w:r>
      <w:r w:rsidRPr="006B1CAE">
        <w:rPr>
          <w:rStyle w:val="FontStyle53"/>
          <w:b w:val="0"/>
          <w:sz w:val="24"/>
          <w:szCs w:val="24"/>
        </w:rPr>
        <w:tab/>
        <w:t>Федеральным Законом «Об образовании в Российской Федерации» от 29.12.2012г.  N 273-ФЗ;</w:t>
      </w:r>
    </w:p>
    <w:p w14:paraId="0B27F3B6" w14:textId="77777777"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2.</w:t>
      </w:r>
      <w:r w:rsidRPr="006B1CAE">
        <w:rPr>
          <w:rStyle w:val="FontStyle53"/>
          <w:b w:val="0"/>
          <w:sz w:val="24"/>
          <w:szCs w:val="24"/>
        </w:rPr>
        <w:tab/>
        <w:t xml:space="preserve">Трудовым кодексом Российской Федерации от 30 декабря 2001 г. № 197-ФЗ (ред. от 13.07.2015); </w:t>
      </w:r>
    </w:p>
    <w:p w14:paraId="0C62F567" w14:textId="77777777" w:rsidR="00C868ED" w:rsidRDefault="006B1CAE" w:rsidP="00C868ED">
      <w:pPr>
        <w:widowControl/>
        <w:autoSpaceDE/>
        <w:autoSpaceDN/>
        <w:adjustRightInd/>
        <w:ind w:firstLine="708"/>
        <w:jc w:val="both"/>
        <w:rPr>
          <w:rStyle w:val="FontStyle53"/>
          <w:b w:val="0"/>
          <w:sz w:val="24"/>
          <w:szCs w:val="24"/>
        </w:rPr>
      </w:pPr>
      <w:r w:rsidRPr="006B1CAE">
        <w:rPr>
          <w:rStyle w:val="FontStyle53"/>
          <w:b w:val="0"/>
          <w:sz w:val="24"/>
          <w:szCs w:val="24"/>
        </w:rPr>
        <w:t>3.</w:t>
      </w:r>
      <w:r w:rsidRPr="006B1CAE">
        <w:rPr>
          <w:rStyle w:val="FontStyle53"/>
          <w:b w:val="0"/>
          <w:sz w:val="24"/>
          <w:szCs w:val="24"/>
        </w:rPr>
        <w:tab/>
        <w:t>Приказом Министерства образования и науки Российской Федерации от 05.04.2017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6B1F41A5" w14:textId="3AFBE574" w:rsidR="004D0136" w:rsidRPr="004706E7" w:rsidRDefault="00C868ED" w:rsidP="004D0136">
      <w:pPr>
        <w:pStyle w:val="a9"/>
        <w:ind w:left="0" w:firstLine="709"/>
        <w:jc w:val="both"/>
        <w:rPr>
          <w:rFonts w:eastAsia="Calibri"/>
        </w:rPr>
      </w:pPr>
      <w:r w:rsidRPr="00C868ED">
        <w:rPr>
          <w:rStyle w:val="FontStyle53"/>
          <w:b w:val="0"/>
          <w:sz w:val="24"/>
          <w:szCs w:val="24"/>
        </w:rPr>
        <w:t>4.</w:t>
      </w:r>
      <w:r w:rsidRPr="00C868ED">
        <w:rPr>
          <w:rStyle w:val="FontStyle53"/>
          <w:b w:val="0"/>
          <w:sz w:val="24"/>
          <w:szCs w:val="24"/>
        </w:rPr>
        <w:tab/>
      </w:r>
      <w:r w:rsidR="004D0136" w:rsidRPr="004706E7">
        <w:rPr>
          <w:bCs/>
        </w:rPr>
        <w:t>Приказом Министерства науки и высшего образования Российской Федерации от № 1016 от 13.08.2020 "Об утверждении федерального государственного образовательного стандарта высшего образования – бакалавриата по направлению подготовки 38.03.04 Государственное и</w:t>
      </w:r>
      <w:r w:rsidR="004D0136">
        <w:rPr>
          <w:bCs/>
        </w:rPr>
        <w:t xml:space="preserve"> муниципальное управление;</w:t>
      </w:r>
    </w:p>
    <w:p w14:paraId="4BFB7B1A" w14:textId="13719A40" w:rsidR="006B1CAE" w:rsidRPr="006B1CAE" w:rsidRDefault="006B1CAE" w:rsidP="006B1CAE">
      <w:pPr>
        <w:widowControl/>
        <w:autoSpaceDE/>
        <w:autoSpaceDN/>
        <w:adjustRightInd/>
        <w:ind w:firstLine="708"/>
        <w:jc w:val="both"/>
        <w:rPr>
          <w:rStyle w:val="FontStyle53"/>
          <w:b w:val="0"/>
          <w:sz w:val="24"/>
          <w:szCs w:val="24"/>
        </w:rPr>
      </w:pPr>
      <w:r w:rsidRPr="006B1CAE">
        <w:rPr>
          <w:rStyle w:val="FontStyle53"/>
          <w:b w:val="0"/>
          <w:sz w:val="24"/>
          <w:szCs w:val="24"/>
        </w:rPr>
        <w:t>5.</w:t>
      </w:r>
      <w:r w:rsidRPr="006B1CAE">
        <w:rPr>
          <w:rStyle w:val="FontStyle53"/>
          <w:b w:val="0"/>
          <w:sz w:val="24"/>
          <w:szCs w:val="24"/>
        </w:rPr>
        <w:tab/>
        <w:t xml:space="preserve">Приказом </w:t>
      </w:r>
      <w:r w:rsidR="007A556B" w:rsidRPr="00023B7E">
        <w:t>Министерства науки и высшего образования Российской Федерации и Министерства просвещения Российской Федерации от 05.08.2020 № 885/390 «О практической подготовке обучающихся»</w:t>
      </w:r>
      <w:r w:rsidR="004D0136">
        <w:rPr>
          <w:rStyle w:val="FontStyle53"/>
          <w:b w:val="0"/>
          <w:sz w:val="24"/>
          <w:szCs w:val="24"/>
        </w:rPr>
        <w:t>.</w:t>
      </w:r>
    </w:p>
    <w:p w14:paraId="66157B3E" w14:textId="38C4A216" w:rsidR="007A556B" w:rsidRDefault="007A556B" w:rsidP="007A556B">
      <w:pPr>
        <w:widowControl/>
        <w:autoSpaceDE/>
        <w:autoSpaceDN/>
        <w:adjustRightInd/>
        <w:ind w:firstLine="708"/>
        <w:jc w:val="both"/>
        <w:rPr>
          <w:rStyle w:val="FontStyle53"/>
          <w:b w:val="0"/>
          <w:sz w:val="24"/>
          <w:szCs w:val="24"/>
        </w:rPr>
      </w:pPr>
    </w:p>
    <w:p w14:paraId="0C39DCC0" w14:textId="006485A4" w:rsidR="00721D39" w:rsidRPr="007A556B" w:rsidRDefault="00721D39" w:rsidP="00470E93">
      <w:pPr>
        <w:pStyle w:val="a9"/>
        <w:widowControl/>
        <w:numPr>
          <w:ilvl w:val="0"/>
          <w:numId w:val="7"/>
        </w:numPr>
        <w:autoSpaceDE/>
        <w:autoSpaceDN/>
        <w:adjustRightInd/>
        <w:jc w:val="both"/>
        <w:rPr>
          <w:b/>
          <w:i/>
        </w:rPr>
      </w:pPr>
      <w:r w:rsidRPr="007A556B">
        <w:rPr>
          <w:b/>
          <w:i/>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14:paraId="17A3DD8C" w14:textId="2794CAB0" w:rsidR="00747169" w:rsidRPr="00721D39" w:rsidRDefault="00721D39" w:rsidP="00470E93">
      <w:pPr>
        <w:pStyle w:val="a9"/>
        <w:widowControl/>
        <w:numPr>
          <w:ilvl w:val="1"/>
          <w:numId w:val="7"/>
        </w:numPr>
        <w:autoSpaceDE/>
        <w:autoSpaceDN/>
        <w:adjustRightInd/>
        <w:rPr>
          <w:b/>
        </w:rPr>
      </w:pPr>
      <w:r>
        <w:rPr>
          <w:b/>
          <w:lang w:eastAsia="en-US"/>
        </w:rPr>
        <w:t xml:space="preserve"> </w:t>
      </w:r>
      <w:r w:rsidRPr="00721D39">
        <w:rPr>
          <w:b/>
          <w:lang w:eastAsia="en-US"/>
        </w:rPr>
        <w:t>П</w:t>
      </w:r>
      <w:r w:rsidR="00747169" w:rsidRPr="00721D39">
        <w:rPr>
          <w:b/>
          <w:lang w:eastAsia="en-US"/>
        </w:rPr>
        <w:t xml:space="preserve">еречень кодов компетенций, формируемых </w:t>
      </w:r>
      <w:r>
        <w:rPr>
          <w:b/>
          <w:lang w:eastAsia="en-US"/>
        </w:rPr>
        <w:t xml:space="preserve">практикой в процессе освоение образовательной программы </w:t>
      </w:r>
    </w:p>
    <w:tbl>
      <w:tblPr>
        <w:tblStyle w:val="a8"/>
        <w:tblW w:w="7508" w:type="dxa"/>
        <w:jc w:val="center"/>
        <w:tblLayout w:type="fixed"/>
        <w:tblLook w:val="04A0" w:firstRow="1" w:lastRow="0" w:firstColumn="1" w:lastColumn="0" w:noHBand="0" w:noVBand="1"/>
      </w:tblPr>
      <w:tblGrid>
        <w:gridCol w:w="2405"/>
        <w:gridCol w:w="3119"/>
        <w:gridCol w:w="1984"/>
      </w:tblGrid>
      <w:tr w:rsidR="00747169" w:rsidRPr="00101038" w14:paraId="46F570DF" w14:textId="77777777" w:rsidTr="00B44EFC">
        <w:trPr>
          <w:trHeight w:val="873"/>
          <w:jc w:val="center"/>
        </w:trPr>
        <w:tc>
          <w:tcPr>
            <w:tcW w:w="2405" w:type="dxa"/>
          </w:tcPr>
          <w:p w14:paraId="0476F1A5" w14:textId="77777777" w:rsidR="00747169" w:rsidRPr="00A35F1C" w:rsidRDefault="00747169" w:rsidP="00747169">
            <w:pPr>
              <w:jc w:val="center"/>
              <w:rPr>
                <w:b/>
              </w:rPr>
            </w:pPr>
            <w:r>
              <w:rPr>
                <w:b/>
              </w:rPr>
              <w:lastRenderedPageBreak/>
              <w:t>Группа компетенций</w:t>
            </w:r>
          </w:p>
        </w:tc>
        <w:tc>
          <w:tcPr>
            <w:tcW w:w="3119" w:type="dxa"/>
            <w:vAlign w:val="center"/>
          </w:tcPr>
          <w:p w14:paraId="6220F9BE" w14:textId="77777777" w:rsidR="00747169" w:rsidRPr="00A35F1C" w:rsidRDefault="00747169" w:rsidP="00747169">
            <w:pPr>
              <w:jc w:val="center"/>
              <w:rPr>
                <w:b/>
              </w:rPr>
            </w:pPr>
            <w:r w:rsidRPr="00A35F1C">
              <w:rPr>
                <w:b/>
              </w:rPr>
              <w:t>Категория компетенций</w:t>
            </w:r>
          </w:p>
        </w:tc>
        <w:tc>
          <w:tcPr>
            <w:tcW w:w="1984" w:type="dxa"/>
          </w:tcPr>
          <w:p w14:paraId="2619CDB5" w14:textId="77777777" w:rsidR="00747169" w:rsidRPr="006F4482" w:rsidRDefault="00747169" w:rsidP="00747169">
            <w:pPr>
              <w:ind w:left="1310" w:hanging="1310"/>
              <w:jc w:val="center"/>
              <w:rPr>
                <w:b/>
              </w:rPr>
            </w:pPr>
            <w:r w:rsidRPr="006F4482">
              <w:rPr>
                <w:b/>
              </w:rPr>
              <w:t>Код</w:t>
            </w:r>
          </w:p>
        </w:tc>
      </w:tr>
      <w:tr w:rsidR="00CE5983" w:rsidRPr="00101038" w14:paraId="0433D1F1" w14:textId="77777777" w:rsidTr="00B44EFC">
        <w:trPr>
          <w:trHeight w:val="1020"/>
          <w:jc w:val="center"/>
        </w:trPr>
        <w:tc>
          <w:tcPr>
            <w:tcW w:w="2405" w:type="dxa"/>
          </w:tcPr>
          <w:p w14:paraId="07B7392C" w14:textId="1D2E0DD6" w:rsidR="00CE5983" w:rsidRPr="00FD6DB4" w:rsidRDefault="00E9043C" w:rsidP="00747169">
            <w:pPr>
              <w:jc w:val="center"/>
              <w:rPr>
                <w:iCs/>
              </w:rPr>
            </w:pPr>
            <w:r>
              <w:rPr>
                <w:iCs/>
              </w:rPr>
              <w:t>Универсальные</w:t>
            </w:r>
          </w:p>
        </w:tc>
        <w:tc>
          <w:tcPr>
            <w:tcW w:w="3119" w:type="dxa"/>
          </w:tcPr>
          <w:p w14:paraId="1B1911FF" w14:textId="169EA828" w:rsidR="00E9043C" w:rsidRPr="00903635" w:rsidRDefault="009653B8" w:rsidP="00E9043C">
            <w:pPr>
              <w:jc w:val="both"/>
              <w:rPr>
                <w:bCs/>
              </w:rPr>
            </w:pPr>
            <w:r w:rsidRPr="00F04588">
              <w:t>Безопасность жизнедеятельности</w:t>
            </w:r>
          </w:p>
        </w:tc>
        <w:tc>
          <w:tcPr>
            <w:tcW w:w="1984" w:type="dxa"/>
          </w:tcPr>
          <w:p w14:paraId="2BD42247" w14:textId="0AD58AF6" w:rsidR="00CE5983" w:rsidRPr="009653B8" w:rsidRDefault="00E9043C" w:rsidP="00E9043C">
            <w:r w:rsidRPr="009653B8">
              <w:t>УК-8</w:t>
            </w:r>
          </w:p>
        </w:tc>
      </w:tr>
      <w:tr w:rsidR="00747169" w:rsidRPr="00101038" w14:paraId="07141D07" w14:textId="77777777" w:rsidTr="00B44EFC">
        <w:trPr>
          <w:trHeight w:val="1020"/>
          <w:jc w:val="center"/>
        </w:trPr>
        <w:tc>
          <w:tcPr>
            <w:tcW w:w="2405" w:type="dxa"/>
          </w:tcPr>
          <w:p w14:paraId="5006F2A4" w14:textId="51E930E4" w:rsidR="00747169" w:rsidRPr="00FD6DB4" w:rsidRDefault="00747169" w:rsidP="00747169">
            <w:pPr>
              <w:jc w:val="center"/>
            </w:pPr>
            <w:r w:rsidRPr="00FD6DB4">
              <w:t>Профессиональные</w:t>
            </w:r>
          </w:p>
        </w:tc>
        <w:tc>
          <w:tcPr>
            <w:tcW w:w="3119" w:type="dxa"/>
          </w:tcPr>
          <w:p w14:paraId="0DCA29F7" w14:textId="4F7B7A2D" w:rsidR="00747169" w:rsidRPr="00FD6DB4" w:rsidRDefault="007A556B" w:rsidP="007A556B">
            <w:pPr>
              <w:jc w:val="center"/>
              <w:rPr>
                <w:strike/>
              </w:rPr>
            </w:pPr>
            <w:r>
              <w:rPr>
                <w:strike/>
              </w:rPr>
              <w:t>-</w:t>
            </w:r>
          </w:p>
        </w:tc>
        <w:tc>
          <w:tcPr>
            <w:tcW w:w="1984" w:type="dxa"/>
          </w:tcPr>
          <w:p w14:paraId="4538AE03" w14:textId="138AB626" w:rsidR="00E9043C" w:rsidRPr="009653B8" w:rsidRDefault="00E9043C" w:rsidP="007A556B">
            <w:pPr>
              <w:jc w:val="both"/>
            </w:pPr>
            <w:r w:rsidRPr="009653B8">
              <w:t xml:space="preserve">ПК-1; ПК-2; </w:t>
            </w:r>
          </w:p>
          <w:p w14:paraId="2ED6EEEA" w14:textId="40B42697" w:rsidR="00E9043C" w:rsidRPr="009653B8" w:rsidRDefault="00E9043C" w:rsidP="007A556B">
            <w:pPr>
              <w:jc w:val="both"/>
            </w:pPr>
            <w:r w:rsidRPr="009653B8">
              <w:t xml:space="preserve">ПК-3; </w:t>
            </w:r>
            <w:r w:rsidR="009653B8" w:rsidRPr="009653B8">
              <w:t>П</w:t>
            </w:r>
            <w:r w:rsidRPr="009653B8">
              <w:t xml:space="preserve">К-4; </w:t>
            </w:r>
          </w:p>
          <w:p w14:paraId="59A2E629" w14:textId="5A393703" w:rsidR="00E9043C" w:rsidRPr="009653B8" w:rsidRDefault="00E9043C" w:rsidP="007A556B">
            <w:pPr>
              <w:jc w:val="both"/>
            </w:pPr>
            <w:r w:rsidRPr="009653B8">
              <w:t xml:space="preserve">ПК-5; ПК-6; </w:t>
            </w:r>
          </w:p>
          <w:p w14:paraId="451EE840" w14:textId="600044DB" w:rsidR="00E9043C" w:rsidRPr="009653B8" w:rsidRDefault="00E9043C" w:rsidP="007A556B">
            <w:pPr>
              <w:jc w:val="both"/>
            </w:pPr>
            <w:r w:rsidRPr="009653B8">
              <w:t xml:space="preserve">ПК-7; ПК-8; </w:t>
            </w:r>
          </w:p>
          <w:p w14:paraId="1FB8940B" w14:textId="5851BAEF" w:rsidR="00747169" w:rsidRPr="009653B8" w:rsidRDefault="00E9043C" w:rsidP="009653B8">
            <w:pPr>
              <w:jc w:val="both"/>
              <w:rPr>
                <w:highlight w:val="yellow"/>
              </w:rPr>
            </w:pPr>
            <w:r w:rsidRPr="009653B8">
              <w:t xml:space="preserve">ПК-9; ПК-10; ПК-11; ПК-12; ПК-13; ПК-14; ПК-15; ПК-16; </w:t>
            </w:r>
            <w:r w:rsidR="009653B8" w:rsidRPr="009653B8">
              <w:t xml:space="preserve">ПК-17; </w:t>
            </w:r>
            <w:r w:rsidRPr="009653B8">
              <w:t>ПК-18; ПК-19</w:t>
            </w:r>
          </w:p>
        </w:tc>
      </w:tr>
    </w:tbl>
    <w:p w14:paraId="29AA3D68" w14:textId="5EE6028B" w:rsidR="00747169" w:rsidRDefault="00747169" w:rsidP="00747169">
      <w:pPr>
        <w:ind w:firstLine="720"/>
        <w:jc w:val="both"/>
        <w:rPr>
          <w:highlight w:val="yellow"/>
        </w:rPr>
      </w:pPr>
    </w:p>
    <w:p w14:paraId="03028A8A" w14:textId="77777777" w:rsidR="00747169" w:rsidRPr="00101038" w:rsidRDefault="00747169" w:rsidP="00747169">
      <w:pPr>
        <w:jc w:val="both"/>
        <w:rPr>
          <w:b/>
        </w:rPr>
      </w:pPr>
    </w:p>
    <w:p w14:paraId="138975C0" w14:textId="4118B38C" w:rsidR="00747169" w:rsidRPr="00D4715A" w:rsidRDefault="00747169" w:rsidP="00470E93">
      <w:pPr>
        <w:pStyle w:val="a9"/>
        <w:widowControl/>
        <w:numPr>
          <w:ilvl w:val="2"/>
          <w:numId w:val="7"/>
        </w:numPr>
        <w:autoSpaceDE/>
        <w:autoSpaceDN/>
        <w:adjustRightInd/>
      </w:pPr>
      <w:r>
        <w:rPr>
          <w:b/>
        </w:rPr>
        <w:t xml:space="preserve">Компетенции и индикаторы их достижения </w:t>
      </w:r>
    </w:p>
    <w:p w14:paraId="55E12364" w14:textId="77777777" w:rsidR="0064567C" w:rsidRPr="0091488D" w:rsidRDefault="0064567C" w:rsidP="0064567C"/>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887"/>
        <w:gridCol w:w="5145"/>
      </w:tblGrid>
      <w:tr w:rsidR="00747169" w:rsidRPr="004949F1" w14:paraId="001F0C31" w14:textId="77777777" w:rsidTr="003424AA">
        <w:tc>
          <w:tcPr>
            <w:tcW w:w="1540" w:type="dxa"/>
            <w:shd w:val="clear" w:color="auto" w:fill="auto"/>
            <w:vAlign w:val="center"/>
          </w:tcPr>
          <w:p w14:paraId="3F789F97" w14:textId="77777777" w:rsidR="00747169" w:rsidRPr="004949F1" w:rsidRDefault="00747169" w:rsidP="00747169">
            <w:pPr>
              <w:jc w:val="center"/>
              <w:rPr>
                <w:b/>
              </w:rPr>
            </w:pPr>
            <w:r w:rsidRPr="004949F1">
              <w:rPr>
                <w:b/>
                <w:sz w:val="22"/>
                <w:szCs w:val="22"/>
              </w:rPr>
              <w:t>Код компетенции</w:t>
            </w:r>
          </w:p>
        </w:tc>
        <w:tc>
          <w:tcPr>
            <w:tcW w:w="2887" w:type="dxa"/>
            <w:shd w:val="clear" w:color="auto" w:fill="auto"/>
            <w:vAlign w:val="center"/>
          </w:tcPr>
          <w:p w14:paraId="118F306F" w14:textId="77777777" w:rsidR="00747169" w:rsidRPr="004949F1" w:rsidRDefault="00747169" w:rsidP="00747169">
            <w:pPr>
              <w:jc w:val="center"/>
              <w:rPr>
                <w:b/>
              </w:rPr>
            </w:pPr>
            <w:r w:rsidRPr="004949F1">
              <w:rPr>
                <w:b/>
                <w:sz w:val="22"/>
                <w:szCs w:val="22"/>
              </w:rPr>
              <w:t>Формулировка компетенции</w:t>
            </w:r>
          </w:p>
        </w:tc>
        <w:tc>
          <w:tcPr>
            <w:tcW w:w="5145" w:type="dxa"/>
            <w:shd w:val="clear" w:color="auto" w:fill="auto"/>
            <w:vAlign w:val="center"/>
          </w:tcPr>
          <w:p w14:paraId="3D41DE3A" w14:textId="77777777" w:rsidR="00747169" w:rsidRDefault="00747169" w:rsidP="00747169">
            <w:pPr>
              <w:jc w:val="center"/>
              <w:rPr>
                <w:b/>
                <w:sz w:val="22"/>
                <w:szCs w:val="22"/>
              </w:rPr>
            </w:pPr>
            <w:r w:rsidRPr="004949F1">
              <w:rPr>
                <w:b/>
                <w:sz w:val="22"/>
                <w:szCs w:val="22"/>
              </w:rPr>
              <w:t xml:space="preserve">Индикаторы достижения компетенции </w:t>
            </w:r>
          </w:p>
          <w:p w14:paraId="22F730FD" w14:textId="77777777" w:rsidR="00747169" w:rsidRPr="004949F1" w:rsidRDefault="00747169" w:rsidP="00747169">
            <w:pPr>
              <w:jc w:val="center"/>
              <w:rPr>
                <w:b/>
              </w:rPr>
            </w:pPr>
          </w:p>
        </w:tc>
      </w:tr>
      <w:tr w:rsidR="009653B8" w:rsidRPr="004949F1" w14:paraId="4C66B0B8" w14:textId="77777777" w:rsidTr="004D1456">
        <w:tc>
          <w:tcPr>
            <w:tcW w:w="1540" w:type="dxa"/>
            <w:vMerge w:val="restart"/>
          </w:tcPr>
          <w:p w14:paraId="422362B5" w14:textId="742B98AD" w:rsidR="009653B8" w:rsidRPr="00273963" w:rsidRDefault="009653B8" w:rsidP="009653B8">
            <w:pPr>
              <w:spacing w:line="276" w:lineRule="auto"/>
              <w:rPr>
                <w:b/>
                <w:bCs/>
                <w:iCs/>
              </w:rPr>
            </w:pPr>
            <w:r>
              <w:rPr>
                <w:b/>
                <w:bCs/>
                <w:iCs/>
              </w:rPr>
              <w:t>УК-8</w:t>
            </w:r>
          </w:p>
        </w:tc>
        <w:tc>
          <w:tcPr>
            <w:tcW w:w="2887" w:type="dxa"/>
            <w:vMerge w:val="restart"/>
          </w:tcPr>
          <w:p w14:paraId="628E885A" w14:textId="17C4368D" w:rsidR="009653B8" w:rsidRPr="00CB3B09" w:rsidRDefault="009653B8" w:rsidP="009653B8">
            <w:r w:rsidRPr="00F04588">
              <w:t>Способен создавать и поддерживать безопасные условия жизнедеятельности, в том числе при возникновении чрезвычайных ситуаций</w:t>
            </w:r>
          </w:p>
        </w:tc>
        <w:tc>
          <w:tcPr>
            <w:tcW w:w="5145" w:type="dxa"/>
          </w:tcPr>
          <w:p w14:paraId="2A95B5A8" w14:textId="5C8077B7" w:rsidR="009653B8" w:rsidRPr="002F5A95" w:rsidRDefault="009653B8" w:rsidP="009653B8">
            <w:pPr>
              <w:jc w:val="both"/>
              <w:rPr>
                <w:iCs/>
                <w:sz w:val="22"/>
                <w:szCs w:val="22"/>
              </w:rPr>
            </w:pPr>
            <w:r w:rsidRPr="00F04588">
              <w:t>УК-8.1 Соблюдает основные требования информационной безопасности</w:t>
            </w:r>
          </w:p>
        </w:tc>
      </w:tr>
      <w:tr w:rsidR="009653B8" w:rsidRPr="004949F1" w14:paraId="75B858CB" w14:textId="77777777" w:rsidTr="004D1456">
        <w:tc>
          <w:tcPr>
            <w:tcW w:w="1540" w:type="dxa"/>
            <w:vMerge/>
          </w:tcPr>
          <w:p w14:paraId="7F24F9DF" w14:textId="585F9C9D" w:rsidR="009653B8" w:rsidRPr="00273963" w:rsidRDefault="009653B8" w:rsidP="009653B8">
            <w:pPr>
              <w:spacing w:line="276" w:lineRule="auto"/>
              <w:rPr>
                <w:b/>
                <w:iCs/>
              </w:rPr>
            </w:pPr>
          </w:p>
        </w:tc>
        <w:tc>
          <w:tcPr>
            <w:tcW w:w="2887" w:type="dxa"/>
            <w:vMerge/>
          </w:tcPr>
          <w:p w14:paraId="4892D13A" w14:textId="111E7448" w:rsidR="009653B8" w:rsidRPr="00CE5983" w:rsidRDefault="009653B8" w:rsidP="009653B8"/>
        </w:tc>
        <w:tc>
          <w:tcPr>
            <w:tcW w:w="5145" w:type="dxa"/>
          </w:tcPr>
          <w:p w14:paraId="43718998" w14:textId="477DA0F0" w:rsidR="009653B8" w:rsidRPr="00070E72" w:rsidRDefault="009653B8" w:rsidP="009653B8">
            <w:pPr>
              <w:jc w:val="both"/>
              <w:rPr>
                <w:b/>
                <w:bCs/>
                <w:iCs/>
                <w:sz w:val="22"/>
                <w:szCs w:val="22"/>
              </w:rPr>
            </w:pPr>
            <w:r w:rsidRPr="00F04588">
              <w:t>УК-8.2 Свободно ориентируется в выборе правил поведения при возникновении чрезвычайной ситуации природного, техногенного или социального происхождения и военных конфликтов.</w:t>
            </w:r>
          </w:p>
        </w:tc>
      </w:tr>
      <w:tr w:rsidR="009653B8" w:rsidRPr="004949F1" w14:paraId="3AA4A0E5" w14:textId="77777777" w:rsidTr="004D1456">
        <w:tc>
          <w:tcPr>
            <w:tcW w:w="1540" w:type="dxa"/>
            <w:vMerge/>
          </w:tcPr>
          <w:p w14:paraId="77612B85" w14:textId="3C21D0B1" w:rsidR="009653B8" w:rsidRPr="00273963" w:rsidRDefault="009653B8" w:rsidP="009653B8">
            <w:pPr>
              <w:spacing w:line="276" w:lineRule="auto"/>
              <w:rPr>
                <w:b/>
                <w:iCs/>
              </w:rPr>
            </w:pPr>
          </w:p>
        </w:tc>
        <w:tc>
          <w:tcPr>
            <w:tcW w:w="2887" w:type="dxa"/>
            <w:vMerge/>
          </w:tcPr>
          <w:p w14:paraId="65CF82A7" w14:textId="67081530" w:rsidR="009653B8" w:rsidRPr="00CE5983" w:rsidRDefault="009653B8" w:rsidP="009653B8"/>
        </w:tc>
        <w:tc>
          <w:tcPr>
            <w:tcW w:w="5145" w:type="dxa"/>
          </w:tcPr>
          <w:p w14:paraId="64D42BE3" w14:textId="2F50210B" w:rsidR="009653B8" w:rsidRPr="00070E72" w:rsidRDefault="009653B8" w:rsidP="009653B8">
            <w:pPr>
              <w:jc w:val="both"/>
              <w:rPr>
                <w:b/>
                <w:bCs/>
                <w:iCs/>
                <w:sz w:val="22"/>
                <w:szCs w:val="22"/>
              </w:rPr>
            </w:pPr>
            <w:r w:rsidRPr="00F04588">
              <w:t>У</w:t>
            </w:r>
            <w:r w:rsidR="006E1E78">
              <w:t xml:space="preserve">К-8.3 Способен </w:t>
            </w:r>
            <w:r w:rsidR="006E1E78">
              <w:tab/>
              <w:t xml:space="preserve">оказать первую </w:t>
            </w:r>
            <w:r w:rsidRPr="00F04588">
              <w:t>помощь пострадавшему.</w:t>
            </w:r>
          </w:p>
        </w:tc>
      </w:tr>
      <w:tr w:rsidR="009653B8" w:rsidRPr="004949F1" w14:paraId="5A7BB17B" w14:textId="77777777" w:rsidTr="004D1456">
        <w:tc>
          <w:tcPr>
            <w:tcW w:w="1540" w:type="dxa"/>
            <w:vMerge/>
          </w:tcPr>
          <w:p w14:paraId="1C3899BA" w14:textId="2E1B427C" w:rsidR="009653B8" w:rsidRPr="002C0DB4" w:rsidRDefault="009653B8" w:rsidP="009653B8">
            <w:pPr>
              <w:spacing w:line="276" w:lineRule="auto"/>
              <w:rPr>
                <w:b/>
                <w:iCs/>
              </w:rPr>
            </w:pPr>
          </w:p>
        </w:tc>
        <w:tc>
          <w:tcPr>
            <w:tcW w:w="2887" w:type="dxa"/>
            <w:vMerge/>
          </w:tcPr>
          <w:p w14:paraId="426E42A5" w14:textId="784FF29C" w:rsidR="009653B8" w:rsidRPr="00CE5983" w:rsidRDefault="009653B8" w:rsidP="009653B8"/>
        </w:tc>
        <w:tc>
          <w:tcPr>
            <w:tcW w:w="5145" w:type="dxa"/>
          </w:tcPr>
          <w:p w14:paraId="1AFF9820" w14:textId="7E192E1D" w:rsidR="009653B8" w:rsidRPr="00070E72" w:rsidRDefault="009653B8" w:rsidP="009653B8">
            <w:pPr>
              <w:jc w:val="both"/>
              <w:rPr>
                <w:b/>
                <w:bCs/>
                <w:iCs/>
                <w:sz w:val="22"/>
                <w:szCs w:val="22"/>
              </w:rPr>
            </w:pPr>
            <w:r w:rsidRPr="00F04588">
              <w:t>УК-8.4 Демонстрирует знания в области техники безопасности труда.</w:t>
            </w:r>
          </w:p>
        </w:tc>
      </w:tr>
      <w:tr w:rsidR="009653B8" w:rsidRPr="004949F1" w14:paraId="2CFF8F4F" w14:textId="77777777" w:rsidTr="004D1456">
        <w:tc>
          <w:tcPr>
            <w:tcW w:w="1540" w:type="dxa"/>
            <w:vMerge w:val="restart"/>
          </w:tcPr>
          <w:p w14:paraId="35212840" w14:textId="613231F3" w:rsidR="009653B8" w:rsidRPr="009653B8" w:rsidRDefault="009653B8" w:rsidP="009653B8">
            <w:pPr>
              <w:spacing w:line="276" w:lineRule="auto"/>
              <w:rPr>
                <w:b/>
                <w:bCs/>
                <w:iCs/>
              </w:rPr>
            </w:pPr>
            <w:r w:rsidRPr="009653B8">
              <w:rPr>
                <w:b/>
                <w:bCs/>
                <w:iCs/>
              </w:rPr>
              <w:t>ПК-1</w:t>
            </w:r>
          </w:p>
        </w:tc>
        <w:tc>
          <w:tcPr>
            <w:tcW w:w="2887" w:type="dxa"/>
            <w:vMerge w:val="restart"/>
          </w:tcPr>
          <w:p w14:paraId="5411F617" w14:textId="3C2AE4EF" w:rsidR="009653B8" w:rsidRPr="00CE5983" w:rsidRDefault="009653B8" w:rsidP="009653B8">
            <w:r w:rsidRPr="002963DF">
              <w:t>Способен использовать, обобщать и анализировать информацию, ставить цели и находить пути их достижения с использованием современных информационно-коммуникационных технологий</w:t>
            </w:r>
          </w:p>
        </w:tc>
        <w:tc>
          <w:tcPr>
            <w:tcW w:w="5145" w:type="dxa"/>
          </w:tcPr>
          <w:p w14:paraId="501ABE33" w14:textId="1A24353A" w:rsidR="009653B8" w:rsidRPr="00070E72" w:rsidRDefault="009653B8" w:rsidP="009653B8">
            <w:pPr>
              <w:jc w:val="both"/>
              <w:rPr>
                <w:b/>
                <w:bCs/>
                <w:iCs/>
                <w:sz w:val="22"/>
                <w:szCs w:val="22"/>
              </w:rPr>
            </w:pPr>
            <w:r w:rsidRPr="002963DF">
              <w:t>ПК-1.1 Организует сбор и анализ информации с использованием современных информационно-коммуникационных технологий</w:t>
            </w:r>
          </w:p>
        </w:tc>
      </w:tr>
      <w:tr w:rsidR="009653B8" w:rsidRPr="004949F1" w14:paraId="1564B2F1" w14:textId="77777777" w:rsidTr="004D1456">
        <w:tc>
          <w:tcPr>
            <w:tcW w:w="1540" w:type="dxa"/>
            <w:vMerge/>
          </w:tcPr>
          <w:p w14:paraId="5F00FA59" w14:textId="28AAA673" w:rsidR="009653B8" w:rsidRPr="00E366B0" w:rsidRDefault="009653B8" w:rsidP="009653B8">
            <w:pPr>
              <w:spacing w:line="276" w:lineRule="auto"/>
              <w:rPr>
                <w:bCs/>
                <w:iCs/>
              </w:rPr>
            </w:pPr>
          </w:p>
        </w:tc>
        <w:tc>
          <w:tcPr>
            <w:tcW w:w="2887" w:type="dxa"/>
            <w:vMerge/>
          </w:tcPr>
          <w:p w14:paraId="4391053E" w14:textId="42B80528" w:rsidR="009653B8" w:rsidRPr="00CB3B09" w:rsidRDefault="009653B8" w:rsidP="009653B8"/>
        </w:tc>
        <w:tc>
          <w:tcPr>
            <w:tcW w:w="5145" w:type="dxa"/>
          </w:tcPr>
          <w:p w14:paraId="2D82FE5B" w14:textId="7A1ABD38" w:rsidR="009653B8" w:rsidRPr="00070E72" w:rsidRDefault="009653B8" w:rsidP="009653B8">
            <w:pPr>
              <w:jc w:val="both"/>
              <w:rPr>
                <w:iCs/>
                <w:sz w:val="22"/>
                <w:szCs w:val="22"/>
              </w:rPr>
            </w:pPr>
            <w:r w:rsidRPr="002963DF">
              <w:t>ПК-1.2 Обобщает и анализирует результаты анализа с применением информационных технологий</w:t>
            </w:r>
          </w:p>
        </w:tc>
      </w:tr>
      <w:tr w:rsidR="009653B8" w:rsidRPr="004949F1" w14:paraId="758E1671" w14:textId="77777777" w:rsidTr="004D1456">
        <w:tc>
          <w:tcPr>
            <w:tcW w:w="1540" w:type="dxa"/>
            <w:vMerge/>
          </w:tcPr>
          <w:p w14:paraId="1F4C12A9" w14:textId="2F0589BB" w:rsidR="009653B8" w:rsidRPr="00E366B0" w:rsidRDefault="009653B8" w:rsidP="009653B8">
            <w:pPr>
              <w:spacing w:line="276" w:lineRule="auto"/>
              <w:rPr>
                <w:bCs/>
                <w:iCs/>
              </w:rPr>
            </w:pPr>
          </w:p>
        </w:tc>
        <w:tc>
          <w:tcPr>
            <w:tcW w:w="2887" w:type="dxa"/>
            <w:vMerge/>
          </w:tcPr>
          <w:p w14:paraId="4474A9E5" w14:textId="35C0583A" w:rsidR="009653B8" w:rsidRPr="00CB3B09" w:rsidRDefault="009653B8" w:rsidP="009653B8"/>
        </w:tc>
        <w:tc>
          <w:tcPr>
            <w:tcW w:w="5145" w:type="dxa"/>
          </w:tcPr>
          <w:p w14:paraId="4AA6A17D" w14:textId="6EDA14A9" w:rsidR="009653B8" w:rsidRPr="00070E72" w:rsidRDefault="009653B8" w:rsidP="009653B8">
            <w:pPr>
              <w:jc w:val="both"/>
              <w:rPr>
                <w:iCs/>
                <w:sz w:val="22"/>
                <w:szCs w:val="22"/>
              </w:rPr>
            </w:pPr>
            <w:r w:rsidRPr="002963DF">
              <w:t>ПК-1.4 Ставит цели и находит пути решения на основе проведенного анализа</w:t>
            </w:r>
          </w:p>
        </w:tc>
      </w:tr>
      <w:tr w:rsidR="009653B8" w:rsidRPr="004949F1" w14:paraId="7F6B5DF5" w14:textId="77777777" w:rsidTr="003424AA">
        <w:tc>
          <w:tcPr>
            <w:tcW w:w="1540" w:type="dxa"/>
            <w:vMerge/>
            <w:shd w:val="clear" w:color="auto" w:fill="auto"/>
          </w:tcPr>
          <w:p w14:paraId="0F4D0DE1" w14:textId="77777777" w:rsidR="009653B8" w:rsidRPr="004F7262" w:rsidRDefault="009653B8" w:rsidP="009653B8">
            <w:pPr>
              <w:jc w:val="both"/>
            </w:pPr>
          </w:p>
        </w:tc>
        <w:tc>
          <w:tcPr>
            <w:tcW w:w="2887" w:type="dxa"/>
            <w:vMerge/>
            <w:shd w:val="clear" w:color="auto" w:fill="auto"/>
          </w:tcPr>
          <w:p w14:paraId="1A1A3C45" w14:textId="02818A8D" w:rsidR="009653B8" w:rsidRPr="00CE5983" w:rsidRDefault="009653B8" w:rsidP="009653B8"/>
        </w:tc>
        <w:tc>
          <w:tcPr>
            <w:tcW w:w="5145" w:type="dxa"/>
            <w:shd w:val="clear" w:color="auto" w:fill="auto"/>
          </w:tcPr>
          <w:p w14:paraId="7B86DA23" w14:textId="3F579965" w:rsidR="009653B8" w:rsidRPr="00D4715A" w:rsidRDefault="009653B8" w:rsidP="009653B8">
            <w:pPr>
              <w:jc w:val="both"/>
              <w:rPr>
                <w:b/>
                <w:bCs/>
                <w:iCs/>
                <w:sz w:val="22"/>
                <w:szCs w:val="22"/>
              </w:rPr>
            </w:pPr>
            <w:r w:rsidRPr="002963DF">
              <w:t>ПК-1.5 Разрабатывает решения и пути достижения целей с использованием современных информационно-коммуникационных технологий</w:t>
            </w:r>
          </w:p>
        </w:tc>
      </w:tr>
      <w:tr w:rsidR="009653B8" w:rsidRPr="004949F1" w14:paraId="52A11BDA" w14:textId="77777777" w:rsidTr="003424AA">
        <w:tc>
          <w:tcPr>
            <w:tcW w:w="1540" w:type="dxa"/>
            <w:vMerge w:val="restart"/>
            <w:shd w:val="clear" w:color="auto" w:fill="auto"/>
          </w:tcPr>
          <w:p w14:paraId="69FFB9E8" w14:textId="58429CAF" w:rsidR="009653B8" w:rsidRPr="0059001A" w:rsidRDefault="009653B8" w:rsidP="009653B8">
            <w:pPr>
              <w:jc w:val="both"/>
              <w:rPr>
                <w:b/>
              </w:rPr>
            </w:pPr>
            <w:r>
              <w:rPr>
                <w:b/>
              </w:rPr>
              <w:t>ПК-2</w:t>
            </w:r>
          </w:p>
        </w:tc>
        <w:tc>
          <w:tcPr>
            <w:tcW w:w="2887" w:type="dxa"/>
            <w:vMerge w:val="restart"/>
            <w:shd w:val="clear" w:color="auto" w:fill="auto"/>
          </w:tcPr>
          <w:p w14:paraId="128BEE19" w14:textId="755AEC5F" w:rsidR="009653B8" w:rsidRPr="00CE5983" w:rsidRDefault="009653B8" w:rsidP="009653B8">
            <w:r w:rsidRPr="002963DF">
              <w:t xml:space="preserve">Способен осуществлять нормативно-правовое регулирование деятельности и выработку </w:t>
            </w:r>
            <w:r w:rsidRPr="002963DF">
              <w:lastRenderedPageBreak/>
              <w:t>государственной политики в профессиональной сфере</w:t>
            </w:r>
          </w:p>
        </w:tc>
        <w:tc>
          <w:tcPr>
            <w:tcW w:w="5145" w:type="dxa"/>
            <w:shd w:val="clear" w:color="auto" w:fill="auto"/>
          </w:tcPr>
          <w:p w14:paraId="1D39EF61" w14:textId="2B4A5640" w:rsidR="009653B8" w:rsidRPr="00D6423C" w:rsidRDefault="009653B8" w:rsidP="009653B8">
            <w:pPr>
              <w:jc w:val="both"/>
              <w:rPr>
                <w:iCs/>
                <w:sz w:val="22"/>
                <w:szCs w:val="22"/>
              </w:rPr>
            </w:pPr>
            <w:r w:rsidRPr="009B4E87">
              <w:lastRenderedPageBreak/>
              <w:t>ПК-2.1 Осуществляет нормативно-правовое регулирование профессиональной деятельности</w:t>
            </w:r>
          </w:p>
        </w:tc>
      </w:tr>
      <w:tr w:rsidR="009653B8" w:rsidRPr="004949F1" w14:paraId="5BBB7BB2" w14:textId="77777777" w:rsidTr="003424AA">
        <w:tc>
          <w:tcPr>
            <w:tcW w:w="1540" w:type="dxa"/>
            <w:vMerge/>
            <w:shd w:val="clear" w:color="auto" w:fill="auto"/>
          </w:tcPr>
          <w:p w14:paraId="38D01B40" w14:textId="77777777" w:rsidR="009653B8" w:rsidRPr="0059001A" w:rsidRDefault="009653B8" w:rsidP="009653B8">
            <w:pPr>
              <w:spacing w:line="276" w:lineRule="auto"/>
              <w:rPr>
                <w:b/>
                <w:iCs/>
              </w:rPr>
            </w:pPr>
          </w:p>
        </w:tc>
        <w:tc>
          <w:tcPr>
            <w:tcW w:w="2887" w:type="dxa"/>
            <w:vMerge/>
            <w:shd w:val="clear" w:color="auto" w:fill="auto"/>
          </w:tcPr>
          <w:p w14:paraId="22B23AC5" w14:textId="0DBA549C" w:rsidR="009653B8" w:rsidRPr="00CE5983" w:rsidRDefault="009653B8" w:rsidP="009653B8"/>
        </w:tc>
        <w:tc>
          <w:tcPr>
            <w:tcW w:w="5145" w:type="dxa"/>
            <w:shd w:val="clear" w:color="auto" w:fill="auto"/>
          </w:tcPr>
          <w:p w14:paraId="2A856D36" w14:textId="5DDBA858" w:rsidR="009653B8" w:rsidRPr="00D4715A" w:rsidRDefault="009653B8" w:rsidP="009653B8">
            <w:pPr>
              <w:jc w:val="both"/>
              <w:rPr>
                <w:b/>
                <w:bCs/>
                <w:iCs/>
                <w:sz w:val="22"/>
                <w:szCs w:val="22"/>
              </w:rPr>
            </w:pPr>
            <w:r w:rsidRPr="009B4E87">
              <w:t>ПК-2.2 Разрабатывает решения в рамках государственной политики на различных уровнях управления</w:t>
            </w:r>
          </w:p>
        </w:tc>
      </w:tr>
      <w:tr w:rsidR="009653B8" w:rsidRPr="004949F1" w14:paraId="1F4B8111" w14:textId="77777777" w:rsidTr="003424AA">
        <w:tc>
          <w:tcPr>
            <w:tcW w:w="1540" w:type="dxa"/>
            <w:vMerge/>
            <w:shd w:val="clear" w:color="auto" w:fill="auto"/>
          </w:tcPr>
          <w:p w14:paraId="5D55F97A" w14:textId="77777777" w:rsidR="009653B8" w:rsidRPr="0059001A" w:rsidRDefault="009653B8" w:rsidP="009653B8">
            <w:pPr>
              <w:spacing w:line="276" w:lineRule="auto"/>
              <w:rPr>
                <w:b/>
                <w:iCs/>
              </w:rPr>
            </w:pPr>
          </w:p>
        </w:tc>
        <w:tc>
          <w:tcPr>
            <w:tcW w:w="2887" w:type="dxa"/>
            <w:vMerge/>
            <w:shd w:val="clear" w:color="auto" w:fill="auto"/>
          </w:tcPr>
          <w:p w14:paraId="46509729" w14:textId="404C9381" w:rsidR="009653B8" w:rsidRPr="00CE5983" w:rsidRDefault="009653B8" w:rsidP="009653B8"/>
        </w:tc>
        <w:tc>
          <w:tcPr>
            <w:tcW w:w="5145" w:type="dxa"/>
            <w:shd w:val="clear" w:color="auto" w:fill="auto"/>
          </w:tcPr>
          <w:p w14:paraId="1CC3D192" w14:textId="4ED622AB" w:rsidR="009653B8" w:rsidRPr="00D4715A" w:rsidRDefault="009653B8" w:rsidP="009653B8">
            <w:pPr>
              <w:jc w:val="both"/>
              <w:rPr>
                <w:b/>
                <w:bCs/>
                <w:iCs/>
                <w:sz w:val="22"/>
                <w:szCs w:val="22"/>
              </w:rPr>
            </w:pPr>
            <w:r w:rsidRPr="009B4E87">
              <w:t xml:space="preserve">ПК-2.3 Применяет адекватные инструменты и технологии регулирования деятельности и выработки управленческого решения в профессиональной сфере </w:t>
            </w:r>
          </w:p>
        </w:tc>
      </w:tr>
      <w:tr w:rsidR="009653B8" w:rsidRPr="004949F1" w14:paraId="695FAB62" w14:textId="77777777" w:rsidTr="003424AA">
        <w:tc>
          <w:tcPr>
            <w:tcW w:w="1540" w:type="dxa"/>
            <w:vMerge w:val="restart"/>
            <w:shd w:val="clear" w:color="auto" w:fill="auto"/>
          </w:tcPr>
          <w:p w14:paraId="249A0918" w14:textId="52F18CEA" w:rsidR="009653B8" w:rsidRPr="0059001A" w:rsidRDefault="009653B8" w:rsidP="009653B8">
            <w:pPr>
              <w:spacing w:line="276" w:lineRule="auto"/>
              <w:rPr>
                <w:b/>
                <w:bCs/>
                <w:iCs/>
              </w:rPr>
            </w:pPr>
            <w:r>
              <w:rPr>
                <w:b/>
                <w:bCs/>
                <w:iCs/>
              </w:rPr>
              <w:lastRenderedPageBreak/>
              <w:t>ПК-3</w:t>
            </w:r>
          </w:p>
        </w:tc>
        <w:tc>
          <w:tcPr>
            <w:tcW w:w="2887" w:type="dxa"/>
            <w:vMerge w:val="restart"/>
            <w:shd w:val="clear" w:color="auto" w:fill="auto"/>
          </w:tcPr>
          <w:p w14:paraId="445BB349" w14:textId="77683F8D" w:rsidR="009653B8" w:rsidRPr="00CB3B09" w:rsidRDefault="009653B8" w:rsidP="009653B8">
            <w:r w:rsidRPr="002963DF">
              <w:t>Способен применять на практике требования законодательства Российской Федерации и нормативных правовых актов, регулирующих деятельность в профессиональной сфер</w:t>
            </w:r>
          </w:p>
        </w:tc>
        <w:tc>
          <w:tcPr>
            <w:tcW w:w="5145" w:type="dxa"/>
            <w:shd w:val="clear" w:color="auto" w:fill="auto"/>
          </w:tcPr>
          <w:p w14:paraId="0CF9E1FF" w14:textId="07626CCE" w:rsidR="009653B8" w:rsidRPr="002F5A95" w:rsidRDefault="009653B8" w:rsidP="009653B8">
            <w:pPr>
              <w:jc w:val="both"/>
              <w:rPr>
                <w:iCs/>
                <w:sz w:val="22"/>
                <w:szCs w:val="22"/>
              </w:rPr>
            </w:pPr>
            <w:r w:rsidRPr="009B4E87">
              <w:t>ПК-3.1 Использует основные нормы права, нормативного правового акта и этапы его разработки в профессиональной деятельности</w:t>
            </w:r>
          </w:p>
        </w:tc>
      </w:tr>
      <w:tr w:rsidR="009653B8" w:rsidRPr="004949F1" w14:paraId="2457C8B8" w14:textId="77777777" w:rsidTr="003424AA">
        <w:tc>
          <w:tcPr>
            <w:tcW w:w="1540" w:type="dxa"/>
            <w:vMerge/>
            <w:shd w:val="clear" w:color="auto" w:fill="auto"/>
          </w:tcPr>
          <w:p w14:paraId="2CBDE0E9" w14:textId="7CDFA6FD" w:rsidR="009653B8" w:rsidRPr="0059001A" w:rsidRDefault="009653B8" w:rsidP="009653B8">
            <w:pPr>
              <w:spacing w:line="276" w:lineRule="auto"/>
              <w:rPr>
                <w:b/>
                <w:bCs/>
                <w:iCs/>
              </w:rPr>
            </w:pPr>
          </w:p>
        </w:tc>
        <w:tc>
          <w:tcPr>
            <w:tcW w:w="2887" w:type="dxa"/>
            <w:vMerge/>
            <w:shd w:val="clear" w:color="auto" w:fill="auto"/>
          </w:tcPr>
          <w:p w14:paraId="0B6A216A" w14:textId="516077C5" w:rsidR="009653B8" w:rsidRPr="00CB3B09" w:rsidRDefault="009653B8" w:rsidP="009653B8"/>
        </w:tc>
        <w:tc>
          <w:tcPr>
            <w:tcW w:w="5145" w:type="dxa"/>
            <w:shd w:val="clear" w:color="auto" w:fill="auto"/>
          </w:tcPr>
          <w:p w14:paraId="0190A006" w14:textId="65F4CA43" w:rsidR="009653B8" w:rsidRPr="002F5A95" w:rsidRDefault="009653B8" w:rsidP="009653B8">
            <w:pPr>
              <w:jc w:val="both"/>
              <w:rPr>
                <w:iCs/>
                <w:sz w:val="22"/>
                <w:szCs w:val="22"/>
              </w:rPr>
            </w:pPr>
            <w:r w:rsidRPr="009B4E87">
              <w:t>ПК-3.2 Применяет на практике</w:t>
            </w:r>
            <w:r w:rsidRPr="009B4E87">
              <w:rPr>
                <w:b/>
              </w:rPr>
              <w:t xml:space="preserve"> </w:t>
            </w:r>
            <w:r w:rsidRPr="009B4E87">
              <w:t>требования законодательства Российской Федерации и нормативных правовых актов, регулирующих деятельность в профессиональной сфере</w:t>
            </w:r>
          </w:p>
        </w:tc>
      </w:tr>
      <w:tr w:rsidR="009653B8" w:rsidRPr="004949F1" w14:paraId="4C29CC77" w14:textId="77777777" w:rsidTr="003424AA">
        <w:tc>
          <w:tcPr>
            <w:tcW w:w="1540" w:type="dxa"/>
            <w:vMerge/>
            <w:shd w:val="clear" w:color="auto" w:fill="auto"/>
          </w:tcPr>
          <w:p w14:paraId="5B1931C3" w14:textId="10310E51" w:rsidR="009653B8" w:rsidRPr="0059001A" w:rsidRDefault="009653B8" w:rsidP="009653B8">
            <w:pPr>
              <w:spacing w:line="276" w:lineRule="auto"/>
              <w:rPr>
                <w:b/>
                <w:iCs/>
              </w:rPr>
            </w:pPr>
          </w:p>
        </w:tc>
        <w:tc>
          <w:tcPr>
            <w:tcW w:w="2887" w:type="dxa"/>
            <w:vMerge/>
            <w:shd w:val="clear" w:color="auto" w:fill="auto"/>
          </w:tcPr>
          <w:p w14:paraId="7096F45B" w14:textId="2B1643BA" w:rsidR="009653B8" w:rsidRPr="00CE5983" w:rsidRDefault="009653B8" w:rsidP="009653B8"/>
        </w:tc>
        <w:tc>
          <w:tcPr>
            <w:tcW w:w="5145" w:type="dxa"/>
            <w:shd w:val="clear" w:color="auto" w:fill="auto"/>
          </w:tcPr>
          <w:p w14:paraId="6A294430" w14:textId="7B006BB7" w:rsidR="009653B8" w:rsidRPr="00D4715A" w:rsidRDefault="009653B8" w:rsidP="009653B8">
            <w:pPr>
              <w:jc w:val="both"/>
              <w:rPr>
                <w:b/>
                <w:bCs/>
                <w:iCs/>
                <w:sz w:val="22"/>
                <w:szCs w:val="22"/>
              </w:rPr>
            </w:pPr>
            <w:r w:rsidRPr="009B4E87">
              <w:t>ПК-3.3 Разрабатывает проекты нормативных правовых актов и других документов, регулирующих деятельность в различных сферах профессиональной деятельности</w:t>
            </w:r>
          </w:p>
        </w:tc>
      </w:tr>
      <w:tr w:rsidR="009653B8" w:rsidRPr="004949F1" w14:paraId="4109F153" w14:textId="77777777" w:rsidTr="003424AA">
        <w:tc>
          <w:tcPr>
            <w:tcW w:w="1540" w:type="dxa"/>
            <w:vMerge w:val="restart"/>
            <w:shd w:val="clear" w:color="auto" w:fill="auto"/>
          </w:tcPr>
          <w:p w14:paraId="76056516" w14:textId="17B7BE29" w:rsidR="009653B8" w:rsidRPr="0059001A" w:rsidRDefault="009653B8" w:rsidP="009653B8">
            <w:pPr>
              <w:spacing w:line="276" w:lineRule="auto"/>
              <w:rPr>
                <w:b/>
                <w:iCs/>
              </w:rPr>
            </w:pPr>
            <w:r>
              <w:rPr>
                <w:b/>
                <w:iCs/>
              </w:rPr>
              <w:t>ПК-4</w:t>
            </w:r>
          </w:p>
        </w:tc>
        <w:tc>
          <w:tcPr>
            <w:tcW w:w="2887" w:type="dxa"/>
            <w:vMerge w:val="restart"/>
            <w:shd w:val="clear" w:color="auto" w:fill="auto"/>
          </w:tcPr>
          <w:p w14:paraId="4803FC55" w14:textId="6662CD3B" w:rsidR="009653B8" w:rsidRPr="00CE5983" w:rsidRDefault="009653B8" w:rsidP="009653B8">
            <w:r w:rsidRPr="002963DF">
              <w:t>Способен осуществлять контрольно-надзорную деятельность</w:t>
            </w:r>
          </w:p>
        </w:tc>
        <w:tc>
          <w:tcPr>
            <w:tcW w:w="5145" w:type="dxa"/>
            <w:shd w:val="clear" w:color="auto" w:fill="auto"/>
          </w:tcPr>
          <w:p w14:paraId="5BF42A5C" w14:textId="6707B26D" w:rsidR="009653B8" w:rsidRPr="00D4715A" w:rsidRDefault="009653B8" w:rsidP="009653B8">
            <w:pPr>
              <w:jc w:val="both"/>
              <w:rPr>
                <w:b/>
                <w:bCs/>
                <w:iCs/>
                <w:sz w:val="22"/>
                <w:szCs w:val="22"/>
              </w:rPr>
            </w:pPr>
            <w:r w:rsidRPr="009B4E87">
              <w:t>ПК-4.1 Осуществляет контрольно-надзорную деятельность в различных сферах профессиональной деятельности</w:t>
            </w:r>
          </w:p>
        </w:tc>
      </w:tr>
      <w:tr w:rsidR="009653B8" w:rsidRPr="004949F1" w14:paraId="5227B9B9" w14:textId="77777777" w:rsidTr="003424AA">
        <w:tc>
          <w:tcPr>
            <w:tcW w:w="1540" w:type="dxa"/>
            <w:vMerge/>
            <w:shd w:val="clear" w:color="auto" w:fill="auto"/>
          </w:tcPr>
          <w:p w14:paraId="71ADE1E1" w14:textId="77777777" w:rsidR="009653B8" w:rsidRPr="0059001A" w:rsidRDefault="009653B8" w:rsidP="009653B8">
            <w:pPr>
              <w:spacing w:line="276" w:lineRule="auto"/>
              <w:rPr>
                <w:b/>
                <w:iCs/>
              </w:rPr>
            </w:pPr>
          </w:p>
        </w:tc>
        <w:tc>
          <w:tcPr>
            <w:tcW w:w="2887" w:type="dxa"/>
            <w:vMerge/>
            <w:shd w:val="clear" w:color="auto" w:fill="auto"/>
          </w:tcPr>
          <w:p w14:paraId="36BF5BD7" w14:textId="77777777" w:rsidR="009653B8" w:rsidRPr="00CE5983" w:rsidRDefault="009653B8" w:rsidP="009653B8"/>
        </w:tc>
        <w:tc>
          <w:tcPr>
            <w:tcW w:w="5145" w:type="dxa"/>
            <w:shd w:val="clear" w:color="auto" w:fill="auto"/>
          </w:tcPr>
          <w:p w14:paraId="2D54EFC4" w14:textId="77777777" w:rsidR="009653B8" w:rsidRPr="009B4E87" w:rsidRDefault="009653B8" w:rsidP="009653B8">
            <w:pPr>
              <w:pStyle w:val="Default"/>
              <w:jc w:val="both"/>
              <w:rPr>
                <w:color w:val="auto"/>
              </w:rPr>
            </w:pPr>
            <w:r w:rsidRPr="009B4E87">
              <w:rPr>
                <w:color w:val="auto"/>
              </w:rPr>
              <w:t xml:space="preserve">ПК-4.2 Готовит аналитические, информационные и другие материалы </w:t>
            </w:r>
          </w:p>
          <w:p w14:paraId="66331E8B" w14:textId="2E7F08D2" w:rsidR="009653B8" w:rsidRPr="00D4715A" w:rsidRDefault="009653B8" w:rsidP="009653B8">
            <w:pPr>
              <w:jc w:val="both"/>
              <w:rPr>
                <w:b/>
                <w:bCs/>
                <w:iCs/>
                <w:sz w:val="22"/>
                <w:szCs w:val="22"/>
              </w:rPr>
            </w:pPr>
            <w:r w:rsidRPr="009B4E87">
              <w:t>по результатам контрольно-надзорной деятельности</w:t>
            </w:r>
          </w:p>
        </w:tc>
      </w:tr>
      <w:tr w:rsidR="009653B8" w:rsidRPr="004949F1" w14:paraId="0E83F318" w14:textId="77777777" w:rsidTr="003424AA">
        <w:tc>
          <w:tcPr>
            <w:tcW w:w="1540" w:type="dxa"/>
            <w:vMerge/>
            <w:shd w:val="clear" w:color="auto" w:fill="auto"/>
          </w:tcPr>
          <w:p w14:paraId="5096D009" w14:textId="77777777" w:rsidR="009653B8" w:rsidRPr="0059001A" w:rsidRDefault="009653B8" w:rsidP="009653B8">
            <w:pPr>
              <w:spacing w:line="276" w:lineRule="auto"/>
              <w:rPr>
                <w:b/>
                <w:iCs/>
              </w:rPr>
            </w:pPr>
          </w:p>
        </w:tc>
        <w:tc>
          <w:tcPr>
            <w:tcW w:w="2887" w:type="dxa"/>
            <w:vMerge/>
            <w:shd w:val="clear" w:color="auto" w:fill="auto"/>
          </w:tcPr>
          <w:p w14:paraId="44B7DAF0" w14:textId="77777777" w:rsidR="009653B8" w:rsidRPr="00CE5983" w:rsidRDefault="009653B8" w:rsidP="009653B8"/>
        </w:tc>
        <w:tc>
          <w:tcPr>
            <w:tcW w:w="5145" w:type="dxa"/>
            <w:shd w:val="clear" w:color="auto" w:fill="auto"/>
          </w:tcPr>
          <w:p w14:paraId="5C56F1B7" w14:textId="5A82393A" w:rsidR="009653B8" w:rsidRPr="00D4715A" w:rsidRDefault="009653B8" w:rsidP="009653B8">
            <w:pPr>
              <w:jc w:val="both"/>
              <w:rPr>
                <w:b/>
                <w:bCs/>
                <w:iCs/>
                <w:sz w:val="22"/>
                <w:szCs w:val="22"/>
              </w:rPr>
            </w:pPr>
            <w:r w:rsidRPr="009B4E87">
              <w:t>ПК-4.3 Разрабатывает управленческие решения, программы на основе анализа социально- экономических процессов</w:t>
            </w:r>
          </w:p>
        </w:tc>
      </w:tr>
      <w:tr w:rsidR="009653B8" w:rsidRPr="004949F1" w14:paraId="5FDA6019" w14:textId="77777777" w:rsidTr="003424AA">
        <w:tc>
          <w:tcPr>
            <w:tcW w:w="1540" w:type="dxa"/>
            <w:vMerge w:val="restart"/>
            <w:shd w:val="clear" w:color="auto" w:fill="auto"/>
          </w:tcPr>
          <w:p w14:paraId="41A1670B" w14:textId="30D54AC1" w:rsidR="009653B8" w:rsidRPr="0059001A" w:rsidRDefault="009653B8" w:rsidP="009653B8">
            <w:pPr>
              <w:spacing w:line="276" w:lineRule="auto"/>
              <w:rPr>
                <w:b/>
                <w:iCs/>
              </w:rPr>
            </w:pPr>
            <w:r>
              <w:rPr>
                <w:b/>
                <w:iCs/>
              </w:rPr>
              <w:t>ПК-5</w:t>
            </w:r>
          </w:p>
        </w:tc>
        <w:tc>
          <w:tcPr>
            <w:tcW w:w="2887" w:type="dxa"/>
            <w:vMerge w:val="restart"/>
            <w:shd w:val="clear" w:color="auto" w:fill="auto"/>
          </w:tcPr>
          <w:p w14:paraId="67FAEA02" w14:textId="7B7C30A3" w:rsidR="009653B8" w:rsidRPr="00CE5983" w:rsidRDefault="009653B8" w:rsidP="009653B8">
            <w:r w:rsidRPr="002963DF">
              <w:t>Способен осуществлять закупки товаров и заключать государственные контракты на поставки товаров, оказание услуг, выполнение работ для нужд государственного и муниципального органа власти</w:t>
            </w:r>
          </w:p>
        </w:tc>
        <w:tc>
          <w:tcPr>
            <w:tcW w:w="5145" w:type="dxa"/>
            <w:shd w:val="clear" w:color="auto" w:fill="auto"/>
          </w:tcPr>
          <w:p w14:paraId="1FF046D7" w14:textId="63509718" w:rsidR="009653B8" w:rsidRPr="00D4715A" w:rsidRDefault="009653B8" w:rsidP="009653B8">
            <w:pPr>
              <w:jc w:val="both"/>
              <w:rPr>
                <w:b/>
                <w:bCs/>
                <w:iCs/>
                <w:sz w:val="22"/>
                <w:szCs w:val="22"/>
              </w:rPr>
            </w:pPr>
            <w:r w:rsidRPr="009B4E87">
              <w:t>ПК-5.1 Осуществляет закупки товаров для нужд государственного и муниципального органа власти</w:t>
            </w:r>
          </w:p>
        </w:tc>
      </w:tr>
      <w:tr w:rsidR="009653B8" w:rsidRPr="004949F1" w14:paraId="425525CF" w14:textId="77777777" w:rsidTr="003424AA">
        <w:tc>
          <w:tcPr>
            <w:tcW w:w="1540" w:type="dxa"/>
            <w:vMerge/>
            <w:shd w:val="clear" w:color="auto" w:fill="auto"/>
          </w:tcPr>
          <w:p w14:paraId="716B9571" w14:textId="77777777" w:rsidR="009653B8" w:rsidRPr="0059001A" w:rsidRDefault="009653B8" w:rsidP="009653B8">
            <w:pPr>
              <w:spacing w:line="276" w:lineRule="auto"/>
              <w:rPr>
                <w:b/>
                <w:iCs/>
              </w:rPr>
            </w:pPr>
          </w:p>
        </w:tc>
        <w:tc>
          <w:tcPr>
            <w:tcW w:w="2887" w:type="dxa"/>
            <w:vMerge/>
            <w:shd w:val="clear" w:color="auto" w:fill="auto"/>
          </w:tcPr>
          <w:p w14:paraId="47510CCE" w14:textId="77777777" w:rsidR="009653B8" w:rsidRPr="00CE5983" w:rsidRDefault="009653B8" w:rsidP="009653B8"/>
        </w:tc>
        <w:tc>
          <w:tcPr>
            <w:tcW w:w="5145" w:type="dxa"/>
            <w:shd w:val="clear" w:color="auto" w:fill="auto"/>
          </w:tcPr>
          <w:p w14:paraId="0B652550" w14:textId="25C163D0" w:rsidR="009653B8" w:rsidRPr="00D4715A" w:rsidRDefault="009653B8" w:rsidP="009653B8">
            <w:pPr>
              <w:jc w:val="both"/>
              <w:rPr>
                <w:b/>
                <w:bCs/>
                <w:iCs/>
                <w:sz w:val="22"/>
                <w:szCs w:val="22"/>
              </w:rPr>
            </w:pPr>
            <w:r w:rsidRPr="009B4E87">
              <w:t>ПК-5.2 Заключает государственные контракты на поставки товаров для нужд государственного и муниципального органа власти</w:t>
            </w:r>
          </w:p>
        </w:tc>
      </w:tr>
      <w:tr w:rsidR="009653B8" w:rsidRPr="004949F1" w14:paraId="25C30458" w14:textId="77777777" w:rsidTr="003424AA">
        <w:tc>
          <w:tcPr>
            <w:tcW w:w="1540" w:type="dxa"/>
            <w:vMerge/>
            <w:shd w:val="clear" w:color="auto" w:fill="auto"/>
          </w:tcPr>
          <w:p w14:paraId="68632A64" w14:textId="77777777" w:rsidR="009653B8" w:rsidRPr="0059001A" w:rsidRDefault="009653B8" w:rsidP="009653B8">
            <w:pPr>
              <w:spacing w:line="276" w:lineRule="auto"/>
              <w:rPr>
                <w:b/>
                <w:iCs/>
              </w:rPr>
            </w:pPr>
          </w:p>
        </w:tc>
        <w:tc>
          <w:tcPr>
            <w:tcW w:w="2887" w:type="dxa"/>
            <w:vMerge/>
            <w:shd w:val="clear" w:color="auto" w:fill="auto"/>
          </w:tcPr>
          <w:p w14:paraId="3F5E3F6E" w14:textId="77777777" w:rsidR="009653B8" w:rsidRPr="00CE5983" w:rsidRDefault="009653B8" w:rsidP="009653B8"/>
        </w:tc>
        <w:tc>
          <w:tcPr>
            <w:tcW w:w="5145" w:type="dxa"/>
            <w:shd w:val="clear" w:color="auto" w:fill="auto"/>
          </w:tcPr>
          <w:p w14:paraId="1DB43787" w14:textId="071EF237" w:rsidR="009653B8" w:rsidRPr="00D4715A" w:rsidRDefault="009653B8" w:rsidP="009653B8">
            <w:pPr>
              <w:jc w:val="both"/>
              <w:rPr>
                <w:b/>
                <w:bCs/>
                <w:iCs/>
                <w:sz w:val="22"/>
                <w:szCs w:val="22"/>
              </w:rPr>
            </w:pPr>
            <w:r w:rsidRPr="009B4E87">
              <w:t>ПК-5.3 Оказывает услуги и выполняет работу для нужд государственного и муниципального органа власти</w:t>
            </w:r>
          </w:p>
        </w:tc>
      </w:tr>
      <w:tr w:rsidR="009653B8" w:rsidRPr="004949F1" w14:paraId="2701D332" w14:textId="77777777" w:rsidTr="003424AA">
        <w:tc>
          <w:tcPr>
            <w:tcW w:w="1540" w:type="dxa"/>
            <w:vMerge/>
            <w:shd w:val="clear" w:color="auto" w:fill="auto"/>
          </w:tcPr>
          <w:p w14:paraId="1076A589" w14:textId="77777777" w:rsidR="009653B8" w:rsidRPr="0059001A" w:rsidRDefault="009653B8" w:rsidP="009653B8">
            <w:pPr>
              <w:spacing w:line="276" w:lineRule="auto"/>
              <w:rPr>
                <w:b/>
                <w:iCs/>
              </w:rPr>
            </w:pPr>
          </w:p>
        </w:tc>
        <w:tc>
          <w:tcPr>
            <w:tcW w:w="2887" w:type="dxa"/>
            <w:vMerge/>
            <w:shd w:val="clear" w:color="auto" w:fill="auto"/>
          </w:tcPr>
          <w:p w14:paraId="32B92162" w14:textId="77777777" w:rsidR="009653B8" w:rsidRPr="00CE5983" w:rsidRDefault="009653B8" w:rsidP="009653B8"/>
        </w:tc>
        <w:tc>
          <w:tcPr>
            <w:tcW w:w="5145" w:type="dxa"/>
            <w:shd w:val="clear" w:color="auto" w:fill="auto"/>
          </w:tcPr>
          <w:p w14:paraId="493EDEAE" w14:textId="77777777" w:rsidR="009653B8" w:rsidRPr="009B4E87" w:rsidRDefault="009653B8" w:rsidP="009653B8">
            <w:pPr>
              <w:pStyle w:val="Default"/>
              <w:jc w:val="both"/>
              <w:rPr>
                <w:sz w:val="22"/>
                <w:szCs w:val="22"/>
              </w:rPr>
            </w:pPr>
            <w:r w:rsidRPr="009B4E87">
              <w:rPr>
                <w:sz w:val="22"/>
                <w:szCs w:val="22"/>
              </w:rPr>
              <w:t>ПК-5.4 Разрабатывает механизм реализации государственной политики в различных сферах,</w:t>
            </w:r>
          </w:p>
          <w:p w14:paraId="03427151" w14:textId="0BF1839E" w:rsidR="009653B8" w:rsidRPr="00D4715A" w:rsidRDefault="009653B8" w:rsidP="009653B8">
            <w:pPr>
              <w:jc w:val="both"/>
              <w:rPr>
                <w:b/>
                <w:bCs/>
                <w:iCs/>
                <w:sz w:val="22"/>
                <w:szCs w:val="22"/>
              </w:rPr>
            </w:pPr>
            <w:r w:rsidRPr="009B4E87">
              <w:t xml:space="preserve">в том числе по вопросам управления государственным и муниципальным заказом </w:t>
            </w:r>
          </w:p>
        </w:tc>
      </w:tr>
      <w:tr w:rsidR="009653B8" w:rsidRPr="004949F1" w14:paraId="04E6C2C9" w14:textId="77777777" w:rsidTr="003424AA">
        <w:tc>
          <w:tcPr>
            <w:tcW w:w="1540" w:type="dxa"/>
            <w:vMerge w:val="restart"/>
            <w:shd w:val="clear" w:color="auto" w:fill="auto"/>
          </w:tcPr>
          <w:p w14:paraId="4C46B06F" w14:textId="107A6705" w:rsidR="009653B8" w:rsidRPr="0059001A" w:rsidRDefault="009653B8" w:rsidP="009653B8">
            <w:pPr>
              <w:spacing w:line="276" w:lineRule="auto"/>
              <w:rPr>
                <w:b/>
                <w:iCs/>
              </w:rPr>
            </w:pPr>
            <w:r>
              <w:rPr>
                <w:b/>
                <w:iCs/>
              </w:rPr>
              <w:t>ПК-6</w:t>
            </w:r>
          </w:p>
        </w:tc>
        <w:tc>
          <w:tcPr>
            <w:tcW w:w="2887" w:type="dxa"/>
            <w:vMerge w:val="restart"/>
            <w:shd w:val="clear" w:color="auto" w:fill="auto"/>
          </w:tcPr>
          <w:p w14:paraId="4EEB7BF9" w14:textId="7722574E" w:rsidR="009653B8" w:rsidRPr="00CE5983" w:rsidRDefault="009653B8" w:rsidP="009653B8">
            <w:r w:rsidRPr="002963DF">
              <w:t>Способен качественно осуществлять исполнительно-распорядительные и обеспечивающие функции в деятельности органов государственной и муниципальной власти</w:t>
            </w:r>
          </w:p>
        </w:tc>
        <w:tc>
          <w:tcPr>
            <w:tcW w:w="5145" w:type="dxa"/>
            <w:shd w:val="clear" w:color="auto" w:fill="auto"/>
          </w:tcPr>
          <w:p w14:paraId="3AFFDDA4" w14:textId="4B1B659B" w:rsidR="009653B8" w:rsidRPr="00D4715A" w:rsidRDefault="009653B8" w:rsidP="009653B8">
            <w:pPr>
              <w:jc w:val="both"/>
              <w:rPr>
                <w:b/>
                <w:bCs/>
                <w:iCs/>
                <w:sz w:val="22"/>
                <w:szCs w:val="22"/>
              </w:rPr>
            </w:pPr>
            <w:r w:rsidRPr="009B4E87">
              <w:t>ПК-6.1 Осуществляет исполнительно-распорядительные и обеспечивающие функции в деятельности органов государственной и муниципальной власти</w:t>
            </w:r>
          </w:p>
        </w:tc>
      </w:tr>
      <w:tr w:rsidR="009653B8" w:rsidRPr="004949F1" w14:paraId="2CC29D7F" w14:textId="77777777" w:rsidTr="003424AA">
        <w:tc>
          <w:tcPr>
            <w:tcW w:w="1540" w:type="dxa"/>
            <w:vMerge/>
            <w:shd w:val="clear" w:color="auto" w:fill="auto"/>
          </w:tcPr>
          <w:p w14:paraId="449F18F0" w14:textId="77777777" w:rsidR="009653B8" w:rsidRPr="0059001A" w:rsidRDefault="009653B8" w:rsidP="009653B8">
            <w:pPr>
              <w:spacing w:line="276" w:lineRule="auto"/>
              <w:rPr>
                <w:b/>
                <w:iCs/>
              </w:rPr>
            </w:pPr>
          </w:p>
        </w:tc>
        <w:tc>
          <w:tcPr>
            <w:tcW w:w="2887" w:type="dxa"/>
            <w:vMerge/>
            <w:shd w:val="clear" w:color="auto" w:fill="auto"/>
          </w:tcPr>
          <w:p w14:paraId="268C89A1" w14:textId="77777777" w:rsidR="009653B8" w:rsidRPr="00CE5983" w:rsidRDefault="009653B8" w:rsidP="009653B8"/>
        </w:tc>
        <w:tc>
          <w:tcPr>
            <w:tcW w:w="5145" w:type="dxa"/>
            <w:shd w:val="clear" w:color="auto" w:fill="auto"/>
          </w:tcPr>
          <w:p w14:paraId="7888A22D" w14:textId="7515B915" w:rsidR="009653B8" w:rsidRPr="00D4715A" w:rsidRDefault="009653B8" w:rsidP="009653B8">
            <w:pPr>
              <w:jc w:val="both"/>
              <w:rPr>
                <w:b/>
                <w:bCs/>
                <w:iCs/>
                <w:sz w:val="22"/>
                <w:szCs w:val="22"/>
              </w:rPr>
            </w:pPr>
            <w:r w:rsidRPr="009B4E87">
              <w:t>ПК-6.2 Осуществляет функции по организации деятельности органов государственной власти и местного самоуправления</w:t>
            </w:r>
          </w:p>
        </w:tc>
      </w:tr>
      <w:tr w:rsidR="009653B8" w:rsidRPr="004949F1" w14:paraId="4399890D" w14:textId="77777777" w:rsidTr="003424AA">
        <w:tc>
          <w:tcPr>
            <w:tcW w:w="1540" w:type="dxa"/>
            <w:vMerge/>
            <w:shd w:val="clear" w:color="auto" w:fill="auto"/>
          </w:tcPr>
          <w:p w14:paraId="3F776B5E" w14:textId="77777777" w:rsidR="009653B8" w:rsidRPr="0059001A" w:rsidRDefault="009653B8" w:rsidP="009653B8">
            <w:pPr>
              <w:spacing w:line="276" w:lineRule="auto"/>
              <w:rPr>
                <w:b/>
                <w:iCs/>
              </w:rPr>
            </w:pPr>
          </w:p>
        </w:tc>
        <w:tc>
          <w:tcPr>
            <w:tcW w:w="2887" w:type="dxa"/>
            <w:vMerge/>
            <w:shd w:val="clear" w:color="auto" w:fill="auto"/>
          </w:tcPr>
          <w:p w14:paraId="635ED2BB" w14:textId="77777777" w:rsidR="009653B8" w:rsidRPr="00CE5983" w:rsidRDefault="009653B8" w:rsidP="009653B8"/>
        </w:tc>
        <w:tc>
          <w:tcPr>
            <w:tcW w:w="5145" w:type="dxa"/>
            <w:shd w:val="clear" w:color="auto" w:fill="auto"/>
          </w:tcPr>
          <w:p w14:paraId="47C74B1E" w14:textId="5D6A494C" w:rsidR="009653B8" w:rsidRPr="00D4715A" w:rsidRDefault="009653B8" w:rsidP="009653B8">
            <w:pPr>
              <w:jc w:val="both"/>
              <w:rPr>
                <w:b/>
                <w:bCs/>
                <w:iCs/>
                <w:sz w:val="22"/>
                <w:szCs w:val="22"/>
              </w:rPr>
            </w:pPr>
            <w:r w:rsidRPr="009B4E87">
              <w:t>ПК-6.3 Готовит аналитические, информационные и другие материалы для реализации исполнительно-распорядительных и обеспечивающих функций в деятельности органов государственной и муниципальной власти</w:t>
            </w:r>
          </w:p>
        </w:tc>
      </w:tr>
      <w:tr w:rsidR="009653B8" w:rsidRPr="004949F1" w14:paraId="3BF20C07" w14:textId="77777777" w:rsidTr="003424AA">
        <w:tc>
          <w:tcPr>
            <w:tcW w:w="1540" w:type="dxa"/>
            <w:shd w:val="clear" w:color="auto" w:fill="auto"/>
          </w:tcPr>
          <w:p w14:paraId="601B9D73" w14:textId="3F43A2C0" w:rsidR="009653B8" w:rsidRPr="0059001A" w:rsidRDefault="009653B8" w:rsidP="009653B8">
            <w:pPr>
              <w:spacing w:line="276" w:lineRule="auto"/>
              <w:rPr>
                <w:b/>
                <w:iCs/>
              </w:rPr>
            </w:pPr>
            <w:r>
              <w:rPr>
                <w:b/>
                <w:iCs/>
              </w:rPr>
              <w:lastRenderedPageBreak/>
              <w:t>ПК-7</w:t>
            </w:r>
          </w:p>
        </w:tc>
        <w:tc>
          <w:tcPr>
            <w:tcW w:w="2887" w:type="dxa"/>
            <w:shd w:val="clear" w:color="auto" w:fill="auto"/>
          </w:tcPr>
          <w:p w14:paraId="1E742776" w14:textId="05646278" w:rsidR="009653B8" w:rsidRPr="00CE5983" w:rsidRDefault="009653B8" w:rsidP="009653B8">
            <w:r w:rsidRPr="002963DF">
              <w:t>Способен обеспечивать защиту государственной тайны и конфиденциальной информации</w:t>
            </w:r>
          </w:p>
        </w:tc>
        <w:tc>
          <w:tcPr>
            <w:tcW w:w="5145" w:type="dxa"/>
            <w:shd w:val="clear" w:color="auto" w:fill="auto"/>
          </w:tcPr>
          <w:p w14:paraId="691A95CF" w14:textId="3656253B" w:rsidR="009653B8" w:rsidRPr="009B4E87" w:rsidRDefault="009653B8" w:rsidP="009653B8">
            <w:pPr>
              <w:jc w:val="both"/>
            </w:pPr>
            <w:r w:rsidRPr="002963DF">
              <w:t>ПК-7.1</w:t>
            </w:r>
            <w:r w:rsidRPr="002963DF">
              <w:rPr>
                <w:b/>
              </w:rPr>
              <w:t xml:space="preserve"> </w:t>
            </w:r>
            <w:r w:rsidRPr="002963DF">
              <w:t>Обеспечивает защиту государственной тайны и конфиденциальной информации</w:t>
            </w:r>
          </w:p>
        </w:tc>
      </w:tr>
      <w:tr w:rsidR="009653B8" w:rsidRPr="004949F1" w14:paraId="4E9C15B3" w14:textId="77777777" w:rsidTr="003424AA">
        <w:tc>
          <w:tcPr>
            <w:tcW w:w="1540" w:type="dxa"/>
            <w:vMerge w:val="restart"/>
            <w:shd w:val="clear" w:color="auto" w:fill="auto"/>
          </w:tcPr>
          <w:p w14:paraId="10A741F0" w14:textId="20C76955" w:rsidR="009653B8" w:rsidRPr="0059001A" w:rsidRDefault="009653B8" w:rsidP="009653B8">
            <w:pPr>
              <w:spacing w:line="276" w:lineRule="auto"/>
              <w:rPr>
                <w:b/>
                <w:iCs/>
              </w:rPr>
            </w:pPr>
            <w:r>
              <w:rPr>
                <w:b/>
                <w:iCs/>
              </w:rPr>
              <w:t>ПК-8</w:t>
            </w:r>
          </w:p>
        </w:tc>
        <w:tc>
          <w:tcPr>
            <w:tcW w:w="2887" w:type="dxa"/>
            <w:vMerge w:val="restart"/>
            <w:shd w:val="clear" w:color="auto" w:fill="auto"/>
          </w:tcPr>
          <w:p w14:paraId="7B9957EB" w14:textId="5D54483E" w:rsidR="009653B8" w:rsidRDefault="009653B8" w:rsidP="009653B8">
            <w:r w:rsidRPr="002963DF">
              <w:t>Способен осуществлять кадровое обеспечение и организационно-штатную работу, формирование и оценку эффективной деятельности персонала в организации</w:t>
            </w:r>
          </w:p>
        </w:tc>
        <w:tc>
          <w:tcPr>
            <w:tcW w:w="5145" w:type="dxa"/>
            <w:shd w:val="clear" w:color="auto" w:fill="auto"/>
          </w:tcPr>
          <w:p w14:paraId="44CEDA5E" w14:textId="7B2A2F72" w:rsidR="009653B8" w:rsidRPr="002963DF" w:rsidRDefault="009653B8" w:rsidP="009653B8">
            <w:pPr>
              <w:jc w:val="both"/>
            </w:pPr>
            <w:r w:rsidRPr="002963DF">
              <w:t>ПК-8.1</w:t>
            </w:r>
            <w:r w:rsidRPr="002963DF">
              <w:rPr>
                <w:b/>
              </w:rPr>
              <w:t xml:space="preserve"> </w:t>
            </w:r>
            <w:r w:rsidRPr="002963DF">
              <w:t>Осуществляет кадровое обеспечение и организационно-штатную работу</w:t>
            </w:r>
          </w:p>
        </w:tc>
      </w:tr>
      <w:tr w:rsidR="009653B8" w:rsidRPr="004949F1" w14:paraId="1459273F" w14:textId="77777777" w:rsidTr="003424AA">
        <w:tc>
          <w:tcPr>
            <w:tcW w:w="1540" w:type="dxa"/>
            <w:vMerge/>
            <w:shd w:val="clear" w:color="auto" w:fill="auto"/>
          </w:tcPr>
          <w:p w14:paraId="1FD5D0A0" w14:textId="77777777" w:rsidR="009653B8" w:rsidRPr="0059001A" w:rsidRDefault="009653B8" w:rsidP="009653B8">
            <w:pPr>
              <w:spacing w:line="276" w:lineRule="auto"/>
              <w:rPr>
                <w:b/>
                <w:iCs/>
              </w:rPr>
            </w:pPr>
          </w:p>
        </w:tc>
        <w:tc>
          <w:tcPr>
            <w:tcW w:w="2887" w:type="dxa"/>
            <w:vMerge/>
            <w:shd w:val="clear" w:color="auto" w:fill="auto"/>
          </w:tcPr>
          <w:p w14:paraId="68B142C5" w14:textId="77777777" w:rsidR="009653B8" w:rsidRDefault="009653B8" w:rsidP="009653B8"/>
        </w:tc>
        <w:tc>
          <w:tcPr>
            <w:tcW w:w="5145" w:type="dxa"/>
            <w:shd w:val="clear" w:color="auto" w:fill="auto"/>
          </w:tcPr>
          <w:p w14:paraId="735B65B1" w14:textId="3B435DC0" w:rsidR="009653B8" w:rsidRPr="002963DF" w:rsidRDefault="009653B8" w:rsidP="009653B8">
            <w:pPr>
              <w:jc w:val="both"/>
            </w:pPr>
            <w:r w:rsidRPr="002963DF">
              <w:t>ПК-8.2 Формирует и оценивает</w:t>
            </w:r>
            <w:r w:rsidRPr="002963DF">
              <w:rPr>
                <w:b/>
              </w:rPr>
              <w:t xml:space="preserve"> </w:t>
            </w:r>
            <w:r w:rsidRPr="002963DF">
              <w:t>эффективность деятельности персонала в организации</w:t>
            </w:r>
          </w:p>
        </w:tc>
      </w:tr>
      <w:tr w:rsidR="009653B8" w:rsidRPr="004949F1" w14:paraId="5B351445" w14:textId="77777777" w:rsidTr="003424AA">
        <w:tc>
          <w:tcPr>
            <w:tcW w:w="1540" w:type="dxa"/>
            <w:vMerge w:val="restart"/>
            <w:shd w:val="clear" w:color="auto" w:fill="auto"/>
          </w:tcPr>
          <w:p w14:paraId="61F80B78" w14:textId="44230864" w:rsidR="009653B8" w:rsidRPr="0059001A" w:rsidRDefault="009653B8" w:rsidP="009653B8">
            <w:pPr>
              <w:spacing w:line="276" w:lineRule="auto"/>
              <w:rPr>
                <w:b/>
                <w:iCs/>
              </w:rPr>
            </w:pPr>
            <w:r>
              <w:rPr>
                <w:b/>
                <w:iCs/>
              </w:rPr>
              <w:t>ПК-9</w:t>
            </w:r>
          </w:p>
        </w:tc>
        <w:tc>
          <w:tcPr>
            <w:tcW w:w="2887" w:type="dxa"/>
            <w:vMerge w:val="restart"/>
            <w:shd w:val="clear" w:color="auto" w:fill="auto"/>
          </w:tcPr>
          <w:p w14:paraId="03DCE825" w14:textId="0462CCB7" w:rsidR="009653B8" w:rsidRDefault="009653B8" w:rsidP="009653B8">
            <w:r w:rsidRPr="002963DF">
              <w:t>Способен к эффективному управлению и распоряжению государственным имуществом</w:t>
            </w:r>
          </w:p>
        </w:tc>
        <w:tc>
          <w:tcPr>
            <w:tcW w:w="5145" w:type="dxa"/>
            <w:shd w:val="clear" w:color="auto" w:fill="auto"/>
          </w:tcPr>
          <w:p w14:paraId="4CC275FC" w14:textId="1DB3A85E" w:rsidR="009653B8" w:rsidRPr="002963DF" w:rsidRDefault="009653B8" w:rsidP="009653B8">
            <w:pPr>
              <w:jc w:val="both"/>
            </w:pPr>
            <w:r w:rsidRPr="00EA74DD">
              <w:t>ПК-9.1 Управляет и распоряжается государственным имуществом в рамках полномочий государственных и муниципальных служащих</w:t>
            </w:r>
          </w:p>
        </w:tc>
      </w:tr>
      <w:tr w:rsidR="009653B8" w:rsidRPr="004949F1" w14:paraId="583E099E" w14:textId="77777777" w:rsidTr="003424AA">
        <w:tc>
          <w:tcPr>
            <w:tcW w:w="1540" w:type="dxa"/>
            <w:vMerge/>
            <w:shd w:val="clear" w:color="auto" w:fill="auto"/>
          </w:tcPr>
          <w:p w14:paraId="02311B11" w14:textId="77777777" w:rsidR="009653B8" w:rsidRPr="0059001A" w:rsidRDefault="009653B8" w:rsidP="009653B8">
            <w:pPr>
              <w:spacing w:line="276" w:lineRule="auto"/>
              <w:rPr>
                <w:b/>
                <w:iCs/>
              </w:rPr>
            </w:pPr>
          </w:p>
        </w:tc>
        <w:tc>
          <w:tcPr>
            <w:tcW w:w="2887" w:type="dxa"/>
            <w:vMerge/>
            <w:shd w:val="clear" w:color="auto" w:fill="auto"/>
          </w:tcPr>
          <w:p w14:paraId="30E8080F" w14:textId="77777777" w:rsidR="009653B8" w:rsidRDefault="009653B8" w:rsidP="009653B8"/>
        </w:tc>
        <w:tc>
          <w:tcPr>
            <w:tcW w:w="5145" w:type="dxa"/>
            <w:shd w:val="clear" w:color="auto" w:fill="auto"/>
          </w:tcPr>
          <w:p w14:paraId="5089F9B9" w14:textId="5F03E350" w:rsidR="009653B8" w:rsidRPr="00EA74DD" w:rsidRDefault="009653B8" w:rsidP="009653B8">
            <w:pPr>
              <w:jc w:val="both"/>
            </w:pPr>
            <w:r w:rsidRPr="00EA74DD">
              <w:t xml:space="preserve">ПК-9.2 Применяет социальные и экономические методы и механизмы государственного и муниципального управления в различных сферах, в том числе управления государственными и имуществом </w:t>
            </w:r>
          </w:p>
        </w:tc>
      </w:tr>
      <w:tr w:rsidR="009653B8" w:rsidRPr="004949F1" w14:paraId="03A2CDBB" w14:textId="77777777" w:rsidTr="003424AA">
        <w:tc>
          <w:tcPr>
            <w:tcW w:w="1540" w:type="dxa"/>
            <w:vMerge w:val="restart"/>
            <w:shd w:val="clear" w:color="auto" w:fill="auto"/>
          </w:tcPr>
          <w:p w14:paraId="113DB527" w14:textId="4530EB8D" w:rsidR="009653B8" w:rsidRPr="0059001A" w:rsidRDefault="009653B8" w:rsidP="009653B8">
            <w:pPr>
              <w:spacing w:line="276" w:lineRule="auto"/>
              <w:rPr>
                <w:b/>
                <w:iCs/>
              </w:rPr>
            </w:pPr>
            <w:r>
              <w:rPr>
                <w:b/>
                <w:iCs/>
              </w:rPr>
              <w:t>ПК-10</w:t>
            </w:r>
          </w:p>
        </w:tc>
        <w:tc>
          <w:tcPr>
            <w:tcW w:w="2887" w:type="dxa"/>
            <w:vMerge w:val="restart"/>
            <w:shd w:val="clear" w:color="auto" w:fill="auto"/>
          </w:tcPr>
          <w:p w14:paraId="075B54AA" w14:textId="44A4E144" w:rsidR="009653B8" w:rsidRDefault="009653B8" w:rsidP="009653B8">
            <w:r w:rsidRPr="002963DF">
              <w:t>Способен составлять и вести бюджетный (бухгалтерский) учет и отчетность, распределять ресурсы с учетом последствий влияния на результаты деятельности организации</w:t>
            </w:r>
          </w:p>
        </w:tc>
        <w:tc>
          <w:tcPr>
            <w:tcW w:w="5145" w:type="dxa"/>
            <w:shd w:val="clear" w:color="auto" w:fill="auto"/>
          </w:tcPr>
          <w:p w14:paraId="55CBB9C6" w14:textId="020E48E4" w:rsidR="009653B8" w:rsidRPr="00EA74DD" w:rsidRDefault="009653B8" w:rsidP="009653B8">
            <w:pPr>
              <w:jc w:val="both"/>
            </w:pPr>
            <w:r w:rsidRPr="002963DF">
              <w:t>ПК-10.1 Составляет бюджетный (бухгалтерский) учет и отчетность</w:t>
            </w:r>
          </w:p>
        </w:tc>
      </w:tr>
      <w:tr w:rsidR="009653B8" w:rsidRPr="004949F1" w14:paraId="746BB0CB" w14:textId="77777777" w:rsidTr="003424AA">
        <w:tc>
          <w:tcPr>
            <w:tcW w:w="1540" w:type="dxa"/>
            <w:vMerge/>
            <w:shd w:val="clear" w:color="auto" w:fill="auto"/>
          </w:tcPr>
          <w:p w14:paraId="69C794BA" w14:textId="77777777" w:rsidR="009653B8" w:rsidRPr="0059001A" w:rsidRDefault="009653B8" w:rsidP="009653B8">
            <w:pPr>
              <w:spacing w:line="276" w:lineRule="auto"/>
              <w:rPr>
                <w:b/>
                <w:iCs/>
              </w:rPr>
            </w:pPr>
          </w:p>
        </w:tc>
        <w:tc>
          <w:tcPr>
            <w:tcW w:w="2887" w:type="dxa"/>
            <w:vMerge/>
            <w:shd w:val="clear" w:color="auto" w:fill="auto"/>
          </w:tcPr>
          <w:p w14:paraId="28A19670" w14:textId="77777777" w:rsidR="009653B8" w:rsidRPr="002963DF" w:rsidRDefault="009653B8" w:rsidP="009653B8"/>
        </w:tc>
        <w:tc>
          <w:tcPr>
            <w:tcW w:w="5145" w:type="dxa"/>
            <w:shd w:val="clear" w:color="auto" w:fill="auto"/>
          </w:tcPr>
          <w:p w14:paraId="5A150B9F" w14:textId="626A5A60" w:rsidR="009653B8" w:rsidRPr="002963DF" w:rsidRDefault="009653B8" w:rsidP="009653B8">
            <w:pPr>
              <w:jc w:val="both"/>
            </w:pPr>
            <w:r w:rsidRPr="002963DF">
              <w:t>ПК-10.2 Ведет бюджетный (бухгалтерский) учет и отчетность</w:t>
            </w:r>
          </w:p>
        </w:tc>
      </w:tr>
      <w:tr w:rsidR="009653B8" w:rsidRPr="004949F1" w14:paraId="74B65677" w14:textId="77777777" w:rsidTr="003424AA">
        <w:tc>
          <w:tcPr>
            <w:tcW w:w="1540" w:type="dxa"/>
            <w:vMerge/>
            <w:shd w:val="clear" w:color="auto" w:fill="auto"/>
          </w:tcPr>
          <w:p w14:paraId="7F6F1AD0" w14:textId="77777777" w:rsidR="009653B8" w:rsidRPr="0059001A" w:rsidRDefault="009653B8" w:rsidP="009653B8">
            <w:pPr>
              <w:spacing w:line="276" w:lineRule="auto"/>
              <w:rPr>
                <w:b/>
                <w:iCs/>
              </w:rPr>
            </w:pPr>
          </w:p>
        </w:tc>
        <w:tc>
          <w:tcPr>
            <w:tcW w:w="2887" w:type="dxa"/>
            <w:vMerge/>
            <w:shd w:val="clear" w:color="auto" w:fill="auto"/>
          </w:tcPr>
          <w:p w14:paraId="64649A8A" w14:textId="77777777" w:rsidR="009653B8" w:rsidRPr="002963DF" w:rsidRDefault="009653B8" w:rsidP="009653B8"/>
        </w:tc>
        <w:tc>
          <w:tcPr>
            <w:tcW w:w="5145" w:type="dxa"/>
            <w:shd w:val="clear" w:color="auto" w:fill="auto"/>
          </w:tcPr>
          <w:p w14:paraId="02899F71" w14:textId="121FF7B7" w:rsidR="009653B8" w:rsidRPr="002963DF" w:rsidRDefault="009653B8" w:rsidP="009653B8">
            <w:pPr>
              <w:jc w:val="both"/>
            </w:pPr>
            <w:r w:rsidRPr="002963DF">
              <w:t>ПК-10.3 Распределяет ресурсы с учетом последствий влияния на результаты деятельности организации</w:t>
            </w:r>
          </w:p>
        </w:tc>
      </w:tr>
      <w:tr w:rsidR="009653B8" w:rsidRPr="004949F1" w14:paraId="421A0AE7" w14:textId="77777777" w:rsidTr="003424AA">
        <w:tc>
          <w:tcPr>
            <w:tcW w:w="1540" w:type="dxa"/>
            <w:vMerge w:val="restart"/>
            <w:shd w:val="clear" w:color="auto" w:fill="auto"/>
          </w:tcPr>
          <w:p w14:paraId="41C87CC8" w14:textId="74889276" w:rsidR="009653B8" w:rsidRPr="0059001A" w:rsidRDefault="009653B8" w:rsidP="009653B8">
            <w:pPr>
              <w:spacing w:line="276" w:lineRule="auto"/>
              <w:rPr>
                <w:b/>
                <w:iCs/>
              </w:rPr>
            </w:pPr>
            <w:r>
              <w:rPr>
                <w:b/>
                <w:iCs/>
              </w:rPr>
              <w:t>ПК-11</w:t>
            </w:r>
          </w:p>
        </w:tc>
        <w:tc>
          <w:tcPr>
            <w:tcW w:w="2887" w:type="dxa"/>
            <w:vMerge w:val="restart"/>
            <w:shd w:val="clear" w:color="auto" w:fill="auto"/>
          </w:tcPr>
          <w:p w14:paraId="4367DD99" w14:textId="5DDEBA7B" w:rsidR="009653B8" w:rsidRPr="002963DF" w:rsidRDefault="009653B8" w:rsidP="009653B8">
            <w:r w:rsidRPr="002963DF">
              <w:t>Способен вести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организациях</w:t>
            </w:r>
          </w:p>
        </w:tc>
        <w:tc>
          <w:tcPr>
            <w:tcW w:w="5145" w:type="dxa"/>
            <w:shd w:val="clear" w:color="auto" w:fill="auto"/>
          </w:tcPr>
          <w:p w14:paraId="02AD015D" w14:textId="1A7C0BF6" w:rsidR="009653B8" w:rsidRPr="002963DF" w:rsidRDefault="009653B8" w:rsidP="009653B8">
            <w:pPr>
              <w:jc w:val="both"/>
            </w:pPr>
            <w:r w:rsidRPr="002963DF">
              <w:t>ПК-11.1</w:t>
            </w:r>
            <w:r>
              <w:t xml:space="preserve"> </w:t>
            </w:r>
            <w:r w:rsidRPr="00EA74DD">
              <w:t>Использует</w:t>
            </w:r>
            <w:r w:rsidRPr="002963DF">
              <w:t xml:space="preserve"> знания современного законодательс</w:t>
            </w:r>
            <w:r>
              <w:t>тва в сфере российского делопро</w:t>
            </w:r>
            <w:r w:rsidRPr="002963DF">
              <w:t>изводства, нормативные и методические документы, регулирующие движение документооборота в государственных и муниципальных организациях</w:t>
            </w:r>
          </w:p>
        </w:tc>
      </w:tr>
      <w:tr w:rsidR="009653B8" w:rsidRPr="004949F1" w14:paraId="6646D8CD" w14:textId="77777777" w:rsidTr="003424AA">
        <w:tc>
          <w:tcPr>
            <w:tcW w:w="1540" w:type="dxa"/>
            <w:vMerge/>
            <w:shd w:val="clear" w:color="auto" w:fill="auto"/>
          </w:tcPr>
          <w:p w14:paraId="065FFB7D" w14:textId="77777777" w:rsidR="009653B8" w:rsidRPr="0059001A" w:rsidRDefault="009653B8" w:rsidP="009653B8">
            <w:pPr>
              <w:spacing w:line="276" w:lineRule="auto"/>
              <w:rPr>
                <w:b/>
                <w:iCs/>
              </w:rPr>
            </w:pPr>
          </w:p>
        </w:tc>
        <w:tc>
          <w:tcPr>
            <w:tcW w:w="2887" w:type="dxa"/>
            <w:vMerge/>
            <w:shd w:val="clear" w:color="auto" w:fill="auto"/>
          </w:tcPr>
          <w:p w14:paraId="2B3F95DF" w14:textId="77777777" w:rsidR="009653B8" w:rsidRDefault="009653B8" w:rsidP="009653B8"/>
        </w:tc>
        <w:tc>
          <w:tcPr>
            <w:tcW w:w="5145" w:type="dxa"/>
            <w:shd w:val="clear" w:color="auto" w:fill="auto"/>
          </w:tcPr>
          <w:p w14:paraId="41654CFA" w14:textId="46F82356" w:rsidR="009653B8" w:rsidRPr="002963DF" w:rsidRDefault="009653B8" w:rsidP="009653B8">
            <w:pPr>
              <w:jc w:val="both"/>
            </w:pPr>
            <w:r w:rsidRPr="002963DF">
              <w:t>ПК-11.2 Ведет</w:t>
            </w:r>
            <w:r w:rsidRPr="002963DF">
              <w:rPr>
                <w:b/>
              </w:rPr>
              <w:t xml:space="preserve"> </w:t>
            </w:r>
            <w:r w:rsidRPr="002963DF">
              <w:t>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организациях</w:t>
            </w:r>
          </w:p>
        </w:tc>
      </w:tr>
      <w:tr w:rsidR="009653B8" w:rsidRPr="004949F1" w14:paraId="1DEB524A" w14:textId="77777777" w:rsidTr="003424AA">
        <w:tc>
          <w:tcPr>
            <w:tcW w:w="1540" w:type="dxa"/>
            <w:vMerge/>
            <w:shd w:val="clear" w:color="auto" w:fill="auto"/>
          </w:tcPr>
          <w:p w14:paraId="74D3E741" w14:textId="77777777" w:rsidR="009653B8" w:rsidRPr="0059001A" w:rsidRDefault="009653B8" w:rsidP="009653B8">
            <w:pPr>
              <w:spacing w:line="276" w:lineRule="auto"/>
              <w:rPr>
                <w:b/>
                <w:iCs/>
              </w:rPr>
            </w:pPr>
          </w:p>
        </w:tc>
        <w:tc>
          <w:tcPr>
            <w:tcW w:w="2887" w:type="dxa"/>
            <w:vMerge/>
            <w:shd w:val="clear" w:color="auto" w:fill="auto"/>
          </w:tcPr>
          <w:p w14:paraId="005B8BD3" w14:textId="77777777" w:rsidR="009653B8" w:rsidRDefault="009653B8" w:rsidP="009653B8"/>
        </w:tc>
        <w:tc>
          <w:tcPr>
            <w:tcW w:w="5145" w:type="dxa"/>
            <w:shd w:val="clear" w:color="auto" w:fill="auto"/>
          </w:tcPr>
          <w:p w14:paraId="530FBDA5" w14:textId="67C09F98" w:rsidR="009653B8" w:rsidRPr="002963DF" w:rsidRDefault="009653B8" w:rsidP="009653B8">
            <w:pPr>
              <w:jc w:val="both"/>
            </w:pPr>
            <w:r w:rsidRPr="002963DF">
              <w:t>ПК-11.3 Взаимодействует с различными структурными подразделениями в рамках внутриведомственного и межведомственного электронного документооборота</w:t>
            </w:r>
          </w:p>
        </w:tc>
      </w:tr>
      <w:tr w:rsidR="009653B8" w:rsidRPr="004949F1" w14:paraId="2FB40F7F" w14:textId="77777777" w:rsidTr="003424AA">
        <w:tc>
          <w:tcPr>
            <w:tcW w:w="1540" w:type="dxa"/>
            <w:vMerge w:val="restart"/>
            <w:shd w:val="clear" w:color="auto" w:fill="auto"/>
          </w:tcPr>
          <w:p w14:paraId="0BFCA329" w14:textId="6853EF72" w:rsidR="009653B8" w:rsidRPr="0059001A" w:rsidRDefault="009653B8" w:rsidP="009653B8">
            <w:pPr>
              <w:spacing w:line="276" w:lineRule="auto"/>
              <w:rPr>
                <w:b/>
                <w:iCs/>
              </w:rPr>
            </w:pPr>
            <w:r>
              <w:rPr>
                <w:b/>
                <w:iCs/>
              </w:rPr>
              <w:t>ПК-12</w:t>
            </w:r>
          </w:p>
        </w:tc>
        <w:tc>
          <w:tcPr>
            <w:tcW w:w="2887" w:type="dxa"/>
            <w:vMerge w:val="restart"/>
            <w:shd w:val="clear" w:color="auto" w:fill="auto"/>
          </w:tcPr>
          <w:p w14:paraId="760C1224" w14:textId="1387DABA" w:rsidR="009653B8" w:rsidRDefault="009653B8" w:rsidP="009653B8">
            <w:r w:rsidRPr="002963DF">
              <w:t xml:space="preserve">Способен определять приоритеты </w:t>
            </w:r>
            <w:r w:rsidRPr="002963DF">
              <w:lastRenderedPageBreak/>
              <w:t>профессиональной деятельности, разрабатывать социально-экономические программы развития, оценивать экономические, социальные, политические условия и последствия реализации государственных (муниципальных) программ</w:t>
            </w:r>
          </w:p>
        </w:tc>
        <w:tc>
          <w:tcPr>
            <w:tcW w:w="5145" w:type="dxa"/>
            <w:shd w:val="clear" w:color="auto" w:fill="auto"/>
          </w:tcPr>
          <w:p w14:paraId="4820DC66" w14:textId="41419ECD" w:rsidR="009653B8" w:rsidRPr="002963DF" w:rsidRDefault="009653B8" w:rsidP="009653B8">
            <w:pPr>
              <w:jc w:val="both"/>
            </w:pPr>
            <w:r w:rsidRPr="009E3B86">
              <w:lastRenderedPageBreak/>
              <w:t xml:space="preserve">ПК-12.1 Определяет приоритеты профессиональной деятельности при </w:t>
            </w:r>
            <w:r w:rsidRPr="009E3B86">
              <w:lastRenderedPageBreak/>
              <w:t>разработке социально-экономических программ развития территории</w:t>
            </w:r>
          </w:p>
        </w:tc>
      </w:tr>
      <w:tr w:rsidR="009653B8" w:rsidRPr="004949F1" w14:paraId="356C3F91" w14:textId="77777777" w:rsidTr="003424AA">
        <w:tc>
          <w:tcPr>
            <w:tcW w:w="1540" w:type="dxa"/>
            <w:vMerge/>
            <w:shd w:val="clear" w:color="auto" w:fill="auto"/>
          </w:tcPr>
          <w:p w14:paraId="32218DD9" w14:textId="77777777" w:rsidR="009653B8" w:rsidRPr="0059001A" w:rsidRDefault="009653B8" w:rsidP="009653B8">
            <w:pPr>
              <w:spacing w:line="276" w:lineRule="auto"/>
              <w:rPr>
                <w:b/>
                <w:iCs/>
              </w:rPr>
            </w:pPr>
          </w:p>
        </w:tc>
        <w:tc>
          <w:tcPr>
            <w:tcW w:w="2887" w:type="dxa"/>
            <w:vMerge/>
            <w:shd w:val="clear" w:color="auto" w:fill="auto"/>
          </w:tcPr>
          <w:p w14:paraId="4C4B840A" w14:textId="77777777" w:rsidR="009653B8" w:rsidRDefault="009653B8" w:rsidP="009653B8"/>
        </w:tc>
        <w:tc>
          <w:tcPr>
            <w:tcW w:w="5145" w:type="dxa"/>
            <w:shd w:val="clear" w:color="auto" w:fill="auto"/>
          </w:tcPr>
          <w:p w14:paraId="0815550B" w14:textId="14CF7CD6" w:rsidR="009653B8" w:rsidRPr="009E3B86" w:rsidRDefault="009653B8" w:rsidP="009653B8">
            <w:pPr>
              <w:jc w:val="both"/>
            </w:pPr>
            <w:r w:rsidRPr="009E3B86">
              <w:t xml:space="preserve">ПК-12.2 Разрабатывает социально-экономические программы развития территории с учетом динамичных изменений внешней среды </w:t>
            </w:r>
          </w:p>
        </w:tc>
      </w:tr>
      <w:tr w:rsidR="009653B8" w:rsidRPr="004949F1" w14:paraId="28BF606E" w14:textId="77777777" w:rsidTr="003424AA">
        <w:tc>
          <w:tcPr>
            <w:tcW w:w="1540" w:type="dxa"/>
            <w:vMerge/>
            <w:shd w:val="clear" w:color="auto" w:fill="auto"/>
          </w:tcPr>
          <w:p w14:paraId="7FE6B8A9" w14:textId="77777777" w:rsidR="009653B8" w:rsidRPr="0059001A" w:rsidRDefault="009653B8" w:rsidP="009653B8">
            <w:pPr>
              <w:spacing w:line="276" w:lineRule="auto"/>
              <w:rPr>
                <w:b/>
                <w:iCs/>
              </w:rPr>
            </w:pPr>
          </w:p>
        </w:tc>
        <w:tc>
          <w:tcPr>
            <w:tcW w:w="2887" w:type="dxa"/>
            <w:vMerge/>
            <w:shd w:val="clear" w:color="auto" w:fill="auto"/>
          </w:tcPr>
          <w:p w14:paraId="514718B7" w14:textId="77777777" w:rsidR="009653B8" w:rsidRDefault="009653B8" w:rsidP="009653B8"/>
        </w:tc>
        <w:tc>
          <w:tcPr>
            <w:tcW w:w="5145" w:type="dxa"/>
            <w:shd w:val="clear" w:color="auto" w:fill="auto"/>
          </w:tcPr>
          <w:p w14:paraId="2F8BFEEC" w14:textId="50E31462" w:rsidR="009653B8" w:rsidRPr="009E3B86" w:rsidRDefault="009653B8" w:rsidP="009653B8">
            <w:pPr>
              <w:jc w:val="both"/>
            </w:pPr>
            <w:r w:rsidRPr="009E3B86">
              <w:rPr>
                <w:sz w:val="22"/>
                <w:szCs w:val="22"/>
              </w:rPr>
              <w:t xml:space="preserve">ПК-12.3 Применяет социальные и экономические методы и механизмы государственного и муниципального управления в различных сферах </w:t>
            </w:r>
          </w:p>
        </w:tc>
      </w:tr>
      <w:tr w:rsidR="009653B8" w:rsidRPr="004949F1" w14:paraId="105E9685" w14:textId="77777777" w:rsidTr="003424AA">
        <w:tc>
          <w:tcPr>
            <w:tcW w:w="1540" w:type="dxa"/>
            <w:vMerge/>
            <w:shd w:val="clear" w:color="auto" w:fill="auto"/>
          </w:tcPr>
          <w:p w14:paraId="60617F7D" w14:textId="77777777" w:rsidR="009653B8" w:rsidRPr="0059001A" w:rsidRDefault="009653B8" w:rsidP="009653B8">
            <w:pPr>
              <w:spacing w:line="276" w:lineRule="auto"/>
              <w:rPr>
                <w:b/>
                <w:iCs/>
              </w:rPr>
            </w:pPr>
          </w:p>
        </w:tc>
        <w:tc>
          <w:tcPr>
            <w:tcW w:w="2887" w:type="dxa"/>
            <w:vMerge/>
            <w:shd w:val="clear" w:color="auto" w:fill="auto"/>
          </w:tcPr>
          <w:p w14:paraId="1764BF85" w14:textId="77777777" w:rsidR="009653B8" w:rsidRDefault="009653B8" w:rsidP="009653B8"/>
        </w:tc>
        <w:tc>
          <w:tcPr>
            <w:tcW w:w="5145" w:type="dxa"/>
            <w:shd w:val="clear" w:color="auto" w:fill="auto"/>
          </w:tcPr>
          <w:p w14:paraId="0F141461" w14:textId="17C13885" w:rsidR="009653B8" w:rsidRPr="009E3B86" w:rsidRDefault="009653B8" w:rsidP="009653B8">
            <w:pPr>
              <w:jc w:val="both"/>
              <w:rPr>
                <w:sz w:val="22"/>
                <w:szCs w:val="22"/>
              </w:rPr>
            </w:pPr>
            <w:r w:rsidRPr="009E3B86">
              <w:t>ПК-12.4 Оценивает экономические, социальные, политические условия и последствия реализации государственных (муниципальных) программ</w:t>
            </w:r>
          </w:p>
        </w:tc>
      </w:tr>
      <w:tr w:rsidR="009653B8" w:rsidRPr="004949F1" w14:paraId="104C56AF" w14:textId="77777777" w:rsidTr="003424AA">
        <w:tc>
          <w:tcPr>
            <w:tcW w:w="1540" w:type="dxa"/>
            <w:shd w:val="clear" w:color="auto" w:fill="auto"/>
          </w:tcPr>
          <w:p w14:paraId="2AFF9033" w14:textId="3241D4B1" w:rsidR="009653B8" w:rsidRPr="0059001A" w:rsidRDefault="009653B8" w:rsidP="009653B8">
            <w:pPr>
              <w:spacing w:line="276" w:lineRule="auto"/>
              <w:rPr>
                <w:b/>
                <w:iCs/>
              </w:rPr>
            </w:pPr>
            <w:r>
              <w:rPr>
                <w:b/>
                <w:iCs/>
              </w:rPr>
              <w:t>ПК-13</w:t>
            </w:r>
          </w:p>
        </w:tc>
        <w:tc>
          <w:tcPr>
            <w:tcW w:w="2887" w:type="dxa"/>
            <w:shd w:val="clear" w:color="auto" w:fill="auto"/>
          </w:tcPr>
          <w:p w14:paraId="294BB711" w14:textId="24DED46B" w:rsidR="009653B8" w:rsidRDefault="009653B8" w:rsidP="009653B8">
            <w:r w:rsidRPr="002963DF">
              <w:t>Способен формировать предложения по совершенствованию законодательства Российской Федерации и иных нормативных правовых актов в различных сферах государственного и муниципального управления</w:t>
            </w:r>
          </w:p>
        </w:tc>
        <w:tc>
          <w:tcPr>
            <w:tcW w:w="5145" w:type="dxa"/>
            <w:shd w:val="clear" w:color="auto" w:fill="auto"/>
          </w:tcPr>
          <w:p w14:paraId="58BAC60A" w14:textId="1499F7AF" w:rsidR="009653B8" w:rsidRPr="009E3B86" w:rsidRDefault="009653B8" w:rsidP="009653B8">
            <w:pPr>
              <w:jc w:val="both"/>
            </w:pPr>
            <w:r w:rsidRPr="002963DF">
              <w:t>ПК-13.1 Формирует предложения по совершенствованию законодательства Российской Федерации и иных нормативных правовых актов в различных сферах государственного и муниципального управления</w:t>
            </w:r>
          </w:p>
        </w:tc>
      </w:tr>
      <w:tr w:rsidR="00D47E1F" w:rsidRPr="004949F1" w14:paraId="084CE602" w14:textId="77777777" w:rsidTr="003424AA">
        <w:tc>
          <w:tcPr>
            <w:tcW w:w="1540" w:type="dxa"/>
            <w:vMerge w:val="restart"/>
            <w:shd w:val="clear" w:color="auto" w:fill="auto"/>
          </w:tcPr>
          <w:p w14:paraId="64AF7228" w14:textId="152DAE61" w:rsidR="00D47E1F" w:rsidRPr="0059001A" w:rsidRDefault="00D47E1F" w:rsidP="009653B8">
            <w:pPr>
              <w:spacing w:line="276" w:lineRule="auto"/>
              <w:rPr>
                <w:b/>
                <w:iCs/>
              </w:rPr>
            </w:pPr>
            <w:r>
              <w:rPr>
                <w:b/>
                <w:iCs/>
              </w:rPr>
              <w:t>ПК-14</w:t>
            </w:r>
          </w:p>
        </w:tc>
        <w:tc>
          <w:tcPr>
            <w:tcW w:w="2887" w:type="dxa"/>
            <w:vMerge w:val="restart"/>
            <w:shd w:val="clear" w:color="auto" w:fill="auto"/>
          </w:tcPr>
          <w:p w14:paraId="39BB5481" w14:textId="61FF9408" w:rsidR="00D47E1F" w:rsidRDefault="00D47E1F" w:rsidP="00D47E1F">
            <w:r>
              <w:t>С</w:t>
            </w:r>
            <w:r w:rsidRPr="002963DF">
              <w:t>пособен владеть методами и процедурами проектной деятельности, включая управление региональными, ведомственными проектами, управление портфелями проектов и программ, администрирования про</w:t>
            </w:r>
            <w:r>
              <w:t>ектной деятельности исполнитель</w:t>
            </w:r>
            <w:r w:rsidRPr="002963DF">
              <w:t>ных органов государственной власти</w:t>
            </w:r>
          </w:p>
        </w:tc>
        <w:tc>
          <w:tcPr>
            <w:tcW w:w="5145" w:type="dxa"/>
            <w:shd w:val="clear" w:color="auto" w:fill="auto"/>
          </w:tcPr>
          <w:p w14:paraId="62A5A8E3" w14:textId="09209087" w:rsidR="00D47E1F" w:rsidRPr="002963DF" w:rsidRDefault="00D47E1F" w:rsidP="009653B8">
            <w:pPr>
              <w:jc w:val="both"/>
            </w:pPr>
            <w:r w:rsidRPr="002963DF">
              <w:t>ПК-14.1 Владеет методами и процедурами проектной деятельности</w:t>
            </w:r>
          </w:p>
        </w:tc>
      </w:tr>
      <w:tr w:rsidR="00D47E1F" w:rsidRPr="004949F1" w14:paraId="00BF8774" w14:textId="77777777" w:rsidTr="003424AA">
        <w:tc>
          <w:tcPr>
            <w:tcW w:w="1540" w:type="dxa"/>
            <w:vMerge/>
            <w:shd w:val="clear" w:color="auto" w:fill="auto"/>
          </w:tcPr>
          <w:p w14:paraId="3B196797" w14:textId="77777777" w:rsidR="00D47E1F" w:rsidRPr="0059001A" w:rsidRDefault="00D47E1F" w:rsidP="009653B8">
            <w:pPr>
              <w:spacing w:line="276" w:lineRule="auto"/>
              <w:rPr>
                <w:b/>
                <w:iCs/>
              </w:rPr>
            </w:pPr>
          </w:p>
        </w:tc>
        <w:tc>
          <w:tcPr>
            <w:tcW w:w="2887" w:type="dxa"/>
            <w:vMerge/>
            <w:shd w:val="clear" w:color="auto" w:fill="auto"/>
          </w:tcPr>
          <w:p w14:paraId="58A7F0C8" w14:textId="77777777" w:rsidR="00D47E1F" w:rsidRDefault="00D47E1F" w:rsidP="009653B8"/>
        </w:tc>
        <w:tc>
          <w:tcPr>
            <w:tcW w:w="5145" w:type="dxa"/>
            <w:shd w:val="clear" w:color="auto" w:fill="auto"/>
          </w:tcPr>
          <w:p w14:paraId="3DCD1C32" w14:textId="4EBC2616" w:rsidR="00D47E1F" w:rsidRPr="002963DF" w:rsidRDefault="00D47E1F" w:rsidP="009653B8">
            <w:pPr>
              <w:jc w:val="both"/>
            </w:pPr>
            <w:r w:rsidRPr="002963DF">
              <w:t>ПК-14.2 Управляет государственными, региональными, муниципальными и ведомственными проектам</w:t>
            </w:r>
          </w:p>
        </w:tc>
      </w:tr>
      <w:tr w:rsidR="00D47E1F" w:rsidRPr="004949F1" w14:paraId="2705E871" w14:textId="77777777" w:rsidTr="003424AA">
        <w:tc>
          <w:tcPr>
            <w:tcW w:w="1540" w:type="dxa"/>
            <w:vMerge/>
            <w:shd w:val="clear" w:color="auto" w:fill="auto"/>
          </w:tcPr>
          <w:p w14:paraId="17BD34E7" w14:textId="77777777" w:rsidR="00D47E1F" w:rsidRPr="0059001A" w:rsidRDefault="00D47E1F" w:rsidP="009653B8">
            <w:pPr>
              <w:spacing w:line="276" w:lineRule="auto"/>
              <w:rPr>
                <w:b/>
                <w:iCs/>
              </w:rPr>
            </w:pPr>
          </w:p>
        </w:tc>
        <w:tc>
          <w:tcPr>
            <w:tcW w:w="2887" w:type="dxa"/>
            <w:vMerge/>
            <w:shd w:val="clear" w:color="auto" w:fill="auto"/>
          </w:tcPr>
          <w:p w14:paraId="50A33279" w14:textId="77777777" w:rsidR="00D47E1F" w:rsidRDefault="00D47E1F" w:rsidP="009653B8"/>
        </w:tc>
        <w:tc>
          <w:tcPr>
            <w:tcW w:w="5145" w:type="dxa"/>
            <w:shd w:val="clear" w:color="auto" w:fill="auto"/>
          </w:tcPr>
          <w:p w14:paraId="1FD41A69" w14:textId="28B2F6AB" w:rsidR="00D47E1F" w:rsidRPr="002963DF" w:rsidRDefault="00D47E1F" w:rsidP="009653B8">
            <w:pPr>
              <w:jc w:val="both"/>
            </w:pPr>
            <w:r w:rsidRPr="002963DF">
              <w:t>ПК-14.3 Управляет портфелями проектов и программ</w:t>
            </w:r>
          </w:p>
        </w:tc>
      </w:tr>
      <w:tr w:rsidR="00D47E1F" w:rsidRPr="004949F1" w14:paraId="50095864" w14:textId="77777777" w:rsidTr="003424AA">
        <w:tc>
          <w:tcPr>
            <w:tcW w:w="1540" w:type="dxa"/>
            <w:vMerge/>
            <w:shd w:val="clear" w:color="auto" w:fill="auto"/>
          </w:tcPr>
          <w:p w14:paraId="44ED4190" w14:textId="77777777" w:rsidR="00D47E1F" w:rsidRPr="0059001A" w:rsidRDefault="00D47E1F" w:rsidP="009653B8">
            <w:pPr>
              <w:spacing w:line="276" w:lineRule="auto"/>
              <w:rPr>
                <w:b/>
                <w:iCs/>
              </w:rPr>
            </w:pPr>
          </w:p>
        </w:tc>
        <w:tc>
          <w:tcPr>
            <w:tcW w:w="2887" w:type="dxa"/>
            <w:vMerge/>
            <w:shd w:val="clear" w:color="auto" w:fill="auto"/>
          </w:tcPr>
          <w:p w14:paraId="5CF8F8B8" w14:textId="77777777" w:rsidR="00D47E1F" w:rsidRDefault="00D47E1F" w:rsidP="009653B8"/>
        </w:tc>
        <w:tc>
          <w:tcPr>
            <w:tcW w:w="5145" w:type="dxa"/>
            <w:shd w:val="clear" w:color="auto" w:fill="auto"/>
          </w:tcPr>
          <w:p w14:paraId="566A88A7" w14:textId="1190D97C" w:rsidR="00D47E1F" w:rsidRPr="002963DF" w:rsidRDefault="00D47E1F" w:rsidP="009653B8">
            <w:pPr>
              <w:jc w:val="both"/>
            </w:pPr>
            <w:r w:rsidRPr="002963DF">
              <w:t>ПК-14.4 Использует методы и технологии проектной деятельности для разработки проектов</w:t>
            </w:r>
          </w:p>
        </w:tc>
      </w:tr>
      <w:tr w:rsidR="00D47E1F" w:rsidRPr="004949F1" w14:paraId="392F5B53" w14:textId="77777777" w:rsidTr="003424AA">
        <w:tc>
          <w:tcPr>
            <w:tcW w:w="1540" w:type="dxa"/>
            <w:vMerge/>
            <w:shd w:val="clear" w:color="auto" w:fill="auto"/>
          </w:tcPr>
          <w:p w14:paraId="063EF587" w14:textId="77777777" w:rsidR="00D47E1F" w:rsidRPr="0059001A" w:rsidRDefault="00D47E1F" w:rsidP="009653B8">
            <w:pPr>
              <w:spacing w:line="276" w:lineRule="auto"/>
              <w:rPr>
                <w:b/>
                <w:iCs/>
              </w:rPr>
            </w:pPr>
          </w:p>
        </w:tc>
        <w:tc>
          <w:tcPr>
            <w:tcW w:w="2887" w:type="dxa"/>
            <w:vMerge/>
            <w:shd w:val="clear" w:color="auto" w:fill="auto"/>
          </w:tcPr>
          <w:p w14:paraId="385DDDB0" w14:textId="77777777" w:rsidR="00D47E1F" w:rsidRDefault="00D47E1F" w:rsidP="009653B8"/>
        </w:tc>
        <w:tc>
          <w:tcPr>
            <w:tcW w:w="5145" w:type="dxa"/>
            <w:shd w:val="clear" w:color="auto" w:fill="auto"/>
          </w:tcPr>
          <w:p w14:paraId="040E71C6" w14:textId="68CF40F0" w:rsidR="00D47E1F" w:rsidRPr="002963DF" w:rsidRDefault="00D47E1F" w:rsidP="009653B8">
            <w:pPr>
              <w:jc w:val="both"/>
            </w:pPr>
            <w:r w:rsidRPr="002963DF">
              <w:t>ПК-14.5 Реализует принципы эффективного администрирования в проектной деятельности исполнительных органов государственной власти</w:t>
            </w:r>
          </w:p>
        </w:tc>
      </w:tr>
      <w:tr w:rsidR="00D47E1F" w:rsidRPr="004949F1" w14:paraId="5A4DDBB5" w14:textId="77777777" w:rsidTr="003424AA">
        <w:tc>
          <w:tcPr>
            <w:tcW w:w="1540" w:type="dxa"/>
            <w:vMerge w:val="restart"/>
            <w:shd w:val="clear" w:color="auto" w:fill="auto"/>
          </w:tcPr>
          <w:p w14:paraId="3D7C1A9E" w14:textId="2ABD5D7E" w:rsidR="00D47E1F" w:rsidRPr="0059001A" w:rsidRDefault="00D47E1F" w:rsidP="009653B8">
            <w:pPr>
              <w:spacing w:line="276" w:lineRule="auto"/>
              <w:rPr>
                <w:b/>
                <w:iCs/>
              </w:rPr>
            </w:pPr>
            <w:r>
              <w:rPr>
                <w:b/>
                <w:iCs/>
              </w:rPr>
              <w:t>ПК-15</w:t>
            </w:r>
          </w:p>
        </w:tc>
        <w:tc>
          <w:tcPr>
            <w:tcW w:w="2887" w:type="dxa"/>
            <w:vMerge w:val="restart"/>
            <w:shd w:val="clear" w:color="auto" w:fill="auto"/>
          </w:tcPr>
          <w:p w14:paraId="5D15FB56" w14:textId="74A702E6" w:rsidR="00D47E1F" w:rsidRDefault="00D47E1F" w:rsidP="009653B8">
            <w:r w:rsidRPr="002963DF">
              <w:t>Способен использовать эконометрические методы прогнозирования развития рынка государственно-частного партнерства на кратко-, средне- и долгосрочную перспективу</w:t>
            </w:r>
          </w:p>
        </w:tc>
        <w:tc>
          <w:tcPr>
            <w:tcW w:w="5145" w:type="dxa"/>
            <w:shd w:val="clear" w:color="auto" w:fill="auto"/>
          </w:tcPr>
          <w:p w14:paraId="2F57E736" w14:textId="2E43E2D5" w:rsidR="00D47E1F" w:rsidRPr="002963DF" w:rsidRDefault="00D47E1F" w:rsidP="009653B8">
            <w:pPr>
              <w:jc w:val="both"/>
            </w:pPr>
            <w:r w:rsidRPr="002963DF">
              <w:t>ПК-15.1 Использует эконометрические методы прогнозирования развития рынка государственно-частного партнерства на кратко-, средне- и долгосрочную перспективу</w:t>
            </w:r>
          </w:p>
        </w:tc>
      </w:tr>
      <w:tr w:rsidR="00D47E1F" w:rsidRPr="004949F1" w14:paraId="008FE3F2" w14:textId="77777777" w:rsidTr="003424AA">
        <w:tc>
          <w:tcPr>
            <w:tcW w:w="1540" w:type="dxa"/>
            <w:vMerge/>
            <w:shd w:val="clear" w:color="auto" w:fill="auto"/>
          </w:tcPr>
          <w:p w14:paraId="39D82E12" w14:textId="77777777" w:rsidR="00D47E1F" w:rsidRPr="0059001A" w:rsidRDefault="00D47E1F" w:rsidP="009653B8">
            <w:pPr>
              <w:spacing w:line="276" w:lineRule="auto"/>
              <w:rPr>
                <w:b/>
                <w:iCs/>
              </w:rPr>
            </w:pPr>
          </w:p>
        </w:tc>
        <w:tc>
          <w:tcPr>
            <w:tcW w:w="2887" w:type="dxa"/>
            <w:vMerge/>
            <w:shd w:val="clear" w:color="auto" w:fill="auto"/>
          </w:tcPr>
          <w:p w14:paraId="356C47EC" w14:textId="77777777" w:rsidR="00D47E1F" w:rsidRPr="002963DF" w:rsidRDefault="00D47E1F" w:rsidP="009653B8"/>
        </w:tc>
        <w:tc>
          <w:tcPr>
            <w:tcW w:w="5145" w:type="dxa"/>
            <w:shd w:val="clear" w:color="auto" w:fill="auto"/>
          </w:tcPr>
          <w:p w14:paraId="16100B58" w14:textId="373FA1D7" w:rsidR="00D47E1F" w:rsidRPr="002963DF" w:rsidRDefault="00D47E1F" w:rsidP="006E1E78">
            <w:pPr>
              <w:jc w:val="both"/>
            </w:pPr>
            <w:r w:rsidRPr="002963DF">
              <w:t>ПК-15.2 Применяет математические и статистические</w:t>
            </w:r>
            <w:r w:rsidR="006E1E78">
              <w:t xml:space="preserve"> </w:t>
            </w:r>
            <w:r w:rsidRPr="002963DF">
              <w:t>методы анализа социально-экономических процессов на</w:t>
            </w:r>
            <w:r w:rsidR="006E1E78">
              <w:t xml:space="preserve"> </w:t>
            </w:r>
            <w:r w:rsidRPr="002963DF">
              <w:t>отраслевых, региональных и народнохозяйственном</w:t>
            </w:r>
            <w:r w:rsidR="006E1E78">
              <w:t xml:space="preserve"> </w:t>
            </w:r>
            <w:r w:rsidRPr="002963DF">
              <w:t>уровнях для научного обоснования направления стратегического развития социально-экономический систем</w:t>
            </w:r>
          </w:p>
        </w:tc>
      </w:tr>
      <w:tr w:rsidR="00D47E1F" w:rsidRPr="004949F1" w14:paraId="10D6B1FD" w14:textId="77777777" w:rsidTr="003424AA">
        <w:tc>
          <w:tcPr>
            <w:tcW w:w="1540" w:type="dxa"/>
            <w:vMerge/>
            <w:shd w:val="clear" w:color="auto" w:fill="auto"/>
          </w:tcPr>
          <w:p w14:paraId="0B15A4F0" w14:textId="77777777" w:rsidR="00D47E1F" w:rsidRPr="0059001A" w:rsidRDefault="00D47E1F" w:rsidP="009653B8">
            <w:pPr>
              <w:spacing w:line="276" w:lineRule="auto"/>
              <w:rPr>
                <w:b/>
                <w:iCs/>
              </w:rPr>
            </w:pPr>
          </w:p>
        </w:tc>
        <w:tc>
          <w:tcPr>
            <w:tcW w:w="2887" w:type="dxa"/>
            <w:vMerge/>
            <w:shd w:val="clear" w:color="auto" w:fill="auto"/>
          </w:tcPr>
          <w:p w14:paraId="586554D7" w14:textId="77777777" w:rsidR="00D47E1F" w:rsidRPr="002963DF" w:rsidRDefault="00D47E1F" w:rsidP="009653B8"/>
        </w:tc>
        <w:tc>
          <w:tcPr>
            <w:tcW w:w="5145" w:type="dxa"/>
            <w:shd w:val="clear" w:color="auto" w:fill="auto"/>
          </w:tcPr>
          <w:p w14:paraId="4274AB26" w14:textId="23D1D822" w:rsidR="00D47E1F" w:rsidRPr="002963DF" w:rsidRDefault="00D47E1F" w:rsidP="006E1E78">
            <w:pPr>
              <w:jc w:val="both"/>
            </w:pPr>
            <w:r w:rsidRPr="002963DF">
              <w:t xml:space="preserve">ПК-15.3 Проводит расчеты индикаторов с </w:t>
            </w:r>
            <w:r w:rsidRPr="002963DF">
              <w:lastRenderedPageBreak/>
              <w:t>целью выбора</w:t>
            </w:r>
            <w:r w:rsidR="006E1E78">
              <w:t xml:space="preserve"> </w:t>
            </w:r>
            <w:r w:rsidRPr="002963DF">
              <w:t>оптимальных решений при разработке и реализации проектов, программ развития рынка государственно-частного партнерства на кратко-, средне- и долгосрочную перспективу</w:t>
            </w:r>
          </w:p>
        </w:tc>
      </w:tr>
      <w:tr w:rsidR="00D47E1F" w:rsidRPr="004949F1" w14:paraId="2442A5A7" w14:textId="77777777" w:rsidTr="003424AA">
        <w:tc>
          <w:tcPr>
            <w:tcW w:w="1540" w:type="dxa"/>
            <w:vMerge w:val="restart"/>
            <w:shd w:val="clear" w:color="auto" w:fill="auto"/>
          </w:tcPr>
          <w:p w14:paraId="7D1A517E" w14:textId="4944CD09" w:rsidR="00D47E1F" w:rsidRPr="0059001A" w:rsidRDefault="00D47E1F" w:rsidP="009653B8">
            <w:pPr>
              <w:spacing w:line="276" w:lineRule="auto"/>
              <w:rPr>
                <w:b/>
                <w:iCs/>
              </w:rPr>
            </w:pPr>
            <w:r>
              <w:rPr>
                <w:b/>
                <w:iCs/>
              </w:rPr>
              <w:lastRenderedPageBreak/>
              <w:t>ПК-16</w:t>
            </w:r>
          </w:p>
        </w:tc>
        <w:tc>
          <w:tcPr>
            <w:tcW w:w="2887" w:type="dxa"/>
            <w:vMerge w:val="restart"/>
            <w:shd w:val="clear" w:color="auto" w:fill="auto"/>
          </w:tcPr>
          <w:p w14:paraId="75B54A67" w14:textId="4EB3D0A8" w:rsidR="00D47E1F" w:rsidRPr="002963DF" w:rsidRDefault="00D47E1F" w:rsidP="009653B8">
            <w:r w:rsidRPr="002963DF">
              <w:t>Способен анализировать и систематизировать информацию для определения уровня научно-технического развития территории, организации, создаваемого (разрабатываемого) объекта</w:t>
            </w:r>
          </w:p>
        </w:tc>
        <w:tc>
          <w:tcPr>
            <w:tcW w:w="5145" w:type="dxa"/>
            <w:shd w:val="clear" w:color="auto" w:fill="auto"/>
          </w:tcPr>
          <w:p w14:paraId="46F44688" w14:textId="4B58B2A8" w:rsidR="00D47E1F" w:rsidRPr="002963DF" w:rsidRDefault="00D47E1F" w:rsidP="006E1E78">
            <w:pPr>
              <w:jc w:val="both"/>
            </w:pPr>
            <w:r w:rsidRPr="002963DF">
              <w:t>ПК-16.1 Использует обоснованные методики расчета социально-экономических</w:t>
            </w:r>
            <w:r w:rsidR="006E1E78">
              <w:t xml:space="preserve"> </w:t>
            </w:r>
            <w:r w:rsidRPr="002963DF">
              <w:t>показателей для определения уровня научно-технического развития территории, организации, создаваемого (разрабатываемого) объекта</w:t>
            </w:r>
          </w:p>
        </w:tc>
      </w:tr>
      <w:tr w:rsidR="00D47E1F" w:rsidRPr="004949F1" w14:paraId="5AFFA04F" w14:textId="77777777" w:rsidTr="003424AA">
        <w:tc>
          <w:tcPr>
            <w:tcW w:w="1540" w:type="dxa"/>
            <w:vMerge/>
            <w:shd w:val="clear" w:color="auto" w:fill="auto"/>
          </w:tcPr>
          <w:p w14:paraId="777B5E06" w14:textId="77777777" w:rsidR="00D47E1F" w:rsidRPr="0059001A" w:rsidRDefault="00D47E1F" w:rsidP="009653B8">
            <w:pPr>
              <w:spacing w:line="276" w:lineRule="auto"/>
              <w:rPr>
                <w:b/>
                <w:iCs/>
              </w:rPr>
            </w:pPr>
          </w:p>
        </w:tc>
        <w:tc>
          <w:tcPr>
            <w:tcW w:w="2887" w:type="dxa"/>
            <w:vMerge/>
            <w:shd w:val="clear" w:color="auto" w:fill="auto"/>
          </w:tcPr>
          <w:p w14:paraId="52D300FE" w14:textId="77777777" w:rsidR="00D47E1F" w:rsidRDefault="00D47E1F" w:rsidP="009653B8"/>
        </w:tc>
        <w:tc>
          <w:tcPr>
            <w:tcW w:w="5145" w:type="dxa"/>
            <w:shd w:val="clear" w:color="auto" w:fill="auto"/>
          </w:tcPr>
          <w:p w14:paraId="03D9F103" w14:textId="1BB5D496" w:rsidR="00D47E1F" w:rsidRPr="002963DF" w:rsidRDefault="00D47E1F" w:rsidP="009653B8">
            <w:pPr>
              <w:jc w:val="both"/>
            </w:pPr>
            <w:r w:rsidRPr="002963DF">
              <w:t>ПК-16.2 Анализирует и систематизирует информацию для определения уровня научно-технического развития территории, организации, создаваемого (разрабатываемого) объекта</w:t>
            </w:r>
          </w:p>
        </w:tc>
      </w:tr>
      <w:tr w:rsidR="00D47E1F" w:rsidRPr="004949F1" w14:paraId="5DC9C277" w14:textId="77777777" w:rsidTr="003424AA">
        <w:tc>
          <w:tcPr>
            <w:tcW w:w="1540" w:type="dxa"/>
            <w:vMerge/>
            <w:shd w:val="clear" w:color="auto" w:fill="auto"/>
          </w:tcPr>
          <w:p w14:paraId="12D8834A" w14:textId="77777777" w:rsidR="00D47E1F" w:rsidRPr="0059001A" w:rsidRDefault="00D47E1F" w:rsidP="009653B8">
            <w:pPr>
              <w:spacing w:line="276" w:lineRule="auto"/>
              <w:rPr>
                <w:b/>
                <w:iCs/>
              </w:rPr>
            </w:pPr>
          </w:p>
        </w:tc>
        <w:tc>
          <w:tcPr>
            <w:tcW w:w="2887" w:type="dxa"/>
            <w:vMerge/>
            <w:shd w:val="clear" w:color="auto" w:fill="auto"/>
          </w:tcPr>
          <w:p w14:paraId="173179CA" w14:textId="77777777" w:rsidR="00D47E1F" w:rsidRDefault="00D47E1F" w:rsidP="009653B8"/>
        </w:tc>
        <w:tc>
          <w:tcPr>
            <w:tcW w:w="5145" w:type="dxa"/>
            <w:shd w:val="clear" w:color="auto" w:fill="auto"/>
          </w:tcPr>
          <w:p w14:paraId="6019EDEF" w14:textId="20362480" w:rsidR="00D47E1F" w:rsidRPr="002963DF" w:rsidRDefault="00D47E1F" w:rsidP="009653B8">
            <w:pPr>
              <w:jc w:val="both"/>
            </w:pPr>
            <w:r w:rsidRPr="002963DF">
              <w:t>ПК-16.3 Определяет основные направления развития для создаваемого объекта с учетом данных анализа</w:t>
            </w:r>
          </w:p>
        </w:tc>
      </w:tr>
      <w:tr w:rsidR="00D47E1F" w:rsidRPr="004949F1" w14:paraId="3D54C572" w14:textId="77777777" w:rsidTr="003424AA">
        <w:tc>
          <w:tcPr>
            <w:tcW w:w="1540" w:type="dxa"/>
            <w:vMerge w:val="restart"/>
            <w:shd w:val="clear" w:color="auto" w:fill="auto"/>
          </w:tcPr>
          <w:p w14:paraId="7DFEC2E2" w14:textId="15196741" w:rsidR="00D47E1F" w:rsidRPr="0059001A" w:rsidRDefault="00D47E1F" w:rsidP="009653B8">
            <w:pPr>
              <w:spacing w:line="276" w:lineRule="auto"/>
              <w:rPr>
                <w:b/>
                <w:iCs/>
              </w:rPr>
            </w:pPr>
            <w:r>
              <w:rPr>
                <w:b/>
                <w:iCs/>
              </w:rPr>
              <w:t>ПК-17</w:t>
            </w:r>
          </w:p>
        </w:tc>
        <w:tc>
          <w:tcPr>
            <w:tcW w:w="2887" w:type="dxa"/>
            <w:vMerge w:val="restart"/>
            <w:shd w:val="clear" w:color="auto" w:fill="auto"/>
          </w:tcPr>
          <w:p w14:paraId="31874161" w14:textId="65FAD042" w:rsidR="00D47E1F" w:rsidRDefault="00D47E1F" w:rsidP="009653B8">
            <w:r w:rsidRPr="002963DF">
              <w:t>Способен к эффективной коммуникации, взаимодействием со средствами массовой информации и референтными группами</w:t>
            </w:r>
          </w:p>
        </w:tc>
        <w:tc>
          <w:tcPr>
            <w:tcW w:w="5145" w:type="dxa"/>
            <w:shd w:val="clear" w:color="auto" w:fill="auto"/>
          </w:tcPr>
          <w:p w14:paraId="2CE3E1A8" w14:textId="1C25A9AC" w:rsidR="00D47E1F" w:rsidRPr="002963DF" w:rsidRDefault="00D47E1F" w:rsidP="009653B8">
            <w:pPr>
              <w:jc w:val="both"/>
            </w:pPr>
            <w:r w:rsidRPr="00D5695E">
              <w:t>ПК-17.1 Использует технологии эффективной коммуникации при взаимодействии со средствами массовой информации и референтными группами</w:t>
            </w:r>
          </w:p>
        </w:tc>
      </w:tr>
      <w:tr w:rsidR="00D47E1F" w:rsidRPr="004949F1" w14:paraId="3EA32960" w14:textId="77777777" w:rsidTr="003424AA">
        <w:tc>
          <w:tcPr>
            <w:tcW w:w="1540" w:type="dxa"/>
            <w:vMerge/>
            <w:shd w:val="clear" w:color="auto" w:fill="auto"/>
          </w:tcPr>
          <w:p w14:paraId="1E6C7C6A" w14:textId="77777777" w:rsidR="00D47E1F" w:rsidRPr="0059001A" w:rsidRDefault="00D47E1F" w:rsidP="009653B8">
            <w:pPr>
              <w:spacing w:line="276" w:lineRule="auto"/>
              <w:rPr>
                <w:b/>
                <w:iCs/>
              </w:rPr>
            </w:pPr>
          </w:p>
        </w:tc>
        <w:tc>
          <w:tcPr>
            <w:tcW w:w="2887" w:type="dxa"/>
            <w:vMerge/>
            <w:shd w:val="clear" w:color="auto" w:fill="auto"/>
          </w:tcPr>
          <w:p w14:paraId="42EDC1C1" w14:textId="77777777" w:rsidR="00D47E1F" w:rsidRDefault="00D47E1F" w:rsidP="009653B8"/>
        </w:tc>
        <w:tc>
          <w:tcPr>
            <w:tcW w:w="5145" w:type="dxa"/>
            <w:shd w:val="clear" w:color="auto" w:fill="auto"/>
          </w:tcPr>
          <w:p w14:paraId="362EDB63" w14:textId="2492CEE6" w:rsidR="00D47E1F" w:rsidRPr="00D5695E" w:rsidRDefault="00D47E1F" w:rsidP="006E1E78">
            <w:pPr>
              <w:pStyle w:val="Default"/>
              <w:jc w:val="both"/>
            </w:pPr>
            <w:r w:rsidRPr="00D5695E">
              <w:rPr>
                <w:sz w:val="22"/>
                <w:szCs w:val="22"/>
              </w:rPr>
              <w:t xml:space="preserve">ПК-17.2 Осуществляет организацию мероприятий с участием средств массовой информации, развитие и наполнение официальных интернет-сайтов государственных и муниципальных органов власти и представительств в </w:t>
            </w:r>
            <w:r w:rsidRPr="00D5695E">
              <w:t>социальных сетях и блогах</w:t>
            </w:r>
          </w:p>
        </w:tc>
      </w:tr>
      <w:tr w:rsidR="00D47E1F" w:rsidRPr="004949F1" w14:paraId="4CE9DF4B" w14:textId="77777777" w:rsidTr="003424AA">
        <w:tc>
          <w:tcPr>
            <w:tcW w:w="1540" w:type="dxa"/>
            <w:vMerge/>
            <w:shd w:val="clear" w:color="auto" w:fill="auto"/>
          </w:tcPr>
          <w:p w14:paraId="34A2DE30" w14:textId="77777777" w:rsidR="00D47E1F" w:rsidRPr="0059001A" w:rsidRDefault="00D47E1F" w:rsidP="009653B8">
            <w:pPr>
              <w:spacing w:line="276" w:lineRule="auto"/>
              <w:rPr>
                <w:b/>
                <w:iCs/>
              </w:rPr>
            </w:pPr>
          </w:p>
        </w:tc>
        <w:tc>
          <w:tcPr>
            <w:tcW w:w="2887" w:type="dxa"/>
            <w:vMerge/>
            <w:shd w:val="clear" w:color="auto" w:fill="auto"/>
          </w:tcPr>
          <w:p w14:paraId="6732B64B" w14:textId="77777777" w:rsidR="00D47E1F" w:rsidRDefault="00D47E1F" w:rsidP="009653B8"/>
        </w:tc>
        <w:tc>
          <w:tcPr>
            <w:tcW w:w="5145" w:type="dxa"/>
            <w:shd w:val="clear" w:color="auto" w:fill="auto"/>
          </w:tcPr>
          <w:p w14:paraId="1F8859CD" w14:textId="43282793" w:rsidR="00D47E1F" w:rsidRPr="00D5695E" w:rsidRDefault="00D47E1F" w:rsidP="009653B8">
            <w:pPr>
              <w:jc w:val="both"/>
              <w:rPr>
                <w:sz w:val="22"/>
                <w:szCs w:val="22"/>
              </w:rPr>
            </w:pPr>
            <w:r w:rsidRPr="00D5695E">
              <w:t>ПК-17.3 Формирует и продвигает имидж государственного и муниципального органа власти посредством инструментов эффективной коммуникации</w:t>
            </w:r>
          </w:p>
        </w:tc>
      </w:tr>
      <w:tr w:rsidR="00725789" w:rsidRPr="004949F1" w14:paraId="1AED88BE" w14:textId="77777777" w:rsidTr="003424AA">
        <w:tc>
          <w:tcPr>
            <w:tcW w:w="1540" w:type="dxa"/>
            <w:vMerge w:val="restart"/>
            <w:shd w:val="clear" w:color="auto" w:fill="auto"/>
          </w:tcPr>
          <w:p w14:paraId="1D6AC2F3" w14:textId="79AFBF8F" w:rsidR="00725789" w:rsidRPr="0059001A" w:rsidRDefault="00725789" w:rsidP="009653B8">
            <w:pPr>
              <w:spacing w:line="276" w:lineRule="auto"/>
              <w:rPr>
                <w:b/>
                <w:iCs/>
              </w:rPr>
            </w:pPr>
            <w:r>
              <w:rPr>
                <w:b/>
                <w:iCs/>
              </w:rPr>
              <w:t>ПК-18</w:t>
            </w:r>
          </w:p>
        </w:tc>
        <w:tc>
          <w:tcPr>
            <w:tcW w:w="2887" w:type="dxa"/>
            <w:vMerge w:val="restart"/>
            <w:shd w:val="clear" w:color="auto" w:fill="auto"/>
          </w:tcPr>
          <w:p w14:paraId="23C5B86D" w14:textId="6BF38E87" w:rsidR="00725789" w:rsidRDefault="00725789" w:rsidP="009653B8">
            <w:r w:rsidRPr="002963DF">
              <w:t>Способен вести деловые переговоры, совещания, осуществлять деловую переписку и поддерживать электронные коммуникации по различным вопросам в сфере государственного и муниципального управления с целью согласования взаимных интересов участников проекта</w:t>
            </w:r>
          </w:p>
        </w:tc>
        <w:tc>
          <w:tcPr>
            <w:tcW w:w="5145" w:type="dxa"/>
            <w:shd w:val="clear" w:color="auto" w:fill="auto"/>
          </w:tcPr>
          <w:p w14:paraId="7340E065" w14:textId="0F458705" w:rsidR="00725789" w:rsidRPr="00D5695E" w:rsidRDefault="00725789" w:rsidP="009653B8">
            <w:pPr>
              <w:jc w:val="both"/>
            </w:pPr>
            <w:r w:rsidRPr="002963DF">
              <w:t>ПК-18.1 Организует и ведет деловые переговоры, совещания</w:t>
            </w:r>
          </w:p>
        </w:tc>
      </w:tr>
      <w:tr w:rsidR="00725789" w:rsidRPr="004949F1" w14:paraId="38496850" w14:textId="77777777" w:rsidTr="003424AA">
        <w:tc>
          <w:tcPr>
            <w:tcW w:w="1540" w:type="dxa"/>
            <w:vMerge/>
            <w:shd w:val="clear" w:color="auto" w:fill="auto"/>
          </w:tcPr>
          <w:p w14:paraId="0D166F62" w14:textId="77777777" w:rsidR="00725789" w:rsidRPr="0059001A" w:rsidRDefault="00725789" w:rsidP="009653B8">
            <w:pPr>
              <w:spacing w:line="276" w:lineRule="auto"/>
              <w:rPr>
                <w:b/>
                <w:iCs/>
              </w:rPr>
            </w:pPr>
          </w:p>
        </w:tc>
        <w:tc>
          <w:tcPr>
            <w:tcW w:w="2887" w:type="dxa"/>
            <w:vMerge/>
            <w:shd w:val="clear" w:color="auto" w:fill="auto"/>
          </w:tcPr>
          <w:p w14:paraId="30BBB900" w14:textId="77777777" w:rsidR="00725789" w:rsidRDefault="00725789" w:rsidP="009653B8"/>
        </w:tc>
        <w:tc>
          <w:tcPr>
            <w:tcW w:w="5145" w:type="dxa"/>
            <w:shd w:val="clear" w:color="auto" w:fill="auto"/>
          </w:tcPr>
          <w:p w14:paraId="2CB509E5" w14:textId="7333A1E5" w:rsidR="00725789" w:rsidRPr="002963DF" w:rsidRDefault="00725789" w:rsidP="009653B8">
            <w:pPr>
              <w:jc w:val="both"/>
            </w:pPr>
            <w:r w:rsidRPr="002963DF">
              <w:t>ПК-18.2</w:t>
            </w:r>
            <w:r w:rsidRPr="002963DF">
              <w:rPr>
                <w:b/>
              </w:rPr>
              <w:t xml:space="preserve"> </w:t>
            </w:r>
            <w:r w:rsidRPr="002963DF">
              <w:t>Осуществляет деловую переписку и поддерживает электронные коммуникации по различным профессиональным вопросам</w:t>
            </w:r>
          </w:p>
        </w:tc>
      </w:tr>
      <w:tr w:rsidR="00725789" w:rsidRPr="004949F1" w14:paraId="78F50A2A" w14:textId="77777777" w:rsidTr="003424AA">
        <w:tc>
          <w:tcPr>
            <w:tcW w:w="1540" w:type="dxa"/>
            <w:vMerge/>
            <w:shd w:val="clear" w:color="auto" w:fill="auto"/>
          </w:tcPr>
          <w:p w14:paraId="507674D4" w14:textId="77777777" w:rsidR="00725789" w:rsidRPr="0059001A" w:rsidRDefault="00725789" w:rsidP="009653B8">
            <w:pPr>
              <w:spacing w:line="276" w:lineRule="auto"/>
              <w:rPr>
                <w:b/>
                <w:iCs/>
              </w:rPr>
            </w:pPr>
          </w:p>
        </w:tc>
        <w:tc>
          <w:tcPr>
            <w:tcW w:w="2887" w:type="dxa"/>
            <w:vMerge/>
            <w:shd w:val="clear" w:color="auto" w:fill="auto"/>
          </w:tcPr>
          <w:p w14:paraId="6B6CC985" w14:textId="77777777" w:rsidR="00725789" w:rsidRDefault="00725789" w:rsidP="009653B8"/>
        </w:tc>
        <w:tc>
          <w:tcPr>
            <w:tcW w:w="5145" w:type="dxa"/>
            <w:shd w:val="clear" w:color="auto" w:fill="auto"/>
          </w:tcPr>
          <w:p w14:paraId="477BF1B8" w14:textId="6B93E3CB" w:rsidR="00725789" w:rsidRPr="002963DF" w:rsidRDefault="00725789" w:rsidP="009653B8">
            <w:pPr>
              <w:jc w:val="both"/>
            </w:pPr>
            <w:r w:rsidRPr="002963DF">
              <w:t xml:space="preserve">ПК-18.3 Согласовывает взаимные интересы всех участников процесса по различным вопросам в сфере </w:t>
            </w:r>
            <w:r>
              <w:t>г</w:t>
            </w:r>
            <w:r w:rsidRPr="002963DF">
              <w:t>осударственного и муниципального управления</w:t>
            </w:r>
          </w:p>
        </w:tc>
      </w:tr>
      <w:tr w:rsidR="00725789" w:rsidRPr="004949F1" w14:paraId="54E2BC84" w14:textId="77777777" w:rsidTr="003424AA">
        <w:tc>
          <w:tcPr>
            <w:tcW w:w="1540" w:type="dxa"/>
            <w:vMerge w:val="restart"/>
            <w:shd w:val="clear" w:color="auto" w:fill="auto"/>
          </w:tcPr>
          <w:p w14:paraId="103629E2" w14:textId="45F5FAF6" w:rsidR="00725789" w:rsidRPr="0059001A" w:rsidRDefault="00725789" w:rsidP="009653B8">
            <w:pPr>
              <w:spacing w:line="276" w:lineRule="auto"/>
              <w:rPr>
                <w:b/>
                <w:iCs/>
              </w:rPr>
            </w:pPr>
            <w:r>
              <w:rPr>
                <w:b/>
                <w:iCs/>
              </w:rPr>
              <w:t>ПК-19</w:t>
            </w:r>
          </w:p>
        </w:tc>
        <w:tc>
          <w:tcPr>
            <w:tcW w:w="2887" w:type="dxa"/>
            <w:vMerge w:val="restart"/>
            <w:shd w:val="clear" w:color="auto" w:fill="auto"/>
          </w:tcPr>
          <w:p w14:paraId="08F17B14" w14:textId="4EDB30D5" w:rsidR="00725789" w:rsidRDefault="00725789" w:rsidP="009653B8">
            <w:r w:rsidRPr="002963DF">
              <w:t xml:space="preserve"> Способен владеть нормами профессиональной этики, основными технологиями формирования и продвижения имиджа государственной и </w:t>
            </w:r>
            <w:r w:rsidRPr="002963DF">
              <w:lastRenderedPageBreak/>
              <w:t>муниципальной службы, базовыми технологиями формирования общественного мнения</w:t>
            </w:r>
          </w:p>
        </w:tc>
        <w:tc>
          <w:tcPr>
            <w:tcW w:w="5145" w:type="dxa"/>
            <w:shd w:val="clear" w:color="auto" w:fill="auto"/>
          </w:tcPr>
          <w:p w14:paraId="330B55AE" w14:textId="1E5E23AB" w:rsidR="00725789" w:rsidRPr="002963DF" w:rsidRDefault="00725789" w:rsidP="009653B8">
            <w:pPr>
              <w:jc w:val="both"/>
            </w:pPr>
            <w:r w:rsidRPr="002963DF">
              <w:lastRenderedPageBreak/>
              <w:t>ПК-19.1</w:t>
            </w:r>
            <w:r w:rsidRPr="002963DF">
              <w:rPr>
                <w:b/>
              </w:rPr>
              <w:t xml:space="preserve"> </w:t>
            </w:r>
            <w:r w:rsidRPr="002963DF">
              <w:t xml:space="preserve">Владеет нормами профессиональной этики </w:t>
            </w:r>
          </w:p>
        </w:tc>
      </w:tr>
      <w:tr w:rsidR="00725789" w:rsidRPr="004949F1" w14:paraId="4D9AC1C7" w14:textId="77777777" w:rsidTr="003424AA">
        <w:tc>
          <w:tcPr>
            <w:tcW w:w="1540" w:type="dxa"/>
            <w:vMerge/>
            <w:shd w:val="clear" w:color="auto" w:fill="auto"/>
          </w:tcPr>
          <w:p w14:paraId="252D1360" w14:textId="77777777" w:rsidR="00725789" w:rsidRPr="0059001A" w:rsidRDefault="00725789" w:rsidP="009653B8">
            <w:pPr>
              <w:spacing w:line="276" w:lineRule="auto"/>
              <w:rPr>
                <w:b/>
                <w:iCs/>
              </w:rPr>
            </w:pPr>
          </w:p>
        </w:tc>
        <w:tc>
          <w:tcPr>
            <w:tcW w:w="2887" w:type="dxa"/>
            <w:vMerge/>
            <w:shd w:val="clear" w:color="auto" w:fill="auto"/>
          </w:tcPr>
          <w:p w14:paraId="4D4D0777" w14:textId="77777777" w:rsidR="00725789" w:rsidRDefault="00725789" w:rsidP="009653B8"/>
        </w:tc>
        <w:tc>
          <w:tcPr>
            <w:tcW w:w="5145" w:type="dxa"/>
            <w:shd w:val="clear" w:color="auto" w:fill="auto"/>
          </w:tcPr>
          <w:p w14:paraId="4508C9BB" w14:textId="77777777" w:rsidR="00725789" w:rsidRPr="002963DF" w:rsidRDefault="00725789" w:rsidP="009653B8">
            <w:pPr>
              <w:jc w:val="both"/>
            </w:pPr>
            <w:r w:rsidRPr="002963DF">
              <w:t>ПК-19.2 Использует в профессиональной деятельности</w:t>
            </w:r>
          </w:p>
          <w:p w14:paraId="1F2445E9" w14:textId="7D2FEDFC" w:rsidR="00725789" w:rsidRPr="002963DF" w:rsidRDefault="00725789" w:rsidP="009653B8">
            <w:pPr>
              <w:jc w:val="both"/>
            </w:pPr>
            <w:r w:rsidRPr="002963DF">
              <w:t xml:space="preserve">основные технологии формирования и продвижения имиджа государственной и муниципальной службы </w:t>
            </w:r>
          </w:p>
        </w:tc>
      </w:tr>
      <w:tr w:rsidR="00725789" w:rsidRPr="004949F1" w14:paraId="5865642C" w14:textId="77777777" w:rsidTr="003424AA">
        <w:tc>
          <w:tcPr>
            <w:tcW w:w="1540" w:type="dxa"/>
            <w:vMerge/>
            <w:shd w:val="clear" w:color="auto" w:fill="auto"/>
          </w:tcPr>
          <w:p w14:paraId="42C7A2A0" w14:textId="77777777" w:rsidR="00725789" w:rsidRPr="0059001A" w:rsidRDefault="00725789" w:rsidP="009653B8">
            <w:pPr>
              <w:spacing w:line="276" w:lineRule="auto"/>
              <w:rPr>
                <w:b/>
                <w:iCs/>
              </w:rPr>
            </w:pPr>
          </w:p>
        </w:tc>
        <w:tc>
          <w:tcPr>
            <w:tcW w:w="2887" w:type="dxa"/>
            <w:vMerge/>
            <w:shd w:val="clear" w:color="auto" w:fill="auto"/>
          </w:tcPr>
          <w:p w14:paraId="7FB69E00" w14:textId="77777777" w:rsidR="00725789" w:rsidRDefault="00725789" w:rsidP="009653B8"/>
        </w:tc>
        <w:tc>
          <w:tcPr>
            <w:tcW w:w="5145" w:type="dxa"/>
            <w:shd w:val="clear" w:color="auto" w:fill="auto"/>
          </w:tcPr>
          <w:p w14:paraId="1BD869F4" w14:textId="44C0BE1B" w:rsidR="00725789" w:rsidRPr="002963DF" w:rsidRDefault="00725789" w:rsidP="009653B8">
            <w:pPr>
              <w:jc w:val="both"/>
            </w:pPr>
            <w:r w:rsidRPr="002963DF">
              <w:t>ПК-19.3 Использует базовые технологии формирования общественного мнения в профессиональной деятельности</w:t>
            </w:r>
          </w:p>
        </w:tc>
      </w:tr>
    </w:tbl>
    <w:p w14:paraId="5E6D8D32" w14:textId="77777777" w:rsidR="00747169" w:rsidRDefault="00747169" w:rsidP="00747169">
      <w:pPr>
        <w:pStyle w:val="a9"/>
        <w:ind w:left="360"/>
      </w:pPr>
    </w:p>
    <w:p w14:paraId="2BCE91E7" w14:textId="78CE3C56" w:rsidR="00747169" w:rsidRPr="0091488D" w:rsidRDefault="00747169" w:rsidP="00470E93">
      <w:pPr>
        <w:pStyle w:val="a9"/>
        <w:widowControl/>
        <w:numPr>
          <w:ilvl w:val="1"/>
          <w:numId w:val="7"/>
        </w:numPr>
        <w:autoSpaceDE/>
        <w:autoSpaceDN/>
        <w:adjustRightInd/>
        <w:jc w:val="center"/>
        <w:rPr>
          <w:b/>
        </w:rPr>
      </w:pPr>
      <w:r w:rsidRPr="0091488D">
        <w:rPr>
          <w:b/>
        </w:rPr>
        <w:t xml:space="preserve">Описание планируемых результатов обучения по </w:t>
      </w:r>
      <w:r w:rsidR="007E3612">
        <w:rPr>
          <w:b/>
        </w:rPr>
        <w:t>производственной практике (</w:t>
      </w:r>
      <w:r w:rsidR="001D3F4A">
        <w:rPr>
          <w:b/>
        </w:rPr>
        <w:t>преддипломной практике</w:t>
      </w:r>
      <w:r w:rsidR="007E3612">
        <w:rPr>
          <w:b/>
        </w:rPr>
        <w:t>)</w:t>
      </w:r>
      <w:r w:rsidR="001D3F4A">
        <w:rPr>
          <w:b/>
        </w:rPr>
        <w:t xml:space="preserve"> и критериев оценки результатов обучения по практике</w:t>
      </w:r>
    </w:p>
    <w:p w14:paraId="2EC0237C" w14:textId="77777777" w:rsidR="00747169" w:rsidRPr="00C30B77" w:rsidRDefault="00747169" w:rsidP="00747169">
      <w:pPr>
        <w:jc w:val="both"/>
        <w:rPr>
          <w:b/>
          <w:iCs/>
          <w:sz w:val="28"/>
          <w:szCs w:val="28"/>
        </w:rPr>
      </w:pPr>
    </w:p>
    <w:p w14:paraId="1C1E1A59" w14:textId="153B78F9" w:rsidR="00747169" w:rsidRPr="00623C62" w:rsidRDefault="00747169" w:rsidP="00470E93">
      <w:pPr>
        <w:pStyle w:val="a9"/>
        <w:widowControl/>
        <w:numPr>
          <w:ilvl w:val="2"/>
          <w:numId w:val="7"/>
        </w:numPr>
        <w:autoSpaceDE/>
        <w:autoSpaceDN/>
        <w:adjustRightInd/>
        <w:ind w:left="426" w:hanging="142"/>
        <w:jc w:val="center"/>
      </w:pPr>
      <w:r>
        <w:t xml:space="preserve">Описание планируемых результатов обучения по </w:t>
      </w:r>
      <w:r w:rsidR="00623C62" w:rsidRPr="00623C62">
        <w:t>производственной практик</w:t>
      </w:r>
      <w:r w:rsidR="00623C62">
        <w:t>е</w:t>
      </w:r>
      <w:r w:rsidR="00623C62" w:rsidRPr="00623C62">
        <w:t xml:space="preserve"> (преддипломной практик</w:t>
      </w:r>
      <w:r w:rsidR="00623C62">
        <w:t>е</w:t>
      </w:r>
      <w:r w:rsidR="00623C62" w:rsidRPr="00623C62">
        <w:t>):</w:t>
      </w:r>
    </w:p>
    <w:p w14:paraId="743F88BA" w14:textId="7D8F5DBA" w:rsidR="0045234A" w:rsidRDefault="00747169" w:rsidP="0045234A">
      <w:pPr>
        <w:ind w:left="-11" w:firstLine="719"/>
        <w:jc w:val="both"/>
      </w:pPr>
      <w:r>
        <w:t xml:space="preserve">Планируемые результаты обучения по </w:t>
      </w:r>
      <w:r w:rsidR="00E069CE" w:rsidRPr="00E069CE">
        <w:t xml:space="preserve">производственной </w:t>
      </w:r>
      <w:r w:rsidR="00623C62">
        <w:t>практике (</w:t>
      </w:r>
      <w:r w:rsidR="00E069CE" w:rsidRPr="00E069CE">
        <w:t xml:space="preserve">преддипломной </w:t>
      </w:r>
      <w:r w:rsidR="00273963">
        <w:t>практике</w:t>
      </w:r>
      <w:r w:rsidR="00623C62">
        <w:t>)</w:t>
      </w:r>
      <w:r w:rsidR="00273963">
        <w:t xml:space="preserve"> </w:t>
      </w:r>
      <w:r>
        <w:t>представлены дескрипторами (</w:t>
      </w:r>
      <w:r w:rsidRPr="0091488D">
        <w:t>знания, умения, навыки</w:t>
      </w:r>
      <w:r>
        <w:t>)</w:t>
      </w:r>
      <w:r w:rsidRPr="0091488D">
        <w:t>.</w:t>
      </w:r>
    </w:p>
    <w:p w14:paraId="087A2FF2" w14:textId="275A5325" w:rsidR="00747169" w:rsidRDefault="00747169" w:rsidP="00747169">
      <w:pPr>
        <w:ind w:left="-11" w:firstLine="719"/>
      </w:pPr>
    </w:p>
    <w:tbl>
      <w:tblPr>
        <w:tblStyle w:val="a8"/>
        <w:tblW w:w="0" w:type="auto"/>
        <w:tblInd w:w="-11" w:type="dxa"/>
        <w:tblLook w:val="04A0" w:firstRow="1" w:lastRow="0" w:firstColumn="1" w:lastColumn="0" w:noHBand="0" w:noVBand="1"/>
      </w:tblPr>
      <w:tblGrid>
        <w:gridCol w:w="1839"/>
        <w:gridCol w:w="2622"/>
        <w:gridCol w:w="2606"/>
        <w:gridCol w:w="2572"/>
      </w:tblGrid>
      <w:tr w:rsidR="00747169" w14:paraId="0E6896C8" w14:textId="77777777" w:rsidTr="00F03DC8">
        <w:trPr>
          <w:trHeight w:val="662"/>
        </w:trPr>
        <w:tc>
          <w:tcPr>
            <w:tcW w:w="1839" w:type="dxa"/>
          </w:tcPr>
          <w:p w14:paraId="528E11CF" w14:textId="77777777" w:rsidR="00747169" w:rsidRPr="002F5A95" w:rsidRDefault="00747169" w:rsidP="00747169">
            <w:pPr>
              <w:jc w:val="center"/>
              <w:rPr>
                <w:iCs/>
              </w:rPr>
            </w:pPr>
            <w:bookmarkStart w:id="1" w:name="_Hlk23086089"/>
            <w:r>
              <w:rPr>
                <w:b/>
                <w:iCs/>
              </w:rPr>
              <w:t>Д</w:t>
            </w:r>
            <w:r w:rsidRPr="00620007">
              <w:rPr>
                <w:b/>
                <w:iCs/>
              </w:rPr>
              <w:t>ескрипторы по дисциплине</w:t>
            </w:r>
          </w:p>
        </w:tc>
        <w:tc>
          <w:tcPr>
            <w:tcW w:w="2622" w:type="dxa"/>
          </w:tcPr>
          <w:p w14:paraId="2F4E0333" w14:textId="77777777" w:rsidR="00747169" w:rsidRPr="00F03DC8" w:rsidRDefault="00747169" w:rsidP="00F03DC8">
            <w:pPr>
              <w:jc w:val="both"/>
              <w:rPr>
                <w:iCs/>
                <w:sz w:val="22"/>
                <w:szCs w:val="22"/>
              </w:rPr>
            </w:pPr>
            <w:r w:rsidRPr="00F03DC8">
              <w:rPr>
                <w:b/>
                <w:sz w:val="22"/>
                <w:szCs w:val="22"/>
              </w:rPr>
              <w:t>Знать</w:t>
            </w:r>
          </w:p>
          <w:p w14:paraId="5EDD7C90" w14:textId="77777777" w:rsidR="00747169" w:rsidRPr="00F03DC8" w:rsidRDefault="00747169" w:rsidP="00F03DC8">
            <w:pPr>
              <w:jc w:val="both"/>
              <w:rPr>
                <w:b/>
                <w:sz w:val="22"/>
                <w:szCs w:val="22"/>
              </w:rPr>
            </w:pPr>
          </w:p>
        </w:tc>
        <w:tc>
          <w:tcPr>
            <w:tcW w:w="2606" w:type="dxa"/>
          </w:tcPr>
          <w:p w14:paraId="720093A0" w14:textId="77777777" w:rsidR="00747169" w:rsidRPr="00F03DC8" w:rsidRDefault="00747169" w:rsidP="00F03DC8">
            <w:pPr>
              <w:jc w:val="both"/>
              <w:rPr>
                <w:sz w:val="22"/>
                <w:szCs w:val="22"/>
              </w:rPr>
            </w:pPr>
            <w:r w:rsidRPr="00F03DC8">
              <w:rPr>
                <w:b/>
                <w:sz w:val="22"/>
                <w:szCs w:val="22"/>
              </w:rPr>
              <w:t>Уметь</w:t>
            </w:r>
          </w:p>
          <w:p w14:paraId="1B2C4FDF" w14:textId="77777777" w:rsidR="00747169" w:rsidRPr="00F03DC8" w:rsidRDefault="00747169" w:rsidP="00F03DC8">
            <w:pPr>
              <w:jc w:val="both"/>
              <w:rPr>
                <w:b/>
                <w:sz w:val="22"/>
                <w:szCs w:val="22"/>
              </w:rPr>
            </w:pPr>
          </w:p>
        </w:tc>
        <w:tc>
          <w:tcPr>
            <w:tcW w:w="2572" w:type="dxa"/>
          </w:tcPr>
          <w:p w14:paraId="0E00E379" w14:textId="77777777" w:rsidR="00747169" w:rsidRPr="00F03DC8" w:rsidRDefault="00747169" w:rsidP="00F03DC8">
            <w:pPr>
              <w:jc w:val="both"/>
              <w:rPr>
                <w:b/>
                <w:sz w:val="22"/>
                <w:szCs w:val="22"/>
              </w:rPr>
            </w:pPr>
            <w:r w:rsidRPr="00F03DC8">
              <w:rPr>
                <w:b/>
                <w:sz w:val="22"/>
                <w:szCs w:val="22"/>
              </w:rPr>
              <w:t>Владеть</w:t>
            </w:r>
          </w:p>
          <w:p w14:paraId="53235B0B" w14:textId="77777777" w:rsidR="00747169" w:rsidRPr="00F03DC8" w:rsidRDefault="00747169" w:rsidP="00F03DC8">
            <w:pPr>
              <w:jc w:val="both"/>
              <w:rPr>
                <w:sz w:val="22"/>
                <w:szCs w:val="22"/>
              </w:rPr>
            </w:pPr>
          </w:p>
        </w:tc>
      </w:tr>
      <w:tr w:rsidR="007A556B" w14:paraId="68A1F831" w14:textId="77777777" w:rsidTr="00F03DC8">
        <w:trPr>
          <w:trHeight w:val="662"/>
        </w:trPr>
        <w:tc>
          <w:tcPr>
            <w:tcW w:w="1839" w:type="dxa"/>
          </w:tcPr>
          <w:p w14:paraId="4761CBB8" w14:textId="20E86631" w:rsidR="007A556B" w:rsidRDefault="007A556B" w:rsidP="007A556B">
            <w:pPr>
              <w:jc w:val="center"/>
              <w:rPr>
                <w:b/>
                <w:iCs/>
              </w:rPr>
            </w:pPr>
            <w:r w:rsidRPr="00425B82">
              <w:rPr>
                <w:b/>
                <w:iCs/>
              </w:rPr>
              <w:t>Код компетенции</w:t>
            </w:r>
          </w:p>
        </w:tc>
        <w:tc>
          <w:tcPr>
            <w:tcW w:w="7800" w:type="dxa"/>
            <w:gridSpan w:val="3"/>
          </w:tcPr>
          <w:p w14:paraId="38171589" w14:textId="59CAC203" w:rsidR="007A556B" w:rsidRPr="00F03DC8" w:rsidRDefault="00725789" w:rsidP="00F03DC8">
            <w:pPr>
              <w:jc w:val="center"/>
              <w:rPr>
                <w:b/>
                <w:bCs/>
                <w:sz w:val="22"/>
                <w:szCs w:val="22"/>
              </w:rPr>
            </w:pPr>
            <w:r w:rsidRPr="00F03DC8">
              <w:rPr>
                <w:b/>
                <w:bCs/>
                <w:sz w:val="22"/>
                <w:szCs w:val="22"/>
              </w:rPr>
              <w:t>УК-8</w:t>
            </w:r>
          </w:p>
        </w:tc>
      </w:tr>
      <w:tr w:rsidR="00725789" w14:paraId="2FB3ACC1" w14:textId="77777777" w:rsidTr="00F03DC8">
        <w:trPr>
          <w:trHeight w:val="1550"/>
        </w:trPr>
        <w:tc>
          <w:tcPr>
            <w:tcW w:w="1839" w:type="dxa"/>
          </w:tcPr>
          <w:p w14:paraId="35E9B40D" w14:textId="77777777" w:rsidR="00725789" w:rsidRPr="00425B82" w:rsidRDefault="00725789" w:rsidP="00725789">
            <w:pPr>
              <w:jc w:val="center"/>
              <w:rPr>
                <w:b/>
                <w:iCs/>
              </w:rPr>
            </w:pPr>
          </w:p>
        </w:tc>
        <w:tc>
          <w:tcPr>
            <w:tcW w:w="2622" w:type="dxa"/>
          </w:tcPr>
          <w:p w14:paraId="77909E7E" w14:textId="77777777" w:rsidR="00725789" w:rsidRPr="00F03DC8" w:rsidRDefault="00725789" w:rsidP="00F03DC8">
            <w:pPr>
              <w:jc w:val="both"/>
              <w:rPr>
                <w:sz w:val="22"/>
                <w:szCs w:val="22"/>
              </w:rPr>
            </w:pPr>
            <w:r w:rsidRPr="00F03DC8">
              <w:rPr>
                <w:sz w:val="22"/>
                <w:szCs w:val="22"/>
              </w:rPr>
              <w:t xml:space="preserve">-социально-психологические закономерности общения и взаимодействия с людьми; </w:t>
            </w:r>
          </w:p>
          <w:p w14:paraId="021D2CB5" w14:textId="77777777" w:rsidR="00725789" w:rsidRPr="00F03DC8" w:rsidRDefault="00725789" w:rsidP="00F03DC8">
            <w:pPr>
              <w:jc w:val="both"/>
              <w:rPr>
                <w:sz w:val="22"/>
                <w:szCs w:val="22"/>
              </w:rPr>
            </w:pPr>
            <w:r w:rsidRPr="00F03DC8">
              <w:rPr>
                <w:sz w:val="22"/>
                <w:szCs w:val="22"/>
              </w:rPr>
              <w:t xml:space="preserve">-приемы и техники убеждающего воздействия на партнера в процессе общения, -психологические основы делового общения, </w:t>
            </w:r>
          </w:p>
          <w:p w14:paraId="3448C2A5" w14:textId="1FA5AF0E" w:rsidR="00725789" w:rsidRPr="00F03DC8" w:rsidRDefault="00725789" w:rsidP="00F03DC8">
            <w:pPr>
              <w:jc w:val="both"/>
              <w:rPr>
                <w:sz w:val="22"/>
                <w:szCs w:val="22"/>
              </w:rPr>
            </w:pPr>
            <w:r w:rsidRPr="00F03DC8">
              <w:rPr>
                <w:sz w:val="22"/>
                <w:szCs w:val="22"/>
              </w:rPr>
              <w:t xml:space="preserve">- виды, </w:t>
            </w:r>
            <w:r w:rsidR="00F03DC8" w:rsidRPr="00F03DC8">
              <w:rPr>
                <w:sz w:val="22"/>
                <w:szCs w:val="22"/>
              </w:rPr>
              <w:t>структуру конфликта</w:t>
            </w:r>
            <w:r w:rsidRPr="00F03DC8">
              <w:rPr>
                <w:sz w:val="22"/>
                <w:szCs w:val="22"/>
              </w:rPr>
              <w:t xml:space="preserve">, </w:t>
            </w:r>
          </w:p>
          <w:p w14:paraId="665FF1D5" w14:textId="77777777" w:rsidR="00725789" w:rsidRPr="00F03DC8" w:rsidRDefault="00725789" w:rsidP="00F03DC8">
            <w:pPr>
              <w:jc w:val="both"/>
              <w:rPr>
                <w:sz w:val="22"/>
                <w:szCs w:val="22"/>
              </w:rPr>
            </w:pPr>
            <w:r w:rsidRPr="00F03DC8">
              <w:rPr>
                <w:sz w:val="22"/>
                <w:szCs w:val="22"/>
              </w:rPr>
              <w:t>-психологические характеристики малой группы и положения индивида в группе, внутригрупповые и межгрупповые отношения, динамические процессы в малой социальной группе и способы управления ими;</w:t>
            </w:r>
          </w:p>
          <w:p w14:paraId="61AD241F" w14:textId="2F180FB8" w:rsidR="00725789" w:rsidRPr="00F03DC8" w:rsidRDefault="00725789" w:rsidP="00F03DC8">
            <w:pPr>
              <w:jc w:val="both"/>
              <w:rPr>
                <w:b/>
                <w:sz w:val="22"/>
                <w:szCs w:val="22"/>
              </w:rPr>
            </w:pPr>
            <w:r w:rsidRPr="00F03DC8">
              <w:rPr>
                <w:sz w:val="22"/>
                <w:szCs w:val="22"/>
              </w:rPr>
              <w:t>-особенн</w:t>
            </w:r>
            <w:r w:rsidR="006E1E78">
              <w:rPr>
                <w:sz w:val="22"/>
                <w:szCs w:val="22"/>
              </w:rPr>
              <w:t>о</w:t>
            </w:r>
            <w:r w:rsidRPr="00F03DC8">
              <w:rPr>
                <w:sz w:val="22"/>
                <w:szCs w:val="22"/>
              </w:rPr>
              <w:t>сти общественно-социальной жизни лиц с ограниченными возможностями здоровья.</w:t>
            </w:r>
          </w:p>
        </w:tc>
        <w:tc>
          <w:tcPr>
            <w:tcW w:w="2606" w:type="dxa"/>
          </w:tcPr>
          <w:p w14:paraId="287E35FD" w14:textId="276AF425" w:rsidR="00725789" w:rsidRPr="00F03DC8" w:rsidRDefault="00725789" w:rsidP="00F03DC8">
            <w:pPr>
              <w:jc w:val="both"/>
              <w:rPr>
                <w:sz w:val="22"/>
                <w:szCs w:val="22"/>
              </w:rPr>
            </w:pPr>
            <w:r w:rsidRPr="00F03DC8">
              <w:rPr>
                <w:sz w:val="22"/>
                <w:szCs w:val="22"/>
              </w:rPr>
              <w:t xml:space="preserve">-выбирать оптимальный стиль общения и взаимодействия в </w:t>
            </w:r>
            <w:r w:rsidR="00F03DC8" w:rsidRPr="00F03DC8">
              <w:rPr>
                <w:sz w:val="22"/>
                <w:szCs w:val="22"/>
              </w:rPr>
              <w:t>профессиональной социальной</w:t>
            </w:r>
            <w:r w:rsidRPr="00F03DC8">
              <w:rPr>
                <w:sz w:val="22"/>
                <w:szCs w:val="22"/>
              </w:rPr>
              <w:t xml:space="preserve"> сферах, а </w:t>
            </w:r>
            <w:r w:rsidR="00F03DC8" w:rsidRPr="00F03DC8">
              <w:rPr>
                <w:sz w:val="22"/>
                <w:szCs w:val="22"/>
              </w:rPr>
              <w:t>также с</w:t>
            </w:r>
            <w:r w:rsidRPr="00F03DC8">
              <w:rPr>
                <w:sz w:val="22"/>
                <w:szCs w:val="22"/>
              </w:rPr>
              <w:t xml:space="preserve"> лицом с ОВЗ, </w:t>
            </w:r>
          </w:p>
          <w:p w14:paraId="0CE9E150" w14:textId="77777777" w:rsidR="00725789" w:rsidRPr="00F03DC8" w:rsidRDefault="00725789" w:rsidP="00F03DC8">
            <w:pPr>
              <w:jc w:val="both"/>
              <w:rPr>
                <w:sz w:val="22"/>
                <w:szCs w:val="22"/>
              </w:rPr>
            </w:pPr>
            <w:r w:rsidRPr="00F03DC8">
              <w:rPr>
                <w:sz w:val="22"/>
                <w:szCs w:val="22"/>
              </w:rPr>
              <w:t xml:space="preserve">-применять технологии убеждающего воздействия, </w:t>
            </w:r>
          </w:p>
          <w:p w14:paraId="03756899" w14:textId="77777777" w:rsidR="00725789" w:rsidRPr="00F03DC8" w:rsidRDefault="00725789" w:rsidP="00F03DC8">
            <w:pPr>
              <w:jc w:val="both"/>
              <w:rPr>
                <w:sz w:val="22"/>
                <w:szCs w:val="22"/>
              </w:rPr>
            </w:pPr>
            <w:r w:rsidRPr="00F03DC8">
              <w:rPr>
                <w:sz w:val="22"/>
                <w:szCs w:val="22"/>
              </w:rPr>
              <w:t>- уметь предвидеть и предупредить конфликт;</w:t>
            </w:r>
          </w:p>
          <w:p w14:paraId="4A3A6157" w14:textId="77777777" w:rsidR="00725789" w:rsidRPr="00F03DC8" w:rsidRDefault="00725789" w:rsidP="00F03DC8">
            <w:pPr>
              <w:jc w:val="both"/>
              <w:rPr>
                <w:sz w:val="22"/>
                <w:szCs w:val="22"/>
              </w:rPr>
            </w:pPr>
            <w:r w:rsidRPr="00F03DC8">
              <w:rPr>
                <w:sz w:val="22"/>
                <w:szCs w:val="22"/>
              </w:rPr>
              <w:t>-выявлять лидера в группе и определять реализуемый тип лидерства</w:t>
            </w:r>
          </w:p>
          <w:p w14:paraId="4A4FAB74" w14:textId="6F135F09" w:rsidR="00725789" w:rsidRPr="00F03DC8" w:rsidRDefault="00725789" w:rsidP="00F03DC8">
            <w:pPr>
              <w:jc w:val="both"/>
              <w:rPr>
                <w:b/>
                <w:sz w:val="22"/>
                <w:szCs w:val="22"/>
              </w:rPr>
            </w:pPr>
            <w:r w:rsidRPr="00F03DC8">
              <w:rPr>
                <w:sz w:val="22"/>
                <w:szCs w:val="22"/>
              </w:rPr>
              <w:t>-самостоятельно разрабатывать рекомендации по обеспечению психологической совместимости членов учебных и профессиональных коллективов, снижению конфликтности, формированию здорового социально-психологического климата, решению проблем руководства и лидерства.</w:t>
            </w:r>
          </w:p>
        </w:tc>
        <w:tc>
          <w:tcPr>
            <w:tcW w:w="2572" w:type="dxa"/>
          </w:tcPr>
          <w:p w14:paraId="0C1D81EB" w14:textId="77777777" w:rsidR="00725789" w:rsidRPr="00F03DC8" w:rsidRDefault="00725789" w:rsidP="00F03DC8">
            <w:pPr>
              <w:tabs>
                <w:tab w:val="left" w:pos="720"/>
              </w:tabs>
              <w:jc w:val="both"/>
              <w:rPr>
                <w:sz w:val="22"/>
                <w:szCs w:val="22"/>
              </w:rPr>
            </w:pPr>
            <w:r w:rsidRPr="00F03DC8">
              <w:rPr>
                <w:sz w:val="22"/>
                <w:szCs w:val="22"/>
              </w:rPr>
              <w:t xml:space="preserve">-техникой профессионального общения и межличностных контактов, </w:t>
            </w:r>
          </w:p>
          <w:p w14:paraId="630DBC02" w14:textId="77777777" w:rsidR="00725789" w:rsidRPr="00F03DC8" w:rsidRDefault="00725789" w:rsidP="00F03DC8">
            <w:pPr>
              <w:tabs>
                <w:tab w:val="left" w:pos="683"/>
              </w:tabs>
              <w:jc w:val="both"/>
              <w:rPr>
                <w:sz w:val="22"/>
                <w:szCs w:val="22"/>
              </w:rPr>
            </w:pPr>
            <w:r w:rsidRPr="00F03DC8">
              <w:rPr>
                <w:sz w:val="22"/>
                <w:szCs w:val="22"/>
              </w:rPr>
              <w:t>-навыками бесконфликтного взаимодействия с людьми;</w:t>
            </w:r>
          </w:p>
          <w:p w14:paraId="20F275F1" w14:textId="77777777" w:rsidR="00725789" w:rsidRPr="00F03DC8" w:rsidRDefault="00725789" w:rsidP="00F03DC8">
            <w:pPr>
              <w:tabs>
                <w:tab w:val="left" w:pos="720"/>
              </w:tabs>
              <w:jc w:val="both"/>
              <w:rPr>
                <w:sz w:val="22"/>
                <w:szCs w:val="22"/>
              </w:rPr>
            </w:pPr>
            <w:r w:rsidRPr="00F03DC8">
              <w:rPr>
                <w:sz w:val="22"/>
                <w:szCs w:val="22"/>
              </w:rPr>
              <w:t>-навыками эффективных вербальных и невербальных коммуникаций;</w:t>
            </w:r>
          </w:p>
          <w:p w14:paraId="10A35088" w14:textId="77777777" w:rsidR="00725789" w:rsidRPr="00F03DC8" w:rsidRDefault="00725789" w:rsidP="00F03DC8">
            <w:pPr>
              <w:tabs>
                <w:tab w:val="left" w:pos="720"/>
              </w:tabs>
              <w:jc w:val="both"/>
              <w:rPr>
                <w:sz w:val="22"/>
                <w:szCs w:val="22"/>
              </w:rPr>
            </w:pPr>
            <w:r w:rsidRPr="00F03DC8">
              <w:rPr>
                <w:sz w:val="22"/>
                <w:szCs w:val="22"/>
              </w:rPr>
              <w:t xml:space="preserve">-навыками выделения и анализа социально-психологической проблематики в профессиональных ситуациях и процессах. </w:t>
            </w:r>
          </w:p>
          <w:p w14:paraId="6D715415" w14:textId="62B433B3" w:rsidR="00725789" w:rsidRPr="00F03DC8" w:rsidRDefault="00725789" w:rsidP="00F03DC8">
            <w:pPr>
              <w:jc w:val="both"/>
              <w:rPr>
                <w:b/>
                <w:sz w:val="22"/>
                <w:szCs w:val="22"/>
              </w:rPr>
            </w:pPr>
            <w:r w:rsidRPr="00F03DC8">
              <w:rPr>
                <w:sz w:val="22"/>
                <w:szCs w:val="22"/>
              </w:rPr>
              <w:t xml:space="preserve">-навыками толерантного </w:t>
            </w:r>
            <w:r w:rsidR="00F03DC8" w:rsidRPr="00F03DC8">
              <w:rPr>
                <w:sz w:val="22"/>
                <w:szCs w:val="22"/>
              </w:rPr>
              <w:t>отношения людей</w:t>
            </w:r>
            <w:r w:rsidRPr="00F03DC8">
              <w:rPr>
                <w:sz w:val="22"/>
                <w:szCs w:val="22"/>
              </w:rPr>
              <w:t xml:space="preserve"> с ограниченными возможностями здоровья.</w:t>
            </w:r>
          </w:p>
        </w:tc>
      </w:tr>
      <w:tr w:rsidR="00725789" w14:paraId="6E03E38C" w14:textId="77777777" w:rsidTr="00F03DC8">
        <w:trPr>
          <w:trHeight w:val="662"/>
        </w:trPr>
        <w:tc>
          <w:tcPr>
            <w:tcW w:w="1839" w:type="dxa"/>
          </w:tcPr>
          <w:p w14:paraId="7228BBDD" w14:textId="64CCEA35" w:rsidR="00725789" w:rsidRPr="00425B82" w:rsidRDefault="00725789" w:rsidP="00725789">
            <w:pPr>
              <w:jc w:val="center"/>
              <w:rPr>
                <w:b/>
                <w:iCs/>
              </w:rPr>
            </w:pPr>
            <w:r w:rsidRPr="003F69C0">
              <w:rPr>
                <w:b/>
                <w:iCs/>
              </w:rPr>
              <w:t>Код компетенции</w:t>
            </w:r>
          </w:p>
        </w:tc>
        <w:tc>
          <w:tcPr>
            <w:tcW w:w="7800" w:type="dxa"/>
            <w:gridSpan w:val="3"/>
          </w:tcPr>
          <w:p w14:paraId="298F001B" w14:textId="02908637" w:rsidR="00725789" w:rsidRPr="00F03DC8" w:rsidRDefault="00725789" w:rsidP="00F03DC8">
            <w:pPr>
              <w:jc w:val="center"/>
              <w:rPr>
                <w:b/>
                <w:iCs/>
                <w:sz w:val="22"/>
                <w:szCs w:val="22"/>
              </w:rPr>
            </w:pPr>
            <w:r w:rsidRPr="00F03DC8">
              <w:rPr>
                <w:b/>
                <w:bCs/>
                <w:sz w:val="22"/>
                <w:szCs w:val="22"/>
              </w:rPr>
              <w:t>ПК-1</w:t>
            </w:r>
          </w:p>
        </w:tc>
      </w:tr>
      <w:tr w:rsidR="00725789" w14:paraId="5F5D6D27" w14:textId="77777777" w:rsidTr="00F03DC8">
        <w:trPr>
          <w:trHeight w:val="662"/>
        </w:trPr>
        <w:tc>
          <w:tcPr>
            <w:tcW w:w="1839" w:type="dxa"/>
          </w:tcPr>
          <w:p w14:paraId="6BDAC6B5" w14:textId="77777777" w:rsidR="00725789" w:rsidRPr="00425B82" w:rsidRDefault="00725789" w:rsidP="00725789">
            <w:pPr>
              <w:jc w:val="center"/>
              <w:rPr>
                <w:b/>
                <w:iCs/>
              </w:rPr>
            </w:pPr>
          </w:p>
        </w:tc>
        <w:tc>
          <w:tcPr>
            <w:tcW w:w="2622" w:type="dxa"/>
          </w:tcPr>
          <w:p w14:paraId="5DAF292C" w14:textId="77777777" w:rsidR="00725789" w:rsidRPr="00F03DC8" w:rsidRDefault="00725789" w:rsidP="00F03DC8">
            <w:pPr>
              <w:jc w:val="both"/>
              <w:rPr>
                <w:sz w:val="22"/>
                <w:szCs w:val="22"/>
              </w:rPr>
            </w:pPr>
            <w:r w:rsidRPr="00F03DC8">
              <w:rPr>
                <w:sz w:val="22"/>
                <w:szCs w:val="22"/>
              </w:rPr>
              <w:t>- основы социально-экономической</w:t>
            </w:r>
          </w:p>
          <w:p w14:paraId="23CB5301" w14:textId="77777777" w:rsidR="00725789" w:rsidRPr="00F03DC8" w:rsidRDefault="00725789" w:rsidP="00F03DC8">
            <w:pPr>
              <w:jc w:val="both"/>
              <w:rPr>
                <w:sz w:val="22"/>
                <w:szCs w:val="22"/>
              </w:rPr>
            </w:pPr>
            <w:r w:rsidRPr="00F03DC8">
              <w:rPr>
                <w:sz w:val="22"/>
                <w:szCs w:val="22"/>
              </w:rPr>
              <w:t>статистики, математического моделирования,</w:t>
            </w:r>
          </w:p>
          <w:p w14:paraId="4A3C14EB" w14:textId="77777777" w:rsidR="00725789" w:rsidRPr="00F03DC8" w:rsidRDefault="00725789" w:rsidP="00F03DC8">
            <w:pPr>
              <w:jc w:val="both"/>
              <w:rPr>
                <w:sz w:val="22"/>
                <w:szCs w:val="22"/>
              </w:rPr>
            </w:pPr>
            <w:r w:rsidRPr="00F03DC8">
              <w:rPr>
                <w:sz w:val="22"/>
                <w:szCs w:val="22"/>
              </w:rPr>
              <w:t>стратегического планирования, прогнозирования и</w:t>
            </w:r>
          </w:p>
          <w:p w14:paraId="7DFB671D" w14:textId="77777777" w:rsidR="00725789" w:rsidRPr="00F03DC8" w:rsidRDefault="00725789" w:rsidP="00F03DC8">
            <w:pPr>
              <w:jc w:val="both"/>
              <w:rPr>
                <w:sz w:val="22"/>
                <w:szCs w:val="22"/>
              </w:rPr>
            </w:pPr>
            <w:r w:rsidRPr="00F03DC8">
              <w:rPr>
                <w:sz w:val="22"/>
                <w:szCs w:val="22"/>
              </w:rPr>
              <w:t>управления рисками при решении профессиональных задач в сфере государственного и муниципального управления;</w:t>
            </w:r>
          </w:p>
          <w:p w14:paraId="30AFCB62" w14:textId="77777777" w:rsidR="00725789" w:rsidRPr="00F03DC8" w:rsidRDefault="00725789" w:rsidP="00F03DC8">
            <w:pPr>
              <w:jc w:val="both"/>
              <w:rPr>
                <w:sz w:val="22"/>
                <w:szCs w:val="22"/>
              </w:rPr>
            </w:pPr>
            <w:r w:rsidRPr="00F03DC8">
              <w:rPr>
                <w:sz w:val="22"/>
                <w:szCs w:val="22"/>
              </w:rPr>
              <w:t xml:space="preserve">- современные информационные технологии и программные средства, подходы к их использованию в профессиональной деятельности; </w:t>
            </w:r>
          </w:p>
          <w:p w14:paraId="631A2E37" w14:textId="77777777" w:rsidR="00725789" w:rsidRPr="00F03DC8" w:rsidRDefault="00725789" w:rsidP="00F03DC8">
            <w:pPr>
              <w:jc w:val="both"/>
              <w:rPr>
                <w:sz w:val="22"/>
                <w:szCs w:val="22"/>
              </w:rPr>
            </w:pPr>
            <w:r w:rsidRPr="00F03DC8">
              <w:rPr>
                <w:sz w:val="22"/>
                <w:szCs w:val="22"/>
              </w:rPr>
              <w:t>- понимает роль цифровой культуры в информационном обществе и профессиональной деятельности;</w:t>
            </w:r>
          </w:p>
          <w:p w14:paraId="7E6BD5FC" w14:textId="77777777" w:rsidR="00725789" w:rsidRPr="00F03DC8" w:rsidRDefault="00725789" w:rsidP="00F03DC8">
            <w:pPr>
              <w:jc w:val="both"/>
              <w:rPr>
                <w:sz w:val="22"/>
                <w:szCs w:val="22"/>
              </w:rPr>
            </w:pPr>
            <w:r w:rsidRPr="00F03DC8">
              <w:rPr>
                <w:sz w:val="22"/>
                <w:szCs w:val="22"/>
              </w:rPr>
              <w:t xml:space="preserve">- технологии электронного правительства и предоставления государственных (муниципальных) услуг </w:t>
            </w:r>
          </w:p>
          <w:p w14:paraId="4305FFDF" w14:textId="3054B7E0" w:rsidR="00725789" w:rsidRPr="00F03DC8" w:rsidRDefault="00725789" w:rsidP="00F03DC8">
            <w:pPr>
              <w:widowControl/>
              <w:autoSpaceDE/>
              <w:autoSpaceDN/>
              <w:adjustRightInd/>
              <w:jc w:val="both"/>
              <w:rPr>
                <w:sz w:val="22"/>
                <w:szCs w:val="22"/>
                <w:lang w:eastAsia="en-US"/>
              </w:rPr>
            </w:pPr>
          </w:p>
        </w:tc>
        <w:tc>
          <w:tcPr>
            <w:tcW w:w="2606" w:type="dxa"/>
          </w:tcPr>
          <w:p w14:paraId="465EC128" w14:textId="77777777" w:rsidR="00725789" w:rsidRPr="00F03DC8" w:rsidRDefault="00725789" w:rsidP="00F03DC8">
            <w:pPr>
              <w:jc w:val="both"/>
              <w:rPr>
                <w:sz w:val="22"/>
                <w:szCs w:val="22"/>
              </w:rPr>
            </w:pPr>
            <w:r w:rsidRPr="00F03DC8">
              <w:rPr>
                <w:sz w:val="22"/>
                <w:szCs w:val="22"/>
              </w:rPr>
              <w:t>- организовать сбор и анализ информации с использованием современных информационно-коммуникационных технологий</w:t>
            </w:r>
          </w:p>
          <w:p w14:paraId="3C24FD9D" w14:textId="77777777" w:rsidR="00725789" w:rsidRPr="00F03DC8" w:rsidRDefault="00725789" w:rsidP="00F03DC8">
            <w:pPr>
              <w:jc w:val="both"/>
              <w:rPr>
                <w:sz w:val="22"/>
                <w:szCs w:val="22"/>
              </w:rPr>
            </w:pPr>
            <w:r w:rsidRPr="00F03DC8">
              <w:rPr>
                <w:sz w:val="22"/>
                <w:szCs w:val="22"/>
              </w:rPr>
              <w:t>- обобщать и анализировать информацию;</w:t>
            </w:r>
          </w:p>
          <w:p w14:paraId="722240F4" w14:textId="77777777" w:rsidR="00725789" w:rsidRPr="00F03DC8" w:rsidRDefault="00725789" w:rsidP="00F03DC8">
            <w:pPr>
              <w:jc w:val="both"/>
              <w:rPr>
                <w:sz w:val="22"/>
                <w:szCs w:val="22"/>
              </w:rPr>
            </w:pPr>
            <w:r w:rsidRPr="00F03DC8">
              <w:rPr>
                <w:sz w:val="22"/>
                <w:szCs w:val="22"/>
              </w:rPr>
              <w:t>- проводить количественный и качественный анализ статистических и экспертных данных с использованием современных информационно-коммуникационных технологий;</w:t>
            </w:r>
          </w:p>
          <w:p w14:paraId="2722D770" w14:textId="77777777" w:rsidR="00725789" w:rsidRPr="00F03DC8" w:rsidRDefault="00725789" w:rsidP="00F03DC8">
            <w:pPr>
              <w:jc w:val="both"/>
              <w:rPr>
                <w:sz w:val="22"/>
                <w:szCs w:val="22"/>
              </w:rPr>
            </w:pPr>
            <w:r w:rsidRPr="00F03DC8">
              <w:rPr>
                <w:sz w:val="22"/>
                <w:szCs w:val="22"/>
              </w:rPr>
              <w:t>- ставить цели и находить пути их достижения с использованием современных информационно-коммуникационных технологий;</w:t>
            </w:r>
          </w:p>
          <w:p w14:paraId="7EAFB4D5" w14:textId="77777777" w:rsidR="00725789" w:rsidRPr="00F03DC8" w:rsidRDefault="00725789" w:rsidP="00F03DC8">
            <w:pPr>
              <w:jc w:val="both"/>
              <w:rPr>
                <w:sz w:val="22"/>
                <w:szCs w:val="22"/>
              </w:rPr>
            </w:pPr>
            <w:r w:rsidRPr="00F03DC8">
              <w:rPr>
                <w:sz w:val="22"/>
                <w:szCs w:val="22"/>
              </w:rPr>
              <w:t>- работать с информационными системами, обеспечивающими цифровизацию в сфере государственного и муниципального управления;</w:t>
            </w:r>
          </w:p>
          <w:p w14:paraId="5835DA10" w14:textId="5531CC5C" w:rsidR="00725789" w:rsidRPr="00F03DC8" w:rsidRDefault="00725789" w:rsidP="00F03DC8">
            <w:pPr>
              <w:jc w:val="both"/>
              <w:rPr>
                <w:iCs/>
                <w:sz w:val="22"/>
                <w:szCs w:val="22"/>
              </w:rPr>
            </w:pPr>
            <w:r w:rsidRPr="00F03DC8">
              <w:rPr>
                <w:sz w:val="22"/>
                <w:szCs w:val="22"/>
              </w:rPr>
              <w:t>- разрабатывать решения и пути достижения целей с использованием современных информационно-коммуникационных технологий</w:t>
            </w:r>
          </w:p>
        </w:tc>
        <w:tc>
          <w:tcPr>
            <w:tcW w:w="2572" w:type="dxa"/>
          </w:tcPr>
          <w:p w14:paraId="3B1A97E4" w14:textId="77777777" w:rsidR="00725789" w:rsidRPr="00F03DC8" w:rsidRDefault="00725789" w:rsidP="00F03DC8">
            <w:pPr>
              <w:jc w:val="both"/>
              <w:rPr>
                <w:sz w:val="22"/>
                <w:szCs w:val="22"/>
              </w:rPr>
            </w:pPr>
            <w:r w:rsidRPr="00F03DC8">
              <w:rPr>
                <w:sz w:val="22"/>
                <w:szCs w:val="22"/>
              </w:rPr>
              <w:t>-  навыками решения профессиональных задач с применением средств вычислительной техники, современного программного</w:t>
            </w:r>
          </w:p>
          <w:p w14:paraId="24FB7FAA" w14:textId="0641DE3F" w:rsidR="00725789" w:rsidRPr="00F03DC8" w:rsidRDefault="00725789" w:rsidP="00F03DC8">
            <w:pPr>
              <w:jc w:val="both"/>
              <w:rPr>
                <w:iCs/>
                <w:sz w:val="22"/>
                <w:szCs w:val="22"/>
              </w:rPr>
            </w:pPr>
            <w:r w:rsidRPr="00F03DC8">
              <w:rPr>
                <w:sz w:val="22"/>
                <w:szCs w:val="22"/>
              </w:rPr>
              <w:t>обеспечения, а также навыками использования официальных Интернет-ресурсов для информационного обеспечения принимаемых управленческих решений</w:t>
            </w:r>
          </w:p>
        </w:tc>
      </w:tr>
      <w:tr w:rsidR="00725789" w14:paraId="5BB60EA6" w14:textId="77777777" w:rsidTr="00F03DC8">
        <w:trPr>
          <w:trHeight w:val="662"/>
        </w:trPr>
        <w:tc>
          <w:tcPr>
            <w:tcW w:w="1839" w:type="dxa"/>
          </w:tcPr>
          <w:p w14:paraId="1C329824" w14:textId="3DF7042D" w:rsidR="00725789" w:rsidRPr="00425B82" w:rsidRDefault="00725789" w:rsidP="00725789">
            <w:pPr>
              <w:jc w:val="center"/>
              <w:rPr>
                <w:b/>
                <w:iCs/>
              </w:rPr>
            </w:pPr>
            <w:r w:rsidRPr="003F69C0">
              <w:rPr>
                <w:b/>
                <w:iCs/>
              </w:rPr>
              <w:t>Код компетенции</w:t>
            </w:r>
          </w:p>
        </w:tc>
        <w:tc>
          <w:tcPr>
            <w:tcW w:w="7800" w:type="dxa"/>
            <w:gridSpan w:val="3"/>
          </w:tcPr>
          <w:p w14:paraId="740AC1B4" w14:textId="3F9C0985" w:rsidR="00725789" w:rsidRPr="00F03DC8" w:rsidRDefault="00725789" w:rsidP="00F03DC8">
            <w:pPr>
              <w:jc w:val="center"/>
              <w:rPr>
                <w:b/>
                <w:iCs/>
                <w:sz w:val="22"/>
                <w:szCs w:val="22"/>
              </w:rPr>
            </w:pPr>
            <w:r w:rsidRPr="00F03DC8">
              <w:rPr>
                <w:b/>
                <w:bCs/>
                <w:sz w:val="22"/>
                <w:szCs w:val="22"/>
              </w:rPr>
              <w:t>ПК-2</w:t>
            </w:r>
          </w:p>
        </w:tc>
      </w:tr>
      <w:tr w:rsidR="00725789" w14:paraId="4C008518" w14:textId="77777777" w:rsidTr="00F03DC8">
        <w:trPr>
          <w:trHeight w:val="662"/>
        </w:trPr>
        <w:tc>
          <w:tcPr>
            <w:tcW w:w="1839" w:type="dxa"/>
          </w:tcPr>
          <w:p w14:paraId="7D2282E0" w14:textId="77777777" w:rsidR="00725789" w:rsidRPr="00425B82" w:rsidRDefault="00725789" w:rsidP="00725789">
            <w:pPr>
              <w:jc w:val="center"/>
              <w:rPr>
                <w:b/>
                <w:iCs/>
              </w:rPr>
            </w:pPr>
          </w:p>
        </w:tc>
        <w:tc>
          <w:tcPr>
            <w:tcW w:w="2622" w:type="dxa"/>
          </w:tcPr>
          <w:p w14:paraId="2852F7A6" w14:textId="77777777" w:rsidR="00725789" w:rsidRPr="00F03DC8" w:rsidRDefault="00725789" w:rsidP="00F03DC8">
            <w:pPr>
              <w:jc w:val="both"/>
              <w:rPr>
                <w:sz w:val="22"/>
                <w:szCs w:val="22"/>
              </w:rPr>
            </w:pPr>
            <w:r w:rsidRPr="00F03DC8">
              <w:rPr>
                <w:color w:val="000000"/>
                <w:sz w:val="22"/>
                <w:szCs w:val="22"/>
              </w:rPr>
              <w:t xml:space="preserve">- основные </w:t>
            </w:r>
            <w:r w:rsidRPr="00F03DC8">
              <w:rPr>
                <w:sz w:val="22"/>
                <w:szCs w:val="22"/>
              </w:rPr>
              <w:t>нормативно-правовые акты, направленные на регулирование различных сфер профессиональной</w:t>
            </w:r>
          </w:p>
          <w:p w14:paraId="11F35587" w14:textId="77777777" w:rsidR="00725789" w:rsidRPr="00F03DC8" w:rsidRDefault="00725789" w:rsidP="00F03DC8">
            <w:pPr>
              <w:jc w:val="both"/>
              <w:rPr>
                <w:sz w:val="22"/>
                <w:szCs w:val="22"/>
              </w:rPr>
            </w:pPr>
            <w:r w:rsidRPr="00F03DC8">
              <w:rPr>
                <w:sz w:val="22"/>
                <w:szCs w:val="22"/>
              </w:rPr>
              <w:t>деятельности;</w:t>
            </w:r>
          </w:p>
          <w:p w14:paraId="3003D984" w14:textId="02B80566" w:rsidR="00725789" w:rsidRPr="00F03DC8" w:rsidRDefault="00725789" w:rsidP="00F03DC8">
            <w:pPr>
              <w:jc w:val="both"/>
              <w:rPr>
                <w:b/>
                <w:sz w:val="22"/>
                <w:szCs w:val="22"/>
              </w:rPr>
            </w:pPr>
            <w:r w:rsidRPr="00F03DC8">
              <w:rPr>
                <w:sz w:val="22"/>
                <w:szCs w:val="22"/>
              </w:rPr>
              <w:t xml:space="preserve">- инструменты и технологии регулирования деятельности и выработки </w:t>
            </w:r>
            <w:r w:rsidRPr="00F03DC8">
              <w:rPr>
                <w:sz w:val="22"/>
                <w:szCs w:val="22"/>
              </w:rPr>
              <w:lastRenderedPageBreak/>
              <w:t>управленческого решения в профессиональной сфере</w:t>
            </w:r>
          </w:p>
        </w:tc>
        <w:tc>
          <w:tcPr>
            <w:tcW w:w="2606" w:type="dxa"/>
          </w:tcPr>
          <w:p w14:paraId="008389C7" w14:textId="77777777" w:rsidR="00725789" w:rsidRPr="00F03DC8" w:rsidRDefault="00725789" w:rsidP="00F03DC8">
            <w:pPr>
              <w:jc w:val="both"/>
              <w:rPr>
                <w:sz w:val="22"/>
                <w:szCs w:val="22"/>
              </w:rPr>
            </w:pPr>
            <w:r w:rsidRPr="00F03DC8">
              <w:rPr>
                <w:sz w:val="22"/>
                <w:szCs w:val="22"/>
              </w:rPr>
              <w:lastRenderedPageBreak/>
              <w:t>- разрабатывать решения в рамках государственной политики на различных уровнях управления;</w:t>
            </w:r>
          </w:p>
          <w:p w14:paraId="514943BA" w14:textId="77777777" w:rsidR="00725789" w:rsidRPr="00F03DC8" w:rsidRDefault="00725789" w:rsidP="00F03DC8">
            <w:pPr>
              <w:jc w:val="both"/>
              <w:rPr>
                <w:color w:val="000000"/>
                <w:sz w:val="22"/>
                <w:szCs w:val="22"/>
              </w:rPr>
            </w:pPr>
            <w:r w:rsidRPr="00F03DC8">
              <w:rPr>
                <w:sz w:val="22"/>
                <w:szCs w:val="22"/>
              </w:rPr>
              <w:t xml:space="preserve">- применять на практике инструменты и технологии регулирования деятельности и выработки управленческого </w:t>
            </w:r>
            <w:r w:rsidRPr="00F03DC8">
              <w:rPr>
                <w:sz w:val="22"/>
                <w:szCs w:val="22"/>
              </w:rPr>
              <w:lastRenderedPageBreak/>
              <w:t>решения в профессиональной сфере</w:t>
            </w:r>
          </w:p>
          <w:p w14:paraId="1EBC6676" w14:textId="423EB241" w:rsidR="00725789" w:rsidRPr="00F03DC8" w:rsidRDefault="00725789" w:rsidP="00F03DC8">
            <w:pPr>
              <w:jc w:val="both"/>
              <w:rPr>
                <w:iCs/>
                <w:sz w:val="22"/>
                <w:szCs w:val="22"/>
              </w:rPr>
            </w:pPr>
          </w:p>
        </w:tc>
        <w:tc>
          <w:tcPr>
            <w:tcW w:w="2572" w:type="dxa"/>
          </w:tcPr>
          <w:p w14:paraId="3659DDE5" w14:textId="77777777" w:rsidR="00725789" w:rsidRPr="00F03DC8" w:rsidRDefault="00725789" w:rsidP="00F03DC8">
            <w:pPr>
              <w:jc w:val="both"/>
              <w:rPr>
                <w:sz w:val="22"/>
                <w:szCs w:val="22"/>
              </w:rPr>
            </w:pPr>
            <w:r w:rsidRPr="00F03DC8">
              <w:rPr>
                <w:color w:val="000000"/>
                <w:sz w:val="22"/>
                <w:szCs w:val="22"/>
              </w:rPr>
              <w:lastRenderedPageBreak/>
              <w:t xml:space="preserve">- навыками </w:t>
            </w:r>
            <w:r w:rsidRPr="00F03DC8">
              <w:rPr>
                <w:sz w:val="22"/>
                <w:szCs w:val="22"/>
              </w:rPr>
              <w:t>нормативно-правового регулирования деятельности и выработки государственной политики в профессиональной сфере;</w:t>
            </w:r>
          </w:p>
          <w:p w14:paraId="3CB3779D" w14:textId="30A26891" w:rsidR="00725789" w:rsidRPr="00F03DC8" w:rsidRDefault="00725789" w:rsidP="00F03DC8">
            <w:pPr>
              <w:jc w:val="both"/>
              <w:rPr>
                <w:iCs/>
                <w:sz w:val="22"/>
                <w:szCs w:val="22"/>
              </w:rPr>
            </w:pPr>
            <w:r w:rsidRPr="00F03DC8">
              <w:rPr>
                <w:sz w:val="22"/>
                <w:szCs w:val="22"/>
              </w:rPr>
              <w:t xml:space="preserve">- механизмами реализации государственной </w:t>
            </w:r>
            <w:r w:rsidRPr="00F03DC8">
              <w:rPr>
                <w:sz w:val="22"/>
                <w:szCs w:val="22"/>
              </w:rPr>
              <w:lastRenderedPageBreak/>
              <w:t>политики</w:t>
            </w:r>
          </w:p>
        </w:tc>
      </w:tr>
      <w:tr w:rsidR="00725789" w14:paraId="46781F21" w14:textId="77777777" w:rsidTr="00F03DC8">
        <w:trPr>
          <w:trHeight w:val="662"/>
        </w:trPr>
        <w:tc>
          <w:tcPr>
            <w:tcW w:w="1839" w:type="dxa"/>
          </w:tcPr>
          <w:p w14:paraId="418C0CE8" w14:textId="2B5C5AD1" w:rsidR="00725789" w:rsidRPr="00425B82" w:rsidRDefault="00725789" w:rsidP="00725789">
            <w:pPr>
              <w:jc w:val="center"/>
              <w:rPr>
                <w:b/>
                <w:iCs/>
              </w:rPr>
            </w:pPr>
            <w:r w:rsidRPr="003F69C0">
              <w:rPr>
                <w:b/>
                <w:iCs/>
              </w:rPr>
              <w:lastRenderedPageBreak/>
              <w:t>Код компетенции</w:t>
            </w:r>
          </w:p>
        </w:tc>
        <w:tc>
          <w:tcPr>
            <w:tcW w:w="7800" w:type="dxa"/>
            <w:gridSpan w:val="3"/>
          </w:tcPr>
          <w:p w14:paraId="734C0566" w14:textId="0DE0C8EC" w:rsidR="00725789" w:rsidRPr="00F03DC8" w:rsidRDefault="00725789" w:rsidP="00F03DC8">
            <w:pPr>
              <w:jc w:val="center"/>
              <w:rPr>
                <w:b/>
                <w:iCs/>
                <w:sz w:val="22"/>
                <w:szCs w:val="22"/>
              </w:rPr>
            </w:pPr>
            <w:r w:rsidRPr="00F03DC8">
              <w:rPr>
                <w:b/>
                <w:iCs/>
                <w:sz w:val="22"/>
                <w:szCs w:val="22"/>
              </w:rPr>
              <w:t>ПК-3</w:t>
            </w:r>
          </w:p>
        </w:tc>
      </w:tr>
      <w:tr w:rsidR="00725789" w14:paraId="057F41CF" w14:textId="77777777" w:rsidTr="00F03DC8">
        <w:trPr>
          <w:trHeight w:val="662"/>
        </w:trPr>
        <w:tc>
          <w:tcPr>
            <w:tcW w:w="1839" w:type="dxa"/>
          </w:tcPr>
          <w:p w14:paraId="4AA7B906" w14:textId="77777777" w:rsidR="00725789" w:rsidRPr="00425B82" w:rsidRDefault="00725789" w:rsidP="00725789">
            <w:pPr>
              <w:jc w:val="center"/>
              <w:rPr>
                <w:b/>
                <w:iCs/>
              </w:rPr>
            </w:pPr>
          </w:p>
        </w:tc>
        <w:tc>
          <w:tcPr>
            <w:tcW w:w="2622" w:type="dxa"/>
          </w:tcPr>
          <w:p w14:paraId="54CA713B" w14:textId="77777777" w:rsidR="00725789" w:rsidRPr="00F03DC8" w:rsidRDefault="00725789" w:rsidP="00F03DC8">
            <w:pPr>
              <w:pStyle w:val="Default"/>
              <w:jc w:val="both"/>
              <w:rPr>
                <w:sz w:val="22"/>
                <w:szCs w:val="22"/>
              </w:rPr>
            </w:pPr>
            <w:r w:rsidRPr="00F03DC8">
              <w:rPr>
                <w:sz w:val="22"/>
                <w:szCs w:val="22"/>
              </w:rPr>
              <w:t>- понятие нормы права, нормативного правового акта и этапы его разработки;</w:t>
            </w:r>
          </w:p>
          <w:p w14:paraId="7566C6A9" w14:textId="77777777" w:rsidR="00725789" w:rsidRPr="00F03DC8" w:rsidRDefault="00725789" w:rsidP="00F03DC8">
            <w:pPr>
              <w:pStyle w:val="Default"/>
              <w:jc w:val="both"/>
              <w:rPr>
                <w:sz w:val="22"/>
                <w:szCs w:val="22"/>
              </w:rPr>
            </w:pPr>
            <w:r w:rsidRPr="00F03DC8">
              <w:rPr>
                <w:sz w:val="22"/>
                <w:szCs w:val="22"/>
              </w:rPr>
              <w:t xml:space="preserve"> -  понятие и модели государственной политики, механизм разработки и инструменты реализации государственной политики; </w:t>
            </w:r>
          </w:p>
          <w:p w14:paraId="1F7202BC" w14:textId="28EF0D97" w:rsidR="00725789" w:rsidRPr="00F03DC8" w:rsidRDefault="00725789" w:rsidP="00F03DC8">
            <w:pPr>
              <w:jc w:val="both"/>
              <w:rPr>
                <w:b/>
                <w:sz w:val="22"/>
                <w:szCs w:val="22"/>
              </w:rPr>
            </w:pPr>
            <w:r w:rsidRPr="00F03DC8">
              <w:rPr>
                <w:color w:val="000000"/>
                <w:sz w:val="22"/>
                <w:szCs w:val="22"/>
              </w:rPr>
              <w:t xml:space="preserve">- </w:t>
            </w:r>
            <w:r w:rsidRPr="00F03DC8">
              <w:rPr>
                <w:sz w:val="22"/>
                <w:szCs w:val="22"/>
              </w:rPr>
              <w:t>систему и содержание законодательных актов в профессиональной сфере</w:t>
            </w:r>
          </w:p>
        </w:tc>
        <w:tc>
          <w:tcPr>
            <w:tcW w:w="2606" w:type="dxa"/>
          </w:tcPr>
          <w:p w14:paraId="5442FA63" w14:textId="77777777" w:rsidR="00725789" w:rsidRPr="00F03DC8" w:rsidRDefault="00725789" w:rsidP="00F03DC8">
            <w:pPr>
              <w:jc w:val="both"/>
              <w:rPr>
                <w:color w:val="000000"/>
                <w:sz w:val="22"/>
                <w:szCs w:val="22"/>
              </w:rPr>
            </w:pPr>
            <w:r w:rsidRPr="00F03DC8">
              <w:rPr>
                <w:sz w:val="22"/>
                <w:szCs w:val="22"/>
              </w:rPr>
              <w:t>- применять на практике требования законодательства Российской Федерации и нормативных правовых актов, регулирующих деятельность в профессиональной сфере</w:t>
            </w:r>
          </w:p>
          <w:p w14:paraId="73DF9AD2" w14:textId="77777777" w:rsidR="00725789" w:rsidRPr="00F03DC8" w:rsidRDefault="00725789" w:rsidP="00F03DC8">
            <w:pPr>
              <w:jc w:val="both"/>
              <w:rPr>
                <w:iCs/>
                <w:sz w:val="22"/>
                <w:szCs w:val="22"/>
              </w:rPr>
            </w:pPr>
          </w:p>
        </w:tc>
        <w:tc>
          <w:tcPr>
            <w:tcW w:w="2572" w:type="dxa"/>
          </w:tcPr>
          <w:p w14:paraId="644350CA" w14:textId="61B6F280" w:rsidR="00725789" w:rsidRPr="00F03DC8" w:rsidRDefault="00725789" w:rsidP="00F03DC8">
            <w:pPr>
              <w:jc w:val="both"/>
              <w:rPr>
                <w:iCs/>
                <w:sz w:val="22"/>
                <w:szCs w:val="22"/>
              </w:rPr>
            </w:pPr>
            <w:r w:rsidRPr="00F03DC8">
              <w:rPr>
                <w:color w:val="000000"/>
                <w:sz w:val="22"/>
                <w:szCs w:val="22"/>
              </w:rPr>
              <w:t xml:space="preserve">-навыками </w:t>
            </w:r>
            <w:r w:rsidRPr="00F03DC8">
              <w:rPr>
                <w:sz w:val="22"/>
                <w:szCs w:val="22"/>
              </w:rPr>
              <w:t>разработки проектов нормативных правовых актов и других документов, регулирующих деятельность в различных сферах</w:t>
            </w:r>
          </w:p>
        </w:tc>
      </w:tr>
      <w:tr w:rsidR="00725789" w14:paraId="09614FC5" w14:textId="77777777" w:rsidTr="00F03DC8">
        <w:trPr>
          <w:trHeight w:val="662"/>
        </w:trPr>
        <w:tc>
          <w:tcPr>
            <w:tcW w:w="1839" w:type="dxa"/>
          </w:tcPr>
          <w:p w14:paraId="534A971F" w14:textId="653F5FE5" w:rsidR="00725789" w:rsidRPr="00425B82" w:rsidRDefault="00725789" w:rsidP="00725789">
            <w:pPr>
              <w:jc w:val="center"/>
              <w:rPr>
                <w:b/>
                <w:iCs/>
              </w:rPr>
            </w:pPr>
            <w:r w:rsidRPr="003F69C0">
              <w:rPr>
                <w:b/>
                <w:iCs/>
              </w:rPr>
              <w:t>Код компетенции</w:t>
            </w:r>
          </w:p>
        </w:tc>
        <w:tc>
          <w:tcPr>
            <w:tcW w:w="7800" w:type="dxa"/>
            <w:gridSpan w:val="3"/>
          </w:tcPr>
          <w:p w14:paraId="34E32724" w14:textId="0388BF22" w:rsidR="00725789" w:rsidRPr="00F03DC8" w:rsidRDefault="00725789" w:rsidP="00F03DC8">
            <w:pPr>
              <w:jc w:val="center"/>
              <w:rPr>
                <w:b/>
                <w:iCs/>
                <w:sz w:val="22"/>
                <w:szCs w:val="22"/>
              </w:rPr>
            </w:pPr>
            <w:r w:rsidRPr="00F03DC8">
              <w:rPr>
                <w:b/>
                <w:iCs/>
                <w:sz w:val="22"/>
                <w:szCs w:val="22"/>
              </w:rPr>
              <w:t>ПК-4</w:t>
            </w:r>
          </w:p>
        </w:tc>
      </w:tr>
      <w:tr w:rsidR="00725789" w14:paraId="1487813F" w14:textId="77777777" w:rsidTr="00250C96">
        <w:trPr>
          <w:trHeight w:val="2259"/>
        </w:trPr>
        <w:tc>
          <w:tcPr>
            <w:tcW w:w="1839" w:type="dxa"/>
          </w:tcPr>
          <w:p w14:paraId="0BA4615E" w14:textId="77777777" w:rsidR="00725789" w:rsidRPr="00425B82" w:rsidRDefault="00725789" w:rsidP="00725789">
            <w:pPr>
              <w:jc w:val="center"/>
              <w:rPr>
                <w:b/>
                <w:iCs/>
              </w:rPr>
            </w:pPr>
          </w:p>
        </w:tc>
        <w:tc>
          <w:tcPr>
            <w:tcW w:w="2622" w:type="dxa"/>
          </w:tcPr>
          <w:p w14:paraId="28F7F06C" w14:textId="77777777" w:rsidR="00621760" w:rsidRPr="00F03DC8" w:rsidRDefault="00621760" w:rsidP="00F03DC8">
            <w:pPr>
              <w:jc w:val="both"/>
              <w:rPr>
                <w:sz w:val="22"/>
                <w:szCs w:val="22"/>
              </w:rPr>
            </w:pPr>
            <w:r w:rsidRPr="00F03DC8">
              <w:rPr>
                <w:sz w:val="22"/>
                <w:szCs w:val="22"/>
              </w:rPr>
              <w:t>- систему стратегического, текущего и оперативного контроля в сфере управления государственными и</w:t>
            </w:r>
          </w:p>
          <w:p w14:paraId="4ACF3387" w14:textId="77777777" w:rsidR="00621760" w:rsidRPr="00F03DC8" w:rsidRDefault="00621760" w:rsidP="00F03DC8">
            <w:pPr>
              <w:jc w:val="both"/>
              <w:rPr>
                <w:color w:val="000000"/>
                <w:sz w:val="22"/>
                <w:szCs w:val="22"/>
              </w:rPr>
            </w:pPr>
            <w:r w:rsidRPr="00F03DC8">
              <w:rPr>
                <w:sz w:val="22"/>
                <w:szCs w:val="22"/>
              </w:rPr>
              <w:t>муниципальными учреждениями и предприятиями;</w:t>
            </w:r>
          </w:p>
          <w:p w14:paraId="09F8A926" w14:textId="77777777" w:rsidR="00621760" w:rsidRPr="00F03DC8" w:rsidRDefault="00621760" w:rsidP="00F03DC8">
            <w:pPr>
              <w:pStyle w:val="Default"/>
              <w:jc w:val="both"/>
              <w:rPr>
                <w:sz w:val="22"/>
                <w:szCs w:val="22"/>
              </w:rPr>
            </w:pPr>
            <w:r w:rsidRPr="00F03DC8">
              <w:rPr>
                <w:sz w:val="22"/>
                <w:szCs w:val="22"/>
              </w:rPr>
              <w:t xml:space="preserve">- основные положения экономической, организационной и управленческой теорий, используемых при разработке, принятии и исполнении управленческих решений, а также мер регулирующего воздействия </w:t>
            </w:r>
          </w:p>
          <w:p w14:paraId="3C381A08" w14:textId="008FAA7C" w:rsidR="00725789" w:rsidRPr="00F03DC8" w:rsidRDefault="00725789" w:rsidP="00F03DC8">
            <w:pPr>
              <w:jc w:val="both"/>
              <w:rPr>
                <w:b/>
                <w:sz w:val="22"/>
                <w:szCs w:val="22"/>
              </w:rPr>
            </w:pPr>
          </w:p>
        </w:tc>
        <w:tc>
          <w:tcPr>
            <w:tcW w:w="2606" w:type="dxa"/>
          </w:tcPr>
          <w:p w14:paraId="6C492434" w14:textId="77777777" w:rsidR="00621760" w:rsidRPr="00F03DC8" w:rsidRDefault="00621760" w:rsidP="00F03DC8">
            <w:pPr>
              <w:pStyle w:val="Default"/>
              <w:jc w:val="both"/>
              <w:rPr>
                <w:sz w:val="22"/>
                <w:szCs w:val="22"/>
              </w:rPr>
            </w:pPr>
            <w:r w:rsidRPr="00F03DC8">
              <w:rPr>
                <w:sz w:val="22"/>
                <w:szCs w:val="22"/>
              </w:rPr>
              <w:t>- обрабатывать и анализировать данные для решения экономических задач, разработки и принятия управленческих решений, мер регулирующего воздействия;</w:t>
            </w:r>
          </w:p>
          <w:p w14:paraId="4CFEC9AA" w14:textId="77777777" w:rsidR="00621760" w:rsidRPr="00F03DC8" w:rsidRDefault="00621760" w:rsidP="00F03DC8">
            <w:pPr>
              <w:pStyle w:val="Default"/>
              <w:jc w:val="both"/>
              <w:rPr>
                <w:color w:val="auto"/>
                <w:sz w:val="22"/>
                <w:szCs w:val="22"/>
              </w:rPr>
            </w:pPr>
            <w:r w:rsidRPr="00F03DC8">
              <w:rPr>
                <w:sz w:val="22"/>
                <w:szCs w:val="22"/>
              </w:rPr>
              <w:t xml:space="preserve"> - готовить </w:t>
            </w:r>
            <w:r w:rsidRPr="00F03DC8">
              <w:rPr>
                <w:color w:val="auto"/>
                <w:sz w:val="22"/>
                <w:szCs w:val="22"/>
              </w:rPr>
              <w:t xml:space="preserve">аналитические, информационные и другие материалы </w:t>
            </w:r>
          </w:p>
          <w:p w14:paraId="658B5273" w14:textId="77777777" w:rsidR="00621760" w:rsidRPr="00F03DC8" w:rsidRDefault="00621760" w:rsidP="00F03DC8">
            <w:pPr>
              <w:pStyle w:val="Default"/>
              <w:jc w:val="both"/>
              <w:rPr>
                <w:sz w:val="22"/>
                <w:szCs w:val="22"/>
              </w:rPr>
            </w:pPr>
            <w:r w:rsidRPr="00F03DC8">
              <w:rPr>
                <w:sz w:val="22"/>
                <w:szCs w:val="22"/>
              </w:rPr>
              <w:t>по результатам контрольно-надзорной деятельности;</w:t>
            </w:r>
          </w:p>
          <w:p w14:paraId="2CE701DC" w14:textId="77777777" w:rsidR="00621760" w:rsidRPr="00F03DC8" w:rsidRDefault="00621760" w:rsidP="00F03DC8">
            <w:pPr>
              <w:pStyle w:val="Default"/>
              <w:jc w:val="both"/>
              <w:rPr>
                <w:sz w:val="22"/>
                <w:szCs w:val="22"/>
              </w:rPr>
            </w:pPr>
            <w:r w:rsidRPr="00F03DC8">
              <w:rPr>
                <w:sz w:val="22"/>
                <w:szCs w:val="22"/>
              </w:rPr>
              <w:t>- осуществлять контрольно-надзорную деятельность в различных сферах профессиональной деятельности;</w:t>
            </w:r>
          </w:p>
          <w:p w14:paraId="353F26F8" w14:textId="77777777" w:rsidR="00621760" w:rsidRPr="00F03DC8" w:rsidRDefault="00621760" w:rsidP="00F03DC8">
            <w:pPr>
              <w:pStyle w:val="Default"/>
              <w:jc w:val="both"/>
              <w:rPr>
                <w:sz w:val="22"/>
                <w:szCs w:val="22"/>
              </w:rPr>
            </w:pPr>
            <w:r w:rsidRPr="00F03DC8">
              <w:rPr>
                <w:sz w:val="22"/>
                <w:szCs w:val="22"/>
              </w:rPr>
              <w:t xml:space="preserve">- разрабатывать управленческие решения, в том числе контрольно-надзорные функции, государственные и муниципальные программы на основе анализа социально- экономических процессов; </w:t>
            </w:r>
          </w:p>
          <w:p w14:paraId="4F4B784D" w14:textId="6A553F15" w:rsidR="00725789" w:rsidRPr="00F03DC8" w:rsidRDefault="00621760" w:rsidP="00F03DC8">
            <w:pPr>
              <w:pStyle w:val="Default"/>
              <w:jc w:val="both"/>
              <w:rPr>
                <w:iCs/>
                <w:sz w:val="22"/>
                <w:szCs w:val="22"/>
              </w:rPr>
            </w:pPr>
            <w:r w:rsidRPr="00F03DC8">
              <w:rPr>
                <w:sz w:val="22"/>
                <w:szCs w:val="22"/>
              </w:rPr>
              <w:lastRenderedPageBreak/>
              <w:t>- разрабатывать управленческие решения, программы на основе анализа социально- экономических процессов</w:t>
            </w:r>
          </w:p>
        </w:tc>
        <w:tc>
          <w:tcPr>
            <w:tcW w:w="2572" w:type="dxa"/>
          </w:tcPr>
          <w:p w14:paraId="63DDF939" w14:textId="77777777" w:rsidR="00621760" w:rsidRPr="00F03DC8" w:rsidRDefault="00621760" w:rsidP="00F03DC8">
            <w:pPr>
              <w:pStyle w:val="Default"/>
              <w:jc w:val="both"/>
              <w:rPr>
                <w:sz w:val="22"/>
                <w:szCs w:val="22"/>
              </w:rPr>
            </w:pPr>
            <w:r w:rsidRPr="00F03DC8">
              <w:rPr>
                <w:sz w:val="22"/>
                <w:szCs w:val="22"/>
              </w:rPr>
              <w:lastRenderedPageBreak/>
              <w:t>- навыками разработки и определения эффективности (последствий) реализации государственных и муниципальных программ;</w:t>
            </w:r>
          </w:p>
          <w:p w14:paraId="55AEF079" w14:textId="77777777" w:rsidR="00621760" w:rsidRPr="00F03DC8" w:rsidRDefault="00621760" w:rsidP="00F03DC8">
            <w:pPr>
              <w:jc w:val="both"/>
              <w:rPr>
                <w:sz w:val="22"/>
                <w:szCs w:val="22"/>
              </w:rPr>
            </w:pPr>
            <w:r w:rsidRPr="00F03DC8">
              <w:rPr>
                <w:sz w:val="22"/>
                <w:szCs w:val="22"/>
              </w:rPr>
              <w:t>-  навыками разработки системы</w:t>
            </w:r>
          </w:p>
          <w:p w14:paraId="334C39F5" w14:textId="77777777" w:rsidR="00621760" w:rsidRPr="00F03DC8" w:rsidRDefault="00621760" w:rsidP="00F03DC8">
            <w:pPr>
              <w:jc w:val="both"/>
              <w:rPr>
                <w:sz w:val="22"/>
                <w:szCs w:val="22"/>
              </w:rPr>
            </w:pPr>
            <w:r w:rsidRPr="00F03DC8">
              <w:rPr>
                <w:sz w:val="22"/>
                <w:szCs w:val="22"/>
              </w:rPr>
              <w:t>стратегического, текущего и оперативного контроля в сфере управления государственными и</w:t>
            </w:r>
          </w:p>
          <w:p w14:paraId="1D53022F" w14:textId="0E584A58" w:rsidR="00725789" w:rsidRPr="00F03DC8" w:rsidRDefault="00621760" w:rsidP="00F03DC8">
            <w:pPr>
              <w:jc w:val="both"/>
              <w:rPr>
                <w:iCs/>
                <w:sz w:val="22"/>
                <w:szCs w:val="22"/>
              </w:rPr>
            </w:pPr>
            <w:r w:rsidRPr="00F03DC8">
              <w:rPr>
                <w:sz w:val="22"/>
                <w:szCs w:val="22"/>
              </w:rPr>
              <w:t>муниципальными учреждениями</w:t>
            </w:r>
          </w:p>
        </w:tc>
      </w:tr>
      <w:tr w:rsidR="00725789" w14:paraId="13AFAB7D" w14:textId="77777777" w:rsidTr="00F03DC8">
        <w:trPr>
          <w:trHeight w:val="662"/>
        </w:trPr>
        <w:tc>
          <w:tcPr>
            <w:tcW w:w="1839" w:type="dxa"/>
          </w:tcPr>
          <w:p w14:paraId="3E660154" w14:textId="27BE94D1" w:rsidR="00725789" w:rsidRPr="00425B82" w:rsidRDefault="00725789" w:rsidP="00725789">
            <w:pPr>
              <w:jc w:val="center"/>
              <w:rPr>
                <w:b/>
                <w:iCs/>
              </w:rPr>
            </w:pPr>
            <w:r w:rsidRPr="003F69C0">
              <w:rPr>
                <w:b/>
                <w:iCs/>
              </w:rPr>
              <w:lastRenderedPageBreak/>
              <w:t>Код компетенции</w:t>
            </w:r>
          </w:p>
        </w:tc>
        <w:tc>
          <w:tcPr>
            <w:tcW w:w="7800" w:type="dxa"/>
            <w:gridSpan w:val="3"/>
          </w:tcPr>
          <w:p w14:paraId="0FC1AA51" w14:textId="6C99C9AC" w:rsidR="00725789" w:rsidRPr="00250C96" w:rsidRDefault="00725789" w:rsidP="00250C96">
            <w:pPr>
              <w:jc w:val="center"/>
              <w:rPr>
                <w:b/>
                <w:bCs/>
                <w:sz w:val="22"/>
                <w:szCs w:val="22"/>
              </w:rPr>
            </w:pPr>
            <w:r w:rsidRPr="00250C96">
              <w:rPr>
                <w:b/>
                <w:bCs/>
                <w:sz w:val="22"/>
                <w:szCs w:val="22"/>
              </w:rPr>
              <w:t>ПК-5</w:t>
            </w:r>
          </w:p>
        </w:tc>
      </w:tr>
      <w:tr w:rsidR="00725789" w14:paraId="3826AFEB" w14:textId="77777777" w:rsidTr="00F03DC8">
        <w:trPr>
          <w:trHeight w:val="662"/>
        </w:trPr>
        <w:tc>
          <w:tcPr>
            <w:tcW w:w="1839" w:type="dxa"/>
          </w:tcPr>
          <w:p w14:paraId="1D6D9FBA" w14:textId="77777777" w:rsidR="00725789" w:rsidRPr="00425B82" w:rsidRDefault="00725789" w:rsidP="00725789">
            <w:pPr>
              <w:jc w:val="center"/>
              <w:rPr>
                <w:b/>
                <w:iCs/>
              </w:rPr>
            </w:pPr>
          </w:p>
        </w:tc>
        <w:tc>
          <w:tcPr>
            <w:tcW w:w="2622" w:type="dxa"/>
          </w:tcPr>
          <w:p w14:paraId="3315AFC2" w14:textId="77777777" w:rsidR="00621760" w:rsidRPr="00F03DC8" w:rsidRDefault="00621760" w:rsidP="00F03DC8">
            <w:pPr>
              <w:pStyle w:val="Default"/>
              <w:jc w:val="both"/>
              <w:rPr>
                <w:sz w:val="22"/>
                <w:szCs w:val="22"/>
              </w:rPr>
            </w:pPr>
            <w:r w:rsidRPr="00F03DC8">
              <w:rPr>
                <w:sz w:val="22"/>
                <w:szCs w:val="22"/>
              </w:rPr>
              <w:t>- российский и зарубежный опыт анализа эффективности принимаемых управленческих решений в сфере государственного заказа;</w:t>
            </w:r>
          </w:p>
          <w:p w14:paraId="620483BC" w14:textId="77777777" w:rsidR="00621760" w:rsidRPr="00F03DC8" w:rsidRDefault="00621760" w:rsidP="00F03DC8">
            <w:pPr>
              <w:jc w:val="both"/>
              <w:rPr>
                <w:sz w:val="22"/>
                <w:szCs w:val="22"/>
              </w:rPr>
            </w:pPr>
            <w:r w:rsidRPr="00F03DC8">
              <w:rPr>
                <w:sz w:val="22"/>
                <w:szCs w:val="22"/>
              </w:rPr>
              <w:t>- российский и зарубежный опыт в предоставлении государственных и муниципальных услуг;</w:t>
            </w:r>
          </w:p>
          <w:p w14:paraId="623EB077" w14:textId="77777777" w:rsidR="00621760" w:rsidRPr="00F03DC8" w:rsidRDefault="00621760" w:rsidP="00F03DC8">
            <w:pPr>
              <w:jc w:val="both"/>
              <w:rPr>
                <w:sz w:val="22"/>
                <w:szCs w:val="22"/>
              </w:rPr>
            </w:pPr>
            <w:r w:rsidRPr="00F03DC8">
              <w:rPr>
                <w:sz w:val="22"/>
                <w:szCs w:val="22"/>
              </w:rPr>
              <w:t>- методы анализа эффективности принимаемых управленческих решений при заключении государственных контрактов на поставки товаров, оказание услуг, выполнение работ для нужд государственного и муниципального органа власти</w:t>
            </w:r>
          </w:p>
          <w:p w14:paraId="1195584C" w14:textId="50F68880" w:rsidR="00725789" w:rsidRPr="00F03DC8" w:rsidRDefault="00725789" w:rsidP="00F03DC8">
            <w:pPr>
              <w:jc w:val="both"/>
              <w:rPr>
                <w:bCs/>
                <w:sz w:val="22"/>
                <w:szCs w:val="22"/>
              </w:rPr>
            </w:pPr>
          </w:p>
        </w:tc>
        <w:tc>
          <w:tcPr>
            <w:tcW w:w="2606" w:type="dxa"/>
          </w:tcPr>
          <w:p w14:paraId="77CE9725" w14:textId="77777777" w:rsidR="00621760" w:rsidRPr="00F03DC8" w:rsidRDefault="00621760" w:rsidP="00F03DC8">
            <w:pPr>
              <w:pStyle w:val="Default"/>
              <w:jc w:val="both"/>
              <w:rPr>
                <w:sz w:val="22"/>
                <w:szCs w:val="22"/>
              </w:rPr>
            </w:pPr>
            <w:r w:rsidRPr="00F03DC8">
              <w:rPr>
                <w:sz w:val="22"/>
                <w:szCs w:val="22"/>
              </w:rPr>
              <w:t>- определять приоритеты профессиональной деятельности;</w:t>
            </w:r>
          </w:p>
          <w:p w14:paraId="4B895350" w14:textId="77777777" w:rsidR="00621760" w:rsidRPr="00F03DC8" w:rsidRDefault="00621760" w:rsidP="00F03DC8">
            <w:pPr>
              <w:pStyle w:val="Default"/>
              <w:jc w:val="both"/>
              <w:rPr>
                <w:sz w:val="22"/>
                <w:szCs w:val="22"/>
              </w:rPr>
            </w:pPr>
            <w:r w:rsidRPr="00F03DC8">
              <w:rPr>
                <w:sz w:val="22"/>
                <w:szCs w:val="22"/>
              </w:rPr>
              <w:t>- применять адекватные инструменты и технологии регулирующего воздействия при реализации управленческого решения;</w:t>
            </w:r>
          </w:p>
          <w:p w14:paraId="6E4DFB0D" w14:textId="77777777" w:rsidR="00621760" w:rsidRPr="00F03DC8" w:rsidRDefault="00621760" w:rsidP="00F03DC8">
            <w:pPr>
              <w:pStyle w:val="Default"/>
              <w:jc w:val="both"/>
              <w:rPr>
                <w:sz w:val="22"/>
                <w:szCs w:val="22"/>
              </w:rPr>
            </w:pPr>
            <w:r w:rsidRPr="00F03DC8">
              <w:rPr>
                <w:sz w:val="22"/>
                <w:szCs w:val="22"/>
              </w:rPr>
              <w:t>- осуществлять закупки товаров для нужд государственного и муниципального органа власти;</w:t>
            </w:r>
          </w:p>
          <w:p w14:paraId="40A51D81" w14:textId="77777777" w:rsidR="00621760" w:rsidRPr="00F03DC8" w:rsidRDefault="00621760" w:rsidP="00F03DC8">
            <w:pPr>
              <w:pStyle w:val="Default"/>
              <w:jc w:val="both"/>
              <w:rPr>
                <w:sz w:val="22"/>
                <w:szCs w:val="22"/>
              </w:rPr>
            </w:pPr>
            <w:r w:rsidRPr="00F03DC8">
              <w:rPr>
                <w:sz w:val="22"/>
                <w:szCs w:val="22"/>
              </w:rPr>
              <w:t>- заключать государственные контракты на поставки товаров для нужд государственного и муниципального органа власти;</w:t>
            </w:r>
          </w:p>
          <w:p w14:paraId="1969BA67" w14:textId="77777777" w:rsidR="00621760" w:rsidRPr="00F03DC8" w:rsidRDefault="00621760" w:rsidP="00F03DC8">
            <w:pPr>
              <w:pStyle w:val="Default"/>
              <w:jc w:val="both"/>
              <w:rPr>
                <w:sz w:val="22"/>
                <w:szCs w:val="22"/>
              </w:rPr>
            </w:pPr>
            <w:r w:rsidRPr="00F03DC8">
              <w:rPr>
                <w:sz w:val="22"/>
                <w:szCs w:val="22"/>
              </w:rPr>
              <w:t>- разрабатывать механизм реализации государственной политики в различных сферах, в том числе по вопросам управления государственным и муниципальным заказом;</w:t>
            </w:r>
          </w:p>
          <w:p w14:paraId="0820C169" w14:textId="77777777" w:rsidR="00621760" w:rsidRPr="00F03DC8" w:rsidRDefault="00621760" w:rsidP="00F03DC8">
            <w:pPr>
              <w:jc w:val="both"/>
              <w:rPr>
                <w:sz w:val="22"/>
                <w:szCs w:val="22"/>
              </w:rPr>
            </w:pPr>
            <w:r w:rsidRPr="00F03DC8">
              <w:rPr>
                <w:sz w:val="22"/>
                <w:szCs w:val="22"/>
              </w:rPr>
              <w:t>- готовить и оценивать правильность оформления документации для участия в открытом конкурсе и</w:t>
            </w:r>
          </w:p>
          <w:p w14:paraId="29691827" w14:textId="2674A8AF" w:rsidR="00725789" w:rsidRPr="00F03DC8" w:rsidRDefault="00621760" w:rsidP="00F03DC8">
            <w:pPr>
              <w:pStyle w:val="Default"/>
              <w:jc w:val="both"/>
              <w:rPr>
                <w:bCs/>
                <w:sz w:val="22"/>
                <w:szCs w:val="22"/>
              </w:rPr>
            </w:pPr>
            <w:r w:rsidRPr="00F03DC8">
              <w:rPr>
                <w:sz w:val="22"/>
                <w:szCs w:val="22"/>
              </w:rPr>
              <w:t>электронном аукционе</w:t>
            </w:r>
          </w:p>
        </w:tc>
        <w:tc>
          <w:tcPr>
            <w:tcW w:w="2572" w:type="dxa"/>
          </w:tcPr>
          <w:p w14:paraId="3BD73E62" w14:textId="77777777" w:rsidR="00621760" w:rsidRPr="00F03DC8" w:rsidRDefault="00621760" w:rsidP="00F03DC8">
            <w:pPr>
              <w:pStyle w:val="Default"/>
              <w:jc w:val="both"/>
              <w:rPr>
                <w:sz w:val="22"/>
                <w:szCs w:val="22"/>
              </w:rPr>
            </w:pPr>
            <w:r w:rsidRPr="00F03DC8">
              <w:rPr>
                <w:sz w:val="22"/>
                <w:szCs w:val="22"/>
              </w:rPr>
              <w:t>- навыками применения экономических методов и механизмов государственного и муниципального управления в различных сферах, в том числе управления государственными и муниципальными финансами, государственным и муниципальным имуществом, управления государственными и муниципальными закупками;</w:t>
            </w:r>
          </w:p>
          <w:p w14:paraId="4B811C67" w14:textId="77777777" w:rsidR="00621760" w:rsidRPr="00F03DC8" w:rsidRDefault="00621760" w:rsidP="00F03DC8">
            <w:pPr>
              <w:pStyle w:val="Default"/>
              <w:jc w:val="both"/>
              <w:rPr>
                <w:sz w:val="22"/>
                <w:szCs w:val="22"/>
              </w:rPr>
            </w:pPr>
            <w:r w:rsidRPr="00F03DC8">
              <w:rPr>
                <w:sz w:val="22"/>
                <w:szCs w:val="22"/>
              </w:rPr>
              <w:t>- навыками осуществления закупок товаров, оказания услуг, выполнения работ для нужд государственного и муниципального органа власти;</w:t>
            </w:r>
          </w:p>
          <w:p w14:paraId="332B7D5A" w14:textId="77777777" w:rsidR="00621760" w:rsidRPr="00F03DC8" w:rsidRDefault="00621760" w:rsidP="00F03DC8">
            <w:pPr>
              <w:pStyle w:val="Default"/>
              <w:jc w:val="both"/>
              <w:rPr>
                <w:sz w:val="22"/>
                <w:szCs w:val="22"/>
              </w:rPr>
            </w:pPr>
            <w:r w:rsidRPr="00F03DC8">
              <w:rPr>
                <w:sz w:val="22"/>
                <w:szCs w:val="22"/>
              </w:rPr>
              <w:t>- навыками заключения государственных контрактов на поставки товаров, оказание услуг, выполнение работ для нужд государственного и муниципального органа власти</w:t>
            </w:r>
          </w:p>
          <w:p w14:paraId="3FD06104" w14:textId="5FE0DFCC" w:rsidR="00725789" w:rsidRPr="00F03DC8" w:rsidRDefault="00725789" w:rsidP="00F03DC8">
            <w:pPr>
              <w:jc w:val="both"/>
              <w:rPr>
                <w:bCs/>
                <w:sz w:val="22"/>
                <w:szCs w:val="22"/>
              </w:rPr>
            </w:pPr>
          </w:p>
        </w:tc>
      </w:tr>
      <w:tr w:rsidR="00725789" w14:paraId="7A5889C0" w14:textId="77777777" w:rsidTr="00F03DC8">
        <w:trPr>
          <w:trHeight w:val="662"/>
        </w:trPr>
        <w:tc>
          <w:tcPr>
            <w:tcW w:w="1839" w:type="dxa"/>
          </w:tcPr>
          <w:p w14:paraId="7B646B7B" w14:textId="5A505CF7" w:rsidR="00725789" w:rsidRPr="00425B82" w:rsidRDefault="00725789" w:rsidP="00725789">
            <w:pPr>
              <w:jc w:val="center"/>
              <w:rPr>
                <w:b/>
                <w:iCs/>
              </w:rPr>
            </w:pPr>
            <w:r w:rsidRPr="003F69C0">
              <w:rPr>
                <w:b/>
                <w:iCs/>
              </w:rPr>
              <w:t>Код компетенции</w:t>
            </w:r>
          </w:p>
        </w:tc>
        <w:tc>
          <w:tcPr>
            <w:tcW w:w="7800" w:type="dxa"/>
            <w:gridSpan w:val="3"/>
          </w:tcPr>
          <w:p w14:paraId="49A92E0D" w14:textId="62DAB3EF" w:rsidR="00725789" w:rsidRPr="00250C96" w:rsidRDefault="00725789" w:rsidP="00250C96">
            <w:pPr>
              <w:jc w:val="center"/>
              <w:rPr>
                <w:b/>
                <w:bCs/>
                <w:sz w:val="22"/>
                <w:szCs w:val="22"/>
              </w:rPr>
            </w:pPr>
            <w:r w:rsidRPr="00250C96">
              <w:rPr>
                <w:b/>
                <w:bCs/>
                <w:sz w:val="22"/>
                <w:szCs w:val="22"/>
              </w:rPr>
              <w:t>ПК-6</w:t>
            </w:r>
          </w:p>
        </w:tc>
      </w:tr>
      <w:tr w:rsidR="00725789" w14:paraId="5CDCF2EB" w14:textId="77777777" w:rsidTr="00F03DC8">
        <w:trPr>
          <w:trHeight w:val="662"/>
        </w:trPr>
        <w:tc>
          <w:tcPr>
            <w:tcW w:w="1839" w:type="dxa"/>
          </w:tcPr>
          <w:p w14:paraId="369EEFE8" w14:textId="77777777" w:rsidR="00725789" w:rsidRPr="00425B82" w:rsidRDefault="00725789" w:rsidP="00725789">
            <w:pPr>
              <w:jc w:val="center"/>
              <w:rPr>
                <w:b/>
                <w:iCs/>
              </w:rPr>
            </w:pPr>
          </w:p>
        </w:tc>
        <w:tc>
          <w:tcPr>
            <w:tcW w:w="2622" w:type="dxa"/>
          </w:tcPr>
          <w:p w14:paraId="41938768" w14:textId="77777777" w:rsidR="00621760" w:rsidRPr="00F03DC8" w:rsidRDefault="00621760" w:rsidP="00F03DC8">
            <w:pPr>
              <w:jc w:val="both"/>
              <w:rPr>
                <w:sz w:val="22"/>
                <w:szCs w:val="22"/>
              </w:rPr>
            </w:pPr>
            <w:r w:rsidRPr="00F03DC8">
              <w:rPr>
                <w:sz w:val="22"/>
                <w:szCs w:val="22"/>
              </w:rPr>
              <w:t xml:space="preserve">- основные этапы, закономерности и механизмы формирования и </w:t>
            </w:r>
            <w:r w:rsidRPr="00F03DC8">
              <w:rPr>
                <w:sz w:val="22"/>
                <w:szCs w:val="22"/>
              </w:rPr>
              <w:lastRenderedPageBreak/>
              <w:t>функционирования системы государственного управления и местного самоуправления;</w:t>
            </w:r>
          </w:p>
          <w:p w14:paraId="53BE754D" w14:textId="77777777" w:rsidR="00621760" w:rsidRPr="00F03DC8" w:rsidRDefault="00621760" w:rsidP="00F03DC8">
            <w:pPr>
              <w:jc w:val="both"/>
              <w:rPr>
                <w:sz w:val="22"/>
                <w:szCs w:val="22"/>
              </w:rPr>
            </w:pPr>
            <w:r w:rsidRPr="00F03DC8">
              <w:rPr>
                <w:sz w:val="22"/>
                <w:szCs w:val="22"/>
              </w:rPr>
              <w:t>- современное законодательство российского делопроизводства, нормативные и методические документы, регулирующие движение документооборота в государственных и муниципальных организациях;</w:t>
            </w:r>
          </w:p>
          <w:p w14:paraId="4CA6E09E" w14:textId="77777777" w:rsidR="00621760" w:rsidRPr="00F03DC8" w:rsidRDefault="00621760" w:rsidP="00F03DC8">
            <w:pPr>
              <w:jc w:val="both"/>
              <w:rPr>
                <w:sz w:val="22"/>
                <w:szCs w:val="22"/>
              </w:rPr>
            </w:pPr>
            <w:r w:rsidRPr="00F03DC8">
              <w:rPr>
                <w:sz w:val="22"/>
                <w:szCs w:val="22"/>
              </w:rPr>
              <w:t>- основную классификацию организационно- распорядительной документации государственных и муниципальных</w:t>
            </w:r>
          </w:p>
          <w:p w14:paraId="3903D87A" w14:textId="77777777" w:rsidR="00621760" w:rsidRPr="00F03DC8" w:rsidRDefault="00621760" w:rsidP="00F03DC8">
            <w:pPr>
              <w:jc w:val="both"/>
              <w:rPr>
                <w:sz w:val="22"/>
                <w:szCs w:val="22"/>
              </w:rPr>
            </w:pPr>
            <w:r w:rsidRPr="00F03DC8">
              <w:rPr>
                <w:sz w:val="22"/>
                <w:szCs w:val="22"/>
              </w:rPr>
              <w:t>организаций;</w:t>
            </w:r>
          </w:p>
          <w:p w14:paraId="0A666ECD" w14:textId="56F0A84F" w:rsidR="00725789" w:rsidRPr="00F03DC8" w:rsidRDefault="00621760" w:rsidP="00F03DC8">
            <w:pPr>
              <w:pStyle w:val="Default"/>
              <w:jc w:val="both"/>
              <w:rPr>
                <w:b/>
                <w:sz w:val="22"/>
                <w:szCs w:val="22"/>
              </w:rPr>
            </w:pPr>
            <w:r w:rsidRPr="00F03DC8">
              <w:rPr>
                <w:color w:val="auto"/>
                <w:sz w:val="22"/>
                <w:szCs w:val="22"/>
              </w:rPr>
              <w:t xml:space="preserve">понятие и модели государственной политики, механизм разработки и инструменты реализации государственной политики </w:t>
            </w:r>
          </w:p>
        </w:tc>
        <w:tc>
          <w:tcPr>
            <w:tcW w:w="2606" w:type="dxa"/>
            <w:shd w:val="clear" w:color="auto" w:fill="auto"/>
          </w:tcPr>
          <w:p w14:paraId="62E7E6CE" w14:textId="77777777" w:rsidR="00621760" w:rsidRPr="00F03DC8" w:rsidRDefault="00621760" w:rsidP="00F03DC8">
            <w:pPr>
              <w:pStyle w:val="Default"/>
              <w:jc w:val="both"/>
              <w:rPr>
                <w:color w:val="auto"/>
                <w:sz w:val="22"/>
                <w:szCs w:val="22"/>
              </w:rPr>
            </w:pPr>
            <w:r w:rsidRPr="00F03DC8">
              <w:rPr>
                <w:color w:val="auto"/>
                <w:sz w:val="22"/>
                <w:szCs w:val="22"/>
              </w:rPr>
              <w:lastRenderedPageBreak/>
              <w:t xml:space="preserve">- определять приоритеты профессиональной деятельности, разрабатывать и </w:t>
            </w:r>
            <w:r w:rsidRPr="00F03DC8">
              <w:rPr>
                <w:color w:val="auto"/>
                <w:sz w:val="22"/>
                <w:szCs w:val="22"/>
              </w:rPr>
              <w:lastRenderedPageBreak/>
              <w:t xml:space="preserve">эффективно исполнять управленческие решения, применять адекватные инструменты и технологии регулирующего воздействия при реализации управленческого решения; </w:t>
            </w:r>
          </w:p>
          <w:p w14:paraId="16B567F2" w14:textId="41531D62" w:rsidR="00725789" w:rsidRPr="00F03DC8" w:rsidRDefault="00725789" w:rsidP="00F03DC8">
            <w:pPr>
              <w:pStyle w:val="TableParagraph"/>
              <w:jc w:val="both"/>
              <w:rPr>
                <w:b/>
              </w:rPr>
            </w:pPr>
          </w:p>
        </w:tc>
        <w:tc>
          <w:tcPr>
            <w:tcW w:w="2572" w:type="dxa"/>
            <w:shd w:val="clear" w:color="auto" w:fill="auto"/>
          </w:tcPr>
          <w:p w14:paraId="308FFBAD" w14:textId="77777777" w:rsidR="00621760" w:rsidRPr="00F03DC8" w:rsidRDefault="00621760" w:rsidP="00F03DC8">
            <w:pPr>
              <w:pStyle w:val="Default"/>
              <w:jc w:val="both"/>
              <w:rPr>
                <w:color w:val="auto"/>
                <w:sz w:val="22"/>
                <w:szCs w:val="22"/>
              </w:rPr>
            </w:pPr>
            <w:r w:rsidRPr="00F03DC8">
              <w:rPr>
                <w:color w:val="auto"/>
                <w:sz w:val="22"/>
                <w:szCs w:val="22"/>
              </w:rPr>
              <w:lastRenderedPageBreak/>
              <w:t xml:space="preserve">- навыками применения экономических методов и механизмов государственного и </w:t>
            </w:r>
            <w:r w:rsidRPr="00F03DC8">
              <w:rPr>
                <w:color w:val="auto"/>
                <w:sz w:val="22"/>
                <w:szCs w:val="22"/>
              </w:rPr>
              <w:lastRenderedPageBreak/>
              <w:t>муниципального управления в различных сферах;</w:t>
            </w:r>
          </w:p>
          <w:p w14:paraId="1EB6F58A" w14:textId="77777777" w:rsidR="00621760" w:rsidRPr="00F03DC8" w:rsidRDefault="00621760" w:rsidP="00F03DC8">
            <w:pPr>
              <w:pStyle w:val="Default"/>
              <w:jc w:val="both"/>
              <w:rPr>
                <w:color w:val="auto"/>
                <w:sz w:val="22"/>
                <w:szCs w:val="22"/>
              </w:rPr>
            </w:pPr>
            <w:r w:rsidRPr="00F03DC8">
              <w:rPr>
                <w:color w:val="auto"/>
                <w:sz w:val="22"/>
                <w:szCs w:val="22"/>
              </w:rPr>
              <w:t>- осуществлять исполнительно-распорядительные и обеспечивающие функции в деятельности органов государственной и муниципальной власти;</w:t>
            </w:r>
          </w:p>
          <w:p w14:paraId="6BF672DE" w14:textId="77777777" w:rsidR="00621760" w:rsidRPr="00F03DC8" w:rsidRDefault="00621760" w:rsidP="00F03DC8">
            <w:pPr>
              <w:jc w:val="both"/>
              <w:rPr>
                <w:sz w:val="22"/>
                <w:szCs w:val="22"/>
              </w:rPr>
            </w:pPr>
            <w:r w:rsidRPr="00F03DC8">
              <w:rPr>
                <w:sz w:val="22"/>
                <w:szCs w:val="22"/>
              </w:rPr>
              <w:t>- готовить аналитические, информационные и другие материалы для реализации исполнительно-распорядительных и обеспечивающих функций в деятельности органов государственной и муниципальной власти;</w:t>
            </w:r>
          </w:p>
          <w:p w14:paraId="48616E9A" w14:textId="1928E7B6" w:rsidR="00725789" w:rsidRPr="00F03DC8" w:rsidRDefault="00621760" w:rsidP="00F03DC8">
            <w:pPr>
              <w:jc w:val="both"/>
              <w:rPr>
                <w:b/>
                <w:sz w:val="22"/>
                <w:szCs w:val="22"/>
              </w:rPr>
            </w:pPr>
            <w:r w:rsidRPr="00F03DC8">
              <w:rPr>
                <w:sz w:val="22"/>
                <w:szCs w:val="22"/>
              </w:rPr>
              <w:t>- навыками и методами анализа результатов управленческих решений и административных процессов</w:t>
            </w:r>
          </w:p>
        </w:tc>
      </w:tr>
      <w:tr w:rsidR="00725789" w14:paraId="634920D3" w14:textId="77777777" w:rsidTr="00F03DC8">
        <w:trPr>
          <w:trHeight w:val="662"/>
        </w:trPr>
        <w:tc>
          <w:tcPr>
            <w:tcW w:w="1839" w:type="dxa"/>
          </w:tcPr>
          <w:p w14:paraId="53EC24EB" w14:textId="43154317" w:rsidR="00725789" w:rsidRPr="00425B82" w:rsidRDefault="00725789" w:rsidP="00725789">
            <w:pPr>
              <w:jc w:val="center"/>
              <w:rPr>
                <w:b/>
                <w:iCs/>
              </w:rPr>
            </w:pPr>
            <w:r w:rsidRPr="003F69C0">
              <w:rPr>
                <w:b/>
                <w:iCs/>
              </w:rPr>
              <w:lastRenderedPageBreak/>
              <w:t>Код компетенции</w:t>
            </w:r>
          </w:p>
        </w:tc>
        <w:tc>
          <w:tcPr>
            <w:tcW w:w="7800" w:type="dxa"/>
            <w:gridSpan w:val="3"/>
          </w:tcPr>
          <w:p w14:paraId="15290FA0" w14:textId="7B35B9C1" w:rsidR="00725789" w:rsidRPr="00250C96" w:rsidRDefault="00725789" w:rsidP="00250C96">
            <w:pPr>
              <w:jc w:val="center"/>
              <w:rPr>
                <w:b/>
                <w:iCs/>
                <w:sz w:val="22"/>
                <w:szCs w:val="22"/>
              </w:rPr>
            </w:pPr>
            <w:r w:rsidRPr="00250C96">
              <w:rPr>
                <w:b/>
                <w:iCs/>
                <w:sz w:val="22"/>
                <w:szCs w:val="22"/>
              </w:rPr>
              <w:t>ПК-7</w:t>
            </w:r>
          </w:p>
        </w:tc>
      </w:tr>
      <w:tr w:rsidR="00725789" w14:paraId="668E4494" w14:textId="77777777" w:rsidTr="00F03DC8">
        <w:trPr>
          <w:trHeight w:val="662"/>
        </w:trPr>
        <w:tc>
          <w:tcPr>
            <w:tcW w:w="1839" w:type="dxa"/>
          </w:tcPr>
          <w:p w14:paraId="12359F3D" w14:textId="77777777" w:rsidR="00725789" w:rsidRPr="00425B82" w:rsidRDefault="00725789" w:rsidP="00725789">
            <w:pPr>
              <w:jc w:val="center"/>
              <w:rPr>
                <w:b/>
                <w:iCs/>
              </w:rPr>
            </w:pPr>
          </w:p>
        </w:tc>
        <w:tc>
          <w:tcPr>
            <w:tcW w:w="2622" w:type="dxa"/>
          </w:tcPr>
          <w:p w14:paraId="4D45225E" w14:textId="77777777" w:rsidR="00621760" w:rsidRPr="00F03DC8" w:rsidRDefault="00621760" w:rsidP="00F03DC8">
            <w:pPr>
              <w:pStyle w:val="Default"/>
              <w:jc w:val="both"/>
              <w:rPr>
                <w:sz w:val="22"/>
                <w:szCs w:val="22"/>
              </w:rPr>
            </w:pPr>
            <w:r w:rsidRPr="00F03DC8">
              <w:rPr>
                <w:sz w:val="22"/>
                <w:szCs w:val="22"/>
              </w:rPr>
              <w:t>- основные законодательные и нормативно-правовые документы, регламентирующие полномочия государственных и муниципальных служащих;</w:t>
            </w:r>
          </w:p>
          <w:p w14:paraId="70443F6C" w14:textId="77777777" w:rsidR="00621760" w:rsidRPr="00F03DC8" w:rsidRDefault="00621760" w:rsidP="00F03DC8">
            <w:pPr>
              <w:pStyle w:val="Default"/>
              <w:jc w:val="both"/>
              <w:rPr>
                <w:sz w:val="22"/>
                <w:szCs w:val="22"/>
              </w:rPr>
            </w:pPr>
            <w:r w:rsidRPr="00F03DC8">
              <w:rPr>
                <w:sz w:val="22"/>
                <w:szCs w:val="22"/>
              </w:rPr>
              <w:t>- основные этические ограничения, принятые в профессиональной деятельности в рамках поставленной цели, исходя из действующих правовых норм, имеющихся ресурсов и ограничений;</w:t>
            </w:r>
          </w:p>
          <w:p w14:paraId="2E2AAAD2" w14:textId="0AE042DD" w:rsidR="00725789" w:rsidRPr="00F03DC8" w:rsidRDefault="00621760" w:rsidP="00F03DC8">
            <w:pPr>
              <w:pStyle w:val="Default"/>
              <w:jc w:val="both"/>
              <w:rPr>
                <w:bCs/>
                <w:iCs/>
                <w:sz w:val="22"/>
                <w:szCs w:val="22"/>
              </w:rPr>
            </w:pPr>
            <w:r w:rsidRPr="00F03DC8">
              <w:rPr>
                <w:sz w:val="22"/>
                <w:szCs w:val="22"/>
              </w:rPr>
              <w:t xml:space="preserve">- перечень взаимосвязанных задач, обеспечивающих достижение </w:t>
            </w:r>
            <w:r w:rsidRPr="00F03DC8">
              <w:rPr>
                <w:sz w:val="22"/>
                <w:szCs w:val="22"/>
              </w:rPr>
              <w:lastRenderedPageBreak/>
              <w:t xml:space="preserve">поставленной цели, в том числе с использованием сервисных возможностей соответствующих информационных (справочных правовых) систем </w:t>
            </w:r>
          </w:p>
        </w:tc>
        <w:tc>
          <w:tcPr>
            <w:tcW w:w="2606" w:type="dxa"/>
          </w:tcPr>
          <w:p w14:paraId="673FD3B1" w14:textId="77777777" w:rsidR="00621760" w:rsidRPr="00F03DC8" w:rsidRDefault="00621760" w:rsidP="00F03DC8">
            <w:pPr>
              <w:pStyle w:val="Default"/>
              <w:jc w:val="both"/>
              <w:rPr>
                <w:sz w:val="22"/>
                <w:szCs w:val="22"/>
                <w:shd w:val="clear" w:color="auto" w:fill="FFFFFF"/>
              </w:rPr>
            </w:pPr>
            <w:r w:rsidRPr="00F03DC8">
              <w:rPr>
                <w:sz w:val="22"/>
                <w:szCs w:val="22"/>
              </w:rPr>
              <w:lastRenderedPageBreak/>
              <w:t xml:space="preserve">- </w:t>
            </w:r>
            <w:r w:rsidRPr="00F03DC8">
              <w:rPr>
                <w:sz w:val="22"/>
                <w:szCs w:val="22"/>
                <w:shd w:val="clear" w:color="auto" w:fill="FFFFFF"/>
              </w:rPr>
              <w:t>обеспечить защиту сведений, составляющих государственную тайну, в соответствии с возложенными задачами и в пределах компетенции;</w:t>
            </w:r>
          </w:p>
          <w:p w14:paraId="16A916A7" w14:textId="77777777" w:rsidR="00621760" w:rsidRPr="00F03DC8" w:rsidRDefault="00621760" w:rsidP="00F03DC8">
            <w:pPr>
              <w:pStyle w:val="Default"/>
              <w:jc w:val="both"/>
              <w:rPr>
                <w:sz w:val="22"/>
                <w:szCs w:val="22"/>
              </w:rPr>
            </w:pPr>
            <w:r w:rsidRPr="00F03DC8">
              <w:rPr>
                <w:sz w:val="22"/>
                <w:szCs w:val="22"/>
              </w:rPr>
              <w:t>- выполнять свои обязанности с учетом действующих правовых норм, имеющихся ресурсов и ограничений;</w:t>
            </w:r>
          </w:p>
          <w:p w14:paraId="6FD6C6FA" w14:textId="77777777" w:rsidR="00621760" w:rsidRPr="00F03DC8" w:rsidRDefault="00621760" w:rsidP="00F03DC8">
            <w:pPr>
              <w:pStyle w:val="Default"/>
              <w:jc w:val="both"/>
              <w:rPr>
                <w:sz w:val="22"/>
                <w:szCs w:val="22"/>
              </w:rPr>
            </w:pPr>
            <w:r w:rsidRPr="00F03DC8">
              <w:rPr>
                <w:sz w:val="22"/>
                <w:szCs w:val="22"/>
              </w:rPr>
              <w:t xml:space="preserve">- осуществлять поиск оптимальных способов решения поставленных задач, с учетом действующих правовых норм, имеющихся ресурсов и ограничений. </w:t>
            </w:r>
          </w:p>
          <w:p w14:paraId="1D9C5B82" w14:textId="77777777" w:rsidR="00621760" w:rsidRPr="00F03DC8" w:rsidRDefault="00621760" w:rsidP="00F03DC8">
            <w:pPr>
              <w:pStyle w:val="Default"/>
              <w:jc w:val="both"/>
              <w:rPr>
                <w:sz w:val="22"/>
                <w:szCs w:val="22"/>
              </w:rPr>
            </w:pPr>
            <w:r w:rsidRPr="00F03DC8">
              <w:rPr>
                <w:sz w:val="22"/>
                <w:szCs w:val="22"/>
              </w:rPr>
              <w:t xml:space="preserve">- организовать выполнение государственных </w:t>
            </w:r>
            <w:r w:rsidRPr="00F03DC8">
              <w:rPr>
                <w:sz w:val="22"/>
                <w:szCs w:val="22"/>
              </w:rPr>
              <w:lastRenderedPageBreak/>
              <w:t>программ в области защиты государственной тайны и конфиденциальной информации</w:t>
            </w:r>
          </w:p>
          <w:p w14:paraId="35E814F4" w14:textId="1E294AFD" w:rsidR="00725789" w:rsidRPr="00F03DC8" w:rsidRDefault="00725789" w:rsidP="00F03DC8">
            <w:pPr>
              <w:jc w:val="both"/>
              <w:rPr>
                <w:iCs/>
                <w:sz w:val="22"/>
                <w:szCs w:val="22"/>
              </w:rPr>
            </w:pPr>
          </w:p>
        </w:tc>
        <w:tc>
          <w:tcPr>
            <w:tcW w:w="2572" w:type="dxa"/>
          </w:tcPr>
          <w:p w14:paraId="2378A63D" w14:textId="54C0C478" w:rsidR="00725789" w:rsidRPr="00F03DC8" w:rsidRDefault="00621760" w:rsidP="00F03DC8">
            <w:pPr>
              <w:jc w:val="both"/>
              <w:rPr>
                <w:iCs/>
                <w:sz w:val="22"/>
                <w:szCs w:val="22"/>
              </w:rPr>
            </w:pPr>
            <w:r w:rsidRPr="00F03DC8">
              <w:rPr>
                <w:sz w:val="22"/>
                <w:szCs w:val="22"/>
              </w:rPr>
              <w:lastRenderedPageBreak/>
              <w:t>- навыками поиска, обработки информации с использованием информационно-поисковых систем</w:t>
            </w:r>
          </w:p>
        </w:tc>
      </w:tr>
      <w:tr w:rsidR="00725789" w14:paraId="6544F1EF" w14:textId="77777777" w:rsidTr="00F03DC8">
        <w:trPr>
          <w:trHeight w:val="662"/>
        </w:trPr>
        <w:tc>
          <w:tcPr>
            <w:tcW w:w="1839" w:type="dxa"/>
          </w:tcPr>
          <w:p w14:paraId="12A62523" w14:textId="38FA299C" w:rsidR="00725789" w:rsidRPr="00425B82" w:rsidRDefault="00725789" w:rsidP="00725789">
            <w:pPr>
              <w:jc w:val="center"/>
              <w:rPr>
                <w:b/>
                <w:iCs/>
              </w:rPr>
            </w:pPr>
            <w:r w:rsidRPr="003F69C0">
              <w:rPr>
                <w:b/>
                <w:iCs/>
              </w:rPr>
              <w:lastRenderedPageBreak/>
              <w:t>Код компетенции</w:t>
            </w:r>
          </w:p>
        </w:tc>
        <w:tc>
          <w:tcPr>
            <w:tcW w:w="7800" w:type="dxa"/>
            <w:gridSpan w:val="3"/>
          </w:tcPr>
          <w:p w14:paraId="353C4C39" w14:textId="57240A76" w:rsidR="00725789" w:rsidRPr="00250C96" w:rsidRDefault="00725789" w:rsidP="00250C96">
            <w:pPr>
              <w:jc w:val="center"/>
              <w:rPr>
                <w:b/>
                <w:iCs/>
                <w:sz w:val="22"/>
                <w:szCs w:val="22"/>
              </w:rPr>
            </w:pPr>
            <w:r w:rsidRPr="00250C96">
              <w:rPr>
                <w:b/>
                <w:iCs/>
                <w:sz w:val="22"/>
                <w:szCs w:val="22"/>
              </w:rPr>
              <w:t>ПК-8</w:t>
            </w:r>
          </w:p>
        </w:tc>
      </w:tr>
      <w:tr w:rsidR="00725789" w14:paraId="73451E56" w14:textId="77777777" w:rsidTr="00F03DC8">
        <w:trPr>
          <w:trHeight w:val="662"/>
        </w:trPr>
        <w:tc>
          <w:tcPr>
            <w:tcW w:w="1839" w:type="dxa"/>
          </w:tcPr>
          <w:p w14:paraId="71157145" w14:textId="77777777" w:rsidR="00725789" w:rsidRPr="00425B82" w:rsidRDefault="00725789" w:rsidP="00725789">
            <w:pPr>
              <w:jc w:val="center"/>
              <w:rPr>
                <w:b/>
                <w:iCs/>
              </w:rPr>
            </w:pPr>
          </w:p>
        </w:tc>
        <w:tc>
          <w:tcPr>
            <w:tcW w:w="2622" w:type="dxa"/>
          </w:tcPr>
          <w:p w14:paraId="6FADC570" w14:textId="77777777" w:rsidR="00621760" w:rsidRPr="00F03DC8" w:rsidRDefault="00621760" w:rsidP="00F03DC8">
            <w:pPr>
              <w:jc w:val="both"/>
              <w:rPr>
                <w:sz w:val="22"/>
                <w:szCs w:val="22"/>
              </w:rPr>
            </w:pPr>
            <w:r w:rsidRPr="00F03DC8">
              <w:rPr>
                <w:sz w:val="22"/>
                <w:szCs w:val="22"/>
              </w:rPr>
              <w:t>-  основные понятия, сущность принципы и методы управления персоналом;</w:t>
            </w:r>
          </w:p>
          <w:p w14:paraId="787C3DB7" w14:textId="77777777" w:rsidR="00621760" w:rsidRPr="00F03DC8" w:rsidRDefault="00621760" w:rsidP="00F03DC8">
            <w:pPr>
              <w:jc w:val="both"/>
              <w:rPr>
                <w:sz w:val="22"/>
                <w:szCs w:val="22"/>
              </w:rPr>
            </w:pPr>
            <w:r w:rsidRPr="00F03DC8">
              <w:rPr>
                <w:sz w:val="22"/>
                <w:szCs w:val="22"/>
              </w:rPr>
              <w:t>-  организационные структуры и функции управления персоналом;</w:t>
            </w:r>
          </w:p>
          <w:p w14:paraId="51588233" w14:textId="77777777" w:rsidR="00621760" w:rsidRPr="00F03DC8" w:rsidRDefault="00621760" w:rsidP="00F03DC8">
            <w:pPr>
              <w:jc w:val="both"/>
              <w:rPr>
                <w:sz w:val="22"/>
                <w:szCs w:val="22"/>
              </w:rPr>
            </w:pPr>
            <w:r w:rsidRPr="00F03DC8">
              <w:rPr>
                <w:sz w:val="22"/>
                <w:szCs w:val="22"/>
              </w:rPr>
              <w:t>- сущность и основные методы формирования кадровой</w:t>
            </w:r>
          </w:p>
          <w:p w14:paraId="4B87CDF2" w14:textId="77777777" w:rsidR="00621760" w:rsidRPr="00F03DC8" w:rsidRDefault="00621760" w:rsidP="00F03DC8">
            <w:pPr>
              <w:jc w:val="both"/>
              <w:rPr>
                <w:sz w:val="22"/>
                <w:szCs w:val="22"/>
              </w:rPr>
            </w:pPr>
            <w:r w:rsidRPr="00F03DC8">
              <w:rPr>
                <w:sz w:val="22"/>
                <w:szCs w:val="22"/>
              </w:rPr>
              <w:t>политики организации;</w:t>
            </w:r>
          </w:p>
          <w:p w14:paraId="33F49A93" w14:textId="77777777" w:rsidR="00621760" w:rsidRPr="00F03DC8" w:rsidRDefault="00621760" w:rsidP="00F03DC8">
            <w:pPr>
              <w:jc w:val="both"/>
              <w:rPr>
                <w:sz w:val="22"/>
                <w:szCs w:val="22"/>
              </w:rPr>
            </w:pPr>
            <w:r w:rsidRPr="00F03DC8">
              <w:rPr>
                <w:sz w:val="22"/>
                <w:szCs w:val="22"/>
              </w:rPr>
              <w:t>- основы кадрового и нормативно – методического</w:t>
            </w:r>
          </w:p>
          <w:p w14:paraId="49DAD530" w14:textId="77777777" w:rsidR="00621760" w:rsidRPr="00F03DC8" w:rsidRDefault="00621760" w:rsidP="00F03DC8">
            <w:pPr>
              <w:jc w:val="both"/>
              <w:rPr>
                <w:sz w:val="22"/>
                <w:szCs w:val="22"/>
              </w:rPr>
            </w:pPr>
            <w:r w:rsidRPr="00F03DC8">
              <w:rPr>
                <w:sz w:val="22"/>
                <w:szCs w:val="22"/>
              </w:rPr>
              <w:t>обеспечения управления персоналом;</w:t>
            </w:r>
          </w:p>
          <w:p w14:paraId="6B317FD5" w14:textId="77777777" w:rsidR="00621760" w:rsidRPr="00F03DC8" w:rsidRDefault="00621760" w:rsidP="00F03DC8">
            <w:pPr>
              <w:jc w:val="both"/>
              <w:rPr>
                <w:sz w:val="22"/>
                <w:szCs w:val="22"/>
              </w:rPr>
            </w:pPr>
            <w:r w:rsidRPr="00F03DC8">
              <w:rPr>
                <w:sz w:val="22"/>
                <w:szCs w:val="22"/>
              </w:rPr>
              <w:t>-  основные понятия и сущность процесса найма, отбора, приема, адаптации и расстановки персонала; технологии организации деловой оценки (в том числе аттестации) персонала;</w:t>
            </w:r>
          </w:p>
          <w:p w14:paraId="6501EFB5" w14:textId="77777777" w:rsidR="00621760" w:rsidRPr="00F03DC8" w:rsidRDefault="00621760" w:rsidP="00F03DC8">
            <w:pPr>
              <w:jc w:val="both"/>
              <w:rPr>
                <w:sz w:val="22"/>
                <w:szCs w:val="22"/>
              </w:rPr>
            </w:pPr>
            <w:r w:rsidRPr="00F03DC8">
              <w:rPr>
                <w:sz w:val="22"/>
                <w:szCs w:val="22"/>
              </w:rPr>
              <w:t xml:space="preserve">-  сущность видов, форм и методов обучения и повышения квалификации персонала; </w:t>
            </w:r>
          </w:p>
          <w:p w14:paraId="1655F129" w14:textId="77777777" w:rsidR="00621760" w:rsidRPr="00F03DC8" w:rsidRDefault="00621760" w:rsidP="00F03DC8">
            <w:pPr>
              <w:jc w:val="both"/>
              <w:rPr>
                <w:sz w:val="22"/>
                <w:szCs w:val="22"/>
              </w:rPr>
            </w:pPr>
            <w:r w:rsidRPr="00F03DC8">
              <w:rPr>
                <w:sz w:val="22"/>
                <w:szCs w:val="22"/>
              </w:rPr>
              <w:t>- методы, инструменты построения</w:t>
            </w:r>
          </w:p>
          <w:p w14:paraId="5EA756C8" w14:textId="26FDF4FE" w:rsidR="00725789" w:rsidRPr="00F03DC8" w:rsidRDefault="00621760" w:rsidP="00F03DC8">
            <w:pPr>
              <w:jc w:val="both"/>
              <w:rPr>
                <w:bCs/>
                <w:iCs/>
                <w:sz w:val="22"/>
                <w:szCs w:val="22"/>
              </w:rPr>
            </w:pPr>
            <w:r w:rsidRPr="00F03DC8">
              <w:rPr>
                <w:sz w:val="22"/>
                <w:szCs w:val="22"/>
              </w:rPr>
              <w:t>профессиональной карьеры</w:t>
            </w:r>
          </w:p>
        </w:tc>
        <w:tc>
          <w:tcPr>
            <w:tcW w:w="2606" w:type="dxa"/>
          </w:tcPr>
          <w:p w14:paraId="7218030C" w14:textId="77777777" w:rsidR="00621760" w:rsidRPr="00F03DC8" w:rsidRDefault="00621760" w:rsidP="00F03DC8">
            <w:pPr>
              <w:jc w:val="both"/>
              <w:rPr>
                <w:sz w:val="22"/>
                <w:szCs w:val="22"/>
              </w:rPr>
            </w:pPr>
            <w:r w:rsidRPr="00F03DC8">
              <w:rPr>
                <w:sz w:val="22"/>
                <w:szCs w:val="22"/>
              </w:rPr>
              <w:t>- применять методы и инструменты эффективного управления персоналом;</w:t>
            </w:r>
          </w:p>
          <w:p w14:paraId="1E39D51A" w14:textId="77777777" w:rsidR="00621760" w:rsidRPr="00F03DC8" w:rsidRDefault="00621760" w:rsidP="00F03DC8">
            <w:pPr>
              <w:jc w:val="both"/>
              <w:rPr>
                <w:sz w:val="22"/>
                <w:szCs w:val="22"/>
              </w:rPr>
            </w:pPr>
            <w:r w:rsidRPr="00F03DC8">
              <w:rPr>
                <w:sz w:val="22"/>
                <w:szCs w:val="22"/>
              </w:rPr>
              <w:t>- использовать инструменты реализации стратегии управления персоналом и кадровой политики;</w:t>
            </w:r>
          </w:p>
          <w:p w14:paraId="2BB11618" w14:textId="77777777" w:rsidR="00621760" w:rsidRPr="00F03DC8" w:rsidRDefault="00621760" w:rsidP="00F03DC8">
            <w:pPr>
              <w:jc w:val="both"/>
              <w:rPr>
                <w:sz w:val="22"/>
                <w:szCs w:val="22"/>
              </w:rPr>
            </w:pPr>
            <w:r w:rsidRPr="00F03DC8">
              <w:rPr>
                <w:sz w:val="22"/>
                <w:szCs w:val="22"/>
              </w:rPr>
              <w:t>-  применять положения кадрового и нормативно – методического обеспечения управления персоналом;</w:t>
            </w:r>
          </w:p>
          <w:p w14:paraId="43A973C8" w14:textId="77777777" w:rsidR="00621760" w:rsidRPr="00F03DC8" w:rsidRDefault="00621760" w:rsidP="00F03DC8">
            <w:pPr>
              <w:jc w:val="both"/>
              <w:rPr>
                <w:sz w:val="22"/>
                <w:szCs w:val="22"/>
              </w:rPr>
            </w:pPr>
            <w:r w:rsidRPr="00F03DC8">
              <w:rPr>
                <w:sz w:val="22"/>
                <w:szCs w:val="22"/>
              </w:rPr>
              <w:t>-  принимать участие в разработке программ найма, отбора, приема, адаптации и расстановки персонала,</w:t>
            </w:r>
          </w:p>
          <w:p w14:paraId="56CB8A0F" w14:textId="77777777" w:rsidR="00621760" w:rsidRPr="00F03DC8" w:rsidRDefault="00621760" w:rsidP="00F03DC8">
            <w:pPr>
              <w:jc w:val="both"/>
              <w:rPr>
                <w:sz w:val="22"/>
                <w:szCs w:val="22"/>
              </w:rPr>
            </w:pPr>
            <w:r w:rsidRPr="00F03DC8">
              <w:rPr>
                <w:sz w:val="22"/>
                <w:szCs w:val="22"/>
              </w:rPr>
              <w:t>- определять параметры и критерии оценки персонала;</w:t>
            </w:r>
          </w:p>
          <w:p w14:paraId="597C4973" w14:textId="77777777" w:rsidR="00621760" w:rsidRPr="00F03DC8" w:rsidRDefault="00621760" w:rsidP="00F03DC8">
            <w:pPr>
              <w:jc w:val="both"/>
              <w:rPr>
                <w:sz w:val="22"/>
                <w:szCs w:val="22"/>
              </w:rPr>
            </w:pPr>
            <w:r w:rsidRPr="00F03DC8">
              <w:rPr>
                <w:sz w:val="22"/>
                <w:szCs w:val="22"/>
              </w:rPr>
              <w:t>- применять технологии управления развитием персонала и управления построением профессиональной карьеры</w:t>
            </w:r>
          </w:p>
          <w:p w14:paraId="54B91417" w14:textId="5286CBD8" w:rsidR="00725789" w:rsidRPr="00F03DC8" w:rsidRDefault="00725789" w:rsidP="00F03DC8">
            <w:pPr>
              <w:jc w:val="both"/>
              <w:rPr>
                <w:iCs/>
                <w:sz w:val="22"/>
                <w:szCs w:val="22"/>
              </w:rPr>
            </w:pPr>
          </w:p>
        </w:tc>
        <w:tc>
          <w:tcPr>
            <w:tcW w:w="2572" w:type="dxa"/>
          </w:tcPr>
          <w:p w14:paraId="7CE4CFA9" w14:textId="77777777" w:rsidR="00621760" w:rsidRPr="00F03DC8" w:rsidRDefault="00621760" w:rsidP="00F03DC8">
            <w:pPr>
              <w:jc w:val="both"/>
              <w:rPr>
                <w:sz w:val="22"/>
                <w:szCs w:val="22"/>
              </w:rPr>
            </w:pPr>
            <w:r w:rsidRPr="00F03DC8">
              <w:rPr>
                <w:sz w:val="22"/>
                <w:szCs w:val="22"/>
              </w:rPr>
              <w:t>- навыками формирования и обоснования системы управления персоналом организации;</w:t>
            </w:r>
          </w:p>
          <w:p w14:paraId="70FF8B17" w14:textId="77777777" w:rsidR="00621760" w:rsidRPr="00F03DC8" w:rsidRDefault="00621760" w:rsidP="00F03DC8">
            <w:pPr>
              <w:jc w:val="both"/>
              <w:rPr>
                <w:sz w:val="22"/>
                <w:szCs w:val="22"/>
              </w:rPr>
            </w:pPr>
            <w:r w:rsidRPr="00F03DC8">
              <w:rPr>
                <w:sz w:val="22"/>
                <w:szCs w:val="22"/>
              </w:rPr>
              <w:t>- методиками оценки эффективности кадровой политики и стратегии управления персоналом;</w:t>
            </w:r>
          </w:p>
          <w:p w14:paraId="1687E592" w14:textId="77777777" w:rsidR="00621760" w:rsidRPr="00F03DC8" w:rsidRDefault="00621760" w:rsidP="00F03DC8">
            <w:pPr>
              <w:jc w:val="both"/>
              <w:rPr>
                <w:sz w:val="22"/>
                <w:szCs w:val="22"/>
              </w:rPr>
            </w:pPr>
            <w:r w:rsidRPr="00F03DC8">
              <w:rPr>
                <w:sz w:val="22"/>
                <w:szCs w:val="22"/>
              </w:rPr>
              <w:t>- приемами отбора, приема, адаптации и расстановки персонала;</w:t>
            </w:r>
          </w:p>
          <w:p w14:paraId="767EE163" w14:textId="77777777" w:rsidR="00621760" w:rsidRPr="00F03DC8" w:rsidRDefault="00621760" w:rsidP="00F03DC8">
            <w:pPr>
              <w:jc w:val="both"/>
              <w:rPr>
                <w:sz w:val="22"/>
                <w:szCs w:val="22"/>
              </w:rPr>
            </w:pPr>
            <w:r w:rsidRPr="00F03DC8">
              <w:rPr>
                <w:sz w:val="22"/>
                <w:szCs w:val="22"/>
              </w:rPr>
              <w:t>- навыками проведения текущей деловой оценки (в том числе аттестации) персонала;</w:t>
            </w:r>
          </w:p>
          <w:p w14:paraId="5B44A399" w14:textId="7C997A83" w:rsidR="00725789" w:rsidRPr="00F03DC8" w:rsidRDefault="00621760" w:rsidP="00F03DC8">
            <w:pPr>
              <w:jc w:val="both"/>
              <w:rPr>
                <w:iCs/>
                <w:sz w:val="22"/>
                <w:szCs w:val="22"/>
              </w:rPr>
            </w:pPr>
            <w:r w:rsidRPr="00F03DC8">
              <w:rPr>
                <w:sz w:val="22"/>
                <w:szCs w:val="22"/>
              </w:rPr>
              <w:t>- навыками определения краткосрочных и долгосрочных потребностей развития персонала и построения профессиональной карьеры персонала</w:t>
            </w:r>
          </w:p>
        </w:tc>
      </w:tr>
      <w:tr w:rsidR="00725789" w14:paraId="509FAAA0" w14:textId="77777777" w:rsidTr="00F03DC8">
        <w:trPr>
          <w:trHeight w:val="662"/>
        </w:trPr>
        <w:tc>
          <w:tcPr>
            <w:tcW w:w="1839" w:type="dxa"/>
          </w:tcPr>
          <w:p w14:paraId="10B925DF" w14:textId="59EB4967" w:rsidR="00725789" w:rsidRPr="00425B82" w:rsidRDefault="00725789" w:rsidP="00725789">
            <w:pPr>
              <w:jc w:val="center"/>
              <w:rPr>
                <w:b/>
                <w:iCs/>
              </w:rPr>
            </w:pPr>
            <w:r w:rsidRPr="003F69C0">
              <w:rPr>
                <w:b/>
                <w:iCs/>
              </w:rPr>
              <w:t>Код компетенции</w:t>
            </w:r>
          </w:p>
        </w:tc>
        <w:tc>
          <w:tcPr>
            <w:tcW w:w="7800" w:type="dxa"/>
            <w:gridSpan w:val="3"/>
          </w:tcPr>
          <w:p w14:paraId="3772F7F8" w14:textId="1CB239B2" w:rsidR="00725789" w:rsidRPr="00250C96" w:rsidRDefault="00725789" w:rsidP="00250C96">
            <w:pPr>
              <w:jc w:val="center"/>
              <w:rPr>
                <w:b/>
                <w:iCs/>
                <w:sz w:val="22"/>
                <w:szCs w:val="22"/>
              </w:rPr>
            </w:pPr>
            <w:r w:rsidRPr="00250C96">
              <w:rPr>
                <w:b/>
                <w:iCs/>
                <w:sz w:val="22"/>
                <w:szCs w:val="22"/>
              </w:rPr>
              <w:t>ПК-9</w:t>
            </w:r>
          </w:p>
        </w:tc>
      </w:tr>
      <w:tr w:rsidR="00725789" w14:paraId="285B2024" w14:textId="77777777" w:rsidTr="00F03DC8">
        <w:trPr>
          <w:trHeight w:val="662"/>
        </w:trPr>
        <w:tc>
          <w:tcPr>
            <w:tcW w:w="1839" w:type="dxa"/>
          </w:tcPr>
          <w:p w14:paraId="2D1F7116" w14:textId="77777777" w:rsidR="00725789" w:rsidRPr="00425B82" w:rsidRDefault="00725789" w:rsidP="00725789">
            <w:pPr>
              <w:jc w:val="center"/>
              <w:rPr>
                <w:b/>
                <w:iCs/>
              </w:rPr>
            </w:pPr>
          </w:p>
        </w:tc>
        <w:tc>
          <w:tcPr>
            <w:tcW w:w="2622" w:type="dxa"/>
          </w:tcPr>
          <w:p w14:paraId="7A8F87E2" w14:textId="77777777" w:rsidR="00621760" w:rsidRPr="00F03DC8" w:rsidRDefault="00621760" w:rsidP="00F03DC8">
            <w:pPr>
              <w:jc w:val="both"/>
              <w:rPr>
                <w:sz w:val="22"/>
                <w:szCs w:val="22"/>
              </w:rPr>
            </w:pPr>
            <w:r w:rsidRPr="00F03DC8">
              <w:rPr>
                <w:sz w:val="22"/>
                <w:szCs w:val="22"/>
              </w:rPr>
              <w:t>- основной понятийно-категориальный аппарат, отражающий природу и сущность государственного и муниципального управления;</w:t>
            </w:r>
          </w:p>
          <w:p w14:paraId="6F5CED46" w14:textId="77777777" w:rsidR="00621760" w:rsidRPr="00F03DC8" w:rsidRDefault="00621760" w:rsidP="00F03DC8">
            <w:pPr>
              <w:jc w:val="both"/>
              <w:rPr>
                <w:sz w:val="22"/>
                <w:szCs w:val="22"/>
              </w:rPr>
            </w:pPr>
            <w:r w:rsidRPr="00F03DC8">
              <w:rPr>
                <w:sz w:val="22"/>
                <w:szCs w:val="22"/>
              </w:rPr>
              <w:t xml:space="preserve">- основы управления государственными и муниципальными финансами, </w:t>
            </w:r>
            <w:r w:rsidRPr="00F03DC8">
              <w:rPr>
                <w:sz w:val="22"/>
                <w:szCs w:val="22"/>
              </w:rPr>
              <w:lastRenderedPageBreak/>
              <w:t xml:space="preserve">государственным и муниципальным имуществом; </w:t>
            </w:r>
          </w:p>
          <w:p w14:paraId="5B078027" w14:textId="77777777" w:rsidR="00621760" w:rsidRPr="00F03DC8" w:rsidRDefault="00621760" w:rsidP="00F03DC8">
            <w:pPr>
              <w:jc w:val="both"/>
              <w:rPr>
                <w:sz w:val="22"/>
                <w:szCs w:val="22"/>
              </w:rPr>
            </w:pPr>
            <w:r w:rsidRPr="00F03DC8">
              <w:rPr>
                <w:sz w:val="22"/>
                <w:szCs w:val="22"/>
              </w:rPr>
              <w:t>- основные подходы к выявлению проблем, формулировке целей и задач по распоряжению государственным имуществом;</w:t>
            </w:r>
          </w:p>
          <w:p w14:paraId="2A42323C" w14:textId="6EF2B392" w:rsidR="00725789" w:rsidRPr="00F03DC8" w:rsidRDefault="00621760" w:rsidP="00F03DC8">
            <w:pPr>
              <w:jc w:val="both"/>
              <w:rPr>
                <w:iCs/>
                <w:sz w:val="22"/>
                <w:szCs w:val="22"/>
              </w:rPr>
            </w:pPr>
            <w:r w:rsidRPr="00F03DC8">
              <w:rPr>
                <w:sz w:val="22"/>
                <w:szCs w:val="22"/>
              </w:rPr>
              <w:t>- социальные и экономические методы и механизмы государственного и муниципального управления в различных сферах, в том числе управления государственными и имуществом</w:t>
            </w:r>
          </w:p>
        </w:tc>
        <w:tc>
          <w:tcPr>
            <w:tcW w:w="2606" w:type="dxa"/>
          </w:tcPr>
          <w:p w14:paraId="398258F4" w14:textId="77777777" w:rsidR="00621760" w:rsidRPr="00F03DC8" w:rsidRDefault="00621760" w:rsidP="00F03DC8">
            <w:pPr>
              <w:jc w:val="both"/>
              <w:rPr>
                <w:sz w:val="22"/>
                <w:szCs w:val="22"/>
              </w:rPr>
            </w:pPr>
            <w:r w:rsidRPr="00F03DC8">
              <w:rPr>
                <w:color w:val="000000"/>
                <w:sz w:val="22"/>
                <w:szCs w:val="22"/>
              </w:rPr>
              <w:lastRenderedPageBreak/>
              <w:t xml:space="preserve">- </w:t>
            </w:r>
            <w:r w:rsidRPr="00F03DC8">
              <w:rPr>
                <w:sz w:val="22"/>
                <w:szCs w:val="22"/>
              </w:rPr>
              <w:t>управлять и распоряжаться государственным имуществом в рамках полномочий государственных и муниципальных служащих;</w:t>
            </w:r>
          </w:p>
          <w:p w14:paraId="589B57EA" w14:textId="77777777" w:rsidR="00621760" w:rsidRPr="00F03DC8" w:rsidRDefault="00621760" w:rsidP="00F03DC8">
            <w:pPr>
              <w:jc w:val="both"/>
              <w:rPr>
                <w:sz w:val="22"/>
                <w:szCs w:val="22"/>
              </w:rPr>
            </w:pPr>
            <w:r w:rsidRPr="00F03DC8">
              <w:rPr>
                <w:sz w:val="22"/>
                <w:szCs w:val="22"/>
              </w:rPr>
              <w:t xml:space="preserve">- использовать в профессиональной деятельности технологии </w:t>
            </w:r>
            <w:r w:rsidRPr="00F03DC8">
              <w:rPr>
                <w:sz w:val="22"/>
                <w:szCs w:val="22"/>
              </w:rPr>
              <w:lastRenderedPageBreak/>
              <w:t>управления государственными и муниципальными финансами, государственным и муниципальным имуществом;</w:t>
            </w:r>
          </w:p>
          <w:p w14:paraId="488DE816" w14:textId="7973EA5C" w:rsidR="00725789" w:rsidRPr="00F03DC8" w:rsidRDefault="00621760" w:rsidP="00F03DC8">
            <w:pPr>
              <w:jc w:val="both"/>
              <w:rPr>
                <w:iCs/>
                <w:sz w:val="22"/>
                <w:szCs w:val="22"/>
              </w:rPr>
            </w:pPr>
            <w:r w:rsidRPr="00F03DC8">
              <w:rPr>
                <w:sz w:val="22"/>
                <w:szCs w:val="22"/>
              </w:rPr>
              <w:t>-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в соответствии с нормами права</w:t>
            </w:r>
          </w:p>
        </w:tc>
        <w:tc>
          <w:tcPr>
            <w:tcW w:w="2572" w:type="dxa"/>
          </w:tcPr>
          <w:p w14:paraId="4BCF9B11" w14:textId="77777777" w:rsidR="00621760" w:rsidRPr="00F03DC8" w:rsidRDefault="00621760" w:rsidP="00F03DC8">
            <w:pPr>
              <w:pStyle w:val="Default"/>
              <w:jc w:val="both"/>
              <w:rPr>
                <w:sz w:val="22"/>
                <w:szCs w:val="22"/>
              </w:rPr>
            </w:pPr>
            <w:r w:rsidRPr="00F03DC8">
              <w:rPr>
                <w:sz w:val="22"/>
                <w:szCs w:val="22"/>
              </w:rPr>
              <w:lastRenderedPageBreak/>
              <w:t xml:space="preserve">- навыками использования современных методов управления, направленных на своевременное получение качественных результатов, определение рисков, эффективное управление ресурсами </w:t>
            </w:r>
          </w:p>
          <w:p w14:paraId="767CC07A" w14:textId="77777777" w:rsidR="00621760" w:rsidRPr="00F03DC8" w:rsidRDefault="00621760" w:rsidP="00F03DC8">
            <w:pPr>
              <w:jc w:val="both"/>
              <w:rPr>
                <w:sz w:val="22"/>
                <w:szCs w:val="22"/>
              </w:rPr>
            </w:pPr>
            <w:r w:rsidRPr="00F03DC8">
              <w:rPr>
                <w:sz w:val="22"/>
                <w:szCs w:val="22"/>
              </w:rPr>
              <w:lastRenderedPageBreak/>
              <w:t>и распоряжению государственным имуществом;</w:t>
            </w:r>
          </w:p>
          <w:p w14:paraId="070D67FE" w14:textId="2AF0F857" w:rsidR="00725789" w:rsidRPr="00F03DC8" w:rsidRDefault="00621760" w:rsidP="00F03DC8">
            <w:pPr>
              <w:jc w:val="both"/>
              <w:rPr>
                <w:iCs/>
                <w:sz w:val="22"/>
                <w:szCs w:val="22"/>
              </w:rPr>
            </w:pPr>
            <w:r w:rsidRPr="00F03DC8">
              <w:rPr>
                <w:sz w:val="22"/>
                <w:szCs w:val="22"/>
              </w:rPr>
              <w:t>- навыками эффективного управления и распоряжения государственным имуществом</w:t>
            </w:r>
          </w:p>
        </w:tc>
      </w:tr>
      <w:tr w:rsidR="00725789" w14:paraId="52E9E069" w14:textId="77777777" w:rsidTr="00F03DC8">
        <w:trPr>
          <w:trHeight w:val="662"/>
        </w:trPr>
        <w:tc>
          <w:tcPr>
            <w:tcW w:w="1839" w:type="dxa"/>
          </w:tcPr>
          <w:p w14:paraId="7A16650D" w14:textId="6C3392E3" w:rsidR="00725789" w:rsidRPr="00425B82" w:rsidRDefault="00725789" w:rsidP="00725789">
            <w:pPr>
              <w:jc w:val="center"/>
              <w:rPr>
                <w:b/>
                <w:iCs/>
              </w:rPr>
            </w:pPr>
            <w:r w:rsidRPr="003F69C0">
              <w:rPr>
                <w:b/>
                <w:iCs/>
              </w:rPr>
              <w:lastRenderedPageBreak/>
              <w:t>Код компетенции</w:t>
            </w:r>
          </w:p>
        </w:tc>
        <w:tc>
          <w:tcPr>
            <w:tcW w:w="7800" w:type="dxa"/>
            <w:gridSpan w:val="3"/>
          </w:tcPr>
          <w:p w14:paraId="209D704C" w14:textId="7C5C198F" w:rsidR="00725789" w:rsidRPr="00250C96" w:rsidRDefault="00725789" w:rsidP="00250C96">
            <w:pPr>
              <w:jc w:val="center"/>
              <w:rPr>
                <w:b/>
                <w:iCs/>
                <w:sz w:val="22"/>
                <w:szCs w:val="22"/>
              </w:rPr>
            </w:pPr>
            <w:r w:rsidRPr="00250C96">
              <w:rPr>
                <w:b/>
                <w:iCs/>
                <w:sz w:val="22"/>
                <w:szCs w:val="22"/>
              </w:rPr>
              <w:t>ПК-10</w:t>
            </w:r>
          </w:p>
        </w:tc>
      </w:tr>
      <w:tr w:rsidR="00725789" w14:paraId="1034536A" w14:textId="77777777" w:rsidTr="00F03DC8">
        <w:trPr>
          <w:trHeight w:val="662"/>
        </w:trPr>
        <w:tc>
          <w:tcPr>
            <w:tcW w:w="1839" w:type="dxa"/>
          </w:tcPr>
          <w:p w14:paraId="3A3C2CA4" w14:textId="77777777" w:rsidR="00725789" w:rsidRPr="00425B82" w:rsidRDefault="00725789" w:rsidP="00725789">
            <w:pPr>
              <w:jc w:val="center"/>
              <w:rPr>
                <w:b/>
                <w:iCs/>
              </w:rPr>
            </w:pPr>
          </w:p>
        </w:tc>
        <w:tc>
          <w:tcPr>
            <w:tcW w:w="2622" w:type="dxa"/>
          </w:tcPr>
          <w:p w14:paraId="45161091" w14:textId="77777777" w:rsidR="00621760" w:rsidRPr="00F03DC8" w:rsidRDefault="00621760" w:rsidP="00F03DC8">
            <w:pPr>
              <w:jc w:val="both"/>
              <w:rPr>
                <w:sz w:val="22"/>
                <w:szCs w:val="22"/>
              </w:rPr>
            </w:pPr>
            <w:r w:rsidRPr="00F03DC8">
              <w:rPr>
                <w:sz w:val="22"/>
                <w:szCs w:val="22"/>
              </w:rPr>
              <w:t>- основы бюджетного (бухгалтерского) учета и отчетности в сфере ГМУ;</w:t>
            </w:r>
          </w:p>
          <w:p w14:paraId="0EEAE33A" w14:textId="569F65C6" w:rsidR="00621760" w:rsidRPr="00F03DC8" w:rsidRDefault="00621760" w:rsidP="00F03DC8">
            <w:pPr>
              <w:jc w:val="both"/>
              <w:rPr>
                <w:sz w:val="22"/>
                <w:szCs w:val="22"/>
              </w:rPr>
            </w:pPr>
            <w:r w:rsidRPr="00F03DC8">
              <w:rPr>
                <w:sz w:val="22"/>
                <w:szCs w:val="22"/>
              </w:rPr>
              <w:t>-  основы контрольно-надзорной деятельности и разработки системы стратегического,</w:t>
            </w:r>
          </w:p>
          <w:p w14:paraId="641BD8D9" w14:textId="77777777" w:rsidR="00621760" w:rsidRPr="00F03DC8" w:rsidRDefault="00621760" w:rsidP="00F03DC8">
            <w:pPr>
              <w:jc w:val="both"/>
              <w:rPr>
                <w:sz w:val="22"/>
                <w:szCs w:val="22"/>
              </w:rPr>
            </w:pPr>
            <w:r w:rsidRPr="00F03DC8">
              <w:rPr>
                <w:sz w:val="22"/>
                <w:szCs w:val="22"/>
              </w:rPr>
              <w:t>оперативного и текущего контроля.</w:t>
            </w:r>
          </w:p>
          <w:p w14:paraId="31895DCE" w14:textId="6F7BA702" w:rsidR="00725789" w:rsidRPr="00F03DC8" w:rsidRDefault="00725789" w:rsidP="00F03DC8">
            <w:pPr>
              <w:jc w:val="both"/>
              <w:rPr>
                <w:iCs/>
                <w:sz w:val="22"/>
                <w:szCs w:val="22"/>
              </w:rPr>
            </w:pPr>
          </w:p>
        </w:tc>
        <w:tc>
          <w:tcPr>
            <w:tcW w:w="2606" w:type="dxa"/>
          </w:tcPr>
          <w:p w14:paraId="794996B5" w14:textId="77777777" w:rsidR="00621760" w:rsidRPr="00F03DC8" w:rsidRDefault="00621760" w:rsidP="00F03DC8">
            <w:pPr>
              <w:jc w:val="both"/>
              <w:rPr>
                <w:sz w:val="22"/>
                <w:szCs w:val="22"/>
              </w:rPr>
            </w:pPr>
            <w:r w:rsidRPr="00F03DC8">
              <w:rPr>
                <w:sz w:val="22"/>
                <w:szCs w:val="22"/>
              </w:rPr>
              <w:t>- применять на практике принципы, методы, технологии и механизмы контроля в сфере ГМУ;</w:t>
            </w:r>
          </w:p>
          <w:p w14:paraId="17279CFC" w14:textId="77777777" w:rsidR="00621760" w:rsidRPr="00F03DC8" w:rsidRDefault="00621760" w:rsidP="00F03DC8">
            <w:pPr>
              <w:jc w:val="both"/>
              <w:rPr>
                <w:sz w:val="22"/>
                <w:szCs w:val="22"/>
              </w:rPr>
            </w:pPr>
            <w:r w:rsidRPr="00F03DC8">
              <w:rPr>
                <w:sz w:val="22"/>
                <w:szCs w:val="22"/>
              </w:rPr>
              <w:t>- составлять и вести бюджетный (бухгалтерский) учет и отчетность;</w:t>
            </w:r>
          </w:p>
          <w:p w14:paraId="7DE07396" w14:textId="59D081FB" w:rsidR="00725789" w:rsidRPr="00F03DC8" w:rsidRDefault="00621760" w:rsidP="00F03DC8">
            <w:pPr>
              <w:jc w:val="both"/>
              <w:rPr>
                <w:iCs/>
                <w:sz w:val="22"/>
                <w:szCs w:val="22"/>
              </w:rPr>
            </w:pPr>
            <w:r w:rsidRPr="00F03DC8">
              <w:rPr>
                <w:sz w:val="22"/>
                <w:szCs w:val="22"/>
              </w:rPr>
              <w:t>- распределять ресурсы с учетом последствий влияния на результаты деятельности организации</w:t>
            </w:r>
          </w:p>
        </w:tc>
        <w:tc>
          <w:tcPr>
            <w:tcW w:w="2572" w:type="dxa"/>
          </w:tcPr>
          <w:p w14:paraId="26BF33D6" w14:textId="1BF67A88" w:rsidR="00725789" w:rsidRPr="00F03DC8" w:rsidRDefault="00621760" w:rsidP="00F03DC8">
            <w:pPr>
              <w:jc w:val="both"/>
              <w:rPr>
                <w:iCs/>
                <w:sz w:val="22"/>
                <w:szCs w:val="22"/>
              </w:rPr>
            </w:pPr>
            <w:r w:rsidRPr="00F03DC8">
              <w:rPr>
                <w:sz w:val="22"/>
                <w:szCs w:val="22"/>
              </w:rPr>
              <w:t>- навыками составления и ведения бюджетного (бухгалтерского) учета и отчетности</w:t>
            </w:r>
          </w:p>
        </w:tc>
      </w:tr>
      <w:tr w:rsidR="00725789" w14:paraId="39953CA6" w14:textId="77777777" w:rsidTr="00F03DC8">
        <w:tc>
          <w:tcPr>
            <w:tcW w:w="1839" w:type="dxa"/>
          </w:tcPr>
          <w:p w14:paraId="445BE5A4" w14:textId="051B0DE1" w:rsidR="00725789" w:rsidRPr="0091488D" w:rsidRDefault="00725789" w:rsidP="00725789">
            <w:pPr>
              <w:jc w:val="center"/>
              <w:rPr>
                <w:bCs/>
                <w:iCs/>
              </w:rPr>
            </w:pPr>
            <w:r w:rsidRPr="003F69C0">
              <w:rPr>
                <w:b/>
                <w:iCs/>
              </w:rPr>
              <w:t>Код компетенции</w:t>
            </w:r>
          </w:p>
        </w:tc>
        <w:tc>
          <w:tcPr>
            <w:tcW w:w="7800" w:type="dxa"/>
            <w:gridSpan w:val="3"/>
          </w:tcPr>
          <w:p w14:paraId="71B7F740" w14:textId="744D701E" w:rsidR="00725789" w:rsidRPr="00250C96" w:rsidRDefault="00725789" w:rsidP="00250C96">
            <w:pPr>
              <w:jc w:val="center"/>
              <w:rPr>
                <w:b/>
                <w:sz w:val="22"/>
                <w:szCs w:val="22"/>
              </w:rPr>
            </w:pPr>
            <w:r w:rsidRPr="00250C96">
              <w:rPr>
                <w:b/>
                <w:sz w:val="22"/>
                <w:szCs w:val="22"/>
              </w:rPr>
              <w:t>ПК-11</w:t>
            </w:r>
          </w:p>
        </w:tc>
      </w:tr>
      <w:tr w:rsidR="00725789" w14:paraId="36498D63" w14:textId="77777777" w:rsidTr="00F03DC8">
        <w:tc>
          <w:tcPr>
            <w:tcW w:w="1839" w:type="dxa"/>
          </w:tcPr>
          <w:p w14:paraId="6324E8AC" w14:textId="77777777" w:rsidR="00725789" w:rsidRPr="0095328D" w:rsidRDefault="00725789" w:rsidP="00725789">
            <w:pPr>
              <w:jc w:val="center"/>
              <w:rPr>
                <w:bCs/>
                <w:iCs/>
              </w:rPr>
            </w:pPr>
          </w:p>
        </w:tc>
        <w:tc>
          <w:tcPr>
            <w:tcW w:w="2622" w:type="dxa"/>
          </w:tcPr>
          <w:p w14:paraId="776B0256" w14:textId="77777777" w:rsidR="00621760" w:rsidRPr="00F03DC8" w:rsidRDefault="00621760" w:rsidP="00F03DC8">
            <w:pPr>
              <w:jc w:val="both"/>
              <w:rPr>
                <w:sz w:val="22"/>
                <w:szCs w:val="22"/>
              </w:rPr>
            </w:pPr>
            <w:r w:rsidRPr="00F03DC8">
              <w:rPr>
                <w:sz w:val="22"/>
                <w:szCs w:val="22"/>
              </w:rPr>
              <w:t xml:space="preserve">- современное законодательство в сфере российского делопроизводства; </w:t>
            </w:r>
          </w:p>
          <w:p w14:paraId="5F4586E4" w14:textId="77777777" w:rsidR="00621760" w:rsidRPr="00F03DC8" w:rsidRDefault="00621760" w:rsidP="00F03DC8">
            <w:pPr>
              <w:jc w:val="both"/>
              <w:rPr>
                <w:sz w:val="22"/>
                <w:szCs w:val="22"/>
              </w:rPr>
            </w:pPr>
            <w:r w:rsidRPr="00F03DC8">
              <w:rPr>
                <w:sz w:val="22"/>
                <w:szCs w:val="22"/>
              </w:rPr>
              <w:t>- нормативные и методические документы, регулирующие движение документооборота в государственных и муниципальных организациях;</w:t>
            </w:r>
          </w:p>
          <w:p w14:paraId="0954B72B" w14:textId="77777777" w:rsidR="00621760" w:rsidRPr="00F03DC8" w:rsidRDefault="00621760" w:rsidP="00F03DC8">
            <w:pPr>
              <w:jc w:val="both"/>
              <w:rPr>
                <w:sz w:val="22"/>
                <w:szCs w:val="22"/>
              </w:rPr>
            </w:pPr>
            <w:r w:rsidRPr="00F03DC8">
              <w:rPr>
                <w:sz w:val="22"/>
                <w:szCs w:val="22"/>
              </w:rPr>
              <w:t>- направления классификации, стандартизации и унификации документов;</w:t>
            </w:r>
          </w:p>
          <w:p w14:paraId="12039409" w14:textId="77777777" w:rsidR="00621760" w:rsidRPr="00F03DC8" w:rsidRDefault="00621760" w:rsidP="00F03DC8">
            <w:pPr>
              <w:jc w:val="both"/>
              <w:rPr>
                <w:sz w:val="22"/>
                <w:szCs w:val="22"/>
              </w:rPr>
            </w:pPr>
            <w:r w:rsidRPr="00F03DC8">
              <w:rPr>
                <w:sz w:val="22"/>
                <w:szCs w:val="22"/>
              </w:rPr>
              <w:t xml:space="preserve">- основную классификацию организационно- распорядительной </w:t>
            </w:r>
            <w:r w:rsidRPr="00F03DC8">
              <w:rPr>
                <w:sz w:val="22"/>
                <w:szCs w:val="22"/>
              </w:rPr>
              <w:lastRenderedPageBreak/>
              <w:t>документации государственных и муниципальных организаций;</w:t>
            </w:r>
          </w:p>
          <w:p w14:paraId="19FEEAE0" w14:textId="2E52E594" w:rsidR="00725789" w:rsidRPr="00F03DC8" w:rsidRDefault="00621760" w:rsidP="00F03DC8">
            <w:pPr>
              <w:jc w:val="both"/>
              <w:rPr>
                <w:bCs/>
                <w:iCs/>
                <w:sz w:val="22"/>
                <w:szCs w:val="22"/>
              </w:rPr>
            </w:pPr>
            <w:r w:rsidRPr="00F03DC8">
              <w:rPr>
                <w:sz w:val="22"/>
                <w:szCs w:val="22"/>
              </w:rPr>
              <w:t>- порядок оформления, ведения и хранения распорядительных документов государственных и муниципальных организаций</w:t>
            </w:r>
          </w:p>
        </w:tc>
        <w:tc>
          <w:tcPr>
            <w:tcW w:w="2606" w:type="dxa"/>
          </w:tcPr>
          <w:p w14:paraId="1889C058" w14:textId="77777777" w:rsidR="00621760" w:rsidRPr="00F03DC8" w:rsidRDefault="00621760" w:rsidP="00F03DC8">
            <w:pPr>
              <w:jc w:val="both"/>
              <w:rPr>
                <w:sz w:val="22"/>
                <w:szCs w:val="22"/>
              </w:rPr>
            </w:pPr>
            <w:r w:rsidRPr="00F03DC8">
              <w:rPr>
                <w:sz w:val="22"/>
                <w:szCs w:val="22"/>
              </w:rPr>
              <w:lastRenderedPageBreak/>
              <w:t>- использовать современное законодательство, нормативные и методические документы, регулирующие движение документооборота в государственных и муниципальных организациях;</w:t>
            </w:r>
          </w:p>
          <w:p w14:paraId="77A4B619" w14:textId="77777777" w:rsidR="00621760" w:rsidRPr="00F03DC8" w:rsidRDefault="00621760" w:rsidP="00F03DC8">
            <w:pPr>
              <w:jc w:val="both"/>
              <w:rPr>
                <w:sz w:val="22"/>
                <w:szCs w:val="22"/>
              </w:rPr>
            </w:pPr>
            <w:r w:rsidRPr="00F03DC8">
              <w:rPr>
                <w:sz w:val="22"/>
                <w:szCs w:val="22"/>
              </w:rPr>
              <w:t xml:space="preserve">- осуществлять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w:t>
            </w:r>
            <w:r w:rsidRPr="00F03DC8">
              <w:rPr>
                <w:sz w:val="22"/>
                <w:szCs w:val="22"/>
              </w:rPr>
              <w:lastRenderedPageBreak/>
              <w:t>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организациях;</w:t>
            </w:r>
          </w:p>
          <w:p w14:paraId="04EADDE3" w14:textId="77777777" w:rsidR="00621760" w:rsidRPr="00F03DC8" w:rsidRDefault="00621760" w:rsidP="00F03DC8">
            <w:pPr>
              <w:jc w:val="both"/>
              <w:rPr>
                <w:sz w:val="22"/>
                <w:szCs w:val="22"/>
              </w:rPr>
            </w:pPr>
            <w:r w:rsidRPr="00F03DC8">
              <w:rPr>
                <w:sz w:val="22"/>
                <w:szCs w:val="22"/>
              </w:rPr>
              <w:t>- применять навыки оформления, ведения и хранения распорядительных документов в государственных</w:t>
            </w:r>
          </w:p>
          <w:p w14:paraId="414F0A3B" w14:textId="77777777" w:rsidR="00621760" w:rsidRPr="00F03DC8" w:rsidRDefault="00621760" w:rsidP="00F03DC8">
            <w:pPr>
              <w:jc w:val="both"/>
              <w:rPr>
                <w:sz w:val="22"/>
                <w:szCs w:val="22"/>
              </w:rPr>
            </w:pPr>
            <w:r w:rsidRPr="00F03DC8">
              <w:rPr>
                <w:sz w:val="22"/>
                <w:szCs w:val="22"/>
              </w:rPr>
              <w:t>и муниципальных организациях;</w:t>
            </w:r>
          </w:p>
          <w:p w14:paraId="10485F30" w14:textId="77777777" w:rsidR="00621760" w:rsidRPr="00F03DC8" w:rsidRDefault="00621760" w:rsidP="00F03DC8">
            <w:pPr>
              <w:jc w:val="both"/>
              <w:rPr>
                <w:sz w:val="22"/>
                <w:szCs w:val="22"/>
              </w:rPr>
            </w:pPr>
            <w:r w:rsidRPr="00F03DC8">
              <w:rPr>
                <w:sz w:val="22"/>
                <w:szCs w:val="22"/>
              </w:rPr>
              <w:t>- анализировать содержание организационно –</w:t>
            </w:r>
          </w:p>
          <w:p w14:paraId="638550E4" w14:textId="4378818A" w:rsidR="00725789" w:rsidRPr="00F03DC8" w:rsidRDefault="00621760" w:rsidP="00F03DC8">
            <w:pPr>
              <w:jc w:val="both"/>
              <w:rPr>
                <w:iCs/>
                <w:sz w:val="22"/>
                <w:szCs w:val="22"/>
              </w:rPr>
            </w:pPr>
            <w:r w:rsidRPr="00F03DC8">
              <w:rPr>
                <w:sz w:val="22"/>
                <w:szCs w:val="22"/>
              </w:rPr>
              <w:t>правовой документации в государственных и муниципальных организациях</w:t>
            </w:r>
          </w:p>
        </w:tc>
        <w:tc>
          <w:tcPr>
            <w:tcW w:w="2572" w:type="dxa"/>
          </w:tcPr>
          <w:p w14:paraId="726EB658" w14:textId="77777777" w:rsidR="00621760" w:rsidRPr="00F03DC8" w:rsidRDefault="00621760" w:rsidP="00F03DC8">
            <w:pPr>
              <w:jc w:val="both"/>
              <w:rPr>
                <w:sz w:val="22"/>
                <w:szCs w:val="22"/>
              </w:rPr>
            </w:pPr>
            <w:r w:rsidRPr="00F03DC8">
              <w:rPr>
                <w:sz w:val="22"/>
                <w:szCs w:val="22"/>
              </w:rPr>
              <w:lastRenderedPageBreak/>
              <w:t>-  навыками управления трудовыми</w:t>
            </w:r>
          </w:p>
          <w:p w14:paraId="1C564914" w14:textId="77777777" w:rsidR="00621760" w:rsidRPr="00F03DC8" w:rsidRDefault="00621760" w:rsidP="00F03DC8">
            <w:pPr>
              <w:jc w:val="both"/>
              <w:rPr>
                <w:sz w:val="22"/>
                <w:szCs w:val="22"/>
              </w:rPr>
            </w:pPr>
            <w:r w:rsidRPr="00F03DC8">
              <w:rPr>
                <w:sz w:val="22"/>
                <w:szCs w:val="22"/>
              </w:rPr>
              <w:t>ресурсами, прогнозированием конъюнктуры рынка труда и ведения делопроизводства в организациях сферы государственного и муниципального</w:t>
            </w:r>
          </w:p>
          <w:p w14:paraId="353E4887" w14:textId="77777777" w:rsidR="00621760" w:rsidRPr="00F03DC8" w:rsidRDefault="00621760" w:rsidP="00F03DC8">
            <w:pPr>
              <w:jc w:val="both"/>
              <w:rPr>
                <w:sz w:val="22"/>
                <w:szCs w:val="22"/>
              </w:rPr>
            </w:pPr>
            <w:r w:rsidRPr="00F03DC8">
              <w:rPr>
                <w:sz w:val="22"/>
                <w:szCs w:val="22"/>
              </w:rPr>
              <w:t>управления;</w:t>
            </w:r>
          </w:p>
          <w:p w14:paraId="317128BA" w14:textId="77777777" w:rsidR="00621760" w:rsidRPr="00F03DC8" w:rsidRDefault="00621760" w:rsidP="00F03DC8">
            <w:pPr>
              <w:jc w:val="both"/>
              <w:rPr>
                <w:sz w:val="22"/>
                <w:szCs w:val="22"/>
              </w:rPr>
            </w:pPr>
            <w:r w:rsidRPr="00F03DC8">
              <w:rPr>
                <w:sz w:val="22"/>
                <w:szCs w:val="22"/>
              </w:rPr>
              <w:t>-  методологией классификации, стандартизации и унификации документов;</w:t>
            </w:r>
          </w:p>
          <w:p w14:paraId="5D343E90" w14:textId="77777777" w:rsidR="00621760" w:rsidRPr="00F03DC8" w:rsidRDefault="00621760" w:rsidP="00F03DC8">
            <w:pPr>
              <w:jc w:val="both"/>
              <w:rPr>
                <w:sz w:val="22"/>
                <w:szCs w:val="22"/>
              </w:rPr>
            </w:pPr>
            <w:r w:rsidRPr="00F03DC8">
              <w:rPr>
                <w:sz w:val="22"/>
                <w:szCs w:val="22"/>
              </w:rPr>
              <w:t xml:space="preserve">- понятийным аппаратом в сфере нормативного и правового, регулирования </w:t>
            </w:r>
            <w:r w:rsidRPr="00F03DC8">
              <w:rPr>
                <w:sz w:val="22"/>
                <w:szCs w:val="22"/>
              </w:rPr>
              <w:lastRenderedPageBreak/>
              <w:t>делопроизводства в организации;</w:t>
            </w:r>
          </w:p>
          <w:p w14:paraId="3850EFBB" w14:textId="77777777" w:rsidR="00621760" w:rsidRPr="00F03DC8" w:rsidRDefault="00621760" w:rsidP="00F03DC8">
            <w:pPr>
              <w:jc w:val="both"/>
              <w:rPr>
                <w:sz w:val="22"/>
                <w:szCs w:val="22"/>
              </w:rPr>
            </w:pPr>
            <w:r w:rsidRPr="00F03DC8">
              <w:rPr>
                <w:sz w:val="22"/>
                <w:szCs w:val="22"/>
              </w:rPr>
              <w:t>- навыками оформления, ведения и хранения распорядительных документов;</w:t>
            </w:r>
          </w:p>
          <w:p w14:paraId="0C7D198A" w14:textId="1409B579" w:rsidR="00725789" w:rsidRPr="00F03DC8" w:rsidRDefault="00621760" w:rsidP="00F03DC8">
            <w:pPr>
              <w:jc w:val="both"/>
              <w:rPr>
                <w:iCs/>
                <w:sz w:val="22"/>
                <w:szCs w:val="22"/>
              </w:rPr>
            </w:pPr>
            <w:r w:rsidRPr="00F03DC8">
              <w:rPr>
                <w:sz w:val="22"/>
                <w:szCs w:val="22"/>
              </w:rPr>
              <w:t>навыками эффективного взаимодействия с различными структурными подразделениями в рамках внутриведомственного и межведомственного электронного документооборота</w:t>
            </w:r>
          </w:p>
        </w:tc>
      </w:tr>
      <w:tr w:rsidR="00725789" w14:paraId="6821E8D7" w14:textId="77777777" w:rsidTr="00F03DC8">
        <w:tc>
          <w:tcPr>
            <w:tcW w:w="1839" w:type="dxa"/>
          </w:tcPr>
          <w:p w14:paraId="2D448373" w14:textId="0E4AF0E7" w:rsidR="00725789" w:rsidRDefault="00725789" w:rsidP="00725789">
            <w:pPr>
              <w:jc w:val="center"/>
            </w:pPr>
            <w:r w:rsidRPr="003F69C0">
              <w:rPr>
                <w:b/>
                <w:iCs/>
              </w:rPr>
              <w:lastRenderedPageBreak/>
              <w:t>Код компетенции</w:t>
            </w:r>
          </w:p>
        </w:tc>
        <w:tc>
          <w:tcPr>
            <w:tcW w:w="7800" w:type="dxa"/>
            <w:gridSpan w:val="3"/>
          </w:tcPr>
          <w:p w14:paraId="27404849" w14:textId="59D321C3" w:rsidR="00725789" w:rsidRPr="00250C96" w:rsidRDefault="00725789" w:rsidP="00250C96">
            <w:pPr>
              <w:jc w:val="center"/>
              <w:rPr>
                <w:b/>
                <w:sz w:val="22"/>
                <w:szCs w:val="22"/>
              </w:rPr>
            </w:pPr>
            <w:r w:rsidRPr="00250C96">
              <w:rPr>
                <w:b/>
                <w:sz w:val="22"/>
                <w:szCs w:val="22"/>
              </w:rPr>
              <w:t>ПК-12</w:t>
            </w:r>
          </w:p>
        </w:tc>
      </w:tr>
      <w:tr w:rsidR="00725789" w14:paraId="562229F9" w14:textId="77777777" w:rsidTr="00F03DC8">
        <w:tc>
          <w:tcPr>
            <w:tcW w:w="1839" w:type="dxa"/>
          </w:tcPr>
          <w:p w14:paraId="6BC7B3AB" w14:textId="77777777" w:rsidR="00725789" w:rsidRDefault="00725789" w:rsidP="00725789">
            <w:pPr>
              <w:jc w:val="center"/>
            </w:pPr>
          </w:p>
        </w:tc>
        <w:tc>
          <w:tcPr>
            <w:tcW w:w="2622" w:type="dxa"/>
          </w:tcPr>
          <w:p w14:paraId="3EB6AA9E" w14:textId="77777777" w:rsidR="00621760" w:rsidRPr="00F03DC8" w:rsidRDefault="00621760"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основные положения концепции устойчивого развития территорий;</w:t>
            </w:r>
          </w:p>
          <w:p w14:paraId="00BC3935" w14:textId="77777777" w:rsidR="00621760" w:rsidRPr="00F03DC8" w:rsidRDefault="00621760"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основные направления социо-экономической политики РФ;</w:t>
            </w:r>
          </w:p>
          <w:p w14:paraId="4FEB5682" w14:textId="77777777" w:rsidR="00621760" w:rsidRPr="00F03DC8" w:rsidRDefault="00621760"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 xml:space="preserve">основные </w:t>
            </w:r>
            <w:r w:rsidRPr="00F03DC8">
              <w:rPr>
                <w:bCs/>
                <w:sz w:val="22"/>
                <w:szCs w:val="22"/>
              </w:rPr>
              <w:t>принципы и индикаторы устойчивого развития;</w:t>
            </w:r>
          </w:p>
          <w:p w14:paraId="1262922C" w14:textId="77777777" w:rsidR="00621760" w:rsidRPr="00F03DC8" w:rsidRDefault="00621760"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взаимосвязь всех подсистем устойчивого развития города: экономика, социум и экология;</w:t>
            </w:r>
          </w:p>
          <w:p w14:paraId="6A8E51DC" w14:textId="77777777" w:rsidR="00621760" w:rsidRPr="00F03DC8" w:rsidRDefault="00621760"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приоритеты профессиональной деятельности при разработке социально-экономических программ развития территории;</w:t>
            </w:r>
          </w:p>
          <w:p w14:paraId="70E767BE" w14:textId="77777777" w:rsidR="00621760" w:rsidRPr="00F03DC8" w:rsidRDefault="00621760"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методы анализа и оценки внешней среды;</w:t>
            </w:r>
          </w:p>
          <w:p w14:paraId="67449051" w14:textId="7E066A6F" w:rsidR="00725789" w:rsidRPr="00F03DC8" w:rsidRDefault="00621760" w:rsidP="00F03DC8">
            <w:pPr>
              <w:jc w:val="both"/>
              <w:rPr>
                <w:sz w:val="22"/>
                <w:szCs w:val="22"/>
              </w:rPr>
            </w:pPr>
            <w:r w:rsidRPr="00F03DC8">
              <w:rPr>
                <w:sz w:val="22"/>
                <w:szCs w:val="22"/>
              </w:rPr>
              <w:t xml:space="preserve">социальные и экономические методы и механизмы </w:t>
            </w:r>
            <w:r w:rsidRPr="00F03DC8">
              <w:rPr>
                <w:sz w:val="22"/>
                <w:szCs w:val="22"/>
              </w:rPr>
              <w:lastRenderedPageBreak/>
              <w:t>государственного и муниципального управления в различных сферах</w:t>
            </w:r>
          </w:p>
        </w:tc>
        <w:tc>
          <w:tcPr>
            <w:tcW w:w="2606" w:type="dxa"/>
          </w:tcPr>
          <w:p w14:paraId="0A3FBF3E" w14:textId="77777777" w:rsidR="00621760" w:rsidRPr="00F03DC8" w:rsidRDefault="00621760" w:rsidP="00F03DC8">
            <w:pPr>
              <w:jc w:val="both"/>
              <w:rPr>
                <w:sz w:val="22"/>
                <w:szCs w:val="22"/>
              </w:rPr>
            </w:pPr>
            <w:r w:rsidRPr="00F03DC8">
              <w:rPr>
                <w:sz w:val="22"/>
                <w:szCs w:val="22"/>
              </w:rPr>
              <w:lastRenderedPageBreak/>
              <w:t>- определять приоритеты профессиональной деятельности при разработке социально-экономических программ развития территории;</w:t>
            </w:r>
          </w:p>
          <w:p w14:paraId="4A9867D1" w14:textId="77777777" w:rsidR="00621760" w:rsidRPr="00F03DC8" w:rsidRDefault="00621760" w:rsidP="00F03DC8">
            <w:pPr>
              <w:jc w:val="both"/>
              <w:rPr>
                <w:sz w:val="22"/>
                <w:szCs w:val="22"/>
              </w:rPr>
            </w:pPr>
            <w:r w:rsidRPr="00F03DC8">
              <w:rPr>
                <w:sz w:val="22"/>
                <w:szCs w:val="22"/>
              </w:rPr>
              <w:t>- разрабатывать социально-экономические программы развития территории с учетом динамичных изменений внешней среды и приоритетов профессиональной деятельности;</w:t>
            </w:r>
          </w:p>
          <w:p w14:paraId="53D3A2E7" w14:textId="77777777" w:rsidR="00621760" w:rsidRPr="00F03DC8" w:rsidRDefault="00621760" w:rsidP="00F03DC8">
            <w:pPr>
              <w:pStyle w:val="Default"/>
              <w:jc w:val="both"/>
              <w:rPr>
                <w:color w:val="auto"/>
                <w:sz w:val="22"/>
                <w:szCs w:val="22"/>
              </w:rPr>
            </w:pPr>
            <w:r w:rsidRPr="00F03DC8">
              <w:rPr>
                <w:color w:val="auto"/>
                <w:sz w:val="22"/>
                <w:szCs w:val="22"/>
              </w:rPr>
              <w:t>- применять социальные и экономические методы и механизмы государственного и муниципального управления в различных сферах;</w:t>
            </w:r>
          </w:p>
          <w:p w14:paraId="791D59EC" w14:textId="77777777" w:rsidR="00621760" w:rsidRPr="00F03DC8" w:rsidRDefault="00621760" w:rsidP="00F03DC8">
            <w:pPr>
              <w:jc w:val="both"/>
              <w:rPr>
                <w:sz w:val="22"/>
                <w:szCs w:val="22"/>
              </w:rPr>
            </w:pPr>
            <w:r w:rsidRPr="00F03DC8">
              <w:rPr>
                <w:sz w:val="22"/>
                <w:szCs w:val="22"/>
              </w:rPr>
              <w:t xml:space="preserve">- оценивать экономические, социальные, </w:t>
            </w:r>
            <w:r w:rsidRPr="00F03DC8">
              <w:rPr>
                <w:sz w:val="22"/>
                <w:szCs w:val="22"/>
              </w:rPr>
              <w:lastRenderedPageBreak/>
              <w:t>политические условия и последствия реализации государственных (муниципальных) программ</w:t>
            </w:r>
          </w:p>
          <w:p w14:paraId="4C617487" w14:textId="012F7BF6" w:rsidR="00725789" w:rsidRPr="00F03DC8" w:rsidRDefault="00725789" w:rsidP="00F03DC8">
            <w:pPr>
              <w:jc w:val="both"/>
              <w:rPr>
                <w:sz w:val="22"/>
                <w:szCs w:val="22"/>
              </w:rPr>
            </w:pPr>
          </w:p>
        </w:tc>
        <w:tc>
          <w:tcPr>
            <w:tcW w:w="2572" w:type="dxa"/>
          </w:tcPr>
          <w:p w14:paraId="58CC9C09" w14:textId="77777777" w:rsidR="00621760" w:rsidRPr="00F03DC8" w:rsidRDefault="00621760" w:rsidP="00470E93">
            <w:pPr>
              <w:widowControl/>
              <w:numPr>
                <w:ilvl w:val="0"/>
                <w:numId w:val="17"/>
              </w:numPr>
              <w:tabs>
                <w:tab w:val="left" w:pos="-180"/>
              </w:tabs>
              <w:autoSpaceDE/>
              <w:autoSpaceDN/>
              <w:adjustRightInd/>
              <w:ind w:left="0" w:firstLine="0"/>
              <w:jc w:val="both"/>
              <w:rPr>
                <w:sz w:val="22"/>
                <w:szCs w:val="22"/>
              </w:rPr>
            </w:pPr>
            <w:r w:rsidRPr="00F03DC8">
              <w:rPr>
                <w:sz w:val="22"/>
                <w:szCs w:val="22"/>
              </w:rPr>
              <w:lastRenderedPageBreak/>
              <w:t>- навыками анализа и прогнозирования направлений развития территорий/городов;</w:t>
            </w:r>
          </w:p>
          <w:p w14:paraId="3C8AF79C" w14:textId="77777777" w:rsidR="00621760" w:rsidRPr="00F03DC8" w:rsidRDefault="00621760" w:rsidP="00F03DC8">
            <w:pPr>
              <w:jc w:val="both"/>
              <w:rPr>
                <w:sz w:val="22"/>
                <w:szCs w:val="22"/>
              </w:rPr>
            </w:pPr>
            <w:r w:rsidRPr="00F03DC8">
              <w:rPr>
                <w:sz w:val="22"/>
                <w:szCs w:val="22"/>
              </w:rPr>
              <w:t>- навыками оценки экологических последствий от различных видов деятельности;</w:t>
            </w:r>
          </w:p>
          <w:p w14:paraId="3A49FC8E" w14:textId="77777777" w:rsidR="00621760" w:rsidRPr="00F03DC8" w:rsidRDefault="00621760" w:rsidP="00F03DC8">
            <w:pPr>
              <w:jc w:val="both"/>
              <w:rPr>
                <w:sz w:val="22"/>
                <w:szCs w:val="22"/>
              </w:rPr>
            </w:pPr>
            <w:r w:rsidRPr="00F03DC8">
              <w:rPr>
                <w:sz w:val="22"/>
                <w:szCs w:val="22"/>
              </w:rPr>
              <w:t>- методами оценки экономических, социальных, политических условий и последствий реализации государственных (муниципальных) программ;</w:t>
            </w:r>
          </w:p>
          <w:p w14:paraId="51C0379C" w14:textId="436AA81B" w:rsidR="00725789" w:rsidRPr="00F03DC8" w:rsidRDefault="00621760" w:rsidP="00F03DC8">
            <w:pPr>
              <w:jc w:val="both"/>
              <w:rPr>
                <w:sz w:val="22"/>
                <w:szCs w:val="22"/>
              </w:rPr>
            </w:pPr>
            <w:r w:rsidRPr="00F03DC8">
              <w:rPr>
                <w:sz w:val="22"/>
                <w:szCs w:val="22"/>
              </w:rPr>
              <w:t>- навыками оценки качества жизни населения как социально-экономической характеристики и индикатора устойчивого развития территории/города</w:t>
            </w:r>
          </w:p>
        </w:tc>
      </w:tr>
      <w:tr w:rsidR="00725789" w14:paraId="06674EDF" w14:textId="77777777" w:rsidTr="00F03DC8">
        <w:tc>
          <w:tcPr>
            <w:tcW w:w="1839" w:type="dxa"/>
          </w:tcPr>
          <w:p w14:paraId="1A644917" w14:textId="1FBA35F3" w:rsidR="00725789" w:rsidRDefault="00725789" w:rsidP="00725789">
            <w:pPr>
              <w:jc w:val="center"/>
            </w:pPr>
            <w:r w:rsidRPr="003F69C0">
              <w:rPr>
                <w:b/>
                <w:iCs/>
              </w:rPr>
              <w:lastRenderedPageBreak/>
              <w:t>Код компетенции</w:t>
            </w:r>
          </w:p>
        </w:tc>
        <w:tc>
          <w:tcPr>
            <w:tcW w:w="7800" w:type="dxa"/>
            <w:gridSpan w:val="3"/>
          </w:tcPr>
          <w:p w14:paraId="40AEA11B" w14:textId="13C32137" w:rsidR="00725789" w:rsidRPr="00250C96" w:rsidRDefault="00725789" w:rsidP="00250C96">
            <w:pPr>
              <w:jc w:val="center"/>
              <w:rPr>
                <w:b/>
                <w:iCs/>
                <w:sz w:val="22"/>
                <w:szCs w:val="22"/>
              </w:rPr>
            </w:pPr>
            <w:r w:rsidRPr="00250C96">
              <w:rPr>
                <w:b/>
                <w:iCs/>
                <w:sz w:val="22"/>
                <w:szCs w:val="22"/>
              </w:rPr>
              <w:t>ПК-13</w:t>
            </w:r>
          </w:p>
        </w:tc>
      </w:tr>
      <w:tr w:rsidR="00725789" w14:paraId="6CC40997" w14:textId="77777777" w:rsidTr="00F03DC8">
        <w:tc>
          <w:tcPr>
            <w:tcW w:w="1839" w:type="dxa"/>
          </w:tcPr>
          <w:p w14:paraId="40E33176" w14:textId="77777777" w:rsidR="00725789" w:rsidRDefault="00725789" w:rsidP="00725789">
            <w:pPr>
              <w:jc w:val="center"/>
            </w:pPr>
          </w:p>
        </w:tc>
        <w:tc>
          <w:tcPr>
            <w:tcW w:w="2622" w:type="dxa"/>
          </w:tcPr>
          <w:p w14:paraId="5BBCC44D" w14:textId="77777777" w:rsidR="00621760" w:rsidRPr="00F03DC8" w:rsidRDefault="00621760" w:rsidP="00F03DC8">
            <w:pPr>
              <w:pStyle w:val="Default"/>
              <w:jc w:val="both"/>
              <w:rPr>
                <w:sz w:val="22"/>
                <w:szCs w:val="22"/>
              </w:rPr>
            </w:pPr>
            <w:r w:rsidRPr="00F03DC8">
              <w:rPr>
                <w:sz w:val="22"/>
                <w:szCs w:val="22"/>
              </w:rPr>
              <w:t>- понятие нормы права, нормативного правового акта и этапы его разработки;</w:t>
            </w:r>
          </w:p>
          <w:p w14:paraId="73C3B435" w14:textId="77777777" w:rsidR="00621760" w:rsidRPr="00F03DC8" w:rsidRDefault="00621760" w:rsidP="00F03DC8">
            <w:pPr>
              <w:jc w:val="both"/>
              <w:rPr>
                <w:sz w:val="22"/>
                <w:szCs w:val="22"/>
              </w:rPr>
            </w:pPr>
            <w:r w:rsidRPr="00F03DC8">
              <w:rPr>
                <w:sz w:val="22"/>
                <w:szCs w:val="22"/>
              </w:rPr>
              <w:t xml:space="preserve"> - понятие и модели государственной политики, механизм разработки и инструменты реализации государственной политики</w:t>
            </w:r>
          </w:p>
          <w:p w14:paraId="66ED418C" w14:textId="239C41C4" w:rsidR="00725789" w:rsidRPr="00F03DC8" w:rsidRDefault="00725789" w:rsidP="00F03DC8">
            <w:pPr>
              <w:jc w:val="both"/>
              <w:rPr>
                <w:sz w:val="22"/>
                <w:szCs w:val="22"/>
              </w:rPr>
            </w:pPr>
          </w:p>
        </w:tc>
        <w:tc>
          <w:tcPr>
            <w:tcW w:w="2606" w:type="dxa"/>
          </w:tcPr>
          <w:p w14:paraId="757D323F" w14:textId="77777777" w:rsidR="00621760" w:rsidRPr="00F03DC8" w:rsidRDefault="00621760" w:rsidP="00F03DC8">
            <w:pPr>
              <w:jc w:val="both"/>
              <w:rPr>
                <w:sz w:val="22"/>
                <w:szCs w:val="22"/>
              </w:rPr>
            </w:pPr>
            <w:r w:rsidRPr="00F03DC8">
              <w:rPr>
                <w:iCs/>
                <w:sz w:val="22"/>
                <w:szCs w:val="22"/>
              </w:rPr>
              <w:t xml:space="preserve">- </w:t>
            </w:r>
            <w:r w:rsidRPr="00F03DC8">
              <w:rPr>
                <w:sz w:val="22"/>
                <w:szCs w:val="22"/>
              </w:rPr>
              <w:t>формировать предложения по совершенствованию законодательства Российской Федерации и иных нормативных правовых актов в различных сферах государственного и муниципального управления</w:t>
            </w:r>
          </w:p>
          <w:p w14:paraId="5EFD9E4F" w14:textId="77777777" w:rsidR="00621760" w:rsidRPr="00F03DC8" w:rsidRDefault="00621760" w:rsidP="00F03DC8">
            <w:pPr>
              <w:pStyle w:val="Default"/>
              <w:jc w:val="both"/>
              <w:rPr>
                <w:sz w:val="22"/>
                <w:szCs w:val="22"/>
              </w:rPr>
            </w:pPr>
            <w:r w:rsidRPr="00F03DC8">
              <w:rPr>
                <w:sz w:val="22"/>
                <w:szCs w:val="22"/>
              </w:rPr>
              <w:t xml:space="preserve">- разрабатывать проекты нормативных правовых актов и других документов, готовить аналитические, информационные и другие материалы </w:t>
            </w:r>
          </w:p>
          <w:p w14:paraId="36F89537" w14:textId="2A074F62" w:rsidR="00725789" w:rsidRPr="00F03DC8" w:rsidRDefault="00725789" w:rsidP="00F03DC8">
            <w:pPr>
              <w:jc w:val="both"/>
              <w:rPr>
                <w:iCs/>
                <w:sz w:val="22"/>
                <w:szCs w:val="22"/>
              </w:rPr>
            </w:pPr>
          </w:p>
        </w:tc>
        <w:tc>
          <w:tcPr>
            <w:tcW w:w="2572" w:type="dxa"/>
          </w:tcPr>
          <w:p w14:paraId="031A5904" w14:textId="77777777" w:rsidR="00621760" w:rsidRPr="00F03DC8" w:rsidRDefault="00621760" w:rsidP="00470E93">
            <w:pPr>
              <w:widowControl/>
              <w:numPr>
                <w:ilvl w:val="0"/>
                <w:numId w:val="17"/>
              </w:numPr>
              <w:tabs>
                <w:tab w:val="left" w:pos="-180"/>
              </w:tabs>
              <w:autoSpaceDE/>
              <w:autoSpaceDN/>
              <w:adjustRightInd/>
              <w:ind w:left="0" w:firstLine="0"/>
              <w:jc w:val="both"/>
              <w:rPr>
                <w:sz w:val="22"/>
                <w:szCs w:val="22"/>
              </w:rPr>
            </w:pPr>
            <w:r w:rsidRPr="00F03DC8">
              <w:rPr>
                <w:color w:val="000000"/>
                <w:sz w:val="22"/>
                <w:szCs w:val="22"/>
              </w:rPr>
              <w:t xml:space="preserve">- </w:t>
            </w:r>
            <w:r w:rsidRPr="00F03DC8">
              <w:rPr>
                <w:sz w:val="22"/>
                <w:szCs w:val="22"/>
              </w:rPr>
              <w:t>навыками соблюдения норм законодательства Российской Федерации и нормативных правовых актов в различных сферах государственного и муниципального управления;</w:t>
            </w:r>
          </w:p>
          <w:p w14:paraId="79813465" w14:textId="24D5AA06" w:rsidR="00725789" w:rsidRPr="00F03DC8" w:rsidRDefault="00621760" w:rsidP="00F03DC8">
            <w:pPr>
              <w:jc w:val="both"/>
              <w:rPr>
                <w:iCs/>
                <w:sz w:val="22"/>
                <w:szCs w:val="22"/>
              </w:rPr>
            </w:pPr>
            <w:r w:rsidRPr="00F03DC8">
              <w:rPr>
                <w:sz w:val="22"/>
                <w:szCs w:val="22"/>
              </w:rPr>
              <w:t>- механизмами реализации государственной политики в различных сферах государственного и муниципального управления</w:t>
            </w:r>
          </w:p>
        </w:tc>
      </w:tr>
      <w:tr w:rsidR="00725789" w14:paraId="07D59DED" w14:textId="77777777" w:rsidTr="00F03DC8">
        <w:tc>
          <w:tcPr>
            <w:tcW w:w="1839" w:type="dxa"/>
          </w:tcPr>
          <w:p w14:paraId="6C326932" w14:textId="6ECDADAA" w:rsidR="00725789" w:rsidRDefault="00725789" w:rsidP="00725789">
            <w:pPr>
              <w:jc w:val="center"/>
            </w:pPr>
            <w:r w:rsidRPr="003F69C0">
              <w:rPr>
                <w:b/>
                <w:iCs/>
              </w:rPr>
              <w:t>Код компетенции</w:t>
            </w:r>
          </w:p>
        </w:tc>
        <w:tc>
          <w:tcPr>
            <w:tcW w:w="7800" w:type="dxa"/>
            <w:gridSpan w:val="3"/>
          </w:tcPr>
          <w:p w14:paraId="3B5D5D6B" w14:textId="130AF853" w:rsidR="00725789" w:rsidRPr="00250C96" w:rsidRDefault="00725789" w:rsidP="00250C96">
            <w:pPr>
              <w:jc w:val="center"/>
              <w:rPr>
                <w:b/>
                <w:iCs/>
                <w:sz w:val="22"/>
                <w:szCs w:val="22"/>
              </w:rPr>
            </w:pPr>
            <w:r w:rsidRPr="00250C96">
              <w:rPr>
                <w:b/>
                <w:iCs/>
                <w:sz w:val="22"/>
                <w:szCs w:val="22"/>
              </w:rPr>
              <w:t>ПК-14</w:t>
            </w:r>
          </w:p>
        </w:tc>
      </w:tr>
      <w:tr w:rsidR="00725789" w14:paraId="48BE4524" w14:textId="77777777" w:rsidTr="00F03DC8">
        <w:tc>
          <w:tcPr>
            <w:tcW w:w="1839" w:type="dxa"/>
          </w:tcPr>
          <w:p w14:paraId="6A797DB6" w14:textId="77777777" w:rsidR="00725789" w:rsidRDefault="00725789" w:rsidP="00725789">
            <w:pPr>
              <w:jc w:val="center"/>
            </w:pPr>
          </w:p>
        </w:tc>
        <w:tc>
          <w:tcPr>
            <w:tcW w:w="2622" w:type="dxa"/>
          </w:tcPr>
          <w:p w14:paraId="7B8BA929" w14:textId="77777777" w:rsidR="00F03DC8" w:rsidRPr="00F03DC8" w:rsidRDefault="00F03DC8" w:rsidP="00F03DC8">
            <w:pPr>
              <w:tabs>
                <w:tab w:val="left" w:pos="-180"/>
              </w:tabs>
              <w:jc w:val="both"/>
              <w:rPr>
                <w:sz w:val="22"/>
                <w:szCs w:val="22"/>
              </w:rPr>
            </w:pPr>
            <w:r w:rsidRPr="00F03DC8">
              <w:rPr>
                <w:sz w:val="22"/>
                <w:szCs w:val="22"/>
              </w:rPr>
              <w:t xml:space="preserve">- основные </w:t>
            </w:r>
            <w:r w:rsidRPr="00F03DC8">
              <w:rPr>
                <w:bCs/>
                <w:sz w:val="22"/>
                <w:szCs w:val="22"/>
              </w:rPr>
              <w:t>принципы и индикаторы устойчивого развития;</w:t>
            </w:r>
          </w:p>
          <w:p w14:paraId="37E59051" w14:textId="77777777" w:rsidR="00F03DC8" w:rsidRPr="00F03DC8" w:rsidRDefault="00F03DC8"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условия устойчивого развития территорий;</w:t>
            </w:r>
          </w:p>
          <w:p w14:paraId="7CDE482B" w14:textId="77777777" w:rsidR="00F03DC8" w:rsidRPr="00F03DC8" w:rsidRDefault="00F03DC8" w:rsidP="00470E93">
            <w:pPr>
              <w:widowControl/>
              <w:numPr>
                <w:ilvl w:val="0"/>
                <w:numId w:val="16"/>
              </w:numPr>
              <w:tabs>
                <w:tab w:val="left" w:pos="-180"/>
              </w:tabs>
              <w:autoSpaceDE/>
              <w:autoSpaceDN/>
              <w:adjustRightInd/>
              <w:ind w:left="0" w:firstLine="0"/>
              <w:jc w:val="both"/>
              <w:rPr>
                <w:sz w:val="22"/>
                <w:szCs w:val="22"/>
              </w:rPr>
            </w:pPr>
            <w:r w:rsidRPr="00F03DC8">
              <w:rPr>
                <w:sz w:val="22"/>
                <w:szCs w:val="22"/>
              </w:rPr>
              <w:t>методы и процедуры проектной деятельности;</w:t>
            </w:r>
          </w:p>
          <w:p w14:paraId="7683842B" w14:textId="77777777" w:rsidR="00F03DC8" w:rsidRPr="00F03DC8" w:rsidRDefault="00F03DC8" w:rsidP="00F03DC8">
            <w:pPr>
              <w:jc w:val="both"/>
              <w:rPr>
                <w:sz w:val="22"/>
                <w:szCs w:val="22"/>
              </w:rPr>
            </w:pPr>
            <w:r w:rsidRPr="00F03DC8">
              <w:rPr>
                <w:sz w:val="22"/>
                <w:szCs w:val="22"/>
              </w:rPr>
              <w:t>- методы управления региональными, ведомственными проектами, портфелями проектов и программ</w:t>
            </w:r>
          </w:p>
          <w:p w14:paraId="51D89099" w14:textId="77777777" w:rsidR="00725789" w:rsidRPr="00F03DC8" w:rsidRDefault="00725789" w:rsidP="00F03DC8">
            <w:pPr>
              <w:jc w:val="both"/>
              <w:rPr>
                <w:sz w:val="22"/>
                <w:szCs w:val="22"/>
              </w:rPr>
            </w:pPr>
          </w:p>
        </w:tc>
        <w:tc>
          <w:tcPr>
            <w:tcW w:w="2606" w:type="dxa"/>
          </w:tcPr>
          <w:p w14:paraId="39D4B1C4" w14:textId="77777777" w:rsidR="00F03DC8" w:rsidRPr="00F03DC8" w:rsidRDefault="00F03DC8" w:rsidP="00F03DC8">
            <w:pPr>
              <w:pStyle w:val="12"/>
              <w:tabs>
                <w:tab w:val="left" w:pos="1821"/>
                <w:tab w:val="left" w:pos="4210"/>
                <w:tab w:val="left" w:pos="5959"/>
              </w:tabs>
              <w:spacing w:after="0" w:line="240" w:lineRule="auto"/>
              <w:ind w:left="0"/>
              <w:jc w:val="both"/>
              <w:rPr>
                <w:rFonts w:ascii="Times New Roman" w:hAnsi="Times New Roman"/>
              </w:rPr>
            </w:pPr>
            <w:r w:rsidRPr="00F03DC8">
              <w:rPr>
                <w:rFonts w:ascii="Times New Roman" w:hAnsi="Times New Roman"/>
              </w:rPr>
              <w:t>- управлять государственными, региональными, муниципальными и ведомственными проектами;</w:t>
            </w:r>
          </w:p>
          <w:p w14:paraId="2FB48811" w14:textId="77777777" w:rsidR="00F03DC8" w:rsidRPr="00F03DC8" w:rsidRDefault="00F03DC8" w:rsidP="00F03DC8">
            <w:pPr>
              <w:pStyle w:val="12"/>
              <w:tabs>
                <w:tab w:val="left" w:pos="1821"/>
                <w:tab w:val="left" w:pos="4210"/>
                <w:tab w:val="left" w:pos="5959"/>
              </w:tabs>
              <w:spacing w:after="0" w:line="240" w:lineRule="auto"/>
              <w:ind w:left="0"/>
              <w:jc w:val="both"/>
              <w:rPr>
                <w:rFonts w:ascii="Times New Roman" w:hAnsi="Times New Roman"/>
              </w:rPr>
            </w:pPr>
            <w:r w:rsidRPr="00F03DC8">
              <w:rPr>
                <w:rFonts w:ascii="Times New Roman" w:hAnsi="Times New Roman"/>
              </w:rPr>
              <w:t>- управлять портфелями проектов и программ;</w:t>
            </w:r>
          </w:p>
          <w:p w14:paraId="7C30237B" w14:textId="6C2A158E" w:rsidR="00725789" w:rsidRPr="00F03DC8" w:rsidRDefault="00F03DC8" w:rsidP="00F03DC8">
            <w:pPr>
              <w:pStyle w:val="12"/>
              <w:tabs>
                <w:tab w:val="left" w:pos="1821"/>
                <w:tab w:val="left" w:pos="4210"/>
                <w:tab w:val="left" w:pos="5959"/>
              </w:tabs>
              <w:spacing w:after="0" w:line="240" w:lineRule="auto"/>
              <w:ind w:left="0"/>
              <w:jc w:val="both"/>
              <w:rPr>
                <w:rFonts w:ascii="Times New Roman" w:hAnsi="Times New Roman"/>
                <w:iCs/>
              </w:rPr>
            </w:pPr>
            <w:r w:rsidRPr="00F03DC8">
              <w:rPr>
                <w:rFonts w:ascii="Times New Roman" w:hAnsi="Times New Roman"/>
              </w:rPr>
              <w:t xml:space="preserve">- реализовать принципы эффективного администрирования в проектной деятельности исполнительных органов государственной власти </w:t>
            </w:r>
          </w:p>
        </w:tc>
        <w:tc>
          <w:tcPr>
            <w:tcW w:w="2572" w:type="dxa"/>
          </w:tcPr>
          <w:p w14:paraId="23320F89" w14:textId="77777777" w:rsidR="00F03DC8" w:rsidRPr="00F03DC8" w:rsidRDefault="00F03DC8" w:rsidP="00F03DC8">
            <w:pPr>
              <w:jc w:val="both"/>
              <w:rPr>
                <w:sz w:val="22"/>
                <w:szCs w:val="22"/>
              </w:rPr>
            </w:pPr>
            <w:r w:rsidRPr="00F03DC8">
              <w:rPr>
                <w:sz w:val="22"/>
                <w:szCs w:val="22"/>
              </w:rPr>
              <w:t xml:space="preserve">- навыками использования современных методов управления проектами, направленных на своевременное получение качественных результатов, определение рисков, эффективное управление ресурсами; </w:t>
            </w:r>
          </w:p>
          <w:p w14:paraId="5DCE2715" w14:textId="528ABD61" w:rsidR="00725789" w:rsidRPr="00F03DC8" w:rsidRDefault="00F03DC8" w:rsidP="00F03DC8">
            <w:pPr>
              <w:jc w:val="both"/>
              <w:rPr>
                <w:iCs/>
                <w:sz w:val="22"/>
                <w:szCs w:val="22"/>
              </w:rPr>
            </w:pPr>
            <w:r w:rsidRPr="00F03DC8">
              <w:rPr>
                <w:sz w:val="22"/>
                <w:szCs w:val="22"/>
              </w:rPr>
              <w:t>- навыками использования современных методов управления проектами, направленных на своевременное получение качественных результатов, определение рисков, эффективное управление ресурсами</w:t>
            </w:r>
          </w:p>
        </w:tc>
      </w:tr>
      <w:tr w:rsidR="00725789" w14:paraId="5F00AA84" w14:textId="77777777" w:rsidTr="00F03DC8">
        <w:tc>
          <w:tcPr>
            <w:tcW w:w="1839" w:type="dxa"/>
          </w:tcPr>
          <w:p w14:paraId="605E70CA" w14:textId="638C538F" w:rsidR="00725789" w:rsidRDefault="00725789" w:rsidP="00725789">
            <w:pPr>
              <w:jc w:val="center"/>
            </w:pPr>
            <w:r w:rsidRPr="003F69C0">
              <w:rPr>
                <w:b/>
                <w:iCs/>
              </w:rPr>
              <w:t>Код компетенции</w:t>
            </w:r>
          </w:p>
        </w:tc>
        <w:tc>
          <w:tcPr>
            <w:tcW w:w="7800" w:type="dxa"/>
            <w:gridSpan w:val="3"/>
          </w:tcPr>
          <w:p w14:paraId="4E6049EB" w14:textId="19A32076" w:rsidR="00725789" w:rsidRPr="00250C96" w:rsidRDefault="00F03DC8" w:rsidP="00250C96">
            <w:pPr>
              <w:jc w:val="center"/>
              <w:rPr>
                <w:b/>
                <w:iCs/>
                <w:sz w:val="22"/>
                <w:szCs w:val="22"/>
              </w:rPr>
            </w:pPr>
            <w:r w:rsidRPr="00250C96">
              <w:rPr>
                <w:b/>
                <w:iCs/>
                <w:sz w:val="22"/>
                <w:szCs w:val="22"/>
              </w:rPr>
              <w:t>ПК-15</w:t>
            </w:r>
          </w:p>
        </w:tc>
      </w:tr>
      <w:tr w:rsidR="00725789" w14:paraId="1058E09F" w14:textId="77777777" w:rsidTr="00F03DC8">
        <w:tc>
          <w:tcPr>
            <w:tcW w:w="1839" w:type="dxa"/>
          </w:tcPr>
          <w:p w14:paraId="322B80CB" w14:textId="77777777" w:rsidR="00725789" w:rsidRDefault="00725789" w:rsidP="00725789">
            <w:pPr>
              <w:jc w:val="center"/>
            </w:pPr>
          </w:p>
        </w:tc>
        <w:tc>
          <w:tcPr>
            <w:tcW w:w="2622" w:type="dxa"/>
          </w:tcPr>
          <w:p w14:paraId="136A5BE3" w14:textId="77777777" w:rsidR="00F03DC8" w:rsidRPr="00F03DC8" w:rsidRDefault="00F03DC8" w:rsidP="00F03DC8">
            <w:pPr>
              <w:jc w:val="both"/>
              <w:rPr>
                <w:sz w:val="22"/>
                <w:szCs w:val="22"/>
              </w:rPr>
            </w:pPr>
            <w:r w:rsidRPr="00F03DC8">
              <w:rPr>
                <w:sz w:val="22"/>
                <w:szCs w:val="22"/>
              </w:rPr>
              <w:t xml:space="preserve">- эконометрические методы прогнозирования развития рынка </w:t>
            </w:r>
            <w:r w:rsidRPr="00F03DC8">
              <w:rPr>
                <w:sz w:val="22"/>
                <w:szCs w:val="22"/>
              </w:rPr>
              <w:lastRenderedPageBreak/>
              <w:t>государственно-частного партнерства на кратко-, средне- и долгосрочную перспективу;</w:t>
            </w:r>
          </w:p>
          <w:p w14:paraId="7253E236" w14:textId="77777777" w:rsidR="00F03DC8" w:rsidRPr="00F03DC8" w:rsidRDefault="00F03DC8" w:rsidP="00F03DC8">
            <w:pPr>
              <w:jc w:val="both"/>
              <w:rPr>
                <w:sz w:val="22"/>
                <w:szCs w:val="22"/>
              </w:rPr>
            </w:pPr>
            <w:r w:rsidRPr="00F03DC8">
              <w:rPr>
                <w:sz w:val="22"/>
                <w:szCs w:val="22"/>
              </w:rPr>
              <w:t>-  математические и статистические</w:t>
            </w:r>
          </w:p>
          <w:p w14:paraId="171A2E27" w14:textId="77777777" w:rsidR="00F03DC8" w:rsidRPr="00F03DC8" w:rsidRDefault="00F03DC8" w:rsidP="00F03DC8">
            <w:pPr>
              <w:jc w:val="both"/>
              <w:rPr>
                <w:sz w:val="22"/>
                <w:szCs w:val="22"/>
              </w:rPr>
            </w:pPr>
            <w:r w:rsidRPr="00F03DC8">
              <w:rPr>
                <w:sz w:val="22"/>
                <w:szCs w:val="22"/>
              </w:rPr>
              <w:t>методы анализа социально-экономических процессов на</w:t>
            </w:r>
          </w:p>
          <w:p w14:paraId="62693D72" w14:textId="77777777" w:rsidR="00F03DC8" w:rsidRPr="00F03DC8" w:rsidRDefault="00F03DC8" w:rsidP="00F03DC8">
            <w:pPr>
              <w:jc w:val="both"/>
              <w:rPr>
                <w:sz w:val="22"/>
                <w:szCs w:val="22"/>
              </w:rPr>
            </w:pPr>
            <w:r w:rsidRPr="00F03DC8">
              <w:rPr>
                <w:sz w:val="22"/>
                <w:szCs w:val="22"/>
              </w:rPr>
              <w:t>отраслевых, региональных уровнях;</w:t>
            </w:r>
          </w:p>
          <w:p w14:paraId="7A672FDA" w14:textId="77777777" w:rsidR="00F03DC8" w:rsidRPr="00F03DC8" w:rsidRDefault="00F03DC8" w:rsidP="00F03DC8">
            <w:pPr>
              <w:jc w:val="both"/>
              <w:rPr>
                <w:sz w:val="22"/>
                <w:szCs w:val="22"/>
              </w:rPr>
            </w:pPr>
            <w:r w:rsidRPr="00F03DC8">
              <w:rPr>
                <w:sz w:val="22"/>
                <w:szCs w:val="22"/>
              </w:rPr>
              <w:t>- методы стратегического анализа;</w:t>
            </w:r>
          </w:p>
          <w:p w14:paraId="63A3BE8C" w14:textId="77777777" w:rsidR="00F03DC8" w:rsidRPr="00F03DC8" w:rsidRDefault="00F03DC8" w:rsidP="00F03DC8">
            <w:pPr>
              <w:jc w:val="both"/>
              <w:rPr>
                <w:sz w:val="22"/>
                <w:szCs w:val="22"/>
              </w:rPr>
            </w:pPr>
            <w:r w:rsidRPr="00F03DC8">
              <w:rPr>
                <w:sz w:val="22"/>
                <w:szCs w:val="22"/>
              </w:rPr>
              <w:t>- основы государственно-частного партнерства</w:t>
            </w:r>
          </w:p>
          <w:p w14:paraId="1BD1E08C" w14:textId="77777777" w:rsidR="00F03DC8" w:rsidRPr="00F03DC8" w:rsidRDefault="00F03DC8" w:rsidP="00F03DC8">
            <w:pPr>
              <w:jc w:val="both"/>
              <w:rPr>
                <w:sz w:val="22"/>
                <w:szCs w:val="22"/>
              </w:rPr>
            </w:pPr>
            <w:r w:rsidRPr="00F03DC8">
              <w:rPr>
                <w:sz w:val="22"/>
                <w:szCs w:val="22"/>
              </w:rPr>
              <w:t>эконометрические методы прогнозирования развития рынка государственно-частного партнерства на кратко-, средне- и долгосрочную перспективу;</w:t>
            </w:r>
          </w:p>
          <w:p w14:paraId="5DA00C9C" w14:textId="77777777" w:rsidR="00F03DC8" w:rsidRPr="00F03DC8" w:rsidRDefault="00F03DC8" w:rsidP="00F03DC8">
            <w:pPr>
              <w:jc w:val="both"/>
              <w:rPr>
                <w:sz w:val="22"/>
                <w:szCs w:val="22"/>
              </w:rPr>
            </w:pPr>
            <w:r w:rsidRPr="00F03DC8">
              <w:rPr>
                <w:sz w:val="22"/>
                <w:szCs w:val="22"/>
              </w:rPr>
              <w:t>-  математические и статистические</w:t>
            </w:r>
          </w:p>
          <w:p w14:paraId="6010ADE3" w14:textId="77777777" w:rsidR="00F03DC8" w:rsidRPr="00F03DC8" w:rsidRDefault="00F03DC8" w:rsidP="00F03DC8">
            <w:pPr>
              <w:jc w:val="both"/>
              <w:rPr>
                <w:sz w:val="22"/>
                <w:szCs w:val="22"/>
              </w:rPr>
            </w:pPr>
            <w:r w:rsidRPr="00F03DC8">
              <w:rPr>
                <w:sz w:val="22"/>
                <w:szCs w:val="22"/>
              </w:rPr>
              <w:t>методы анализа социально-экономических процессов на</w:t>
            </w:r>
          </w:p>
          <w:p w14:paraId="7AEBC8E9" w14:textId="77777777" w:rsidR="00F03DC8" w:rsidRPr="00F03DC8" w:rsidRDefault="00F03DC8" w:rsidP="00F03DC8">
            <w:pPr>
              <w:jc w:val="both"/>
              <w:rPr>
                <w:sz w:val="22"/>
                <w:szCs w:val="22"/>
              </w:rPr>
            </w:pPr>
            <w:r w:rsidRPr="00F03DC8">
              <w:rPr>
                <w:sz w:val="22"/>
                <w:szCs w:val="22"/>
              </w:rPr>
              <w:t>отраслевых, региональных уровнях;</w:t>
            </w:r>
          </w:p>
          <w:p w14:paraId="42877E9E" w14:textId="77777777" w:rsidR="00F03DC8" w:rsidRPr="00F03DC8" w:rsidRDefault="00F03DC8" w:rsidP="00F03DC8">
            <w:pPr>
              <w:jc w:val="both"/>
              <w:rPr>
                <w:sz w:val="22"/>
                <w:szCs w:val="22"/>
              </w:rPr>
            </w:pPr>
            <w:r w:rsidRPr="00F03DC8">
              <w:rPr>
                <w:sz w:val="22"/>
                <w:szCs w:val="22"/>
              </w:rPr>
              <w:t>- методы стратегического анализа;</w:t>
            </w:r>
          </w:p>
          <w:p w14:paraId="49F8BD1E" w14:textId="0A0A739F" w:rsidR="00725789" w:rsidRPr="00F03DC8" w:rsidRDefault="00F03DC8" w:rsidP="00F03DC8">
            <w:pPr>
              <w:jc w:val="both"/>
              <w:rPr>
                <w:sz w:val="22"/>
                <w:szCs w:val="22"/>
              </w:rPr>
            </w:pPr>
            <w:r w:rsidRPr="00F03DC8">
              <w:rPr>
                <w:sz w:val="22"/>
                <w:szCs w:val="22"/>
              </w:rPr>
              <w:t>- основы государственно-частного партнерства</w:t>
            </w:r>
          </w:p>
        </w:tc>
        <w:tc>
          <w:tcPr>
            <w:tcW w:w="2606" w:type="dxa"/>
          </w:tcPr>
          <w:p w14:paraId="01A148A5" w14:textId="77777777" w:rsidR="00F03DC8" w:rsidRPr="00F03DC8" w:rsidRDefault="00F03DC8" w:rsidP="00F03DC8">
            <w:pPr>
              <w:jc w:val="both"/>
              <w:rPr>
                <w:sz w:val="22"/>
                <w:szCs w:val="22"/>
              </w:rPr>
            </w:pPr>
            <w:r w:rsidRPr="00F03DC8">
              <w:rPr>
                <w:sz w:val="22"/>
                <w:szCs w:val="22"/>
              </w:rPr>
              <w:lastRenderedPageBreak/>
              <w:t>- рассчитывать индикаторы устойчивого развития территории;</w:t>
            </w:r>
          </w:p>
          <w:p w14:paraId="236C8F20" w14:textId="77777777" w:rsidR="00F03DC8" w:rsidRPr="00F03DC8" w:rsidRDefault="00F03DC8" w:rsidP="00F03DC8">
            <w:pPr>
              <w:jc w:val="both"/>
              <w:rPr>
                <w:sz w:val="22"/>
                <w:szCs w:val="22"/>
              </w:rPr>
            </w:pPr>
            <w:r w:rsidRPr="00F03DC8">
              <w:rPr>
                <w:sz w:val="22"/>
                <w:szCs w:val="22"/>
              </w:rPr>
              <w:lastRenderedPageBreak/>
              <w:t>- осуществлять выбор</w:t>
            </w:r>
          </w:p>
          <w:p w14:paraId="16BB8669" w14:textId="77777777" w:rsidR="00F03DC8" w:rsidRPr="00F03DC8" w:rsidRDefault="00F03DC8" w:rsidP="00F03DC8">
            <w:pPr>
              <w:pStyle w:val="12"/>
              <w:tabs>
                <w:tab w:val="left" w:pos="1821"/>
                <w:tab w:val="left" w:pos="4210"/>
                <w:tab w:val="left" w:pos="5959"/>
              </w:tabs>
              <w:spacing w:after="0" w:line="240" w:lineRule="auto"/>
              <w:ind w:left="0"/>
              <w:jc w:val="both"/>
              <w:rPr>
                <w:rFonts w:ascii="Times New Roman" w:hAnsi="Times New Roman"/>
              </w:rPr>
            </w:pPr>
            <w:r w:rsidRPr="00F03DC8">
              <w:rPr>
                <w:rFonts w:ascii="Times New Roman" w:hAnsi="Times New Roman"/>
              </w:rPr>
              <w:t>оптимальных решений при разработке и реализации проектов, программ развития рынка государственно-частного партнерства на кратко-, средне- и долгосрочную перспективу;</w:t>
            </w:r>
          </w:p>
          <w:p w14:paraId="33202993" w14:textId="77777777" w:rsidR="00F03DC8" w:rsidRPr="00F03DC8" w:rsidRDefault="00F03DC8" w:rsidP="00F03DC8">
            <w:pPr>
              <w:jc w:val="both"/>
              <w:rPr>
                <w:sz w:val="22"/>
                <w:szCs w:val="22"/>
              </w:rPr>
            </w:pPr>
            <w:r w:rsidRPr="00F03DC8">
              <w:rPr>
                <w:sz w:val="22"/>
                <w:szCs w:val="22"/>
              </w:rPr>
              <w:t>- разрабатывать программы развития рынка государственно-частного партнерства на кратко-, средне- и долгосрочную перспективу</w:t>
            </w:r>
          </w:p>
          <w:p w14:paraId="667C0BC7" w14:textId="77777777" w:rsidR="00725789" w:rsidRPr="00F03DC8" w:rsidRDefault="00725789" w:rsidP="00F03DC8">
            <w:pPr>
              <w:jc w:val="both"/>
              <w:rPr>
                <w:iCs/>
                <w:sz w:val="22"/>
                <w:szCs w:val="22"/>
              </w:rPr>
            </w:pPr>
          </w:p>
        </w:tc>
        <w:tc>
          <w:tcPr>
            <w:tcW w:w="2572" w:type="dxa"/>
          </w:tcPr>
          <w:p w14:paraId="3FDCB001" w14:textId="196A2B47" w:rsidR="00725789" w:rsidRPr="00F03DC8" w:rsidRDefault="00F03DC8" w:rsidP="00F03DC8">
            <w:pPr>
              <w:jc w:val="both"/>
              <w:rPr>
                <w:iCs/>
                <w:sz w:val="22"/>
                <w:szCs w:val="22"/>
              </w:rPr>
            </w:pPr>
            <w:r w:rsidRPr="00F03DC8">
              <w:rPr>
                <w:sz w:val="22"/>
                <w:szCs w:val="22"/>
              </w:rPr>
              <w:lastRenderedPageBreak/>
              <w:t xml:space="preserve">- методами прогнозирования и планирования развития </w:t>
            </w:r>
            <w:r w:rsidRPr="00F03DC8">
              <w:rPr>
                <w:sz w:val="22"/>
                <w:szCs w:val="22"/>
              </w:rPr>
              <w:lastRenderedPageBreak/>
              <w:t>рынка государственно-частного партнерства на кратко-, средне- и долгосрочную перспективу</w:t>
            </w:r>
          </w:p>
        </w:tc>
      </w:tr>
      <w:tr w:rsidR="00725789" w14:paraId="5116C512" w14:textId="77777777" w:rsidTr="00F03DC8">
        <w:tc>
          <w:tcPr>
            <w:tcW w:w="1839" w:type="dxa"/>
          </w:tcPr>
          <w:p w14:paraId="745A289A" w14:textId="196E7815" w:rsidR="00725789" w:rsidRDefault="00725789" w:rsidP="00725789">
            <w:pPr>
              <w:jc w:val="center"/>
            </w:pPr>
            <w:r w:rsidRPr="003F69C0">
              <w:rPr>
                <w:b/>
                <w:iCs/>
              </w:rPr>
              <w:lastRenderedPageBreak/>
              <w:t>Код компетенции</w:t>
            </w:r>
          </w:p>
        </w:tc>
        <w:tc>
          <w:tcPr>
            <w:tcW w:w="7800" w:type="dxa"/>
            <w:gridSpan w:val="3"/>
          </w:tcPr>
          <w:p w14:paraId="4341DF0D" w14:textId="3E011520" w:rsidR="00725789" w:rsidRPr="00250C96" w:rsidRDefault="00F03DC8" w:rsidP="00250C96">
            <w:pPr>
              <w:jc w:val="center"/>
              <w:rPr>
                <w:b/>
                <w:iCs/>
                <w:sz w:val="22"/>
                <w:szCs w:val="22"/>
              </w:rPr>
            </w:pPr>
            <w:r w:rsidRPr="00250C96">
              <w:rPr>
                <w:b/>
                <w:iCs/>
                <w:sz w:val="22"/>
                <w:szCs w:val="22"/>
              </w:rPr>
              <w:t>ПК-16</w:t>
            </w:r>
          </w:p>
        </w:tc>
      </w:tr>
      <w:tr w:rsidR="00725789" w14:paraId="57901B96" w14:textId="77777777" w:rsidTr="00F03DC8">
        <w:tc>
          <w:tcPr>
            <w:tcW w:w="1839" w:type="dxa"/>
          </w:tcPr>
          <w:p w14:paraId="2A21B04F" w14:textId="77777777" w:rsidR="00725789" w:rsidRDefault="00725789" w:rsidP="00725789">
            <w:pPr>
              <w:jc w:val="center"/>
            </w:pPr>
          </w:p>
        </w:tc>
        <w:tc>
          <w:tcPr>
            <w:tcW w:w="2622" w:type="dxa"/>
          </w:tcPr>
          <w:p w14:paraId="5B31E7F1" w14:textId="77777777" w:rsidR="00F03DC8" w:rsidRPr="00F03DC8" w:rsidRDefault="00F03DC8" w:rsidP="00F03DC8">
            <w:pPr>
              <w:jc w:val="both"/>
              <w:rPr>
                <w:sz w:val="22"/>
                <w:szCs w:val="22"/>
              </w:rPr>
            </w:pPr>
            <w:r w:rsidRPr="00F03DC8">
              <w:rPr>
                <w:sz w:val="22"/>
                <w:szCs w:val="22"/>
              </w:rPr>
              <w:t>- основные направления развития территорий;</w:t>
            </w:r>
          </w:p>
          <w:p w14:paraId="249BFCEB" w14:textId="77777777" w:rsidR="00F03DC8" w:rsidRPr="00F03DC8" w:rsidRDefault="00F03DC8" w:rsidP="00F03DC8">
            <w:pPr>
              <w:jc w:val="both"/>
              <w:rPr>
                <w:color w:val="000000"/>
                <w:sz w:val="22"/>
                <w:szCs w:val="22"/>
              </w:rPr>
            </w:pPr>
            <w:r w:rsidRPr="00F03DC8">
              <w:rPr>
                <w:color w:val="000000"/>
                <w:sz w:val="22"/>
                <w:szCs w:val="22"/>
              </w:rPr>
              <w:t>- сущность, структуру, факторы влияния научно-технического потенциала на развитие территории;</w:t>
            </w:r>
          </w:p>
          <w:p w14:paraId="0F427A39" w14:textId="77777777" w:rsidR="00F03DC8" w:rsidRPr="00F03DC8" w:rsidRDefault="00F03DC8" w:rsidP="00F03DC8">
            <w:pPr>
              <w:jc w:val="both"/>
              <w:rPr>
                <w:color w:val="000000"/>
                <w:sz w:val="22"/>
                <w:szCs w:val="22"/>
              </w:rPr>
            </w:pPr>
            <w:r w:rsidRPr="00F03DC8">
              <w:rPr>
                <w:color w:val="000000"/>
                <w:sz w:val="22"/>
                <w:szCs w:val="22"/>
              </w:rPr>
              <w:t>- инструменты государственного регулирования социально-экономического развития региона;</w:t>
            </w:r>
          </w:p>
          <w:p w14:paraId="04578EB0" w14:textId="77777777" w:rsidR="00F03DC8" w:rsidRPr="00F03DC8" w:rsidRDefault="00F03DC8" w:rsidP="00F03DC8">
            <w:pPr>
              <w:jc w:val="both"/>
              <w:rPr>
                <w:sz w:val="22"/>
                <w:szCs w:val="22"/>
              </w:rPr>
            </w:pPr>
            <w:r w:rsidRPr="00F03DC8">
              <w:rPr>
                <w:sz w:val="22"/>
                <w:szCs w:val="22"/>
              </w:rPr>
              <w:t>- методы и технологии стратегического анализа;</w:t>
            </w:r>
          </w:p>
          <w:p w14:paraId="2E09AF56" w14:textId="77777777" w:rsidR="00F03DC8" w:rsidRPr="00F03DC8" w:rsidRDefault="00F03DC8" w:rsidP="00F03DC8">
            <w:pPr>
              <w:jc w:val="both"/>
              <w:rPr>
                <w:sz w:val="22"/>
                <w:szCs w:val="22"/>
              </w:rPr>
            </w:pPr>
            <w:r w:rsidRPr="00F03DC8">
              <w:rPr>
                <w:sz w:val="22"/>
                <w:szCs w:val="22"/>
              </w:rPr>
              <w:t xml:space="preserve">- методы прогнозирования и планирования для расчета социально-экономических </w:t>
            </w:r>
            <w:r w:rsidRPr="00F03DC8">
              <w:rPr>
                <w:sz w:val="22"/>
                <w:szCs w:val="22"/>
              </w:rPr>
              <w:lastRenderedPageBreak/>
              <w:t>показателей развития территории;</w:t>
            </w:r>
          </w:p>
          <w:p w14:paraId="44982EF7" w14:textId="77777777" w:rsidR="00F03DC8" w:rsidRPr="00F03DC8" w:rsidRDefault="00F03DC8" w:rsidP="00F03DC8">
            <w:pPr>
              <w:jc w:val="both"/>
              <w:rPr>
                <w:sz w:val="22"/>
                <w:szCs w:val="22"/>
              </w:rPr>
            </w:pPr>
            <w:r w:rsidRPr="00F03DC8">
              <w:rPr>
                <w:sz w:val="22"/>
                <w:szCs w:val="22"/>
              </w:rPr>
              <w:t xml:space="preserve">- методики расчета </w:t>
            </w:r>
          </w:p>
          <w:p w14:paraId="1D4E8077" w14:textId="77777777" w:rsidR="00F03DC8" w:rsidRPr="00F03DC8" w:rsidRDefault="00F03DC8" w:rsidP="00F03DC8">
            <w:pPr>
              <w:jc w:val="both"/>
              <w:rPr>
                <w:sz w:val="22"/>
                <w:szCs w:val="22"/>
              </w:rPr>
            </w:pPr>
            <w:r w:rsidRPr="00F03DC8">
              <w:rPr>
                <w:sz w:val="22"/>
                <w:szCs w:val="22"/>
              </w:rPr>
              <w:t>показателей для определения уровня научно-технического развития территории, организации, создаваемого (разрабатываемого) объекта</w:t>
            </w:r>
          </w:p>
          <w:p w14:paraId="697587E2" w14:textId="77777777" w:rsidR="00725789" w:rsidRPr="00F03DC8" w:rsidRDefault="00725789" w:rsidP="00F03DC8">
            <w:pPr>
              <w:jc w:val="both"/>
              <w:rPr>
                <w:sz w:val="22"/>
                <w:szCs w:val="22"/>
              </w:rPr>
            </w:pPr>
          </w:p>
        </w:tc>
        <w:tc>
          <w:tcPr>
            <w:tcW w:w="2606" w:type="dxa"/>
          </w:tcPr>
          <w:p w14:paraId="7BE3FFDF" w14:textId="58684E21" w:rsidR="00F03DC8" w:rsidRPr="00F03DC8" w:rsidRDefault="00F03DC8" w:rsidP="00F03DC8">
            <w:pPr>
              <w:pStyle w:val="2a"/>
              <w:tabs>
                <w:tab w:val="left" w:pos="1821"/>
                <w:tab w:val="left" w:pos="4210"/>
                <w:tab w:val="left" w:pos="5959"/>
              </w:tabs>
              <w:ind w:left="0"/>
              <w:jc w:val="both"/>
              <w:rPr>
                <w:rFonts w:ascii="Times New Roman" w:hAnsi="Times New Roman"/>
                <w:sz w:val="22"/>
                <w:szCs w:val="22"/>
              </w:rPr>
            </w:pPr>
            <w:r w:rsidRPr="00F03DC8">
              <w:rPr>
                <w:rFonts w:ascii="Times New Roman" w:hAnsi="Times New Roman"/>
                <w:sz w:val="22"/>
                <w:szCs w:val="22"/>
              </w:rPr>
              <w:lastRenderedPageBreak/>
              <w:t xml:space="preserve">- умеет определять уровень научно-технического развития территории, организации, создаваемого (разрабатываемого) объекта; </w:t>
            </w:r>
          </w:p>
          <w:p w14:paraId="74DC05F8" w14:textId="77777777" w:rsidR="00F03DC8" w:rsidRPr="00F03DC8" w:rsidRDefault="00F03DC8" w:rsidP="00F03DC8">
            <w:pPr>
              <w:pStyle w:val="2a"/>
              <w:tabs>
                <w:tab w:val="left" w:pos="1821"/>
                <w:tab w:val="left" w:pos="4210"/>
                <w:tab w:val="left" w:pos="5959"/>
              </w:tabs>
              <w:ind w:left="0"/>
              <w:jc w:val="both"/>
              <w:rPr>
                <w:rFonts w:ascii="Times New Roman" w:hAnsi="Times New Roman"/>
                <w:sz w:val="22"/>
                <w:szCs w:val="22"/>
              </w:rPr>
            </w:pPr>
            <w:r w:rsidRPr="00F03DC8">
              <w:rPr>
                <w:rFonts w:ascii="Times New Roman" w:hAnsi="Times New Roman"/>
                <w:sz w:val="22"/>
                <w:szCs w:val="22"/>
              </w:rPr>
              <w:t>- определять уровень научно-технического развития территории, организации, создаваемого (разрабатываемого) объекта;</w:t>
            </w:r>
          </w:p>
          <w:p w14:paraId="37DDF3F4" w14:textId="77777777" w:rsidR="00F03DC8" w:rsidRPr="00F03DC8" w:rsidRDefault="00F03DC8" w:rsidP="00F03DC8">
            <w:pPr>
              <w:jc w:val="both"/>
              <w:rPr>
                <w:sz w:val="22"/>
                <w:szCs w:val="22"/>
              </w:rPr>
            </w:pPr>
            <w:r w:rsidRPr="00F03DC8">
              <w:rPr>
                <w:sz w:val="22"/>
                <w:szCs w:val="22"/>
              </w:rPr>
              <w:t xml:space="preserve">- определять основные направления развития для создаваемого объекта с учетом данных </w:t>
            </w:r>
            <w:r w:rsidRPr="00F03DC8">
              <w:rPr>
                <w:sz w:val="22"/>
                <w:szCs w:val="22"/>
              </w:rPr>
              <w:lastRenderedPageBreak/>
              <w:t>анализа</w:t>
            </w:r>
          </w:p>
          <w:p w14:paraId="5CEAEA5A" w14:textId="77777777" w:rsidR="00725789" w:rsidRPr="00F03DC8" w:rsidRDefault="00725789" w:rsidP="00F03DC8">
            <w:pPr>
              <w:jc w:val="both"/>
              <w:rPr>
                <w:iCs/>
                <w:sz w:val="22"/>
                <w:szCs w:val="22"/>
              </w:rPr>
            </w:pPr>
          </w:p>
        </w:tc>
        <w:tc>
          <w:tcPr>
            <w:tcW w:w="2572" w:type="dxa"/>
          </w:tcPr>
          <w:p w14:paraId="6599A3F5" w14:textId="77777777" w:rsidR="00F03DC8" w:rsidRPr="00F03DC8" w:rsidRDefault="00F03DC8" w:rsidP="00F03DC8">
            <w:pPr>
              <w:jc w:val="both"/>
              <w:rPr>
                <w:sz w:val="22"/>
                <w:szCs w:val="22"/>
              </w:rPr>
            </w:pPr>
            <w:r w:rsidRPr="00F03DC8">
              <w:rPr>
                <w:iCs/>
                <w:sz w:val="22"/>
                <w:szCs w:val="22"/>
              </w:rPr>
              <w:lastRenderedPageBreak/>
              <w:t xml:space="preserve">- </w:t>
            </w:r>
            <w:r w:rsidRPr="00F03DC8">
              <w:rPr>
                <w:sz w:val="22"/>
                <w:szCs w:val="22"/>
              </w:rPr>
              <w:t>профессиональной терминологией и навыками решения профессиональных задач в сфере государственного и муниципального управления;</w:t>
            </w:r>
          </w:p>
          <w:p w14:paraId="5233C7FE" w14:textId="77777777" w:rsidR="00F03DC8" w:rsidRPr="00F03DC8" w:rsidRDefault="00F03DC8" w:rsidP="00F03DC8">
            <w:pPr>
              <w:jc w:val="both"/>
              <w:rPr>
                <w:sz w:val="22"/>
                <w:szCs w:val="22"/>
              </w:rPr>
            </w:pPr>
            <w:r w:rsidRPr="00F03DC8">
              <w:rPr>
                <w:sz w:val="22"/>
                <w:szCs w:val="22"/>
              </w:rPr>
              <w:t>- навыками проектной деятельности для решения профессиональных задач;</w:t>
            </w:r>
          </w:p>
          <w:p w14:paraId="278C4659" w14:textId="77777777" w:rsidR="00F03DC8" w:rsidRPr="00F03DC8" w:rsidRDefault="00F03DC8" w:rsidP="00F03DC8">
            <w:pPr>
              <w:pStyle w:val="Default"/>
              <w:jc w:val="both"/>
              <w:rPr>
                <w:sz w:val="22"/>
                <w:szCs w:val="22"/>
              </w:rPr>
            </w:pPr>
            <w:r w:rsidRPr="00F03DC8">
              <w:rPr>
                <w:sz w:val="22"/>
                <w:szCs w:val="22"/>
              </w:rPr>
              <w:t>- навыками стратегического анализа и оценки;</w:t>
            </w:r>
          </w:p>
          <w:p w14:paraId="3B2D6533" w14:textId="4B738D76" w:rsidR="00725789" w:rsidRPr="00F03DC8" w:rsidRDefault="00F03DC8" w:rsidP="00F03DC8">
            <w:pPr>
              <w:jc w:val="both"/>
              <w:rPr>
                <w:iCs/>
                <w:sz w:val="22"/>
                <w:szCs w:val="22"/>
              </w:rPr>
            </w:pPr>
            <w:r w:rsidRPr="00F03DC8">
              <w:rPr>
                <w:sz w:val="22"/>
                <w:szCs w:val="22"/>
              </w:rPr>
              <w:t xml:space="preserve">- навыками оценки регулирующего воздействия и </w:t>
            </w:r>
            <w:r w:rsidRPr="00F03DC8">
              <w:rPr>
                <w:sz w:val="22"/>
                <w:szCs w:val="22"/>
              </w:rPr>
              <w:lastRenderedPageBreak/>
              <w:t>последствий их применения</w:t>
            </w:r>
          </w:p>
        </w:tc>
      </w:tr>
      <w:tr w:rsidR="00725789" w14:paraId="0E846812" w14:textId="77777777" w:rsidTr="00F03DC8">
        <w:tc>
          <w:tcPr>
            <w:tcW w:w="1839" w:type="dxa"/>
          </w:tcPr>
          <w:p w14:paraId="370FD7BB" w14:textId="3E017D05" w:rsidR="00725789" w:rsidRDefault="00725789" w:rsidP="00725789">
            <w:pPr>
              <w:jc w:val="center"/>
            </w:pPr>
            <w:r w:rsidRPr="003F69C0">
              <w:rPr>
                <w:b/>
                <w:iCs/>
              </w:rPr>
              <w:lastRenderedPageBreak/>
              <w:t>Код компетенции</w:t>
            </w:r>
          </w:p>
        </w:tc>
        <w:tc>
          <w:tcPr>
            <w:tcW w:w="7800" w:type="dxa"/>
            <w:gridSpan w:val="3"/>
          </w:tcPr>
          <w:p w14:paraId="6190E3EA" w14:textId="345ED252" w:rsidR="00725789" w:rsidRPr="00250C96" w:rsidRDefault="00F03DC8" w:rsidP="00250C96">
            <w:pPr>
              <w:jc w:val="center"/>
              <w:rPr>
                <w:b/>
                <w:iCs/>
                <w:sz w:val="22"/>
                <w:szCs w:val="22"/>
              </w:rPr>
            </w:pPr>
            <w:r w:rsidRPr="00250C96">
              <w:rPr>
                <w:b/>
                <w:sz w:val="22"/>
                <w:szCs w:val="22"/>
              </w:rPr>
              <w:t>ПК-17</w:t>
            </w:r>
          </w:p>
        </w:tc>
      </w:tr>
      <w:tr w:rsidR="00725789" w14:paraId="114DD95C" w14:textId="77777777" w:rsidTr="00F03DC8">
        <w:tc>
          <w:tcPr>
            <w:tcW w:w="1839" w:type="dxa"/>
          </w:tcPr>
          <w:p w14:paraId="06A1ED00" w14:textId="77777777" w:rsidR="00725789" w:rsidRPr="003F69C0" w:rsidRDefault="00725789" w:rsidP="00725789">
            <w:pPr>
              <w:jc w:val="center"/>
              <w:rPr>
                <w:b/>
                <w:iCs/>
              </w:rPr>
            </w:pPr>
          </w:p>
        </w:tc>
        <w:tc>
          <w:tcPr>
            <w:tcW w:w="2622" w:type="dxa"/>
          </w:tcPr>
          <w:p w14:paraId="354E33CD" w14:textId="77777777" w:rsidR="00F03DC8" w:rsidRPr="00F03DC8" w:rsidRDefault="00F03DC8" w:rsidP="00F03DC8">
            <w:pPr>
              <w:pStyle w:val="Default"/>
              <w:jc w:val="both"/>
              <w:rPr>
                <w:sz w:val="22"/>
                <w:szCs w:val="22"/>
              </w:rPr>
            </w:pPr>
            <w:r w:rsidRPr="00F03DC8">
              <w:rPr>
                <w:sz w:val="22"/>
                <w:szCs w:val="22"/>
              </w:rPr>
              <w:t>-технологии эффективной коммуникации и взаимодействия со СМИ и референтными группами;</w:t>
            </w:r>
          </w:p>
          <w:p w14:paraId="14260B87" w14:textId="77777777" w:rsidR="00F03DC8" w:rsidRPr="00F03DC8" w:rsidRDefault="00F03DC8" w:rsidP="00F03DC8">
            <w:pPr>
              <w:pStyle w:val="Default"/>
              <w:jc w:val="both"/>
              <w:rPr>
                <w:sz w:val="22"/>
                <w:szCs w:val="22"/>
              </w:rPr>
            </w:pPr>
            <w:r w:rsidRPr="00F03DC8">
              <w:rPr>
                <w:sz w:val="22"/>
                <w:szCs w:val="22"/>
              </w:rPr>
              <w:t>- основные модели связей с общественностью;</w:t>
            </w:r>
          </w:p>
          <w:p w14:paraId="0D0DC656" w14:textId="13DB0D8F" w:rsidR="00725789" w:rsidRPr="00F03DC8" w:rsidRDefault="00725789" w:rsidP="00F03DC8">
            <w:pPr>
              <w:jc w:val="both"/>
              <w:rPr>
                <w:sz w:val="22"/>
                <w:szCs w:val="22"/>
              </w:rPr>
            </w:pPr>
          </w:p>
        </w:tc>
        <w:tc>
          <w:tcPr>
            <w:tcW w:w="2606" w:type="dxa"/>
          </w:tcPr>
          <w:p w14:paraId="47877F7B" w14:textId="77777777" w:rsidR="00F03DC8" w:rsidRPr="00F03DC8" w:rsidRDefault="00F03DC8" w:rsidP="00F03DC8">
            <w:pPr>
              <w:pStyle w:val="Default"/>
              <w:jc w:val="both"/>
              <w:rPr>
                <w:sz w:val="22"/>
                <w:szCs w:val="22"/>
              </w:rPr>
            </w:pPr>
            <w:r w:rsidRPr="00F03DC8">
              <w:rPr>
                <w:sz w:val="22"/>
                <w:szCs w:val="22"/>
              </w:rPr>
              <w:t>-эффективно взаимодействовать со средствами массовой информации и референтными группами;</w:t>
            </w:r>
          </w:p>
          <w:p w14:paraId="343270B2" w14:textId="77777777" w:rsidR="00F03DC8" w:rsidRPr="00F03DC8" w:rsidRDefault="00F03DC8" w:rsidP="00F03DC8">
            <w:pPr>
              <w:pStyle w:val="Default"/>
              <w:jc w:val="both"/>
              <w:rPr>
                <w:sz w:val="22"/>
                <w:szCs w:val="22"/>
              </w:rPr>
            </w:pPr>
            <w:r w:rsidRPr="00F03DC8">
              <w:rPr>
                <w:sz w:val="22"/>
                <w:szCs w:val="22"/>
              </w:rPr>
              <w:t xml:space="preserve">- оформлять документы и осуществлять организацию мероприятий с участием средств массовой информации, развитие и наполнение официальных интернет-сайтов государственных органов и представительств в </w:t>
            </w:r>
          </w:p>
          <w:p w14:paraId="0E1A1C6E" w14:textId="77777777" w:rsidR="00F03DC8" w:rsidRPr="00F03DC8" w:rsidRDefault="00F03DC8" w:rsidP="00F03DC8">
            <w:pPr>
              <w:pStyle w:val="Default"/>
              <w:jc w:val="both"/>
              <w:rPr>
                <w:sz w:val="22"/>
                <w:szCs w:val="22"/>
              </w:rPr>
            </w:pPr>
            <w:r w:rsidRPr="00F03DC8">
              <w:rPr>
                <w:sz w:val="22"/>
                <w:szCs w:val="22"/>
              </w:rPr>
              <w:t>социальных сетях и блога.</w:t>
            </w:r>
          </w:p>
          <w:p w14:paraId="647E8098" w14:textId="77777777" w:rsidR="00725789" w:rsidRPr="00F03DC8" w:rsidRDefault="00725789" w:rsidP="00F03DC8">
            <w:pPr>
              <w:jc w:val="both"/>
              <w:rPr>
                <w:iCs/>
                <w:sz w:val="22"/>
                <w:szCs w:val="22"/>
              </w:rPr>
            </w:pPr>
          </w:p>
        </w:tc>
        <w:tc>
          <w:tcPr>
            <w:tcW w:w="2572" w:type="dxa"/>
          </w:tcPr>
          <w:p w14:paraId="64183FA0" w14:textId="635156B9" w:rsidR="00725789" w:rsidRPr="00F03DC8" w:rsidRDefault="00F03DC8" w:rsidP="006E1E78">
            <w:pPr>
              <w:jc w:val="both"/>
              <w:rPr>
                <w:iCs/>
                <w:sz w:val="22"/>
                <w:szCs w:val="22"/>
              </w:rPr>
            </w:pPr>
            <w:r w:rsidRPr="00F03DC8">
              <w:rPr>
                <w:sz w:val="22"/>
                <w:szCs w:val="22"/>
              </w:rPr>
              <w:t>- навыками использования современных методов эффективной коммуникации, взаимодействия со СМ</w:t>
            </w:r>
            <w:r w:rsidR="006E1E78">
              <w:rPr>
                <w:sz w:val="22"/>
                <w:szCs w:val="22"/>
              </w:rPr>
              <w:t>И</w:t>
            </w:r>
            <w:r w:rsidRPr="00F03DC8">
              <w:rPr>
                <w:sz w:val="22"/>
                <w:szCs w:val="22"/>
              </w:rPr>
              <w:t xml:space="preserve"> и референтными группами</w:t>
            </w:r>
          </w:p>
        </w:tc>
      </w:tr>
      <w:tr w:rsidR="00725789" w14:paraId="612818A3" w14:textId="77777777" w:rsidTr="00F03DC8">
        <w:tc>
          <w:tcPr>
            <w:tcW w:w="1839" w:type="dxa"/>
          </w:tcPr>
          <w:p w14:paraId="197941FB" w14:textId="20CDD256" w:rsidR="00725789" w:rsidRPr="003F69C0" w:rsidRDefault="00725789" w:rsidP="00725789">
            <w:pPr>
              <w:jc w:val="center"/>
              <w:rPr>
                <w:b/>
                <w:iCs/>
              </w:rPr>
            </w:pPr>
            <w:r w:rsidRPr="003F69C0">
              <w:rPr>
                <w:b/>
                <w:iCs/>
              </w:rPr>
              <w:t>Код компетенции</w:t>
            </w:r>
          </w:p>
        </w:tc>
        <w:tc>
          <w:tcPr>
            <w:tcW w:w="7800" w:type="dxa"/>
            <w:gridSpan w:val="3"/>
          </w:tcPr>
          <w:p w14:paraId="00233154" w14:textId="55B1A3B5" w:rsidR="00725789" w:rsidRPr="00250C96" w:rsidRDefault="00F03DC8" w:rsidP="00250C96">
            <w:pPr>
              <w:jc w:val="center"/>
              <w:rPr>
                <w:b/>
                <w:iCs/>
                <w:sz w:val="22"/>
                <w:szCs w:val="22"/>
              </w:rPr>
            </w:pPr>
            <w:r w:rsidRPr="00250C96">
              <w:rPr>
                <w:b/>
                <w:iCs/>
                <w:sz w:val="22"/>
                <w:szCs w:val="22"/>
              </w:rPr>
              <w:t>ПК-18</w:t>
            </w:r>
          </w:p>
        </w:tc>
      </w:tr>
      <w:tr w:rsidR="00725789" w14:paraId="1667A266" w14:textId="77777777" w:rsidTr="00F03DC8">
        <w:tc>
          <w:tcPr>
            <w:tcW w:w="1839" w:type="dxa"/>
          </w:tcPr>
          <w:p w14:paraId="1105AD07" w14:textId="77777777" w:rsidR="00725789" w:rsidRPr="003F69C0" w:rsidRDefault="00725789" w:rsidP="00725789">
            <w:pPr>
              <w:jc w:val="center"/>
              <w:rPr>
                <w:b/>
                <w:iCs/>
              </w:rPr>
            </w:pPr>
          </w:p>
        </w:tc>
        <w:tc>
          <w:tcPr>
            <w:tcW w:w="2622" w:type="dxa"/>
          </w:tcPr>
          <w:p w14:paraId="50EDFA7B" w14:textId="77777777" w:rsidR="00F03DC8" w:rsidRPr="00F03DC8" w:rsidRDefault="00F03DC8" w:rsidP="00F03DC8">
            <w:pPr>
              <w:pStyle w:val="Default"/>
              <w:jc w:val="both"/>
              <w:rPr>
                <w:sz w:val="22"/>
                <w:szCs w:val="22"/>
              </w:rPr>
            </w:pPr>
            <w:r w:rsidRPr="00F03DC8">
              <w:rPr>
                <w:sz w:val="22"/>
                <w:szCs w:val="22"/>
              </w:rPr>
              <w:t>- формы ведения делопроизводства в органах государственной власти и местного самоуправления;</w:t>
            </w:r>
          </w:p>
          <w:p w14:paraId="54AF167A" w14:textId="77777777" w:rsidR="00F03DC8" w:rsidRPr="00F03DC8" w:rsidRDefault="00F03DC8" w:rsidP="00F03DC8">
            <w:pPr>
              <w:pStyle w:val="Default"/>
              <w:jc w:val="both"/>
              <w:rPr>
                <w:sz w:val="22"/>
                <w:szCs w:val="22"/>
              </w:rPr>
            </w:pPr>
            <w:r w:rsidRPr="00F03DC8">
              <w:rPr>
                <w:sz w:val="22"/>
                <w:szCs w:val="22"/>
              </w:rPr>
              <w:t xml:space="preserve">- основы взаимодействия в рамках внутриведомственного и межведомственного электронного документооборота; </w:t>
            </w:r>
          </w:p>
          <w:p w14:paraId="21CBB14C" w14:textId="4C651D41" w:rsidR="00725789" w:rsidRPr="00F03DC8" w:rsidRDefault="00F03DC8" w:rsidP="00F03DC8">
            <w:pPr>
              <w:pStyle w:val="Default"/>
              <w:jc w:val="both"/>
              <w:rPr>
                <w:sz w:val="22"/>
                <w:szCs w:val="22"/>
              </w:rPr>
            </w:pPr>
            <w:r w:rsidRPr="00F03DC8">
              <w:rPr>
                <w:sz w:val="22"/>
                <w:szCs w:val="22"/>
              </w:rPr>
              <w:t>- основные модели связей с общественностью.</w:t>
            </w:r>
          </w:p>
        </w:tc>
        <w:tc>
          <w:tcPr>
            <w:tcW w:w="2606" w:type="dxa"/>
          </w:tcPr>
          <w:p w14:paraId="2273CE1D" w14:textId="77777777" w:rsidR="00F03DC8" w:rsidRPr="00F03DC8" w:rsidRDefault="00F03DC8" w:rsidP="00F03DC8">
            <w:pPr>
              <w:pStyle w:val="12"/>
              <w:tabs>
                <w:tab w:val="left" w:pos="1821"/>
                <w:tab w:val="left" w:pos="4210"/>
                <w:tab w:val="left" w:pos="5959"/>
              </w:tabs>
              <w:spacing w:after="0" w:line="240" w:lineRule="auto"/>
              <w:ind w:left="0"/>
              <w:jc w:val="both"/>
              <w:rPr>
                <w:rFonts w:ascii="Times New Roman" w:hAnsi="Times New Roman"/>
              </w:rPr>
            </w:pPr>
            <w:r w:rsidRPr="00F03DC8">
              <w:rPr>
                <w:rFonts w:ascii="Times New Roman" w:hAnsi="Times New Roman"/>
              </w:rPr>
              <w:t xml:space="preserve">- вести деловые переговоры, совещания; </w:t>
            </w:r>
          </w:p>
          <w:p w14:paraId="4FB6F6FD" w14:textId="77777777" w:rsidR="00F03DC8" w:rsidRPr="00F03DC8" w:rsidRDefault="00F03DC8" w:rsidP="00F03DC8">
            <w:pPr>
              <w:pStyle w:val="12"/>
              <w:tabs>
                <w:tab w:val="left" w:pos="1821"/>
                <w:tab w:val="left" w:pos="4210"/>
                <w:tab w:val="left" w:pos="5959"/>
              </w:tabs>
              <w:spacing w:after="0" w:line="240" w:lineRule="auto"/>
              <w:ind w:left="0"/>
              <w:jc w:val="both"/>
              <w:rPr>
                <w:rFonts w:ascii="Times New Roman" w:hAnsi="Times New Roman"/>
              </w:rPr>
            </w:pPr>
            <w:r w:rsidRPr="00F03DC8">
              <w:rPr>
                <w:rFonts w:ascii="Times New Roman" w:hAnsi="Times New Roman"/>
              </w:rPr>
              <w:t>- оформлять документы и осуществлять деловую переписку;</w:t>
            </w:r>
          </w:p>
          <w:p w14:paraId="1E5D7C97" w14:textId="7467C7B3" w:rsidR="00725789" w:rsidRPr="00F03DC8" w:rsidRDefault="00F03DC8" w:rsidP="00F03DC8">
            <w:pPr>
              <w:pStyle w:val="12"/>
              <w:tabs>
                <w:tab w:val="left" w:pos="1821"/>
                <w:tab w:val="left" w:pos="4210"/>
                <w:tab w:val="left" w:pos="5959"/>
              </w:tabs>
              <w:spacing w:after="0" w:line="240" w:lineRule="auto"/>
              <w:ind w:left="0"/>
              <w:jc w:val="both"/>
              <w:rPr>
                <w:rFonts w:ascii="Times New Roman" w:hAnsi="Times New Roman"/>
                <w:iCs/>
              </w:rPr>
            </w:pPr>
            <w:r w:rsidRPr="00F03DC8">
              <w:rPr>
                <w:rFonts w:ascii="Times New Roman" w:hAnsi="Times New Roman"/>
              </w:rPr>
              <w:t>- поддерживать электронные коммуникации по различным вопросам в сфере государственного и муниципального управления с целью согласования взаимных интересов участников проекта</w:t>
            </w:r>
          </w:p>
        </w:tc>
        <w:tc>
          <w:tcPr>
            <w:tcW w:w="2572" w:type="dxa"/>
          </w:tcPr>
          <w:p w14:paraId="135D9778" w14:textId="77777777" w:rsidR="00F03DC8" w:rsidRPr="00F03DC8" w:rsidRDefault="00F03DC8" w:rsidP="00F03DC8">
            <w:pPr>
              <w:jc w:val="both"/>
              <w:rPr>
                <w:sz w:val="22"/>
                <w:szCs w:val="22"/>
              </w:rPr>
            </w:pPr>
            <w:r w:rsidRPr="00F03DC8">
              <w:rPr>
                <w:sz w:val="22"/>
                <w:szCs w:val="22"/>
              </w:rPr>
              <w:t>- навыками ведения деловых переговоров, совещаний, деловой переписки и</w:t>
            </w:r>
          </w:p>
          <w:p w14:paraId="03816761" w14:textId="08889397" w:rsidR="00725789" w:rsidRPr="00F03DC8" w:rsidRDefault="00F03DC8" w:rsidP="00F03DC8">
            <w:pPr>
              <w:jc w:val="both"/>
              <w:rPr>
                <w:iCs/>
                <w:sz w:val="22"/>
                <w:szCs w:val="22"/>
              </w:rPr>
            </w:pPr>
            <w:r w:rsidRPr="00F03DC8">
              <w:rPr>
                <w:sz w:val="22"/>
                <w:szCs w:val="22"/>
              </w:rPr>
              <w:t>электронных коммуникации</w:t>
            </w:r>
          </w:p>
        </w:tc>
      </w:tr>
      <w:tr w:rsidR="00725789" w14:paraId="18DB818E" w14:textId="77777777" w:rsidTr="00F03DC8">
        <w:tc>
          <w:tcPr>
            <w:tcW w:w="1839" w:type="dxa"/>
          </w:tcPr>
          <w:p w14:paraId="77C41A75" w14:textId="56FCFA58" w:rsidR="00725789" w:rsidRPr="003F69C0" w:rsidRDefault="00725789" w:rsidP="00725789">
            <w:pPr>
              <w:jc w:val="center"/>
              <w:rPr>
                <w:b/>
                <w:iCs/>
              </w:rPr>
            </w:pPr>
            <w:r w:rsidRPr="003F69C0">
              <w:rPr>
                <w:b/>
                <w:iCs/>
              </w:rPr>
              <w:t>Код компетенции</w:t>
            </w:r>
          </w:p>
        </w:tc>
        <w:tc>
          <w:tcPr>
            <w:tcW w:w="7800" w:type="dxa"/>
            <w:gridSpan w:val="3"/>
          </w:tcPr>
          <w:p w14:paraId="11D0F88A" w14:textId="62BD2015" w:rsidR="00725789" w:rsidRPr="00250C96" w:rsidRDefault="00F03DC8" w:rsidP="00250C96">
            <w:pPr>
              <w:jc w:val="center"/>
              <w:rPr>
                <w:b/>
                <w:iCs/>
                <w:sz w:val="22"/>
                <w:szCs w:val="22"/>
              </w:rPr>
            </w:pPr>
            <w:r w:rsidRPr="00250C96">
              <w:rPr>
                <w:b/>
                <w:iCs/>
                <w:sz w:val="22"/>
                <w:szCs w:val="22"/>
              </w:rPr>
              <w:t>ПК-19</w:t>
            </w:r>
          </w:p>
        </w:tc>
      </w:tr>
      <w:tr w:rsidR="00725789" w14:paraId="25340051" w14:textId="77777777" w:rsidTr="00F03DC8">
        <w:tc>
          <w:tcPr>
            <w:tcW w:w="1839" w:type="dxa"/>
          </w:tcPr>
          <w:p w14:paraId="4C39CE82" w14:textId="77777777" w:rsidR="00725789" w:rsidRPr="003F69C0" w:rsidRDefault="00725789" w:rsidP="00725789">
            <w:pPr>
              <w:jc w:val="center"/>
              <w:rPr>
                <w:b/>
                <w:iCs/>
              </w:rPr>
            </w:pPr>
          </w:p>
        </w:tc>
        <w:tc>
          <w:tcPr>
            <w:tcW w:w="2622" w:type="dxa"/>
          </w:tcPr>
          <w:p w14:paraId="53A8AFD0" w14:textId="77777777" w:rsidR="00F03DC8" w:rsidRPr="00F03DC8" w:rsidRDefault="00F03DC8" w:rsidP="00F03DC8">
            <w:pPr>
              <w:pStyle w:val="Default"/>
              <w:jc w:val="both"/>
              <w:rPr>
                <w:sz w:val="22"/>
                <w:szCs w:val="22"/>
              </w:rPr>
            </w:pPr>
            <w:r w:rsidRPr="00F03DC8">
              <w:rPr>
                <w:sz w:val="22"/>
                <w:szCs w:val="22"/>
              </w:rPr>
              <w:t xml:space="preserve">- законодательство, в том числе определенные нормативные правовые </w:t>
            </w:r>
            <w:r w:rsidRPr="00F03DC8">
              <w:rPr>
                <w:sz w:val="22"/>
                <w:szCs w:val="22"/>
              </w:rPr>
              <w:lastRenderedPageBreak/>
              <w:t>акты, регулирующие вопросы, связанные со служебной этикой;</w:t>
            </w:r>
          </w:p>
          <w:p w14:paraId="096D958F" w14:textId="77777777" w:rsidR="00F03DC8" w:rsidRPr="00F03DC8" w:rsidRDefault="00F03DC8" w:rsidP="00F03DC8">
            <w:pPr>
              <w:pStyle w:val="Default"/>
              <w:jc w:val="both"/>
              <w:rPr>
                <w:sz w:val="22"/>
                <w:szCs w:val="22"/>
              </w:rPr>
            </w:pPr>
            <w:r w:rsidRPr="00F03DC8">
              <w:rPr>
                <w:sz w:val="22"/>
                <w:szCs w:val="22"/>
              </w:rPr>
              <w:t>- нормы профессиональной этики, Типовой Кодекс этики и служебного поведения государственных служащих РФ и муниципальных служащих;</w:t>
            </w:r>
          </w:p>
          <w:p w14:paraId="4C0F3E01" w14:textId="77777777" w:rsidR="00F03DC8" w:rsidRPr="00F03DC8" w:rsidRDefault="00F03DC8" w:rsidP="00F03DC8">
            <w:pPr>
              <w:pStyle w:val="Default"/>
              <w:jc w:val="both"/>
              <w:rPr>
                <w:sz w:val="22"/>
                <w:szCs w:val="22"/>
              </w:rPr>
            </w:pPr>
            <w:r w:rsidRPr="00F03DC8">
              <w:rPr>
                <w:sz w:val="22"/>
                <w:szCs w:val="22"/>
              </w:rPr>
              <w:t>- основные технологии формирования и продвижения имиджа государственной и муниципальной службы;</w:t>
            </w:r>
          </w:p>
          <w:p w14:paraId="60B438DA" w14:textId="365ADD51" w:rsidR="00725789" w:rsidRPr="00F03DC8" w:rsidRDefault="00F03DC8" w:rsidP="00F03DC8">
            <w:pPr>
              <w:pStyle w:val="Default"/>
              <w:jc w:val="both"/>
              <w:rPr>
                <w:sz w:val="22"/>
                <w:szCs w:val="22"/>
              </w:rPr>
            </w:pPr>
            <w:r w:rsidRPr="00F03DC8">
              <w:rPr>
                <w:sz w:val="22"/>
                <w:szCs w:val="22"/>
              </w:rPr>
              <w:t>- базовые технологии формирования общественного мнения</w:t>
            </w:r>
          </w:p>
        </w:tc>
        <w:tc>
          <w:tcPr>
            <w:tcW w:w="2606" w:type="dxa"/>
          </w:tcPr>
          <w:p w14:paraId="119781A9" w14:textId="77777777" w:rsidR="00F03DC8" w:rsidRPr="00F03DC8" w:rsidRDefault="00F03DC8" w:rsidP="00F03DC8">
            <w:pPr>
              <w:pStyle w:val="Default"/>
              <w:jc w:val="both"/>
              <w:rPr>
                <w:sz w:val="22"/>
                <w:szCs w:val="22"/>
              </w:rPr>
            </w:pPr>
            <w:r w:rsidRPr="00F03DC8">
              <w:rPr>
                <w:sz w:val="22"/>
                <w:szCs w:val="22"/>
              </w:rPr>
              <w:lastRenderedPageBreak/>
              <w:t xml:space="preserve">- обеспечивать приоритет прав и свобод человека при принятии и </w:t>
            </w:r>
            <w:r w:rsidRPr="00F03DC8">
              <w:rPr>
                <w:sz w:val="22"/>
                <w:szCs w:val="22"/>
              </w:rPr>
              <w:lastRenderedPageBreak/>
              <w:t>исполнении управленческих решений;</w:t>
            </w:r>
          </w:p>
          <w:p w14:paraId="7C55E836" w14:textId="77777777" w:rsidR="00F03DC8" w:rsidRPr="00F03DC8" w:rsidRDefault="00F03DC8" w:rsidP="00F03DC8">
            <w:pPr>
              <w:jc w:val="both"/>
              <w:rPr>
                <w:sz w:val="22"/>
                <w:szCs w:val="22"/>
              </w:rPr>
            </w:pPr>
            <w:r w:rsidRPr="00F03DC8">
              <w:rPr>
                <w:sz w:val="22"/>
                <w:szCs w:val="22"/>
              </w:rPr>
              <w:t>- применять на практике базовые технологии формирования общественного мнения в профессиональной деятельности</w:t>
            </w:r>
          </w:p>
          <w:p w14:paraId="7CF5E50C" w14:textId="77777777" w:rsidR="00725789" w:rsidRPr="00F03DC8" w:rsidRDefault="00725789" w:rsidP="00F03DC8">
            <w:pPr>
              <w:jc w:val="both"/>
              <w:rPr>
                <w:iCs/>
                <w:sz w:val="22"/>
                <w:szCs w:val="22"/>
              </w:rPr>
            </w:pPr>
          </w:p>
        </w:tc>
        <w:tc>
          <w:tcPr>
            <w:tcW w:w="2572" w:type="dxa"/>
          </w:tcPr>
          <w:p w14:paraId="04F2DC29" w14:textId="77777777" w:rsidR="00F03DC8" w:rsidRPr="00F03DC8" w:rsidRDefault="00F03DC8" w:rsidP="00F03DC8">
            <w:pPr>
              <w:pStyle w:val="Default"/>
              <w:jc w:val="both"/>
              <w:rPr>
                <w:sz w:val="22"/>
                <w:szCs w:val="22"/>
              </w:rPr>
            </w:pPr>
            <w:r w:rsidRPr="00F03DC8">
              <w:rPr>
                <w:sz w:val="22"/>
                <w:szCs w:val="22"/>
              </w:rPr>
              <w:lastRenderedPageBreak/>
              <w:t>-нормами профессиональной этики;</w:t>
            </w:r>
          </w:p>
          <w:p w14:paraId="73F4D706" w14:textId="77777777" w:rsidR="00F03DC8" w:rsidRPr="00F03DC8" w:rsidRDefault="00F03DC8" w:rsidP="00F03DC8">
            <w:pPr>
              <w:pStyle w:val="Default"/>
              <w:jc w:val="both"/>
              <w:rPr>
                <w:sz w:val="22"/>
                <w:szCs w:val="22"/>
              </w:rPr>
            </w:pPr>
            <w:r w:rsidRPr="00F03DC8">
              <w:rPr>
                <w:sz w:val="22"/>
                <w:szCs w:val="22"/>
              </w:rPr>
              <w:lastRenderedPageBreak/>
              <w:t>- навыками соблюдения норм законодательства Российской Федерации и служебной этики в своей профессиональной деятельности;</w:t>
            </w:r>
          </w:p>
          <w:p w14:paraId="0061061C" w14:textId="12EA01FC" w:rsidR="00725789" w:rsidRPr="00F03DC8" w:rsidRDefault="00F03DC8" w:rsidP="00F03DC8">
            <w:pPr>
              <w:jc w:val="both"/>
              <w:rPr>
                <w:iCs/>
                <w:sz w:val="22"/>
                <w:szCs w:val="22"/>
              </w:rPr>
            </w:pPr>
            <w:r w:rsidRPr="00F03DC8">
              <w:rPr>
                <w:sz w:val="22"/>
                <w:szCs w:val="22"/>
              </w:rPr>
              <w:t>- навыками формирования позитивного имиджа государственной и муниципальной службы</w:t>
            </w:r>
          </w:p>
        </w:tc>
      </w:tr>
      <w:bookmarkEnd w:id="1"/>
    </w:tbl>
    <w:p w14:paraId="77EE7584" w14:textId="77777777" w:rsidR="007B23D7" w:rsidRPr="007B23D7" w:rsidRDefault="007B23D7" w:rsidP="007B23D7">
      <w:pPr>
        <w:tabs>
          <w:tab w:val="left" w:pos="6131"/>
        </w:tabs>
        <w:jc w:val="both"/>
        <w:rPr>
          <w:b/>
          <w:i/>
        </w:rPr>
      </w:pPr>
    </w:p>
    <w:p w14:paraId="121F3AFF" w14:textId="77777777" w:rsidR="00227664" w:rsidRPr="00773DBC" w:rsidRDefault="00227664" w:rsidP="001016D7">
      <w:pPr>
        <w:ind w:left="360"/>
        <w:jc w:val="both"/>
      </w:pPr>
    </w:p>
    <w:p w14:paraId="53270DCB" w14:textId="2C472B83" w:rsidR="001016D7" w:rsidRDefault="001012D2" w:rsidP="00470E93">
      <w:pPr>
        <w:pStyle w:val="a9"/>
        <w:numPr>
          <w:ilvl w:val="0"/>
          <w:numId w:val="7"/>
        </w:numPr>
        <w:jc w:val="both"/>
        <w:rPr>
          <w:b/>
          <w:i/>
        </w:rPr>
      </w:pPr>
      <w:r w:rsidRPr="00773DBC">
        <w:rPr>
          <w:b/>
          <w:i/>
        </w:rPr>
        <w:t xml:space="preserve">Место </w:t>
      </w:r>
      <w:r w:rsidR="00CD7FC3">
        <w:rPr>
          <w:b/>
          <w:i/>
        </w:rPr>
        <w:t xml:space="preserve">практики </w:t>
      </w:r>
      <w:r w:rsidRPr="00773DBC">
        <w:rPr>
          <w:b/>
          <w:i/>
        </w:rPr>
        <w:t>в структуре образовательной программы</w:t>
      </w:r>
    </w:p>
    <w:p w14:paraId="415D193B" w14:textId="77777777" w:rsidR="00CD7FC3" w:rsidRPr="00773DBC" w:rsidRDefault="00CD7FC3" w:rsidP="00CD7FC3">
      <w:pPr>
        <w:pStyle w:val="a9"/>
        <w:ind w:left="360"/>
        <w:jc w:val="both"/>
        <w:rPr>
          <w:b/>
          <w:i/>
        </w:rPr>
      </w:pPr>
    </w:p>
    <w:p w14:paraId="6D676E28" w14:textId="404EE4E4" w:rsidR="003068E0" w:rsidRDefault="003068E0" w:rsidP="003068E0">
      <w:pPr>
        <w:ind w:firstLine="567"/>
        <w:jc w:val="both"/>
      </w:pPr>
      <w:r>
        <w:t xml:space="preserve">В соответствии с учебным планом по направлению подготовки </w:t>
      </w:r>
      <w:r w:rsidR="00250C96">
        <w:t>38.03.04 Государственное и муниципальное управление</w:t>
      </w:r>
      <w:r>
        <w:t xml:space="preserve">, разработанным на основе ФГОС ВО, </w:t>
      </w:r>
      <w:r w:rsidR="00E069CE" w:rsidRPr="00E069CE">
        <w:t>производственн</w:t>
      </w:r>
      <w:r w:rsidR="00E069CE">
        <w:t>ая</w:t>
      </w:r>
      <w:r w:rsidR="00623C62">
        <w:t xml:space="preserve"> практика</w:t>
      </w:r>
      <w:r w:rsidR="00E069CE" w:rsidRPr="00E069CE">
        <w:t xml:space="preserve"> (преддипломн</w:t>
      </w:r>
      <w:r w:rsidR="00E069CE">
        <w:t>ая</w:t>
      </w:r>
      <w:r w:rsidR="00E069CE" w:rsidRPr="00E069CE">
        <w:t xml:space="preserve"> </w:t>
      </w:r>
      <w:r>
        <w:t>практика</w:t>
      </w:r>
      <w:r w:rsidR="00623C62">
        <w:t>)</w:t>
      </w:r>
      <w:r>
        <w:t xml:space="preserve">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Содержание </w:t>
      </w:r>
      <w:r w:rsidR="00E069CE" w:rsidRPr="00E069CE">
        <w:t xml:space="preserve">производственной </w:t>
      </w:r>
      <w:r w:rsidR="00623C62">
        <w:t>практики (преддипломной</w:t>
      </w:r>
      <w:r w:rsidR="00E069CE" w:rsidRPr="00E069CE">
        <w:t xml:space="preserve"> практики</w:t>
      </w:r>
      <w:r w:rsidR="00623C62">
        <w:t>)</w:t>
      </w:r>
      <w:r>
        <w:t xml:space="preserve"> тесно связано с логикой и содержанием изучаемых обучающимися учебных  дисциплин «</w:t>
      </w:r>
      <w:r w:rsidR="00250C96">
        <w:t>Государственная и муниципальная служба</w:t>
      </w:r>
      <w:r>
        <w:t>», «</w:t>
      </w:r>
      <w:r w:rsidR="00250C96">
        <w:t>Город и устойчивое развитие</w:t>
      </w:r>
      <w:r>
        <w:t>», «</w:t>
      </w:r>
      <w:r w:rsidR="00250C96">
        <w:t>Этика государственной и муниципальной службы</w:t>
      </w:r>
      <w:r>
        <w:t>», «</w:t>
      </w:r>
      <w:r w:rsidR="00250C96">
        <w:t>Развитие отраслевых комплексов крупного города</w:t>
      </w:r>
      <w:r>
        <w:t>», «</w:t>
      </w:r>
      <w:r w:rsidR="00250C96">
        <w:t>Развитие социального комплекса города</w:t>
      </w:r>
      <w:r>
        <w:t>», «</w:t>
      </w:r>
      <w:r w:rsidR="00250C96">
        <w:t>Управленческий консалтинг</w:t>
      </w:r>
      <w:r>
        <w:t xml:space="preserve">» и др., а также с содержанием </w:t>
      </w:r>
      <w:r w:rsidR="000C257C">
        <w:t xml:space="preserve">учебной </w:t>
      </w:r>
      <w:r w:rsidR="00E64786">
        <w:t xml:space="preserve">практики </w:t>
      </w:r>
      <w:r w:rsidR="000C257C">
        <w:t>(</w:t>
      </w:r>
      <w:r>
        <w:t>ознакомительной</w:t>
      </w:r>
      <w:r w:rsidR="00E64786">
        <w:t xml:space="preserve"> практики</w:t>
      </w:r>
      <w:r w:rsidR="000C257C">
        <w:t>)</w:t>
      </w:r>
      <w:r w:rsidR="002F1A50">
        <w:t xml:space="preserve"> и </w:t>
      </w:r>
      <w:r w:rsidR="000C257C">
        <w:t>производственной</w:t>
      </w:r>
      <w:r w:rsidR="00E64786">
        <w:t xml:space="preserve"> практики</w:t>
      </w:r>
      <w:r w:rsidR="000C257C">
        <w:t xml:space="preserve"> (</w:t>
      </w:r>
      <w:r w:rsidR="00250C96">
        <w:t>организационно-управленческой практики</w:t>
      </w:r>
      <w:r>
        <w:t>).</w:t>
      </w:r>
    </w:p>
    <w:p w14:paraId="5DABAE99" w14:textId="7AACC27A" w:rsidR="00CD7FC3" w:rsidRDefault="00E069CE" w:rsidP="003068E0">
      <w:pPr>
        <w:ind w:firstLine="567"/>
        <w:jc w:val="both"/>
      </w:pPr>
      <w:r>
        <w:t>П</w:t>
      </w:r>
      <w:r w:rsidRPr="00E069CE">
        <w:t>роизводственн</w:t>
      </w:r>
      <w:r>
        <w:t xml:space="preserve">ая </w:t>
      </w:r>
      <w:r w:rsidR="00623C62">
        <w:t xml:space="preserve">практика </w:t>
      </w:r>
      <w:r>
        <w:t>(преддипломная</w:t>
      </w:r>
      <w:r w:rsidRPr="00E069CE">
        <w:t xml:space="preserve"> </w:t>
      </w:r>
      <w:r w:rsidR="003068E0">
        <w:t>практика</w:t>
      </w:r>
      <w:r w:rsidR="00623C62">
        <w:t>)</w:t>
      </w:r>
      <w:r w:rsidR="003068E0">
        <w:t xml:space="preserve"> включена в блок (Б.2.) «Практик</w:t>
      </w:r>
      <w:r w:rsidR="002F1A50">
        <w:t>а</w:t>
      </w:r>
      <w:r w:rsidR="003068E0">
        <w:t xml:space="preserve">» Федерального государственного образовательного стандарта высшего образования по направлению подготовки </w:t>
      </w:r>
      <w:r w:rsidR="00250C96">
        <w:t>38.03.04 Государственное и муниципальное управление</w:t>
      </w:r>
      <w:r w:rsidR="00250C96" w:rsidRPr="000C257C">
        <w:t xml:space="preserve"> </w:t>
      </w:r>
      <w:r w:rsidR="000C257C" w:rsidRPr="000C257C">
        <w:t xml:space="preserve">(квалификация/ </w:t>
      </w:r>
      <w:r w:rsidR="006374A1">
        <w:t>степень бакалавр)</w:t>
      </w:r>
      <w:r w:rsidR="002F1A50">
        <w:t>.</w:t>
      </w:r>
    </w:p>
    <w:p w14:paraId="480D6420" w14:textId="77777777" w:rsidR="00874961" w:rsidRDefault="00874961" w:rsidP="003068E0">
      <w:pPr>
        <w:ind w:firstLine="567"/>
        <w:jc w:val="both"/>
      </w:pPr>
    </w:p>
    <w:p w14:paraId="05AB5B89" w14:textId="7A61FBBF" w:rsidR="0047259A" w:rsidRPr="00874961" w:rsidRDefault="001012D2" w:rsidP="00470E93">
      <w:pPr>
        <w:pStyle w:val="a9"/>
        <w:numPr>
          <w:ilvl w:val="0"/>
          <w:numId w:val="7"/>
        </w:numPr>
        <w:ind w:right="1"/>
        <w:jc w:val="both"/>
        <w:rPr>
          <w:b/>
          <w:i/>
        </w:rPr>
      </w:pPr>
      <w:r w:rsidRPr="00874961">
        <w:rPr>
          <w:b/>
          <w:i/>
        </w:rPr>
        <w:t>Объем</w:t>
      </w:r>
      <w:r w:rsidR="00874961" w:rsidRPr="00874961">
        <w:rPr>
          <w:b/>
          <w:i/>
        </w:rPr>
        <w:t xml:space="preserve"> практики в зачетных единицах и ее продолжи</w:t>
      </w:r>
      <w:r w:rsidR="00874961">
        <w:rPr>
          <w:b/>
          <w:i/>
        </w:rPr>
        <w:t xml:space="preserve">тельность </w:t>
      </w:r>
      <w:r w:rsidR="00874961" w:rsidRPr="00874961">
        <w:rPr>
          <w:b/>
          <w:i/>
        </w:rPr>
        <w:t>в неделях и академических часах</w:t>
      </w:r>
    </w:p>
    <w:p w14:paraId="136BDCF4" w14:textId="77777777" w:rsidR="00F5321D" w:rsidRPr="00A3058E" w:rsidRDefault="00F5321D" w:rsidP="00F5321D">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4177"/>
      </w:tblGrid>
      <w:tr w:rsidR="00F5321D" w:rsidRPr="00B56F57" w14:paraId="3AA060C8" w14:textId="10AFE257" w:rsidTr="004D1456">
        <w:tc>
          <w:tcPr>
            <w:tcW w:w="5451" w:type="dxa"/>
            <w:vMerge w:val="restart"/>
            <w:shd w:val="clear" w:color="auto" w:fill="auto"/>
          </w:tcPr>
          <w:p w14:paraId="2C083EF4" w14:textId="77777777" w:rsidR="00F5321D" w:rsidRPr="00F47C93" w:rsidRDefault="00F5321D" w:rsidP="004D1456">
            <w:pPr>
              <w:jc w:val="center"/>
              <w:rPr>
                <w:b/>
                <w:i/>
              </w:rPr>
            </w:pPr>
            <w:r w:rsidRPr="00F47C93">
              <w:rPr>
                <w:b/>
                <w:i/>
              </w:rPr>
              <w:t xml:space="preserve">Виды </w:t>
            </w:r>
            <w:r>
              <w:rPr>
                <w:b/>
                <w:i/>
              </w:rPr>
              <w:t xml:space="preserve">производственной </w:t>
            </w:r>
            <w:r w:rsidRPr="00F47C93">
              <w:rPr>
                <w:b/>
                <w:i/>
              </w:rPr>
              <w:t xml:space="preserve"> работы</w:t>
            </w:r>
          </w:p>
        </w:tc>
        <w:tc>
          <w:tcPr>
            <w:tcW w:w="4177" w:type="dxa"/>
            <w:shd w:val="clear" w:color="auto" w:fill="auto"/>
          </w:tcPr>
          <w:p w14:paraId="468ACD1E" w14:textId="7D8EA930" w:rsidR="00F5321D" w:rsidRPr="00F47C93" w:rsidRDefault="00F5321D" w:rsidP="004D1456">
            <w:pPr>
              <w:jc w:val="center"/>
              <w:rPr>
                <w:b/>
                <w:i/>
              </w:rPr>
            </w:pPr>
            <w:r w:rsidRPr="00F47C93">
              <w:rPr>
                <w:b/>
                <w:i/>
              </w:rPr>
              <w:t>Формы обучения</w:t>
            </w:r>
          </w:p>
        </w:tc>
      </w:tr>
      <w:tr w:rsidR="007A556B" w:rsidRPr="00B56F57" w14:paraId="75C24840" w14:textId="55EBC380" w:rsidTr="007A556B">
        <w:tc>
          <w:tcPr>
            <w:tcW w:w="5451" w:type="dxa"/>
            <w:vMerge/>
            <w:shd w:val="clear" w:color="auto" w:fill="auto"/>
          </w:tcPr>
          <w:p w14:paraId="35ADA456" w14:textId="77777777" w:rsidR="007A556B" w:rsidRPr="00F47C93" w:rsidRDefault="007A556B" w:rsidP="004D1456">
            <w:pPr>
              <w:jc w:val="center"/>
              <w:rPr>
                <w:b/>
                <w:i/>
              </w:rPr>
            </w:pPr>
          </w:p>
        </w:tc>
        <w:tc>
          <w:tcPr>
            <w:tcW w:w="4177" w:type="dxa"/>
            <w:shd w:val="clear" w:color="auto" w:fill="auto"/>
          </w:tcPr>
          <w:p w14:paraId="7B76AFCF" w14:textId="77777777" w:rsidR="007A556B" w:rsidRPr="00F47C93" w:rsidRDefault="007A556B" w:rsidP="004D1456">
            <w:pPr>
              <w:jc w:val="center"/>
              <w:rPr>
                <w:b/>
                <w:i/>
              </w:rPr>
            </w:pPr>
            <w:r w:rsidRPr="00F47C93">
              <w:rPr>
                <w:b/>
                <w:i/>
              </w:rPr>
              <w:t>Очная</w:t>
            </w:r>
          </w:p>
          <w:p w14:paraId="50B7E9E7" w14:textId="13439A94" w:rsidR="007A556B" w:rsidRPr="00F47C93" w:rsidRDefault="007A556B" w:rsidP="004D1456">
            <w:pPr>
              <w:jc w:val="center"/>
              <w:rPr>
                <w:b/>
                <w:i/>
              </w:rPr>
            </w:pPr>
          </w:p>
        </w:tc>
      </w:tr>
      <w:tr w:rsidR="007A556B" w:rsidRPr="00B56F57" w14:paraId="3C14F322" w14:textId="3A952C0B" w:rsidTr="007A556B">
        <w:tc>
          <w:tcPr>
            <w:tcW w:w="5451" w:type="dxa"/>
            <w:shd w:val="clear" w:color="auto" w:fill="auto"/>
          </w:tcPr>
          <w:p w14:paraId="395AB9C2" w14:textId="77777777" w:rsidR="007A556B" w:rsidRPr="00F47C93" w:rsidRDefault="007A556B" w:rsidP="00F5321D">
            <w:pPr>
              <w:jc w:val="both"/>
            </w:pPr>
            <w:r w:rsidRPr="00F47C93">
              <w:rPr>
                <w:b/>
              </w:rPr>
              <w:t>Общая трудоемкость</w:t>
            </w:r>
            <w:r w:rsidRPr="00F47C93">
              <w:t>: зачетные единицы</w:t>
            </w:r>
          </w:p>
        </w:tc>
        <w:tc>
          <w:tcPr>
            <w:tcW w:w="4177" w:type="dxa"/>
            <w:shd w:val="clear" w:color="auto" w:fill="auto"/>
          </w:tcPr>
          <w:p w14:paraId="07C775C5" w14:textId="337C428E" w:rsidR="007A556B" w:rsidRDefault="006E1E78" w:rsidP="00F5321D">
            <w:pPr>
              <w:jc w:val="center"/>
            </w:pPr>
            <w:r>
              <w:t>6</w:t>
            </w:r>
          </w:p>
        </w:tc>
      </w:tr>
      <w:tr w:rsidR="007A556B" w:rsidRPr="00B56F57" w14:paraId="38155DE0" w14:textId="09FDBCE5" w:rsidTr="007A556B">
        <w:tc>
          <w:tcPr>
            <w:tcW w:w="5451" w:type="dxa"/>
            <w:shd w:val="clear" w:color="auto" w:fill="auto"/>
          </w:tcPr>
          <w:p w14:paraId="0AC0335A" w14:textId="77777777" w:rsidR="007A556B" w:rsidRPr="00F47C93" w:rsidRDefault="007A556B" w:rsidP="00F5321D">
            <w:pPr>
              <w:jc w:val="both"/>
            </w:pPr>
            <w:r w:rsidRPr="00F47C93">
              <w:rPr>
                <w:b/>
              </w:rPr>
              <w:t>Общая трудоемкость</w:t>
            </w:r>
            <w:r w:rsidRPr="00F47C93">
              <w:t>: недели/часы</w:t>
            </w:r>
          </w:p>
        </w:tc>
        <w:tc>
          <w:tcPr>
            <w:tcW w:w="4177" w:type="dxa"/>
            <w:shd w:val="clear" w:color="auto" w:fill="auto"/>
          </w:tcPr>
          <w:p w14:paraId="664444C0" w14:textId="6B0CC04C" w:rsidR="007A556B" w:rsidRDefault="006E1E78" w:rsidP="00250C96">
            <w:pPr>
              <w:jc w:val="center"/>
            </w:pPr>
            <w:r>
              <w:t>4</w:t>
            </w:r>
            <w:r w:rsidR="007A556B" w:rsidRPr="00F47C93">
              <w:t>/</w:t>
            </w:r>
            <w:r w:rsidR="00250C96">
              <w:t>216</w:t>
            </w:r>
          </w:p>
        </w:tc>
      </w:tr>
    </w:tbl>
    <w:p w14:paraId="02C5D91D" w14:textId="7B26E6DA" w:rsidR="00874961" w:rsidRDefault="00874961" w:rsidP="00874961">
      <w:pPr>
        <w:jc w:val="both"/>
        <w:rPr>
          <w:b/>
          <w:i/>
        </w:rPr>
      </w:pPr>
    </w:p>
    <w:p w14:paraId="7C3807E4" w14:textId="4F6DB969" w:rsidR="00386403" w:rsidRPr="0028139D" w:rsidRDefault="00446E62" w:rsidP="00470E93">
      <w:pPr>
        <w:pStyle w:val="a9"/>
        <w:numPr>
          <w:ilvl w:val="0"/>
          <w:numId w:val="7"/>
        </w:numPr>
        <w:jc w:val="both"/>
        <w:rPr>
          <w:b/>
          <w:i/>
        </w:rPr>
      </w:pPr>
      <w:r w:rsidRPr="0028139D">
        <w:rPr>
          <w:b/>
          <w:i/>
        </w:rPr>
        <w:t xml:space="preserve">Содержание </w:t>
      </w:r>
      <w:r w:rsidR="0028139D" w:rsidRPr="0028139D">
        <w:rPr>
          <w:b/>
          <w:i/>
        </w:rPr>
        <w:t xml:space="preserve">практики </w:t>
      </w:r>
    </w:p>
    <w:p w14:paraId="695C68C6" w14:textId="06F62045" w:rsidR="006B6217" w:rsidRDefault="006B6217" w:rsidP="006B6217">
      <w:pPr>
        <w:ind w:left="360"/>
        <w:jc w:val="both"/>
      </w:pPr>
    </w:p>
    <w:p w14:paraId="6CC4122E" w14:textId="6C539EBD" w:rsidR="006B6217" w:rsidRPr="00A3058E" w:rsidRDefault="004D1456" w:rsidP="006B6217">
      <w:pPr>
        <w:jc w:val="both"/>
      </w:pPr>
      <w:r>
        <w:t xml:space="preserve">Производственная </w:t>
      </w:r>
      <w:r w:rsidR="00623C62" w:rsidRPr="00623C62">
        <w:t>практик</w:t>
      </w:r>
      <w:r w:rsidR="00623C62">
        <w:t>а</w:t>
      </w:r>
      <w:r w:rsidR="00623C62" w:rsidRPr="00623C62">
        <w:t xml:space="preserve"> (преддипломн</w:t>
      </w:r>
      <w:r w:rsidR="00623C62">
        <w:t>ая</w:t>
      </w:r>
      <w:r w:rsidR="00623C62" w:rsidRPr="00623C62">
        <w:t xml:space="preserve"> практик</w:t>
      </w:r>
      <w:r w:rsidR="00623C62">
        <w:t>а</w:t>
      </w:r>
      <w:r>
        <w:t>)</w:t>
      </w:r>
      <w:r w:rsidR="006B6217">
        <w:t xml:space="preserve"> </w:t>
      </w:r>
      <w:r w:rsidR="006B6217" w:rsidRPr="00A3058E">
        <w:t>содержит ряд этапов:</w:t>
      </w:r>
    </w:p>
    <w:p w14:paraId="38FA646D" w14:textId="77777777" w:rsidR="006B6217" w:rsidRPr="00A3058E" w:rsidRDefault="006B6217" w:rsidP="006B6217">
      <w:pPr>
        <w:tabs>
          <w:tab w:val="left" w:pos="708"/>
          <w:tab w:val="left" w:pos="993"/>
        </w:tabs>
        <w:jc w:val="both"/>
      </w:pPr>
      <w:r>
        <w:t>1. Подготовительный этап</w:t>
      </w:r>
    </w:p>
    <w:p w14:paraId="78EB6ADB" w14:textId="77777777" w:rsidR="006B6217" w:rsidRPr="00A3058E" w:rsidRDefault="006B6217" w:rsidP="006B6217">
      <w:pPr>
        <w:tabs>
          <w:tab w:val="left" w:pos="708"/>
          <w:tab w:val="left" w:pos="993"/>
        </w:tabs>
        <w:jc w:val="both"/>
      </w:pPr>
      <w:r>
        <w:t>2. Основной этап</w:t>
      </w:r>
    </w:p>
    <w:p w14:paraId="7A6F5BC6" w14:textId="77777777" w:rsidR="006B6217" w:rsidRDefault="006B6217" w:rsidP="006B6217">
      <w:pPr>
        <w:jc w:val="both"/>
      </w:pPr>
      <w:r>
        <w:lastRenderedPageBreak/>
        <w:t>3</w:t>
      </w:r>
      <w:r w:rsidRPr="00A3058E">
        <w:t>. Заключительный этап</w:t>
      </w:r>
    </w:p>
    <w:p w14:paraId="2B40B748" w14:textId="77777777" w:rsidR="006B6217" w:rsidRPr="00131D51" w:rsidRDefault="006B6217" w:rsidP="006B6217">
      <w:pPr>
        <w:ind w:left="360"/>
        <w:jc w:val="both"/>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5127"/>
        <w:gridCol w:w="2126"/>
      </w:tblGrid>
      <w:tr w:rsidR="006B6217" w:rsidRPr="004D1456" w14:paraId="475F74B0" w14:textId="77777777" w:rsidTr="004D1456">
        <w:tc>
          <w:tcPr>
            <w:tcW w:w="534" w:type="dxa"/>
            <w:shd w:val="clear" w:color="auto" w:fill="auto"/>
          </w:tcPr>
          <w:p w14:paraId="12AE05D8" w14:textId="77777777" w:rsidR="006B6217" w:rsidRPr="004D1456" w:rsidRDefault="006B6217" w:rsidP="004D1456">
            <w:pPr>
              <w:rPr>
                <w:b/>
              </w:rPr>
            </w:pPr>
            <w:r w:rsidRPr="004D1456">
              <w:rPr>
                <w:b/>
              </w:rPr>
              <w:t>№ п/п</w:t>
            </w:r>
          </w:p>
        </w:tc>
        <w:tc>
          <w:tcPr>
            <w:tcW w:w="1842" w:type="dxa"/>
            <w:shd w:val="clear" w:color="auto" w:fill="auto"/>
          </w:tcPr>
          <w:p w14:paraId="3922ECB0" w14:textId="77777777" w:rsidR="006B6217" w:rsidRPr="004D1456" w:rsidRDefault="006B6217" w:rsidP="004D1456">
            <w:pPr>
              <w:rPr>
                <w:b/>
              </w:rPr>
            </w:pPr>
            <w:r w:rsidRPr="004D1456">
              <w:rPr>
                <w:b/>
              </w:rPr>
              <w:t>Этапы практики</w:t>
            </w:r>
          </w:p>
        </w:tc>
        <w:tc>
          <w:tcPr>
            <w:tcW w:w="5127" w:type="dxa"/>
            <w:shd w:val="clear" w:color="auto" w:fill="auto"/>
          </w:tcPr>
          <w:p w14:paraId="0BDEDEC7" w14:textId="77777777" w:rsidR="006B6217" w:rsidRPr="004D1456" w:rsidRDefault="006B6217" w:rsidP="004D1456">
            <w:pPr>
              <w:rPr>
                <w:b/>
              </w:rPr>
            </w:pPr>
            <w:r w:rsidRPr="004D1456">
              <w:rPr>
                <w:b/>
              </w:rPr>
              <w:t>Вид работ</w:t>
            </w:r>
          </w:p>
        </w:tc>
        <w:tc>
          <w:tcPr>
            <w:tcW w:w="2126" w:type="dxa"/>
          </w:tcPr>
          <w:p w14:paraId="00152CAC" w14:textId="77777777" w:rsidR="006B6217" w:rsidRPr="004D1456" w:rsidRDefault="006B6217" w:rsidP="004D1456">
            <w:pPr>
              <w:rPr>
                <w:b/>
              </w:rPr>
            </w:pPr>
            <w:r w:rsidRPr="004D1456">
              <w:rPr>
                <w:b/>
              </w:rPr>
              <w:t>Формы контроля</w:t>
            </w:r>
          </w:p>
        </w:tc>
      </w:tr>
      <w:tr w:rsidR="006B6217" w:rsidRPr="004D1456" w14:paraId="5B75A4D6" w14:textId="77777777" w:rsidTr="00250C96">
        <w:trPr>
          <w:trHeight w:val="1014"/>
        </w:trPr>
        <w:tc>
          <w:tcPr>
            <w:tcW w:w="534" w:type="dxa"/>
            <w:shd w:val="clear" w:color="auto" w:fill="auto"/>
          </w:tcPr>
          <w:p w14:paraId="340C523D" w14:textId="77777777" w:rsidR="006B6217" w:rsidRPr="004D1456" w:rsidRDefault="006B6217" w:rsidP="004D1456">
            <w:r w:rsidRPr="004D1456">
              <w:t>1.</w:t>
            </w:r>
          </w:p>
        </w:tc>
        <w:tc>
          <w:tcPr>
            <w:tcW w:w="1842" w:type="dxa"/>
            <w:shd w:val="clear" w:color="auto" w:fill="auto"/>
          </w:tcPr>
          <w:p w14:paraId="57BBCE84" w14:textId="77777777" w:rsidR="006B6217" w:rsidRPr="004D1456" w:rsidRDefault="006B6217" w:rsidP="004D1456">
            <w:pPr>
              <w:rPr>
                <w:rFonts w:eastAsia="Calibri"/>
                <w:b/>
              </w:rPr>
            </w:pPr>
            <w:r w:rsidRPr="004D1456">
              <w:rPr>
                <w:rFonts w:eastAsia="Calibri"/>
                <w:b/>
              </w:rPr>
              <w:t>Подготови-</w:t>
            </w:r>
          </w:p>
          <w:p w14:paraId="5AEE8E6B" w14:textId="77777777" w:rsidR="006B6217" w:rsidRPr="004D1456" w:rsidRDefault="006B6217" w:rsidP="004D1456">
            <w:pPr>
              <w:rPr>
                <w:rFonts w:eastAsia="Calibri"/>
                <w:b/>
              </w:rPr>
            </w:pPr>
            <w:r w:rsidRPr="004D1456">
              <w:rPr>
                <w:rFonts w:eastAsia="Calibri"/>
                <w:b/>
              </w:rPr>
              <w:t xml:space="preserve">тельный этап </w:t>
            </w:r>
          </w:p>
          <w:p w14:paraId="0CDA915D" w14:textId="77777777" w:rsidR="006B6217" w:rsidRPr="004D1456" w:rsidRDefault="006B6217" w:rsidP="004D1456">
            <w:pPr>
              <w:rPr>
                <w:rFonts w:eastAsia="Calibri"/>
                <w:b/>
              </w:rPr>
            </w:pPr>
          </w:p>
        </w:tc>
        <w:tc>
          <w:tcPr>
            <w:tcW w:w="5127" w:type="dxa"/>
            <w:shd w:val="clear" w:color="auto" w:fill="auto"/>
          </w:tcPr>
          <w:p w14:paraId="7006EDD1" w14:textId="7C163D2C" w:rsidR="004D1456" w:rsidRPr="004D1456" w:rsidRDefault="004D1456" w:rsidP="008E6243">
            <w:pPr>
              <w:jc w:val="both"/>
              <w:rPr>
                <w:rFonts w:eastAsia="Calibri"/>
              </w:rPr>
            </w:pPr>
            <w:r w:rsidRPr="004D1456">
              <w:rPr>
                <w:rFonts w:eastAsia="Calibri"/>
              </w:rPr>
              <w:t xml:space="preserve">Знакомство с программой практики и тематикой задания. </w:t>
            </w:r>
          </w:p>
          <w:p w14:paraId="0BB6DDB0" w14:textId="42E4E75B" w:rsidR="006B6217" w:rsidRPr="004D1456" w:rsidRDefault="004D1456" w:rsidP="008E6243">
            <w:pPr>
              <w:jc w:val="both"/>
              <w:rPr>
                <w:rFonts w:eastAsia="Calibri"/>
              </w:rPr>
            </w:pPr>
            <w:r w:rsidRPr="004D1456">
              <w:rPr>
                <w:rFonts w:eastAsia="Calibri"/>
              </w:rPr>
              <w:t>- Инструктаж по технике безопасности</w:t>
            </w:r>
            <w:r w:rsidR="008E6243">
              <w:rPr>
                <w:rFonts w:eastAsia="Calibri"/>
              </w:rPr>
              <w:t>.</w:t>
            </w:r>
          </w:p>
        </w:tc>
        <w:tc>
          <w:tcPr>
            <w:tcW w:w="2126" w:type="dxa"/>
          </w:tcPr>
          <w:p w14:paraId="016359B8" w14:textId="4C6BBB39" w:rsidR="006B6217" w:rsidRPr="004D1456" w:rsidRDefault="004D1456" w:rsidP="004D1456">
            <w:pPr>
              <w:rPr>
                <w:b/>
              </w:rPr>
            </w:pPr>
            <w:r w:rsidRPr="004D1456">
              <w:rPr>
                <w:b/>
              </w:rPr>
              <w:t>Собеседование</w:t>
            </w:r>
          </w:p>
        </w:tc>
      </w:tr>
      <w:tr w:rsidR="008E6243" w:rsidRPr="004D1456" w14:paraId="5F944DB8" w14:textId="77777777" w:rsidTr="008E6243">
        <w:trPr>
          <w:trHeight w:val="4191"/>
        </w:trPr>
        <w:tc>
          <w:tcPr>
            <w:tcW w:w="534" w:type="dxa"/>
            <w:vMerge w:val="restart"/>
            <w:shd w:val="clear" w:color="auto" w:fill="auto"/>
          </w:tcPr>
          <w:p w14:paraId="4B417A0A" w14:textId="77777777" w:rsidR="008E6243" w:rsidRPr="004D1456" w:rsidRDefault="008E6243" w:rsidP="004D1456">
            <w:r w:rsidRPr="004D1456">
              <w:t>2.</w:t>
            </w:r>
          </w:p>
        </w:tc>
        <w:tc>
          <w:tcPr>
            <w:tcW w:w="1842" w:type="dxa"/>
            <w:vMerge w:val="restart"/>
            <w:shd w:val="clear" w:color="auto" w:fill="auto"/>
          </w:tcPr>
          <w:p w14:paraId="29F39DD6" w14:textId="77777777" w:rsidR="008E6243" w:rsidRPr="004D1456" w:rsidRDefault="008E6243" w:rsidP="004D1456">
            <w:pPr>
              <w:rPr>
                <w:b/>
              </w:rPr>
            </w:pPr>
            <w:r w:rsidRPr="004D1456">
              <w:rPr>
                <w:b/>
              </w:rPr>
              <w:t>Основной этап</w:t>
            </w:r>
          </w:p>
          <w:p w14:paraId="01FAEA2C" w14:textId="77777777" w:rsidR="008E6243" w:rsidRPr="004D1456" w:rsidRDefault="008E6243" w:rsidP="004D1456">
            <w:pPr>
              <w:rPr>
                <w:b/>
              </w:rPr>
            </w:pPr>
          </w:p>
          <w:p w14:paraId="11F63BC8" w14:textId="77777777" w:rsidR="008E6243" w:rsidRPr="004D1456" w:rsidRDefault="008E6243" w:rsidP="004D1456">
            <w:pPr>
              <w:rPr>
                <w:b/>
              </w:rPr>
            </w:pPr>
          </w:p>
        </w:tc>
        <w:tc>
          <w:tcPr>
            <w:tcW w:w="5127" w:type="dxa"/>
            <w:shd w:val="clear" w:color="auto" w:fill="auto"/>
          </w:tcPr>
          <w:p w14:paraId="7B8D4B63" w14:textId="11DE6CCC" w:rsidR="008E6243" w:rsidRDefault="008E6243" w:rsidP="008E6243">
            <w:pPr>
              <w:ind w:firstLine="479"/>
              <w:jc w:val="both"/>
            </w:pPr>
            <w:r>
              <w:t>Производственная</w:t>
            </w:r>
            <w:r w:rsidR="00465B74">
              <w:t xml:space="preserve"> практика</w:t>
            </w:r>
            <w:r>
              <w:t xml:space="preserve"> (преддипломная практика</w:t>
            </w:r>
            <w:r w:rsidR="00465B74">
              <w:t>)</w:t>
            </w:r>
            <w:r>
              <w:t xml:space="preserve"> осуществляется в форме выполнения студентом реального исследовательского проекта в рамках утвержденной темы выпускной квалификационной работы с учетом научных интересов и возможностей органа предприятия, организации, учреждения.</w:t>
            </w:r>
          </w:p>
          <w:p w14:paraId="4CB777D5" w14:textId="65085BE3" w:rsidR="008E6243" w:rsidRDefault="008E6243" w:rsidP="008E6243">
            <w:pPr>
              <w:ind w:firstLine="479"/>
              <w:jc w:val="both"/>
            </w:pPr>
            <w:r>
              <w:t xml:space="preserve">Производственная </w:t>
            </w:r>
            <w:r w:rsidR="00C36258">
              <w:t xml:space="preserve">практика </w:t>
            </w:r>
            <w:r>
              <w:t>(преддипломная практика</w:t>
            </w:r>
            <w:r w:rsidR="00C36258">
              <w:t>)</w:t>
            </w:r>
            <w:r>
              <w:t xml:space="preserve"> завершает теоретическую часть обучения и предваряет работу над выпускной квалификационной работой, помогает собрать материал для её практической части. </w:t>
            </w:r>
          </w:p>
          <w:p w14:paraId="76920F18" w14:textId="08BCC3FD" w:rsidR="008E6243" w:rsidRDefault="008E6243" w:rsidP="008E6243">
            <w:pPr>
              <w:ind w:firstLine="479"/>
              <w:jc w:val="both"/>
            </w:pPr>
            <w:r>
              <w:t>Местом прохождения является организация, соответствующая специализации студента, предоставляющая ему материал для его будущей выпускной квалификационной работы.</w:t>
            </w:r>
          </w:p>
          <w:p w14:paraId="75DB7759" w14:textId="6F159E2F" w:rsidR="008E6243" w:rsidRPr="004D1456" w:rsidRDefault="008E6243" w:rsidP="008E6243">
            <w:pPr>
              <w:jc w:val="both"/>
            </w:pPr>
            <w:r>
              <w:t xml:space="preserve">   </w:t>
            </w:r>
            <w:r w:rsidRPr="004D1456">
              <w:t xml:space="preserve">  Основным содержанием этапа является:</w:t>
            </w:r>
          </w:p>
          <w:p w14:paraId="7F7E7761" w14:textId="2B6269A3" w:rsidR="008E6243" w:rsidRPr="004D1456" w:rsidRDefault="008E6243" w:rsidP="008E6243">
            <w:pPr>
              <w:jc w:val="both"/>
            </w:pPr>
            <w:r w:rsidRPr="004D1456">
              <w:t>- непосредственная работа по месту практики</w:t>
            </w:r>
            <w:r>
              <w:t>;</w:t>
            </w:r>
            <w:r w:rsidRPr="004D1456">
              <w:t xml:space="preserve"> </w:t>
            </w:r>
          </w:p>
          <w:p w14:paraId="31B6D3BA" w14:textId="77777777" w:rsidR="008E6243" w:rsidRPr="004D1456" w:rsidRDefault="008E6243" w:rsidP="008E6243">
            <w:pPr>
              <w:jc w:val="both"/>
            </w:pPr>
            <w:r w:rsidRPr="004D1456">
              <w:t>-разработка плана практического раздела ВКР</w:t>
            </w:r>
          </w:p>
          <w:p w14:paraId="4DE55A6A" w14:textId="0AAE97A6" w:rsidR="008E6243" w:rsidRPr="004D1456" w:rsidRDefault="008E6243" w:rsidP="008E6243">
            <w:pPr>
              <w:jc w:val="both"/>
            </w:pPr>
            <w:r w:rsidRPr="004D1456">
              <w:t>-осуществление сбора и обработки практического материала по теме ВКР, подбор диагностических материалов для исследовательской деятельности</w:t>
            </w:r>
            <w:r>
              <w:t>;</w:t>
            </w:r>
          </w:p>
          <w:p w14:paraId="5C70AD10" w14:textId="7ADCDB39" w:rsidR="008E6243" w:rsidRPr="004D1456" w:rsidRDefault="008E6243" w:rsidP="008E6243">
            <w:pPr>
              <w:jc w:val="both"/>
            </w:pPr>
            <w:r w:rsidRPr="004D1456">
              <w:t>-</w:t>
            </w:r>
            <w:r>
              <w:t xml:space="preserve"> </w:t>
            </w:r>
            <w:r w:rsidRPr="004D1456">
              <w:t>уточнение и корректировка информации</w:t>
            </w:r>
            <w:r>
              <w:t>;</w:t>
            </w:r>
            <w:r w:rsidRPr="004D1456">
              <w:t xml:space="preserve"> </w:t>
            </w:r>
          </w:p>
          <w:p w14:paraId="69AC1581" w14:textId="05D326A7" w:rsidR="008E6243" w:rsidRPr="004D1456" w:rsidRDefault="008E6243" w:rsidP="008E6243">
            <w:pPr>
              <w:jc w:val="both"/>
            </w:pPr>
            <w:r w:rsidRPr="004D1456">
              <w:t>-</w:t>
            </w:r>
            <w:r>
              <w:t xml:space="preserve"> </w:t>
            </w:r>
            <w:r w:rsidRPr="004D1456">
              <w:t>обработка информации.</w:t>
            </w:r>
          </w:p>
          <w:p w14:paraId="09C1D5C6" w14:textId="107E7B69" w:rsidR="008E6243" w:rsidRPr="004D1456" w:rsidRDefault="008E6243" w:rsidP="008E6243">
            <w:pPr>
              <w:jc w:val="both"/>
            </w:pPr>
            <w:r w:rsidRPr="004D1456">
              <w:t>- выявление проблем исследования</w:t>
            </w:r>
            <w:r>
              <w:t>;</w:t>
            </w:r>
            <w:r w:rsidRPr="004D1456">
              <w:t xml:space="preserve">  </w:t>
            </w:r>
          </w:p>
          <w:p w14:paraId="6C32D396" w14:textId="45897183" w:rsidR="008E6243" w:rsidRPr="004D1456" w:rsidRDefault="008E6243" w:rsidP="008E6243">
            <w:pPr>
              <w:jc w:val="both"/>
            </w:pPr>
            <w:r w:rsidRPr="004D1456">
              <w:t>-</w:t>
            </w:r>
            <w:r>
              <w:t xml:space="preserve"> </w:t>
            </w:r>
            <w:r w:rsidRPr="004D1456">
              <w:t>участие в разработке организационно-управленческого решения по теме исследования</w:t>
            </w:r>
            <w:r>
              <w:t>;</w:t>
            </w:r>
          </w:p>
          <w:p w14:paraId="1DBC4AB1" w14:textId="27B4D3FB" w:rsidR="008E6243" w:rsidRPr="004D1456" w:rsidRDefault="008E6243" w:rsidP="00250C96">
            <w:pPr>
              <w:jc w:val="both"/>
            </w:pPr>
            <w:r w:rsidRPr="004D1456">
              <w:t xml:space="preserve">- формулирование предложений к методическим материалам (рекомендациям) для совершенствования деятельности организации по результатам исследования. </w:t>
            </w:r>
          </w:p>
        </w:tc>
        <w:tc>
          <w:tcPr>
            <w:tcW w:w="2126" w:type="dxa"/>
            <w:vMerge w:val="restart"/>
          </w:tcPr>
          <w:p w14:paraId="5B8A315B" w14:textId="047FC580" w:rsidR="008E6243" w:rsidRPr="004D1456" w:rsidRDefault="00BB3EE8" w:rsidP="004D1456">
            <w:pPr>
              <w:rPr>
                <w:b/>
              </w:rPr>
            </w:pPr>
            <w:r w:rsidRPr="004D1456">
              <w:rPr>
                <w:b/>
              </w:rPr>
              <w:t>Т</w:t>
            </w:r>
            <w:r w:rsidR="008E6243" w:rsidRPr="004D1456">
              <w:rPr>
                <w:b/>
              </w:rPr>
              <w:t>ек</w:t>
            </w:r>
            <w:r>
              <w:rPr>
                <w:b/>
              </w:rPr>
              <w:t>ущий</w:t>
            </w:r>
          </w:p>
        </w:tc>
      </w:tr>
      <w:tr w:rsidR="008E6243" w:rsidRPr="004D1456" w14:paraId="385EE293" w14:textId="77777777" w:rsidTr="00BB3EE8">
        <w:trPr>
          <w:trHeight w:val="705"/>
        </w:trPr>
        <w:tc>
          <w:tcPr>
            <w:tcW w:w="534" w:type="dxa"/>
            <w:vMerge/>
            <w:shd w:val="clear" w:color="auto" w:fill="auto"/>
          </w:tcPr>
          <w:p w14:paraId="5C3AA1AF" w14:textId="77777777" w:rsidR="008E6243" w:rsidRPr="004D1456" w:rsidRDefault="008E6243" w:rsidP="004D1456"/>
        </w:tc>
        <w:tc>
          <w:tcPr>
            <w:tcW w:w="1842" w:type="dxa"/>
            <w:vMerge/>
            <w:shd w:val="clear" w:color="auto" w:fill="auto"/>
          </w:tcPr>
          <w:p w14:paraId="50599E0D" w14:textId="77777777" w:rsidR="008E6243" w:rsidRPr="004D1456" w:rsidRDefault="008E6243" w:rsidP="004D1456">
            <w:pPr>
              <w:rPr>
                <w:b/>
              </w:rPr>
            </w:pPr>
          </w:p>
        </w:tc>
        <w:tc>
          <w:tcPr>
            <w:tcW w:w="5127" w:type="dxa"/>
            <w:shd w:val="clear" w:color="auto" w:fill="auto"/>
          </w:tcPr>
          <w:p w14:paraId="19112CA5" w14:textId="7F8482D7" w:rsidR="008E6243" w:rsidRDefault="00BB3EE8" w:rsidP="008E6243">
            <w:pPr>
              <w:ind w:firstLine="479"/>
              <w:jc w:val="both"/>
            </w:pPr>
            <w:r>
              <w:t>Составление отчета по производственной (преддипломной) практике.</w:t>
            </w:r>
          </w:p>
        </w:tc>
        <w:tc>
          <w:tcPr>
            <w:tcW w:w="2126" w:type="dxa"/>
            <w:vMerge/>
          </w:tcPr>
          <w:p w14:paraId="42EA7A34" w14:textId="77777777" w:rsidR="008E6243" w:rsidRPr="004D1456" w:rsidRDefault="008E6243" w:rsidP="004D1456">
            <w:pPr>
              <w:rPr>
                <w:b/>
              </w:rPr>
            </w:pPr>
          </w:p>
        </w:tc>
      </w:tr>
      <w:tr w:rsidR="006B6217" w:rsidRPr="004D1456" w14:paraId="3453FA8E" w14:textId="77777777" w:rsidTr="004D1456">
        <w:tc>
          <w:tcPr>
            <w:tcW w:w="534" w:type="dxa"/>
            <w:shd w:val="clear" w:color="auto" w:fill="auto"/>
          </w:tcPr>
          <w:p w14:paraId="577667A1" w14:textId="77777777" w:rsidR="006B6217" w:rsidRPr="004D1456" w:rsidRDefault="006B6217" w:rsidP="004D1456">
            <w:r w:rsidRPr="004D1456">
              <w:t>3.</w:t>
            </w:r>
          </w:p>
        </w:tc>
        <w:tc>
          <w:tcPr>
            <w:tcW w:w="1842" w:type="dxa"/>
            <w:shd w:val="clear" w:color="auto" w:fill="auto"/>
          </w:tcPr>
          <w:p w14:paraId="747278E1" w14:textId="77777777" w:rsidR="006B6217" w:rsidRPr="004D1456" w:rsidRDefault="006B6217" w:rsidP="004D1456">
            <w:pPr>
              <w:rPr>
                <w:rFonts w:eastAsia="Calibri"/>
              </w:rPr>
            </w:pPr>
            <w:r w:rsidRPr="004D1456">
              <w:rPr>
                <w:rFonts w:eastAsia="Calibri"/>
              </w:rPr>
              <w:t>Заключитель-</w:t>
            </w:r>
          </w:p>
          <w:p w14:paraId="6694576E" w14:textId="77777777" w:rsidR="006B6217" w:rsidRPr="004D1456" w:rsidRDefault="006B6217" w:rsidP="004D1456">
            <w:pPr>
              <w:rPr>
                <w:rFonts w:eastAsia="Calibri"/>
              </w:rPr>
            </w:pPr>
            <w:r w:rsidRPr="004D1456">
              <w:rPr>
                <w:rFonts w:eastAsia="Calibri"/>
              </w:rPr>
              <w:t>ный этап</w:t>
            </w:r>
          </w:p>
          <w:p w14:paraId="63EB155D" w14:textId="77777777" w:rsidR="006B6217" w:rsidRPr="004D1456" w:rsidRDefault="006B6217" w:rsidP="004D1456">
            <w:pPr>
              <w:rPr>
                <w:rFonts w:eastAsia="Calibri"/>
              </w:rPr>
            </w:pPr>
          </w:p>
        </w:tc>
        <w:tc>
          <w:tcPr>
            <w:tcW w:w="5127" w:type="dxa"/>
            <w:shd w:val="clear" w:color="auto" w:fill="auto"/>
          </w:tcPr>
          <w:p w14:paraId="4C9F7B08" w14:textId="6E7C2F40" w:rsidR="006B6217" w:rsidRPr="004D1456" w:rsidRDefault="006B6217" w:rsidP="00BB3EE8">
            <w:pPr>
              <w:rPr>
                <w:rFonts w:eastAsia="Calibri"/>
              </w:rPr>
            </w:pPr>
            <w:r w:rsidRPr="004D1456">
              <w:rPr>
                <w:rFonts w:eastAsia="Calibri"/>
              </w:rPr>
              <w:t xml:space="preserve"> Подготовка </w:t>
            </w:r>
            <w:r w:rsidR="00BB3EE8">
              <w:rPr>
                <w:rFonts w:eastAsiaTheme="minorHAnsi"/>
              </w:rPr>
              <w:t>отчета</w:t>
            </w:r>
            <w:r w:rsidRPr="004D1456">
              <w:rPr>
                <w:rFonts w:eastAsia="Calibri"/>
              </w:rPr>
              <w:t>. Защита отчета на итоговой конференции</w:t>
            </w:r>
            <w:r w:rsidR="00BB3EE8">
              <w:rPr>
                <w:rFonts w:eastAsia="Calibri"/>
              </w:rPr>
              <w:t>.</w:t>
            </w:r>
          </w:p>
        </w:tc>
        <w:tc>
          <w:tcPr>
            <w:tcW w:w="2126" w:type="dxa"/>
          </w:tcPr>
          <w:p w14:paraId="1D3FD17A" w14:textId="3991BFF1" w:rsidR="006B6217" w:rsidRPr="00BB3EE8" w:rsidRDefault="00BB3EE8" w:rsidP="004D1456">
            <w:pPr>
              <w:rPr>
                <w:b/>
              </w:rPr>
            </w:pPr>
            <w:r>
              <w:rPr>
                <w:b/>
              </w:rPr>
              <w:t>П</w:t>
            </w:r>
            <w:r w:rsidR="006B6217" w:rsidRPr="00BB3EE8">
              <w:rPr>
                <w:b/>
              </w:rPr>
              <w:t>ромежуточный</w:t>
            </w:r>
          </w:p>
        </w:tc>
      </w:tr>
    </w:tbl>
    <w:p w14:paraId="1D3634D6" w14:textId="77777777" w:rsidR="00163AB0" w:rsidRPr="00131D51" w:rsidRDefault="00163AB0" w:rsidP="006B6217">
      <w:pPr>
        <w:jc w:val="both"/>
      </w:pPr>
    </w:p>
    <w:p w14:paraId="3DE2D8A7" w14:textId="6A97F30B" w:rsidR="00BB3EE8" w:rsidRPr="00F47C93" w:rsidRDefault="00BB3EE8" w:rsidP="00BB3EE8">
      <w:pPr>
        <w:tabs>
          <w:tab w:val="left" w:pos="708"/>
        </w:tabs>
        <w:jc w:val="both"/>
        <w:rPr>
          <w:rFonts w:eastAsia="Calibri"/>
          <w:b/>
        </w:rPr>
      </w:pPr>
      <w:r w:rsidRPr="00612FB6">
        <w:lastRenderedPageBreak/>
        <w:t xml:space="preserve">В ходе прохождения </w:t>
      </w:r>
      <w:r>
        <w:t xml:space="preserve">производственной </w:t>
      </w:r>
      <w:r w:rsidR="00623C62">
        <w:t xml:space="preserve">практики </w:t>
      </w:r>
      <w:r>
        <w:t xml:space="preserve">(преддипломной </w:t>
      </w:r>
      <w:r w:rsidR="00623C62">
        <w:t xml:space="preserve">практики) </w:t>
      </w:r>
      <w:r w:rsidRPr="00612FB6">
        <w:t>используются следующие образовательные технологии:</w:t>
      </w:r>
    </w:p>
    <w:p w14:paraId="429E46AD" w14:textId="77777777" w:rsidR="00BB3EE8" w:rsidRDefault="00BB3EE8" w:rsidP="00470E93">
      <w:pPr>
        <w:widowControl/>
        <w:numPr>
          <w:ilvl w:val="0"/>
          <w:numId w:val="10"/>
        </w:numPr>
        <w:autoSpaceDE/>
        <w:autoSpaceDN/>
        <w:adjustRightInd/>
        <w:contextualSpacing/>
        <w:jc w:val="both"/>
      </w:pPr>
      <w:r>
        <w:t>Установочная конференция</w:t>
      </w:r>
      <w:r w:rsidRPr="0018699B">
        <w:t xml:space="preserve"> руководителя практики от </w:t>
      </w:r>
      <w:r>
        <w:t>организации (вуза).</w:t>
      </w:r>
    </w:p>
    <w:p w14:paraId="4D0A23AD" w14:textId="77777777" w:rsidR="00BB3EE8" w:rsidRPr="0018699B" w:rsidRDefault="00BB3EE8" w:rsidP="00470E93">
      <w:pPr>
        <w:widowControl/>
        <w:numPr>
          <w:ilvl w:val="0"/>
          <w:numId w:val="10"/>
        </w:numPr>
        <w:autoSpaceDE/>
        <w:autoSpaceDN/>
        <w:adjustRightInd/>
        <w:contextualSpacing/>
        <w:jc w:val="both"/>
      </w:pPr>
      <w:r>
        <w:t>Консультации</w:t>
      </w:r>
      <w:r w:rsidRPr="0018699B">
        <w:t xml:space="preserve"> с р</w:t>
      </w:r>
      <w:r>
        <w:t>уководителем практики от организации (вуза)</w:t>
      </w:r>
      <w:r w:rsidRPr="0018699B">
        <w:t>.</w:t>
      </w:r>
    </w:p>
    <w:p w14:paraId="190792F8" w14:textId="77777777" w:rsidR="00BB3EE8" w:rsidRPr="00A3058E" w:rsidRDefault="00BB3EE8" w:rsidP="00470E93">
      <w:pPr>
        <w:widowControl/>
        <w:numPr>
          <w:ilvl w:val="0"/>
          <w:numId w:val="10"/>
        </w:numPr>
        <w:autoSpaceDE/>
        <w:autoSpaceDN/>
        <w:adjustRightInd/>
        <w:contextualSpacing/>
        <w:jc w:val="both"/>
      </w:pPr>
      <w:r w:rsidRPr="00A3058E">
        <w:t>Инструктаж по те</w:t>
      </w:r>
      <w:r>
        <w:t xml:space="preserve">хнике </w:t>
      </w:r>
      <w:r w:rsidRPr="0069548A">
        <w:rPr>
          <w:color w:val="000000"/>
        </w:rPr>
        <w:t>безопасности</w:t>
      </w:r>
      <w:r w:rsidRPr="004A1574">
        <w:t>.</w:t>
      </w:r>
    </w:p>
    <w:p w14:paraId="529DF5E1" w14:textId="77777777" w:rsidR="00BB3EE8" w:rsidRPr="00A3058E" w:rsidRDefault="00BB3EE8" w:rsidP="00470E93">
      <w:pPr>
        <w:widowControl/>
        <w:numPr>
          <w:ilvl w:val="0"/>
          <w:numId w:val="10"/>
        </w:numPr>
        <w:autoSpaceDE/>
        <w:autoSpaceDN/>
        <w:adjustRightInd/>
        <w:contextualSpacing/>
        <w:jc w:val="both"/>
      </w:pPr>
      <w:r w:rsidRPr="00A3058E">
        <w:t>Инструктаж по правилам внутреннего распорядка на базе практики.</w:t>
      </w:r>
    </w:p>
    <w:p w14:paraId="10EEA503" w14:textId="77777777" w:rsidR="00BB3EE8" w:rsidRDefault="00BB3EE8" w:rsidP="00BB3EE8">
      <w:pPr>
        <w:jc w:val="both"/>
      </w:pPr>
    </w:p>
    <w:p w14:paraId="2E3D29A0" w14:textId="77777777" w:rsidR="00BB3EE8" w:rsidRPr="00120E3E" w:rsidRDefault="00BB3EE8" w:rsidP="00BB3EE8">
      <w:pPr>
        <w:jc w:val="both"/>
      </w:pPr>
      <w:r w:rsidRPr="00120E3E">
        <w:t>В ходе практики применяются следующие технологии:</w:t>
      </w:r>
    </w:p>
    <w:p w14:paraId="7B72A82D" w14:textId="77777777" w:rsidR="00BB3EE8" w:rsidRPr="00EB196D" w:rsidRDefault="00BB3EE8" w:rsidP="00470E93">
      <w:pPr>
        <w:widowControl/>
        <w:numPr>
          <w:ilvl w:val="0"/>
          <w:numId w:val="11"/>
        </w:numPr>
        <w:autoSpaceDE/>
        <w:autoSpaceDN/>
        <w:adjustRightInd/>
        <w:jc w:val="both"/>
      </w:pPr>
      <w:r w:rsidRPr="00EB196D">
        <w:t>консультации руководителей практики в вузе и в редакциях со студентами,</w:t>
      </w:r>
      <w:r>
        <w:t xml:space="preserve"> </w:t>
      </w:r>
      <w:r w:rsidRPr="00EB196D">
        <w:t>включая вводный инструктаж по технике безопасности и по правилам</w:t>
      </w:r>
      <w:r>
        <w:t xml:space="preserve"> </w:t>
      </w:r>
      <w:r w:rsidRPr="00EB196D">
        <w:t>работы на профессиональном оборудовании;</w:t>
      </w:r>
    </w:p>
    <w:p w14:paraId="78AACA5E" w14:textId="77777777" w:rsidR="00BB3EE8" w:rsidRPr="00EB196D" w:rsidRDefault="00BB3EE8" w:rsidP="00470E93">
      <w:pPr>
        <w:widowControl/>
        <w:numPr>
          <w:ilvl w:val="0"/>
          <w:numId w:val="11"/>
        </w:numPr>
        <w:autoSpaceDE/>
        <w:autoSpaceDN/>
        <w:adjustRightInd/>
        <w:jc w:val="both"/>
      </w:pPr>
      <w:r w:rsidRPr="00EB196D">
        <w:t>технологии поиска и использования информации в сети интернет;</w:t>
      </w:r>
    </w:p>
    <w:p w14:paraId="6E7D4225" w14:textId="2F4DFF33" w:rsidR="00BB3EE8" w:rsidRDefault="00BB3EE8" w:rsidP="00BB3EE8">
      <w:pPr>
        <w:pStyle w:val="a9"/>
        <w:ind w:left="360"/>
        <w:jc w:val="both"/>
      </w:pPr>
      <w:r>
        <w:t>3. анализ документов;</w:t>
      </w:r>
    </w:p>
    <w:p w14:paraId="565F75C2" w14:textId="3BD20F33" w:rsidR="00BB3EE8" w:rsidRDefault="00BB3EE8" w:rsidP="00BB3EE8">
      <w:pPr>
        <w:pStyle w:val="a9"/>
        <w:ind w:left="360"/>
        <w:jc w:val="both"/>
      </w:pPr>
      <w:r>
        <w:t xml:space="preserve">4. </w:t>
      </w:r>
      <w:r>
        <w:tab/>
        <w:t xml:space="preserve">анализ различных источников информации, </w:t>
      </w:r>
    </w:p>
    <w:p w14:paraId="2735781B" w14:textId="3C3E3DEE" w:rsidR="00BB3EE8" w:rsidRDefault="00BB3EE8" w:rsidP="00BB3EE8">
      <w:pPr>
        <w:pStyle w:val="a9"/>
        <w:ind w:left="360"/>
        <w:jc w:val="both"/>
      </w:pPr>
      <w:r>
        <w:t>5.</w:t>
      </w:r>
      <w:r>
        <w:tab/>
        <w:t>наблюдение.</w:t>
      </w:r>
    </w:p>
    <w:p w14:paraId="0F8899ED" w14:textId="77777777" w:rsidR="00BB3EE8" w:rsidRPr="00BB3EE8" w:rsidRDefault="00BB3EE8" w:rsidP="00BB3EE8">
      <w:pPr>
        <w:pStyle w:val="a9"/>
        <w:ind w:left="360"/>
        <w:jc w:val="both"/>
      </w:pPr>
    </w:p>
    <w:p w14:paraId="7211D653" w14:textId="5E879C7B" w:rsidR="00BB3EE8" w:rsidRPr="00B16135" w:rsidRDefault="00BB3EE8" w:rsidP="00470E93">
      <w:pPr>
        <w:pStyle w:val="a9"/>
        <w:numPr>
          <w:ilvl w:val="0"/>
          <w:numId w:val="7"/>
        </w:numPr>
        <w:ind w:firstLine="66"/>
        <w:jc w:val="both"/>
        <w:rPr>
          <w:b/>
          <w:i/>
        </w:rPr>
      </w:pPr>
      <w:r w:rsidRPr="00B16135">
        <w:rPr>
          <w:b/>
          <w:i/>
        </w:rPr>
        <w:t>Формы отчетности по практике</w:t>
      </w:r>
    </w:p>
    <w:p w14:paraId="0996B1F4" w14:textId="076EB22B" w:rsidR="00BB3EE8" w:rsidRDefault="00BB3EE8" w:rsidP="00BB3EE8">
      <w:pPr>
        <w:jc w:val="both"/>
        <w:rPr>
          <w:b/>
          <w:i/>
        </w:rPr>
      </w:pPr>
    </w:p>
    <w:p w14:paraId="31174CA9" w14:textId="77777777" w:rsidR="00B16135" w:rsidRDefault="00B16135" w:rsidP="00B16135">
      <w:pPr>
        <w:jc w:val="both"/>
        <w:rPr>
          <w:bCs/>
        </w:rPr>
      </w:pPr>
      <w:r w:rsidRPr="00A3058E">
        <w:rPr>
          <w:bCs/>
        </w:rPr>
        <w:t>По окончании практики студенты должны представить следующие документы:</w:t>
      </w:r>
    </w:p>
    <w:p w14:paraId="65E4B7A0" w14:textId="77777777" w:rsidR="00B16135" w:rsidRPr="00A3058E" w:rsidRDefault="00B16135" w:rsidP="00B16135">
      <w:pPr>
        <w:jc w:val="both"/>
        <w:rPr>
          <w:bCs/>
        </w:rPr>
      </w:pPr>
      <w:r w:rsidRPr="00A3058E">
        <w:rPr>
          <w:bCs/>
        </w:rPr>
        <w:t>- дневник практики</w:t>
      </w:r>
      <w:r>
        <w:rPr>
          <w:bCs/>
        </w:rPr>
        <w:t xml:space="preserve"> (Приложение 2)</w:t>
      </w:r>
    </w:p>
    <w:p w14:paraId="126552DD" w14:textId="77777777" w:rsidR="00B16135" w:rsidRPr="00A3058E" w:rsidRDefault="00B16135" w:rsidP="00B16135">
      <w:pPr>
        <w:jc w:val="both"/>
        <w:rPr>
          <w:bCs/>
        </w:rPr>
      </w:pPr>
      <w:r w:rsidRPr="00A3058E">
        <w:rPr>
          <w:bCs/>
        </w:rPr>
        <w:t>- отчет о прохождении практики</w:t>
      </w:r>
      <w:r>
        <w:rPr>
          <w:bCs/>
        </w:rPr>
        <w:t xml:space="preserve"> (Приложение 3)</w:t>
      </w:r>
    </w:p>
    <w:p w14:paraId="5428A4AD" w14:textId="77777777" w:rsidR="00B16135" w:rsidRDefault="00B16135" w:rsidP="00B16135">
      <w:pPr>
        <w:jc w:val="both"/>
        <w:rPr>
          <w:bCs/>
        </w:rPr>
      </w:pPr>
    </w:p>
    <w:p w14:paraId="32619405" w14:textId="4C85BE73" w:rsidR="00B16135" w:rsidRPr="00B16135" w:rsidRDefault="00B16135" w:rsidP="00470E93">
      <w:pPr>
        <w:pStyle w:val="2"/>
        <w:widowControl/>
        <w:numPr>
          <w:ilvl w:val="1"/>
          <w:numId w:val="2"/>
        </w:numPr>
        <w:autoSpaceDE/>
        <w:autoSpaceDN/>
        <w:adjustRightInd/>
        <w:spacing w:before="0"/>
        <w:rPr>
          <w:rFonts w:ascii="Times New Roman" w:hAnsi="Times New Roman"/>
          <w:b/>
          <w:i/>
          <w:color w:val="auto"/>
          <w:sz w:val="24"/>
          <w:szCs w:val="24"/>
        </w:rPr>
      </w:pPr>
      <w:r w:rsidRPr="00B16135">
        <w:rPr>
          <w:rFonts w:ascii="Times New Roman" w:hAnsi="Times New Roman"/>
          <w:b/>
          <w:i/>
          <w:color w:val="auto"/>
          <w:sz w:val="24"/>
          <w:szCs w:val="24"/>
        </w:rPr>
        <w:t>Дневник практики и порядок его представления</w:t>
      </w:r>
    </w:p>
    <w:p w14:paraId="647859AF" w14:textId="77777777" w:rsidR="00B16135" w:rsidRPr="000A5470" w:rsidRDefault="00B16135" w:rsidP="00B16135">
      <w:pPr>
        <w:ind w:firstLine="567"/>
        <w:jc w:val="both"/>
      </w:pPr>
      <w:r w:rsidRPr="000A5470">
        <w:t>Процесс прохождения практики фиксируется в дневнике практики, формат которого утверждается вузом. Дневник практики содерж</w:t>
      </w:r>
      <w:r>
        <w:t>и</w:t>
      </w:r>
      <w:r w:rsidRPr="000A5470">
        <w:t>т следующие разделы:</w:t>
      </w:r>
    </w:p>
    <w:p w14:paraId="78156E8E" w14:textId="77777777" w:rsidR="00B16135" w:rsidRPr="000A5470" w:rsidRDefault="00B16135" w:rsidP="00470E93">
      <w:pPr>
        <w:widowControl/>
        <w:numPr>
          <w:ilvl w:val="1"/>
          <w:numId w:val="3"/>
        </w:numPr>
        <w:autoSpaceDE/>
        <w:autoSpaceDN/>
        <w:adjustRightInd/>
        <w:ind w:left="0" w:firstLine="567"/>
        <w:jc w:val="both"/>
      </w:pPr>
      <w:r w:rsidRPr="000A5470">
        <w:t xml:space="preserve"> задание</w:t>
      </w:r>
      <w:r>
        <w:t xml:space="preserve"> на практику (Приложение 1)</w:t>
      </w:r>
    </w:p>
    <w:p w14:paraId="693F3193" w14:textId="77777777" w:rsidR="00B16135" w:rsidRPr="00707FCB" w:rsidRDefault="00B16135" w:rsidP="00470E93">
      <w:pPr>
        <w:widowControl/>
        <w:numPr>
          <w:ilvl w:val="1"/>
          <w:numId w:val="3"/>
        </w:numPr>
        <w:autoSpaceDE/>
        <w:autoSpaceDN/>
        <w:adjustRightInd/>
        <w:ind w:left="0" w:firstLine="567"/>
        <w:jc w:val="both"/>
      </w:pPr>
      <w:r w:rsidRPr="000A5470">
        <w:t>календарный план прохо</w:t>
      </w:r>
      <w:r>
        <w:t xml:space="preserve">ждения основных этапов практики и </w:t>
      </w:r>
      <w:r w:rsidRPr="00707FCB">
        <w:t>ежедневный краткий отчет о выполнении заданий практики</w:t>
      </w:r>
    </w:p>
    <w:p w14:paraId="385DB523" w14:textId="77777777" w:rsidR="00B16135" w:rsidRPr="000A5470" w:rsidRDefault="00B16135" w:rsidP="00B16135">
      <w:pPr>
        <w:pStyle w:val="27"/>
        <w:spacing w:after="0" w:line="240" w:lineRule="auto"/>
        <w:ind w:firstLine="567"/>
        <w:jc w:val="both"/>
      </w:pPr>
      <w:r w:rsidRPr="000A5470">
        <w:t xml:space="preserve">Посещение мест практики </w:t>
      </w:r>
      <w:r>
        <w:t>заверяе</w:t>
      </w:r>
      <w:r w:rsidRPr="000A5470">
        <w:t>тся в дневнике подписью рук</w:t>
      </w:r>
      <w:r>
        <w:t>оводителя практики</w:t>
      </w:r>
      <w:r w:rsidRPr="000A5470">
        <w:t>.</w:t>
      </w:r>
    </w:p>
    <w:p w14:paraId="7DFAC64B" w14:textId="77777777" w:rsidR="00B16135" w:rsidRDefault="00B16135" w:rsidP="00B16135">
      <w:pPr>
        <w:pStyle w:val="27"/>
        <w:spacing w:after="0" w:line="240" w:lineRule="auto"/>
        <w:ind w:firstLine="567"/>
        <w:jc w:val="both"/>
      </w:pPr>
      <w:r w:rsidRPr="000A5470">
        <w:t xml:space="preserve">Дневник практики должен быть оформлен аккуратно, разборчиво, без помарок и подчисток. </w:t>
      </w:r>
      <w:r>
        <w:t>Дневник практики является составным элементом отчета.</w:t>
      </w:r>
    </w:p>
    <w:p w14:paraId="18962F7F" w14:textId="77777777" w:rsidR="00B16135" w:rsidRPr="00750C41" w:rsidRDefault="00B16135" w:rsidP="00B16135">
      <w:pPr>
        <w:pStyle w:val="27"/>
        <w:spacing w:after="0" w:line="240" w:lineRule="auto"/>
        <w:ind w:firstLine="567"/>
        <w:jc w:val="both"/>
        <w:rPr>
          <w:i/>
        </w:rPr>
      </w:pPr>
    </w:p>
    <w:p w14:paraId="54A8E58A" w14:textId="02BFD3D2" w:rsidR="00B16135" w:rsidRPr="00750C41" w:rsidRDefault="00B16135" w:rsidP="00470E93">
      <w:pPr>
        <w:pStyle w:val="27"/>
        <w:widowControl/>
        <w:numPr>
          <w:ilvl w:val="0"/>
          <w:numId w:val="3"/>
        </w:numPr>
        <w:autoSpaceDE/>
        <w:autoSpaceDN/>
        <w:adjustRightInd/>
        <w:spacing w:after="0" w:line="240" w:lineRule="auto"/>
        <w:ind w:firstLine="414"/>
        <w:jc w:val="both"/>
        <w:rPr>
          <w:b/>
          <w:i/>
        </w:rPr>
      </w:pPr>
      <w:r w:rsidRPr="00750C41">
        <w:rPr>
          <w:b/>
          <w:i/>
        </w:rPr>
        <w:t>Отчет по практике</w:t>
      </w:r>
    </w:p>
    <w:p w14:paraId="6E7AC721" w14:textId="7FF04615" w:rsidR="00B16135" w:rsidRPr="000A5470" w:rsidRDefault="00B16135" w:rsidP="00B16135">
      <w:pPr>
        <w:ind w:firstLine="567"/>
        <w:jc w:val="both"/>
      </w:pPr>
      <w:r w:rsidRPr="000A5470">
        <w:t xml:space="preserve">По итогам прохождения </w:t>
      </w:r>
      <w:r>
        <w:t xml:space="preserve">производственной </w:t>
      </w:r>
      <w:r w:rsidRPr="000A5470">
        <w:t>практики</w:t>
      </w:r>
      <w:r w:rsidR="00623C62">
        <w:t xml:space="preserve"> (преддипломной практики)</w:t>
      </w:r>
      <w:r w:rsidRPr="000A5470">
        <w:t xml:space="preserve"> подготавливается и защищается отчет.</w:t>
      </w:r>
    </w:p>
    <w:p w14:paraId="773641AF" w14:textId="77777777" w:rsidR="00B16135" w:rsidRPr="00577339" w:rsidRDefault="00B16135" w:rsidP="00B16135">
      <w:pPr>
        <w:pStyle w:val="24"/>
        <w:widowControl w:val="0"/>
        <w:spacing w:after="0" w:line="240" w:lineRule="auto"/>
        <w:ind w:left="284" w:firstLine="283"/>
        <w:jc w:val="both"/>
        <w:rPr>
          <w:color w:val="000000"/>
          <w:szCs w:val="24"/>
        </w:rPr>
      </w:pPr>
      <w:r w:rsidRPr="00577339">
        <w:rPr>
          <w:color w:val="000000"/>
          <w:szCs w:val="24"/>
        </w:rPr>
        <w:t xml:space="preserve">Объем отчета (без приложений) – не менее </w:t>
      </w:r>
      <w:r>
        <w:rPr>
          <w:color w:val="000000"/>
          <w:szCs w:val="24"/>
        </w:rPr>
        <w:t>10</w:t>
      </w:r>
      <w:r w:rsidRPr="00577339">
        <w:rPr>
          <w:color w:val="000000"/>
          <w:szCs w:val="24"/>
        </w:rPr>
        <w:t xml:space="preserve"> страниц формата А</w:t>
      </w:r>
      <w:r>
        <w:rPr>
          <w:color w:val="000000"/>
          <w:szCs w:val="24"/>
        </w:rPr>
        <w:t xml:space="preserve"> </w:t>
      </w:r>
      <w:r w:rsidRPr="00577339">
        <w:rPr>
          <w:color w:val="000000"/>
          <w:szCs w:val="24"/>
        </w:rPr>
        <w:t xml:space="preserve">4. </w:t>
      </w:r>
      <w:r>
        <w:rPr>
          <w:color w:val="000000"/>
          <w:szCs w:val="24"/>
        </w:rPr>
        <w:t xml:space="preserve">Выравнивание по ширине. </w:t>
      </w:r>
      <w:r w:rsidRPr="00577339">
        <w:rPr>
          <w:color w:val="000000"/>
          <w:szCs w:val="24"/>
        </w:rPr>
        <w:t xml:space="preserve">Гарнитура – </w:t>
      </w:r>
      <w:r w:rsidRPr="00577339">
        <w:rPr>
          <w:color w:val="000000"/>
          <w:szCs w:val="24"/>
          <w:lang w:val="en-US"/>
        </w:rPr>
        <w:t>Times</w:t>
      </w:r>
      <w:r w:rsidRPr="00577339">
        <w:rPr>
          <w:color w:val="000000"/>
          <w:szCs w:val="24"/>
        </w:rPr>
        <w:t xml:space="preserve"> </w:t>
      </w:r>
      <w:r w:rsidRPr="00577339">
        <w:rPr>
          <w:color w:val="000000"/>
          <w:szCs w:val="24"/>
          <w:lang w:val="en-US"/>
        </w:rPr>
        <w:t>New</w:t>
      </w:r>
      <w:r w:rsidRPr="00577339">
        <w:rPr>
          <w:color w:val="000000"/>
          <w:szCs w:val="24"/>
        </w:rPr>
        <w:t xml:space="preserve"> </w:t>
      </w:r>
      <w:r w:rsidRPr="00577339">
        <w:rPr>
          <w:color w:val="000000"/>
          <w:szCs w:val="24"/>
          <w:lang w:val="en-US"/>
        </w:rPr>
        <w:t>Roman</w:t>
      </w:r>
      <w:r w:rsidRPr="00577339">
        <w:rPr>
          <w:color w:val="000000"/>
          <w:szCs w:val="24"/>
        </w:rPr>
        <w:t>, кегль – 14, межстрочный интервал – 1,5. Параметры страницы – сверху и снизу 20 мм, слева 30 мм, справа 15 мм. Нумерация страниц ставится</w:t>
      </w:r>
      <w:r>
        <w:rPr>
          <w:color w:val="000000"/>
          <w:szCs w:val="24"/>
        </w:rPr>
        <w:t xml:space="preserve"> в верхнем</w:t>
      </w:r>
      <w:r w:rsidRPr="00577339">
        <w:rPr>
          <w:color w:val="000000"/>
          <w:szCs w:val="24"/>
        </w:rPr>
        <w:t xml:space="preserve"> правом углу.</w:t>
      </w:r>
    </w:p>
    <w:p w14:paraId="7782CAC9" w14:textId="77777777" w:rsidR="00B16135" w:rsidRPr="00577339" w:rsidRDefault="00B16135" w:rsidP="00B16135">
      <w:pPr>
        <w:pStyle w:val="24"/>
        <w:widowControl w:val="0"/>
        <w:spacing w:after="0" w:line="240" w:lineRule="auto"/>
        <w:ind w:left="284" w:firstLine="709"/>
        <w:jc w:val="both"/>
        <w:rPr>
          <w:color w:val="000000"/>
          <w:szCs w:val="24"/>
        </w:rPr>
      </w:pPr>
      <w:r w:rsidRPr="00577339">
        <w:rPr>
          <w:color w:val="000000"/>
          <w:szCs w:val="24"/>
        </w:rPr>
        <w:t>В тексте допускаются схемы и таблицы; схемы и таблицы, занимающие более 70% страницы, размещаются в приложении к отчету.</w:t>
      </w:r>
    </w:p>
    <w:p w14:paraId="6FAA76BB" w14:textId="77777777" w:rsidR="00B16135" w:rsidRDefault="00B16135" w:rsidP="00B16135">
      <w:pPr>
        <w:pStyle w:val="24"/>
        <w:widowControl w:val="0"/>
        <w:spacing w:after="0" w:line="240" w:lineRule="auto"/>
        <w:ind w:left="284" w:firstLine="709"/>
        <w:jc w:val="both"/>
        <w:rPr>
          <w:color w:val="000000"/>
          <w:szCs w:val="24"/>
        </w:rPr>
      </w:pPr>
      <w:r w:rsidRPr="00577339">
        <w:rPr>
          <w:color w:val="000000"/>
          <w:szCs w:val="24"/>
        </w:rPr>
        <w:t xml:space="preserve">К отчету прилагаются: </w:t>
      </w:r>
    </w:p>
    <w:p w14:paraId="7999CB8E" w14:textId="77777777" w:rsidR="00B16135" w:rsidRDefault="00B16135" w:rsidP="00470E93">
      <w:pPr>
        <w:pStyle w:val="24"/>
        <w:widowControl w:val="0"/>
        <w:numPr>
          <w:ilvl w:val="0"/>
          <w:numId w:val="12"/>
        </w:numPr>
        <w:overflowPunct/>
        <w:autoSpaceDE/>
        <w:autoSpaceDN/>
        <w:adjustRightInd/>
        <w:spacing w:before="0" w:after="0" w:line="240" w:lineRule="auto"/>
        <w:jc w:val="both"/>
        <w:textAlignment w:val="auto"/>
        <w:rPr>
          <w:color w:val="000000"/>
          <w:szCs w:val="24"/>
        </w:rPr>
      </w:pPr>
      <w:r w:rsidRPr="00577339">
        <w:rPr>
          <w:color w:val="000000"/>
          <w:szCs w:val="24"/>
        </w:rPr>
        <w:t xml:space="preserve">задание на практику (Приложение </w:t>
      </w:r>
      <w:r>
        <w:rPr>
          <w:color w:val="000000"/>
          <w:szCs w:val="24"/>
        </w:rPr>
        <w:t>1</w:t>
      </w:r>
      <w:r w:rsidRPr="00577339">
        <w:rPr>
          <w:color w:val="000000"/>
          <w:szCs w:val="24"/>
        </w:rPr>
        <w:t xml:space="preserve">), </w:t>
      </w:r>
    </w:p>
    <w:p w14:paraId="1C230EE2" w14:textId="77777777" w:rsidR="00B16135" w:rsidRDefault="00B16135" w:rsidP="00470E93">
      <w:pPr>
        <w:pStyle w:val="24"/>
        <w:widowControl w:val="0"/>
        <w:numPr>
          <w:ilvl w:val="0"/>
          <w:numId w:val="12"/>
        </w:numPr>
        <w:overflowPunct/>
        <w:autoSpaceDE/>
        <w:autoSpaceDN/>
        <w:adjustRightInd/>
        <w:spacing w:before="0" w:after="0" w:line="240" w:lineRule="auto"/>
        <w:jc w:val="both"/>
        <w:textAlignment w:val="auto"/>
        <w:rPr>
          <w:color w:val="000000"/>
          <w:szCs w:val="24"/>
        </w:rPr>
      </w:pPr>
      <w:r w:rsidRPr="00577339">
        <w:rPr>
          <w:color w:val="000000"/>
          <w:szCs w:val="24"/>
        </w:rPr>
        <w:t xml:space="preserve">дневник прохождения практики (Приложение </w:t>
      </w:r>
      <w:r>
        <w:rPr>
          <w:color w:val="000000"/>
          <w:szCs w:val="24"/>
        </w:rPr>
        <w:t>2</w:t>
      </w:r>
      <w:r w:rsidRPr="00577339">
        <w:rPr>
          <w:color w:val="000000"/>
          <w:szCs w:val="24"/>
        </w:rPr>
        <w:t xml:space="preserve">), </w:t>
      </w:r>
    </w:p>
    <w:p w14:paraId="07FEB72B" w14:textId="77777777" w:rsidR="00B16135" w:rsidRDefault="00B16135" w:rsidP="00B16135">
      <w:pPr>
        <w:pStyle w:val="24"/>
        <w:widowControl w:val="0"/>
        <w:spacing w:after="0" w:line="240" w:lineRule="auto"/>
        <w:ind w:left="284" w:firstLine="709"/>
        <w:jc w:val="both"/>
        <w:rPr>
          <w:color w:val="000000"/>
          <w:szCs w:val="24"/>
        </w:rPr>
      </w:pPr>
    </w:p>
    <w:p w14:paraId="51C58F89" w14:textId="77777777" w:rsidR="00B16135" w:rsidRPr="00EB196D" w:rsidRDefault="00B16135" w:rsidP="00B16135">
      <w:pPr>
        <w:pStyle w:val="24"/>
        <w:widowControl w:val="0"/>
        <w:spacing w:after="0" w:line="240" w:lineRule="auto"/>
        <w:ind w:left="284" w:firstLine="709"/>
        <w:jc w:val="both"/>
        <w:rPr>
          <w:color w:val="000000"/>
          <w:szCs w:val="24"/>
        </w:rPr>
      </w:pPr>
      <w:r w:rsidRPr="00EB196D">
        <w:rPr>
          <w:color w:val="000000"/>
          <w:szCs w:val="24"/>
        </w:rPr>
        <w:t>Формы титульного листа отчета, индивидуального задания, дневника прохождения практики приведены в составе приложений ниже.</w:t>
      </w:r>
    </w:p>
    <w:p w14:paraId="23206D56" w14:textId="77777777" w:rsidR="00B16135" w:rsidRPr="00577339" w:rsidRDefault="00B16135" w:rsidP="00B16135">
      <w:pPr>
        <w:pStyle w:val="24"/>
        <w:widowControl w:val="0"/>
        <w:spacing w:after="0" w:line="240" w:lineRule="auto"/>
        <w:ind w:left="284" w:firstLine="709"/>
        <w:jc w:val="both"/>
        <w:rPr>
          <w:color w:val="000000"/>
          <w:szCs w:val="24"/>
        </w:rPr>
      </w:pPr>
      <w:r w:rsidRPr="00577339">
        <w:rPr>
          <w:color w:val="000000"/>
          <w:szCs w:val="24"/>
        </w:rPr>
        <w:t xml:space="preserve">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деятельности, которой ему пришлось </w:t>
      </w:r>
      <w:r w:rsidRPr="00577339">
        <w:rPr>
          <w:color w:val="000000"/>
          <w:szCs w:val="24"/>
        </w:rPr>
        <w:lastRenderedPageBreak/>
        <w:t>заниматься на протяжении всего периода практики, желание или нежелание профессионально выполнять тот вид работы, с которым ему удалось познакомиться на практике.</w:t>
      </w:r>
    </w:p>
    <w:p w14:paraId="2E0F4BAB" w14:textId="77777777" w:rsidR="00B16135" w:rsidRPr="00577339" w:rsidRDefault="00B16135" w:rsidP="00B16135">
      <w:pPr>
        <w:pStyle w:val="24"/>
        <w:widowControl w:val="0"/>
        <w:spacing w:after="0" w:line="240" w:lineRule="auto"/>
        <w:ind w:left="284" w:firstLine="709"/>
        <w:jc w:val="both"/>
        <w:rPr>
          <w:color w:val="000000"/>
          <w:szCs w:val="24"/>
        </w:rPr>
      </w:pPr>
      <w:r w:rsidRPr="00577339">
        <w:rPr>
          <w:color w:val="000000"/>
          <w:szCs w:val="24"/>
        </w:rPr>
        <w:t xml:space="preserve">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w:t>
      </w:r>
      <w:r>
        <w:rPr>
          <w:color w:val="000000"/>
          <w:szCs w:val="24"/>
        </w:rPr>
        <w:t>над выполнением задания</w:t>
      </w:r>
      <w:r w:rsidRPr="00577339">
        <w:rPr>
          <w:color w:val="000000"/>
          <w:szCs w:val="24"/>
        </w:rPr>
        <w:t>.</w:t>
      </w:r>
      <w:r w:rsidRPr="009A6D41">
        <w:rPr>
          <w:color w:val="FF0000"/>
          <w:szCs w:val="24"/>
        </w:rPr>
        <w:t xml:space="preserve"> </w:t>
      </w:r>
    </w:p>
    <w:p w14:paraId="1BD6A748" w14:textId="77777777" w:rsidR="00B16135" w:rsidRPr="009A6D41" w:rsidRDefault="00B16135" w:rsidP="00B16135">
      <w:pPr>
        <w:pStyle w:val="24"/>
        <w:widowControl w:val="0"/>
        <w:spacing w:after="0" w:line="240" w:lineRule="auto"/>
        <w:ind w:left="284" w:firstLine="709"/>
        <w:jc w:val="both"/>
        <w:rPr>
          <w:color w:val="FF0000"/>
          <w:szCs w:val="24"/>
        </w:rPr>
      </w:pPr>
      <w:r w:rsidRPr="00577339">
        <w:rPr>
          <w:color w:val="000000"/>
          <w:szCs w:val="24"/>
        </w:rPr>
        <w:t xml:space="preserve">Защита отчета о прохождении практики принимается </w:t>
      </w:r>
      <w:r>
        <w:rPr>
          <w:color w:val="000000"/>
          <w:szCs w:val="24"/>
        </w:rPr>
        <w:t xml:space="preserve">руководителем практики от организации (вуза) на итоговой конференции по практике. </w:t>
      </w:r>
      <w:r w:rsidRPr="00577339">
        <w:rPr>
          <w:color w:val="000000"/>
          <w:szCs w:val="24"/>
        </w:rPr>
        <w:t>Отчет может быть отклоне</w:t>
      </w:r>
      <w:r>
        <w:rPr>
          <w:color w:val="000000"/>
          <w:szCs w:val="24"/>
        </w:rPr>
        <w:t>н руководителем от организации (вуза)</w:t>
      </w:r>
      <w:r w:rsidRPr="00577339">
        <w:rPr>
          <w:color w:val="000000"/>
          <w:szCs w:val="24"/>
        </w:rPr>
        <w:t xml:space="preserve"> в случае его несоответствия требованиям настоящей программы.</w:t>
      </w:r>
      <w:r>
        <w:rPr>
          <w:color w:val="000000"/>
          <w:szCs w:val="24"/>
        </w:rPr>
        <w:t xml:space="preserve"> </w:t>
      </w:r>
    </w:p>
    <w:p w14:paraId="14DC2590" w14:textId="77777777" w:rsidR="00B16135" w:rsidRDefault="00B16135" w:rsidP="00B16135">
      <w:pPr>
        <w:ind w:left="284" w:firstLine="283"/>
        <w:jc w:val="both"/>
      </w:pPr>
      <w:r>
        <w:t xml:space="preserve">       Текст отчета по практике должен содержать – титульный лист, содержание, введение, основную часть, заключение, список использованной литературы.</w:t>
      </w:r>
    </w:p>
    <w:p w14:paraId="5C99C5D3" w14:textId="28B379B6" w:rsidR="00B16135" w:rsidRPr="00E439C6" w:rsidRDefault="00B16135" w:rsidP="00B16135">
      <w:pPr>
        <w:ind w:firstLine="709"/>
        <w:jc w:val="both"/>
        <w:rPr>
          <w:color w:val="000000"/>
        </w:rPr>
      </w:pPr>
      <w:r>
        <w:t xml:space="preserve">Во введении должны быть отражены: </w:t>
      </w:r>
      <w:r>
        <w:rPr>
          <w:color w:val="000000"/>
        </w:rPr>
        <w:t>ц</w:t>
      </w:r>
      <w:r w:rsidRPr="00E439C6">
        <w:rPr>
          <w:color w:val="000000"/>
        </w:rPr>
        <w:t xml:space="preserve">ели и задачи прохождения </w:t>
      </w:r>
      <w:r>
        <w:rPr>
          <w:color w:val="000000"/>
        </w:rPr>
        <w:t xml:space="preserve">производственной </w:t>
      </w:r>
      <w:r w:rsidRPr="00E439C6">
        <w:rPr>
          <w:color w:val="000000"/>
        </w:rPr>
        <w:t>практики</w:t>
      </w:r>
      <w:r w:rsidR="00E35239">
        <w:rPr>
          <w:color w:val="000000"/>
        </w:rPr>
        <w:t xml:space="preserve"> (преддипломной практики)</w:t>
      </w:r>
      <w:r w:rsidRPr="00E439C6">
        <w:rPr>
          <w:color w:val="000000"/>
        </w:rPr>
        <w:t xml:space="preserve">, ее </w:t>
      </w:r>
      <w:r>
        <w:rPr>
          <w:color w:val="000000"/>
        </w:rPr>
        <w:t>предмет и объект</w:t>
      </w:r>
      <w:r w:rsidRPr="00E439C6">
        <w:rPr>
          <w:color w:val="000000"/>
        </w:rPr>
        <w:t xml:space="preserve">, основное содержание </w:t>
      </w:r>
      <w:r>
        <w:rPr>
          <w:color w:val="000000"/>
        </w:rPr>
        <w:t>своей работы во время практики.</w:t>
      </w:r>
    </w:p>
    <w:p w14:paraId="3CB5CEA6" w14:textId="79865865" w:rsidR="00B16135" w:rsidRPr="00B16135" w:rsidRDefault="00B16135" w:rsidP="00B16135">
      <w:pPr>
        <w:pStyle w:val="a9"/>
      </w:pPr>
      <w:r w:rsidRPr="00B16135">
        <w:t>Основная часть должна содержать:</w:t>
      </w:r>
    </w:p>
    <w:p w14:paraId="31FA1F64" w14:textId="2A900B73" w:rsidR="00B16135" w:rsidRPr="00C8680F" w:rsidRDefault="00B16135" w:rsidP="00470E93">
      <w:pPr>
        <w:pStyle w:val="a9"/>
        <w:numPr>
          <w:ilvl w:val="0"/>
          <w:numId w:val="13"/>
        </w:numPr>
        <w:jc w:val="both"/>
      </w:pPr>
      <w:r w:rsidRPr="00C8680F">
        <w:t xml:space="preserve">Краткая характеристика объекта практики </w:t>
      </w:r>
    </w:p>
    <w:p w14:paraId="4AE97677" w14:textId="69270BCB" w:rsidR="00B16135" w:rsidRPr="00C8680F" w:rsidRDefault="00B16135" w:rsidP="00470E93">
      <w:pPr>
        <w:pStyle w:val="a9"/>
        <w:numPr>
          <w:ilvl w:val="0"/>
          <w:numId w:val="13"/>
        </w:numPr>
        <w:jc w:val="both"/>
      </w:pPr>
      <w:r w:rsidRPr="00C8680F">
        <w:t>Характеристика структуры и функций отдела, где студент проходил практику.</w:t>
      </w:r>
    </w:p>
    <w:p w14:paraId="19FC5080" w14:textId="5EEB5016" w:rsidR="00B16135" w:rsidRPr="00C8680F" w:rsidRDefault="00B16135" w:rsidP="00470E93">
      <w:pPr>
        <w:pStyle w:val="a9"/>
        <w:numPr>
          <w:ilvl w:val="0"/>
          <w:numId w:val="13"/>
        </w:numPr>
        <w:jc w:val="both"/>
      </w:pPr>
      <w:r w:rsidRPr="00C8680F">
        <w:t>Характеристи</w:t>
      </w:r>
      <w:r w:rsidR="00C8680F" w:rsidRPr="00C8680F">
        <w:t>к</w:t>
      </w:r>
      <w:r w:rsidRPr="00C8680F">
        <w:t>а и анализ основных организационно-управленческих процессов, к</w:t>
      </w:r>
      <w:r w:rsidR="00C8680F" w:rsidRPr="00C8680F">
        <w:t>о</w:t>
      </w:r>
      <w:r w:rsidRPr="00C8680F">
        <w:t>торые используются на данном мероприятии.</w:t>
      </w:r>
    </w:p>
    <w:p w14:paraId="00F51A16" w14:textId="299BD86C" w:rsidR="00B16135" w:rsidRPr="00C8680F" w:rsidRDefault="00C8680F" w:rsidP="00470E93">
      <w:pPr>
        <w:pStyle w:val="a9"/>
        <w:numPr>
          <w:ilvl w:val="0"/>
          <w:numId w:val="13"/>
        </w:numPr>
        <w:jc w:val="both"/>
      </w:pPr>
      <w:r w:rsidRPr="00C8680F">
        <w:t>Характеристика разработанного журналистского продукт</w:t>
      </w:r>
      <w:r w:rsidR="00E35239">
        <w:t>а</w:t>
      </w:r>
      <w:r w:rsidRPr="00C8680F">
        <w:t>.</w:t>
      </w:r>
    </w:p>
    <w:p w14:paraId="19FEB1FA" w14:textId="1EA0197D" w:rsidR="00C8680F" w:rsidRPr="00C8680F" w:rsidRDefault="00C8680F" w:rsidP="00470E93">
      <w:pPr>
        <w:pStyle w:val="a9"/>
        <w:numPr>
          <w:ilvl w:val="0"/>
          <w:numId w:val="13"/>
        </w:numPr>
        <w:jc w:val="both"/>
      </w:pPr>
      <w:r w:rsidRPr="00C8680F">
        <w:t xml:space="preserve">Содержание деятельности самого студента в работе выбранного подразделения. </w:t>
      </w:r>
    </w:p>
    <w:p w14:paraId="38CBF208" w14:textId="031101B0" w:rsidR="00B16135" w:rsidRDefault="00B16135" w:rsidP="00B16135">
      <w:pPr>
        <w:pStyle w:val="a9"/>
        <w:rPr>
          <w:b/>
        </w:rPr>
      </w:pPr>
    </w:p>
    <w:p w14:paraId="77083959" w14:textId="77777777" w:rsidR="00C8680F" w:rsidRPr="002F3A31" w:rsidRDefault="00C8680F" w:rsidP="00C8680F">
      <w:pPr>
        <w:pStyle w:val="aff"/>
        <w:widowControl w:val="0"/>
        <w:spacing w:after="0"/>
        <w:ind w:left="0" w:firstLine="708"/>
        <w:jc w:val="both"/>
        <w:rPr>
          <w:color w:val="000000"/>
          <w:sz w:val="24"/>
          <w:szCs w:val="24"/>
        </w:rPr>
      </w:pPr>
      <w:r w:rsidRPr="002F3A31">
        <w:rPr>
          <w:sz w:val="24"/>
          <w:szCs w:val="24"/>
        </w:rPr>
        <w:t xml:space="preserve">Заключение содержит </w:t>
      </w:r>
      <w:r w:rsidRPr="002F3A31">
        <w:rPr>
          <w:color w:val="000000"/>
          <w:sz w:val="24"/>
          <w:szCs w:val="24"/>
        </w:rPr>
        <w:t xml:space="preserve">личное отношение к той деятельности, которой пришлось заниматься в период ее прохождения. </w:t>
      </w:r>
    </w:p>
    <w:p w14:paraId="118D131B" w14:textId="77777777" w:rsidR="00C8680F" w:rsidRPr="002F3A31" w:rsidRDefault="00C8680F" w:rsidP="00C8680F">
      <w:pPr>
        <w:jc w:val="both"/>
        <w:rPr>
          <w:bCs/>
        </w:rPr>
      </w:pPr>
    </w:p>
    <w:p w14:paraId="6C22AB61" w14:textId="390595A9" w:rsidR="00C8680F" w:rsidRPr="002F3A31" w:rsidRDefault="00C8680F" w:rsidP="00C8680F">
      <w:pPr>
        <w:jc w:val="both"/>
        <w:rPr>
          <w:b/>
          <w:bCs/>
          <w:i/>
        </w:rPr>
      </w:pPr>
      <w:r w:rsidRPr="002F3A31">
        <w:rPr>
          <w:b/>
          <w:bCs/>
        </w:rPr>
        <w:t xml:space="preserve">7. </w:t>
      </w:r>
      <w:r w:rsidRPr="002F3A31">
        <w:rPr>
          <w:b/>
          <w:bCs/>
          <w:i/>
        </w:rPr>
        <w:t>Фонд оценочных средств для проведения промежуточной аттестации обучающихся по практике</w:t>
      </w:r>
    </w:p>
    <w:p w14:paraId="09158767" w14:textId="77777777" w:rsidR="00C8680F" w:rsidRPr="002F3A31" w:rsidRDefault="00C8680F" w:rsidP="00C8680F">
      <w:pPr>
        <w:jc w:val="both"/>
        <w:rPr>
          <w:bCs/>
        </w:rPr>
      </w:pPr>
    </w:p>
    <w:p w14:paraId="19F821E8" w14:textId="6D1D5069" w:rsidR="00C8680F" w:rsidRPr="002F3A31" w:rsidRDefault="00C8680F" w:rsidP="00C8680F">
      <w:pPr>
        <w:pStyle w:val="29"/>
        <w:shd w:val="clear" w:color="auto" w:fill="auto"/>
        <w:spacing w:line="240" w:lineRule="auto"/>
        <w:ind w:firstLine="360"/>
        <w:rPr>
          <w:rFonts w:ascii="Times New Roman" w:hAnsi="Times New Roman"/>
          <w:sz w:val="24"/>
          <w:szCs w:val="24"/>
          <w:shd w:val="clear" w:color="auto" w:fill="FFFFFF"/>
          <w:lang w:eastAsia="ru-RU"/>
        </w:rPr>
      </w:pPr>
      <w:r w:rsidRPr="002F3A31">
        <w:rPr>
          <w:rFonts w:ascii="Times New Roman" w:hAnsi="Times New Roman"/>
          <w:sz w:val="24"/>
          <w:szCs w:val="24"/>
        </w:rPr>
        <w:t>Текущий контроль успеваемости и промежуточная аттестация по производственной</w:t>
      </w:r>
      <w:r>
        <w:rPr>
          <w:rFonts w:ascii="Times New Roman" w:hAnsi="Times New Roman"/>
          <w:sz w:val="24"/>
          <w:szCs w:val="24"/>
        </w:rPr>
        <w:t xml:space="preserve"> </w:t>
      </w:r>
      <w:r w:rsidR="00623C62">
        <w:rPr>
          <w:rFonts w:ascii="Times New Roman" w:hAnsi="Times New Roman"/>
          <w:sz w:val="24"/>
          <w:szCs w:val="24"/>
        </w:rPr>
        <w:t xml:space="preserve">практике </w:t>
      </w:r>
      <w:r>
        <w:rPr>
          <w:rFonts w:ascii="Times New Roman" w:hAnsi="Times New Roman"/>
          <w:sz w:val="24"/>
          <w:szCs w:val="24"/>
        </w:rPr>
        <w:t xml:space="preserve">(преддипломной </w:t>
      </w:r>
      <w:r w:rsidRPr="002F3A31">
        <w:rPr>
          <w:rFonts w:ascii="Times New Roman" w:hAnsi="Times New Roman"/>
          <w:sz w:val="24"/>
          <w:szCs w:val="24"/>
        </w:rPr>
        <w:t>практике</w:t>
      </w:r>
      <w:r w:rsidR="00623C62">
        <w:rPr>
          <w:rFonts w:ascii="Times New Roman" w:hAnsi="Times New Roman"/>
          <w:sz w:val="24"/>
          <w:szCs w:val="24"/>
        </w:rPr>
        <w:t>)</w:t>
      </w:r>
      <w:r w:rsidRPr="002F3A31">
        <w:rPr>
          <w:rFonts w:ascii="Times New Roman" w:hAnsi="Times New Roman"/>
          <w:sz w:val="24"/>
          <w:szCs w:val="24"/>
        </w:rPr>
        <w:t xml:space="preserve"> проводятся с целью определения степени освоения обучающимися образовательной программы по направлению подготовки </w:t>
      </w:r>
      <w:r w:rsidR="00C87DD0">
        <w:rPr>
          <w:rFonts w:ascii="Times New Roman" w:hAnsi="Times New Roman"/>
          <w:sz w:val="24"/>
          <w:szCs w:val="24"/>
          <w:shd w:val="clear" w:color="auto" w:fill="FFFFFF"/>
          <w:lang w:eastAsia="ru-RU"/>
        </w:rPr>
        <w:t>38.03.04 Государственное и муниципальное управление.</w:t>
      </w:r>
    </w:p>
    <w:p w14:paraId="5F39908E" w14:textId="77777777" w:rsidR="00C8680F" w:rsidRPr="002F3A31" w:rsidRDefault="00C8680F" w:rsidP="00C8680F">
      <w:pPr>
        <w:pStyle w:val="29"/>
        <w:shd w:val="clear" w:color="auto" w:fill="auto"/>
        <w:spacing w:line="240" w:lineRule="auto"/>
        <w:ind w:firstLine="360"/>
        <w:rPr>
          <w:rFonts w:ascii="Times New Roman" w:hAnsi="Times New Roman"/>
          <w:sz w:val="24"/>
          <w:szCs w:val="24"/>
          <w:shd w:val="clear" w:color="auto" w:fill="FFFFFF"/>
          <w:lang w:eastAsia="ru-RU"/>
        </w:rPr>
      </w:pPr>
    </w:p>
    <w:p w14:paraId="3E6B782B" w14:textId="77777777" w:rsidR="00C8680F" w:rsidRPr="002F3A31" w:rsidRDefault="00C8680F" w:rsidP="00C8680F">
      <w:pPr>
        <w:pStyle w:val="29"/>
        <w:shd w:val="clear" w:color="auto" w:fill="auto"/>
        <w:spacing w:line="240" w:lineRule="auto"/>
        <w:ind w:firstLine="360"/>
        <w:rPr>
          <w:rFonts w:ascii="Times New Roman" w:hAnsi="Times New Roman"/>
          <w:sz w:val="24"/>
          <w:szCs w:val="24"/>
          <w:shd w:val="clear" w:color="auto" w:fill="FFFFFF"/>
          <w:lang w:eastAsia="ru-RU"/>
        </w:rPr>
      </w:pPr>
      <w:r w:rsidRPr="002F3A31">
        <w:rPr>
          <w:rFonts w:ascii="Times New Roman" w:hAnsi="Times New Roman"/>
          <w:sz w:val="24"/>
          <w:szCs w:val="24"/>
          <w:shd w:val="clear" w:color="auto" w:fill="FFFFFF"/>
          <w:lang w:eastAsia="ru-RU"/>
        </w:rPr>
        <w:t>ОЦЕНОЧНЫЕ СРЕДСТВА</w:t>
      </w:r>
    </w:p>
    <w:p w14:paraId="3BEDE8A1" w14:textId="77777777" w:rsidR="00C8680F" w:rsidRPr="002F3A31" w:rsidRDefault="00C8680F" w:rsidP="00C8680F">
      <w:pPr>
        <w:jc w:val="both"/>
        <w:rPr>
          <w:bCs/>
          <w:i/>
        </w:rPr>
      </w:pPr>
      <w:r w:rsidRPr="002F3A31">
        <w:rPr>
          <w:bCs/>
          <w:i/>
        </w:rPr>
        <w:t>Текущий контроль</w:t>
      </w:r>
    </w:p>
    <w:p w14:paraId="31024E9E" w14:textId="77777777" w:rsidR="00C8680F" w:rsidRPr="002F3A31" w:rsidRDefault="00C8680F" w:rsidP="00C8680F">
      <w:pPr>
        <w:jc w:val="both"/>
        <w:rPr>
          <w:bCs/>
        </w:rPr>
      </w:pPr>
      <w:r w:rsidRPr="002F3A31">
        <w:rPr>
          <w:bCs/>
        </w:rPr>
        <w:t xml:space="preserve">- собеседование </w:t>
      </w:r>
    </w:p>
    <w:p w14:paraId="408ECCFA" w14:textId="77777777" w:rsidR="00C8680F" w:rsidRPr="002F3A31" w:rsidRDefault="00C8680F" w:rsidP="00C8680F">
      <w:pPr>
        <w:jc w:val="both"/>
        <w:rPr>
          <w:bCs/>
        </w:rPr>
      </w:pPr>
      <w:r w:rsidRPr="002F3A31">
        <w:rPr>
          <w:bCs/>
        </w:rPr>
        <w:t>- проверка заполнения дневников практики</w:t>
      </w:r>
    </w:p>
    <w:p w14:paraId="415A7AE5" w14:textId="77777777" w:rsidR="00C8680F" w:rsidRPr="002F3A31" w:rsidRDefault="00C8680F" w:rsidP="00C8680F">
      <w:pPr>
        <w:jc w:val="both"/>
        <w:rPr>
          <w:bCs/>
        </w:rPr>
      </w:pPr>
      <w:r w:rsidRPr="002F3A31">
        <w:rPr>
          <w:bCs/>
        </w:rPr>
        <w:t>- беседа с руководителем практики</w:t>
      </w:r>
    </w:p>
    <w:p w14:paraId="4729887F" w14:textId="77777777" w:rsidR="00C8680F" w:rsidRPr="002F3A31" w:rsidRDefault="00C8680F" w:rsidP="00C8680F">
      <w:pPr>
        <w:jc w:val="both"/>
        <w:rPr>
          <w:bCs/>
          <w:i/>
        </w:rPr>
      </w:pPr>
      <w:r w:rsidRPr="002F3A31">
        <w:rPr>
          <w:bCs/>
          <w:i/>
        </w:rPr>
        <w:t>Промежуточный контроль (зачет с оценкой)</w:t>
      </w:r>
    </w:p>
    <w:p w14:paraId="1F6639CB" w14:textId="77777777" w:rsidR="00C8680F" w:rsidRPr="002F3A31" w:rsidRDefault="00C8680F" w:rsidP="00C8680F">
      <w:pPr>
        <w:jc w:val="both"/>
        <w:rPr>
          <w:bCs/>
        </w:rPr>
      </w:pPr>
      <w:r w:rsidRPr="002F3A31">
        <w:rPr>
          <w:bCs/>
          <w:i/>
        </w:rPr>
        <w:t xml:space="preserve">- </w:t>
      </w:r>
      <w:r w:rsidRPr="002F3A31">
        <w:rPr>
          <w:bCs/>
        </w:rPr>
        <w:t>проверка отчетов по практике</w:t>
      </w:r>
    </w:p>
    <w:p w14:paraId="2FC3E96E" w14:textId="77777777" w:rsidR="00C8680F" w:rsidRPr="002F3A31" w:rsidRDefault="00C8680F" w:rsidP="00C8680F">
      <w:pPr>
        <w:jc w:val="both"/>
        <w:rPr>
          <w:bCs/>
        </w:rPr>
      </w:pPr>
      <w:r w:rsidRPr="002F3A31">
        <w:rPr>
          <w:bCs/>
        </w:rPr>
        <w:t xml:space="preserve">- защита отчетов по практике в форме выступления на итоговой конференции </w:t>
      </w:r>
    </w:p>
    <w:p w14:paraId="09DEDBC9" w14:textId="77777777" w:rsidR="00C8680F" w:rsidRPr="002F3A31" w:rsidRDefault="00C8680F" w:rsidP="00C8680F">
      <w:pPr>
        <w:jc w:val="both"/>
        <w:rPr>
          <w:bCs/>
        </w:rPr>
      </w:pPr>
      <w:r w:rsidRPr="002F3A31">
        <w:rPr>
          <w:bCs/>
        </w:rPr>
        <w:t>- просмотр видеоматериалов и других материалов практики</w:t>
      </w:r>
    </w:p>
    <w:p w14:paraId="45A251AF" w14:textId="77777777" w:rsidR="00C8680F" w:rsidRPr="002F3A31" w:rsidRDefault="00C8680F" w:rsidP="00C8680F">
      <w:pPr>
        <w:jc w:val="both"/>
        <w:rPr>
          <w:bCs/>
          <w:i/>
        </w:rPr>
      </w:pPr>
    </w:p>
    <w:p w14:paraId="70B1810B" w14:textId="77777777" w:rsidR="00E05591" w:rsidRDefault="00E05591" w:rsidP="00E05591">
      <w:pPr>
        <w:pStyle w:val="a9"/>
        <w:jc w:val="both"/>
        <w:rPr>
          <w:b/>
          <w:i/>
        </w:rPr>
      </w:pPr>
    </w:p>
    <w:p w14:paraId="33DA99D7" w14:textId="40172833" w:rsidR="00C37266" w:rsidRDefault="003D3848" w:rsidP="00C8680F">
      <w:pPr>
        <w:pStyle w:val="a9"/>
        <w:ind w:left="0"/>
        <w:jc w:val="both"/>
        <w:rPr>
          <w:i/>
        </w:rPr>
      </w:pPr>
      <w:r w:rsidRPr="00C8680F">
        <w:rPr>
          <w:b/>
          <w:i/>
        </w:rPr>
        <w:t>7</w:t>
      </w:r>
      <w:r w:rsidR="00C37266" w:rsidRPr="00C8680F">
        <w:rPr>
          <w:b/>
          <w:i/>
        </w:rPr>
        <w:t>.1</w:t>
      </w:r>
      <w:r w:rsidR="00C8680F" w:rsidRPr="00C8680F">
        <w:rPr>
          <w:b/>
          <w:i/>
        </w:rPr>
        <w:t>.</w:t>
      </w:r>
      <w:r w:rsidR="00C37266" w:rsidRPr="00C8680F">
        <w:rPr>
          <w:b/>
          <w:i/>
        </w:rPr>
        <w:t xml:space="preserve"> Паспорт фонда оценочных средств </w:t>
      </w:r>
    </w:p>
    <w:p w14:paraId="0EED95BC" w14:textId="6931821D" w:rsidR="006B6217" w:rsidRDefault="006B6217" w:rsidP="00C37266">
      <w:pPr>
        <w:pStyle w:val="a9"/>
        <w:jc w:val="both"/>
        <w:rPr>
          <w:i/>
        </w:rPr>
      </w:pPr>
    </w:p>
    <w:tbl>
      <w:tblPr>
        <w:tblStyle w:val="a8"/>
        <w:tblW w:w="8609" w:type="dxa"/>
        <w:tblLayout w:type="fixed"/>
        <w:tblLook w:val="04A0" w:firstRow="1" w:lastRow="0" w:firstColumn="1" w:lastColumn="0" w:noHBand="0" w:noVBand="1"/>
      </w:tblPr>
      <w:tblGrid>
        <w:gridCol w:w="636"/>
        <w:gridCol w:w="2513"/>
        <w:gridCol w:w="2771"/>
        <w:gridCol w:w="2689"/>
      </w:tblGrid>
      <w:tr w:rsidR="006B6217" w:rsidRPr="00A3058E" w14:paraId="3BF216D5" w14:textId="77777777" w:rsidTr="006B1CAE">
        <w:trPr>
          <w:trHeight w:val="437"/>
        </w:trPr>
        <w:tc>
          <w:tcPr>
            <w:tcW w:w="636" w:type="dxa"/>
          </w:tcPr>
          <w:p w14:paraId="4F23C6F3" w14:textId="77777777" w:rsidR="006B6217" w:rsidRPr="00A3058E" w:rsidRDefault="006B6217" w:rsidP="006B1CAE">
            <w:pPr>
              <w:jc w:val="both"/>
              <w:rPr>
                <w:b/>
              </w:rPr>
            </w:pPr>
            <w:r w:rsidRPr="00A3058E">
              <w:rPr>
                <w:b/>
              </w:rPr>
              <w:t>п\п</w:t>
            </w:r>
          </w:p>
        </w:tc>
        <w:tc>
          <w:tcPr>
            <w:tcW w:w="2513" w:type="dxa"/>
          </w:tcPr>
          <w:p w14:paraId="2A943E2E" w14:textId="77777777" w:rsidR="006B6217" w:rsidRPr="00A3058E" w:rsidRDefault="006B6217" w:rsidP="006B1CAE">
            <w:pPr>
              <w:jc w:val="both"/>
              <w:rPr>
                <w:b/>
              </w:rPr>
            </w:pPr>
            <w:r w:rsidRPr="00A3058E">
              <w:rPr>
                <w:b/>
              </w:rPr>
              <w:t>Контролируемые разделы</w:t>
            </w:r>
          </w:p>
        </w:tc>
        <w:tc>
          <w:tcPr>
            <w:tcW w:w="2771" w:type="dxa"/>
          </w:tcPr>
          <w:p w14:paraId="142245C0" w14:textId="77777777" w:rsidR="006B6217" w:rsidRPr="00A3058E" w:rsidRDefault="006B6217" w:rsidP="006B1CAE">
            <w:pPr>
              <w:jc w:val="both"/>
              <w:rPr>
                <w:b/>
              </w:rPr>
            </w:pPr>
            <w:r w:rsidRPr="00A3058E">
              <w:rPr>
                <w:b/>
              </w:rPr>
              <w:t xml:space="preserve">Код контролируемой компетенции </w:t>
            </w:r>
          </w:p>
        </w:tc>
        <w:tc>
          <w:tcPr>
            <w:tcW w:w="2689" w:type="dxa"/>
          </w:tcPr>
          <w:p w14:paraId="01DAA4D4" w14:textId="77777777" w:rsidR="006B6217" w:rsidRPr="00A3058E" w:rsidRDefault="006B6217" w:rsidP="006B1CAE">
            <w:pPr>
              <w:jc w:val="both"/>
              <w:rPr>
                <w:b/>
              </w:rPr>
            </w:pPr>
            <w:r w:rsidRPr="00A3058E">
              <w:rPr>
                <w:b/>
              </w:rPr>
              <w:t>Наименование оценочного средства</w:t>
            </w:r>
          </w:p>
        </w:tc>
      </w:tr>
      <w:tr w:rsidR="006B6217" w:rsidRPr="00A3058E" w14:paraId="78EBD732" w14:textId="77777777" w:rsidTr="006B1CAE">
        <w:tc>
          <w:tcPr>
            <w:tcW w:w="636" w:type="dxa"/>
          </w:tcPr>
          <w:p w14:paraId="5162BD9A" w14:textId="77777777" w:rsidR="006B6217" w:rsidRPr="00A3058E" w:rsidRDefault="006B6217" w:rsidP="006B1CAE">
            <w:pPr>
              <w:jc w:val="both"/>
            </w:pPr>
            <w:r w:rsidRPr="00A3058E">
              <w:t>1.</w:t>
            </w:r>
          </w:p>
        </w:tc>
        <w:tc>
          <w:tcPr>
            <w:tcW w:w="2513" w:type="dxa"/>
          </w:tcPr>
          <w:p w14:paraId="54108DB8" w14:textId="77777777" w:rsidR="006B6217" w:rsidRPr="00A3058E" w:rsidRDefault="006B6217" w:rsidP="006B1CAE">
            <w:pPr>
              <w:jc w:val="both"/>
            </w:pPr>
            <w:r>
              <w:t xml:space="preserve">Ведение </w:t>
            </w:r>
            <w:r w:rsidRPr="00A3058E">
              <w:t xml:space="preserve">дневника, </w:t>
            </w:r>
            <w:r>
              <w:t xml:space="preserve">подготовка </w:t>
            </w:r>
            <w:r w:rsidRPr="00A3058E">
              <w:t xml:space="preserve">отчета по </w:t>
            </w:r>
            <w:r w:rsidRPr="00A3058E">
              <w:lastRenderedPageBreak/>
              <w:t>практике</w:t>
            </w:r>
            <w:r>
              <w:t>, отчет по практике</w:t>
            </w:r>
          </w:p>
        </w:tc>
        <w:tc>
          <w:tcPr>
            <w:tcW w:w="2771" w:type="dxa"/>
          </w:tcPr>
          <w:p w14:paraId="09DBE942" w14:textId="10D3E020" w:rsidR="006B6217" w:rsidRDefault="00250C96" w:rsidP="006B6217">
            <w:pPr>
              <w:jc w:val="both"/>
            </w:pPr>
            <w:r>
              <w:lastRenderedPageBreak/>
              <w:t>УК-8</w:t>
            </w:r>
          </w:p>
          <w:p w14:paraId="459A70A1" w14:textId="12E998C0" w:rsidR="00C8680F" w:rsidRDefault="006374A1" w:rsidP="006B6217">
            <w:pPr>
              <w:jc w:val="both"/>
            </w:pPr>
            <w:r>
              <w:t>ПК-1; ПК</w:t>
            </w:r>
            <w:r w:rsidR="006B6217">
              <w:t xml:space="preserve">-2; </w:t>
            </w:r>
          </w:p>
          <w:p w14:paraId="3084BF74" w14:textId="4E8C1EE2" w:rsidR="00C8680F" w:rsidRDefault="006B6217" w:rsidP="006B6217">
            <w:pPr>
              <w:jc w:val="both"/>
            </w:pPr>
            <w:r>
              <w:lastRenderedPageBreak/>
              <w:t xml:space="preserve">ПК-1; ПК-2; </w:t>
            </w:r>
          </w:p>
          <w:p w14:paraId="0C973013" w14:textId="53613E4A" w:rsidR="00C8680F" w:rsidRDefault="006B6217" w:rsidP="006B6217">
            <w:pPr>
              <w:jc w:val="both"/>
            </w:pPr>
            <w:r>
              <w:t>ПК-3; ПК-4;</w:t>
            </w:r>
          </w:p>
          <w:p w14:paraId="2B49F090" w14:textId="190AEDE7" w:rsidR="006B6217" w:rsidRDefault="006374A1" w:rsidP="006374A1">
            <w:pPr>
              <w:jc w:val="both"/>
            </w:pPr>
            <w:r>
              <w:t>ПК</w:t>
            </w:r>
            <w:r w:rsidR="006B6217">
              <w:t>-5</w:t>
            </w:r>
            <w:r w:rsidR="00250C96">
              <w:t>; ПК-6;</w:t>
            </w:r>
          </w:p>
          <w:p w14:paraId="14E64CFE" w14:textId="11B3D5C7" w:rsidR="00250C96" w:rsidRPr="00A3058E" w:rsidRDefault="00250C96" w:rsidP="006374A1">
            <w:pPr>
              <w:jc w:val="both"/>
            </w:pPr>
            <w:r>
              <w:t>ПК-7; ПК-8; ПК-9; ПК-10; ПК-11; ПК-12; ПК-13; ПК-14; ПК-15; ПК-16; ПК-17; ПК-18; ПК-19</w:t>
            </w:r>
          </w:p>
        </w:tc>
        <w:tc>
          <w:tcPr>
            <w:tcW w:w="2689" w:type="dxa"/>
          </w:tcPr>
          <w:p w14:paraId="62247C25" w14:textId="77777777" w:rsidR="006B6217" w:rsidRDefault="006B6217" w:rsidP="006B1CAE">
            <w:pPr>
              <w:jc w:val="both"/>
            </w:pPr>
            <w:r w:rsidRPr="00A3058E">
              <w:lastRenderedPageBreak/>
              <w:t>Собеседование</w:t>
            </w:r>
          </w:p>
          <w:p w14:paraId="2CBB8969" w14:textId="77777777" w:rsidR="006B6217" w:rsidRDefault="006B6217" w:rsidP="006B1CAE">
            <w:pPr>
              <w:jc w:val="both"/>
            </w:pPr>
            <w:r>
              <w:t>Проверка отчета</w:t>
            </w:r>
          </w:p>
          <w:p w14:paraId="31933F30" w14:textId="77777777" w:rsidR="006B6217" w:rsidRPr="00A3058E" w:rsidRDefault="006B6217" w:rsidP="006B1CAE">
            <w:pPr>
              <w:jc w:val="both"/>
            </w:pPr>
            <w:r>
              <w:lastRenderedPageBreak/>
              <w:t>Выступление на итоговой конференции</w:t>
            </w:r>
          </w:p>
        </w:tc>
      </w:tr>
    </w:tbl>
    <w:p w14:paraId="2B598EEB" w14:textId="4E9E7BFC" w:rsidR="006B6217" w:rsidRDefault="006B6217" w:rsidP="00C37266">
      <w:pPr>
        <w:pStyle w:val="a9"/>
        <w:jc w:val="both"/>
        <w:rPr>
          <w:i/>
        </w:rPr>
      </w:pPr>
    </w:p>
    <w:p w14:paraId="4E0DE38E" w14:textId="0CAE5CB3" w:rsidR="00C8680F" w:rsidRPr="002F3A31" w:rsidRDefault="002A6978" w:rsidP="00470E93">
      <w:pPr>
        <w:widowControl/>
        <w:numPr>
          <w:ilvl w:val="1"/>
          <w:numId w:val="14"/>
        </w:numPr>
        <w:autoSpaceDE/>
        <w:autoSpaceDN/>
        <w:adjustRightInd/>
        <w:contextualSpacing/>
        <w:jc w:val="both"/>
        <w:rPr>
          <w:b/>
        </w:rPr>
      </w:pPr>
      <w:r>
        <w:rPr>
          <w:b/>
          <w:i/>
        </w:rPr>
        <w:t xml:space="preserve"> </w:t>
      </w:r>
      <w:r w:rsidR="00C8680F" w:rsidRPr="002F3A31">
        <w:rPr>
          <w:b/>
          <w:i/>
        </w:rPr>
        <w:t>Описание показателей и критериев оценивания результатов практики</w:t>
      </w:r>
    </w:p>
    <w:p w14:paraId="05DFA05F" w14:textId="77777777" w:rsidR="00C8680F" w:rsidRPr="002F3A31" w:rsidRDefault="00C8680F" w:rsidP="00C8680F">
      <w:pPr>
        <w:ind w:firstLine="360"/>
        <w:jc w:val="both"/>
        <w:rPr>
          <w:color w:val="000000"/>
        </w:rPr>
      </w:pPr>
      <w:r w:rsidRPr="002F3A31">
        <w:rPr>
          <w:color w:val="000000"/>
        </w:rPr>
        <w:t>Показателями оценивания компетенций являются наиболее значимые знания, умения и владения, которые получены студентами в процессе освоения дисциплин и прохождения практики.</w:t>
      </w:r>
    </w:p>
    <w:p w14:paraId="09668BDF" w14:textId="77777777" w:rsidR="00C8680F" w:rsidRPr="002F3A31" w:rsidRDefault="00C8680F" w:rsidP="00C8680F">
      <w:pPr>
        <w:ind w:firstLine="360"/>
        <w:jc w:val="both"/>
        <w:rPr>
          <w:color w:val="000000"/>
        </w:rPr>
      </w:pPr>
    </w:p>
    <w:p w14:paraId="3E10934C" w14:textId="77777777" w:rsidR="00C8680F" w:rsidRPr="002F3A31" w:rsidRDefault="00C8680F" w:rsidP="00470E93">
      <w:pPr>
        <w:widowControl/>
        <w:numPr>
          <w:ilvl w:val="2"/>
          <w:numId w:val="14"/>
        </w:numPr>
        <w:autoSpaceDE/>
        <w:autoSpaceDN/>
        <w:adjustRightInd/>
        <w:contextualSpacing/>
        <w:rPr>
          <w:b/>
          <w:i/>
          <w:color w:val="000000"/>
        </w:rPr>
      </w:pPr>
      <w:r w:rsidRPr="002F3A31">
        <w:rPr>
          <w:b/>
          <w:i/>
          <w:color w:val="000000"/>
        </w:rPr>
        <w:t>Показатели и критерии оценивания результатов практики</w:t>
      </w:r>
    </w:p>
    <w:p w14:paraId="1CEFA7AC" w14:textId="77777777" w:rsidR="00C8680F" w:rsidRPr="002F3A31" w:rsidRDefault="00C8680F" w:rsidP="00C8680F">
      <w:pPr>
        <w:rPr>
          <w:b/>
          <w: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2"/>
        <w:gridCol w:w="1533"/>
        <w:gridCol w:w="7013"/>
      </w:tblGrid>
      <w:tr w:rsidR="00C8680F" w:rsidRPr="002F3A31" w14:paraId="58080286" w14:textId="77777777" w:rsidTr="00E35239">
        <w:tc>
          <w:tcPr>
            <w:tcW w:w="562" w:type="pct"/>
            <w:vAlign w:val="center"/>
          </w:tcPr>
          <w:p w14:paraId="31003BE4" w14:textId="77777777" w:rsidR="00C8680F" w:rsidRPr="002F3A31" w:rsidRDefault="00C8680F" w:rsidP="00E35239">
            <w:pPr>
              <w:jc w:val="center"/>
              <w:rPr>
                <w:rFonts w:eastAsia="Calibri"/>
                <w:b/>
              </w:rPr>
            </w:pPr>
            <w:r w:rsidRPr="002F3A31">
              <w:rPr>
                <w:rFonts w:eastAsia="Calibri"/>
                <w:b/>
              </w:rPr>
              <w:t>Шкала оценивания</w:t>
            </w:r>
          </w:p>
        </w:tc>
        <w:tc>
          <w:tcPr>
            <w:tcW w:w="796" w:type="pct"/>
            <w:vAlign w:val="center"/>
          </w:tcPr>
          <w:p w14:paraId="71065B76" w14:textId="77777777" w:rsidR="00C8680F" w:rsidRPr="002F3A31" w:rsidRDefault="00C8680F" w:rsidP="00E35239">
            <w:pPr>
              <w:jc w:val="center"/>
              <w:rPr>
                <w:rFonts w:eastAsia="Calibri"/>
                <w:b/>
              </w:rPr>
            </w:pPr>
            <w:r w:rsidRPr="002F3A31">
              <w:rPr>
                <w:rFonts w:eastAsia="Calibri"/>
                <w:b/>
              </w:rPr>
              <w:t xml:space="preserve">Индикаторы достижения  </w:t>
            </w:r>
          </w:p>
        </w:tc>
        <w:tc>
          <w:tcPr>
            <w:tcW w:w="3642" w:type="pct"/>
            <w:vAlign w:val="center"/>
          </w:tcPr>
          <w:p w14:paraId="1BEFC291" w14:textId="77777777" w:rsidR="00C8680F" w:rsidRPr="002F3A31" w:rsidRDefault="00C8680F" w:rsidP="00E35239">
            <w:pPr>
              <w:jc w:val="center"/>
              <w:rPr>
                <w:rFonts w:eastAsia="Calibri"/>
                <w:b/>
              </w:rPr>
            </w:pPr>
            <w:r w:rsidRPr="002F3A31">
              <w:rPr>
                <w:rFonts w:eastAsia="Calibri"/>
                <w:b/>
              </w:rPr>
              <w:t>Показатели оценивания результатов обучения</w:t>
            </w:r>
          </w:p>
        </w:tc>
      </w:tr>
      <w:tr w:rsidR="00C8680F" w:rsidRPr="002F3A31" w14:paraId="7698D66E" w14:textId="77777777" w:rsidTr="00E35239">
        <w:tc>
          <w:tcPr>
            <w:tcW w:w="562" w:type="pct"/>
            <w:vMerge w:val="restart"/>
            <w:textDirection w:val="btLr"/>
          </w:tcPr>
          <w:p w14:paraId="70C683BC" w14:textId="74FD566E" w:rsidR="00C8680F" w:rsidRDefault="00C8680F" w:rsidP="00E35239">
            <w:pPr>
              <w:ind w:left="113" w:right="113"/>
              <w:jc w:val="center"/>
              <w:rPr>
                <w:rFonts w:eastAsia="Calibri"/>
              </w:rPr>
            </w:pPr>
            <w:r w:rsidRPr="002F3A31">
              <w:rPr>
                <w:rFonts w:eastAsia="Calibri"/>
              </w:rPr>
              <w:t>ОТЛИЧНО</w:t>
            </w:r>
          </w:p>
          <w:p w14:paraId="35E9A423" w14:textId="2B081D28" w:rsidR="002809C8" w:rsidRPr="002F3A31" w:rsidRDefault="002809C8" w:rsidP="00E35239">
            <w:pPr>
              <w:ind w:left="113" w:right="113"/>
              <w:jc w:val="center"/>
              <w:rPr>
                <w:rFonts w:eastAsia="Calibri"/>
              </w:rPr>
            </w:pPr>
            <w:r>
              <w:rPr>
                <w:rFonts w:eastAsia="Calibri"/>
              </w:rPr>
              <w:t>(зачтено)</w:t>
            </w:r>
          </w:p>
          <w:p w14:paraId="0AB8A96D" w14:textId="77777777" w:rsidR="00C8680F" w:rsidRPr="002F3A31" w:rsidRDefault="00C8680F" w:rsidP="00E35239">
            <w:pPr>
              <w:ind w:left="113" w:right="113"/>
              <w:rPr>
                <w:rFonts w:eastAsia="Calibri"/>
                <w:b/>
              </w:rPr>
            </w:pPr>
          </w:p>
        </w:tc>
        <w:tc>
          <w:tcPr>
            <w:tcW w:w="796" w:type="pct"/>
          </w:tcPr>
          <w:p w14:paraId="69488440" w14:textId="77777777" w:rsidR="00C8680F" w:rsidRPr="002F3A31" w:rsidRDefault="00C8680F" w:rsidP="00E35239">
            <w:pPr>
              <w:rPr>
                <w:rFonts w:eastAsia="Calibri"/>
              </w:rPr>
            </w:pPr>
            <w:r w:rsidRPr="002F3A31">
              <w:rPr>
                <w:rFonts w:eastAsia="Calibri"/>
              </w:rPr>
              <w:t>Знает:</w:t>
            </w:r>
          </w:p>
          <w:p w14:paraId="1E067A4C" w14:textId="77777777" w:rsidR="00C8680F" w:rsidRPr="002F3A31" w:rsidRDefault="00C8680F" w:rsidP="00E35239">
            <w:pPr>
              <w:rPr>
                <w:rFonts w:eastAsia="Calibri"/>
              </w:rPr>
            </w:pPr>
          </w:p>
        </w:tc>
        <w:tc>
          <w:tcPr>
            <w:tcW w:w="3642" w:type="pct"/>
          </w:tcPr>
          <w:p w14:paraId="798E706D" w14:textId="77777777" w:rsidR="00C8680F" w:rsidRPr="002F3A31" w:rsidRDefault="00C8680F" w:rsidP="00E35239">
            <w:pPr>
              <w:jc w:val="both"/>
              <w:rPr>
                <w:rFonts w:eastAsia="Calibri"/>
                <w:bCs/>
              </w:rPr>
            </w:pPr>
            <w:r w:rsidRPr="002F3A31">
              <w:rPr>
                <w:rFonts w:eastAsia="Calibri"/>
                <w:bCs/>
              </w:rPr>
              <w:t xml:space="preserve">- студент глубоко и всесторонне усвоил материал, уверенно, логично, последовательно и грамотно его излагает, опираясь на знания основной и дополнительной литературы, </w:t>
            </w:r>
          </w:p>
          <w:p w14:paraId="687BF5FD" w14:textId="77777777" w:rsidR="00C8680F" w:rsidRPr="002F3A31" w:rsidRDefault="00C8680F" w:rsidP="00E35239">
            <w:pPr>
              <w:jc w:val="both"/>
              <w:rPr>
                <w:rFonts w:eastAsia="Calibri"/>
                <w:bCs/>
              </w:rPr>
            </w:pPr>
            <w:r w:rsidRPr="002F3A31">
              <w:rPr>
                <w:rFonts w:eastAsia="Calibri"/>
                <w:bCs/>
              </w:rPr>
              <w:t>- на основе системных научных знаний делает квалифицированные выводы и обобщения, свободно оперирует категориями и понятиями.</w:t>
            </w:r>
          </w:p>
        </w:tc>
      </w:tr>
      <w:tr w:rsidR="00C8680F" w:rsidRPr="002F3A31" w14:paraId="5B098E76" w14:textId="77777777" w:rsidTr="00E35239">
        <w:trPr>
          <w:trHeight w:val="1066"/>
        </w:trPr>
        <w:tc>
          <w:tcPr>
            <w:tcW w:w="562" w:type="pct"/>
            <w:vMerge/>
          </w:tcPr>
          <w:p w14:paraId="60672CE6" w14:textId="77777777" w:rsidR="00C8680F" w:rsidRPr="002F3A31" w:rsidRDefault="00C8680F" w:rsidP="00E35239">
            <w:pPr>
              <w:rPr>
                <w:rFonts w:eastAsia="Calibri"/>
                <w:b/>
              </w:rPr>
            </w:pPr>
          </w:p>
        </w:tc>
        <w:tc>
          <w:tcPr>
            <w:tcW w:w="796" w:type="pct"/>
          </w:tcPr>
          <w:p w14:paraId="713265F8" w14:textId="77777777" w:rsidR="00C8680F" w:rsidRPr="002F3A31" w:rsidRDefault="00C8680F" w:rsidP="00E35239">
            <w:pPr>
              <w:rPr>
                <w:rFonts w:eastAsia="Calibri"/>
              </w:rPr>
            </w:pPr>
            <w:r w:rsidRPr="002F3A31">
              <w:rPr>
                <w:rFonts w:eastAsia="Calibri"/>
              </w:rPr>
              <w:t>Умеет:</w:t>
            </w:r>
          </w:p>
        </w:tc>
        <w:tc>
          <w:tcPr>
            <w:tcW w:w="3642" w:type="pct"/>
          </w:tcPr>
          <w:p w14:paraId="357EC2F2" w14:textId="77777777" w:rsidR="00C8680F" w:rsidRPr="002F3A31" w:rsidRDefault="00C8680F" w:rsidP="00E35239">
            <w:pPr>
              <w:spacing w:after="200"/>
              <w:jc w:val="both"/>
              <w:rPr>
                <w:rFonts w:eastAsia="Calibri"/>
              </w:rPr>
            </w:pPr>
            <w:r w:rsidRPr="002F3A31">
              <w:rPr>
                <w:rFonts w:eastAsia="Calibri"/>
                <w:bCs/>
              </w:rPr>
              <w:t>- студент умеет самостоятельно и правильно решать учебно-профессиональные задачи или задания, уверенно, логично, последовательно и аргументировано излагать свое решение, используя научные понятия, ссылаясь на нормативную базу.</w:t>
            </w:r>
          </w:p>
        </w:tc>
      </w:tr>
      <w:tr w:rsidR="00C8680F" w:rsidRPr="002F3A31" w14:paraId="447BFAF7" w14:textId="77777777" w:rsidTr="00E35239">
        <w:tc>
          <w:tcPr>
            <w:tcW w:w="562" w:type="pct"/>
            <w:vMerge/>
          </w:tcPr>
          <w:p w14:paraId="18AB28D3" w14:textId="77777777" w:rsidR="00C8680F" w:rsidRPr="002F3A31" w:rsidRDefault="00C8680F" w:rsidP="00E35239">
            <w:pPr>
              <w:rPr>
                <w:rFonts w:eastAsia="Calibri"/>
                <w:b/>
              </w:rPr>
            </w:pPr>
          </w:p>
        </w:tc>
        <w:tc>
          <w:tcPr>
            <w:tcW w:w="796" w:type="pct"/>
          </w:tcPr>
          <w:p w14:paraId="7949E5F7" w14:textId="77777777" w:rsidR="00C8680F" w:rsidRPr="002F3A31" w:rsidRDefault="00C8680F" w:rsidP="00E35239">
            <w:pPr>
              <w:rPr>
                <w:rFonts w:eastAsia="Calibri"/>
              </w:rPr>
            </w:pPr>
            <w:r w:rsidRPr="002F3A31">
              <w:rPr>
                <w:rFonts w:eastAsia="Calibri"/>
              </w:rPr>
              <w:t>Владеет:</w:t>
            </w:r>
          </w:p>
        </w:tc>
        <w:tc>
          <w:tcPr>
            <w:tcW w:w="3642" w:type="pct"/>
          </w:tcPr>
          <w:p w14:paraId="2308213B" w14:textId="77777777" w:rsidR="00C8680F" w:rsidRPr="002F3A31" w:rsidRDefault="00C8680F" w:rsidP="00E35239">
            <w:pPr>
              <w:jc w:val="both"/>
              <w:rPr>
                <w:rFonts w:eastAsia="Calibri"/>
                <w:bCs/>
              </w:rPr>
            </w:pPr>
            <w:r w:rsidRPr="002F3A31">
              <w:rPr>
                <w:rFonts w:eastAsia="Calibri"/>
                <w:bCs/>
              </w:rPr>
              <w:t xml:space="preserve">- студент владеет рациональными методами (с использованием рациональных методик) решения сложных профессиональных задач, представленных деловыми играми, кейсами и т.д.; </w:t>
            </w:r>
          </w:p>
          <w:p w14:paraId="09EF8883" w14:textId="77777777" w:rsidR="00C8680F" w:rsidRPr="002F3A31" w:rsidRDefault="00C8680F" w:rsidP="00E35239">
            <w:pPr>
              <w:jc w:val="both"/>
              <w:rPr>
                <w:rFonts w:eastAsia="Calibri"/>
                <w:bCs/>
              </w:rPr>
            </w:pPr>
            <w:r w:rsidRPr="002F3A31">
              <w:rPr>
                <w:rFonts w:eastAsia="Calibri"/>
                <w:bCs/>
              </w:rPr>
              <w:t xml:space="preserve">При решении продемонстрировал навыки </w:t>
            </w:r>
          </w:p>
          <w:p w14:paraId="4554C648" w14:textId="77777777" w:rsidR="00C8680F" w:rsidRPr="002F3A31" w:rsidRDefault="00C8680F" w:rsidP="00E35239">
            <w:pPr>
              <w:jc w:val="both"/>
              <w:rPr>
                <w:rFonts w:eastAsia="Calibri"/>
                <w:bCs/>
              </w:rPr>
            </w:pPr>
            <w:r w:rsidRPr="002F3A31">
              <w:rPr>
                <w:rFonts w:eastAsia="Calibri"/>
                <w:bCs/>
              </w:rPr>
              <w:t xml:space="preserve">- выделения главного, </w:t>
            </w:r>
          </w:p>
          <w:p w14:paraId="604796F0" w14:textId="77777777" w:rsidR="00C8680F" w:rsidRPr="002F3A31" w:rsidRDefault="00C8680F" w:rsidP="00E35239">
            <w:pPr>
              <w:jc w:val="both"/>
              <w:rPr>
                <w:rFonts w:eastAsia="Calibri"/>
                <w:bCs/>
              </w:rPr>
            </w:pPr>
            <w:r w:rsidRPr="002F3A31">
              <w:rPr>
                <w:rFonts w:eastAsia="Calibri"/>
                <w:bCs/>
              </w:rPr>
              <w:t>- связкой теоретических положений с требованиями руководящих документов,</w:t>
            </w:r>
          </w:p>
          <w:p w14:paraId="35766CC6" w14:textId="77777777" w:rsidR="00C8680F" w:rsidRPr="002F3A31" w:rsidRDefault="00C8680F" w:rsidP="00E35239">
            <w:pPr>
              <w:jc w:val="both"/>
              <w:rPr>
                <w:rFonts w:eastAsia="Calibri"/>
                <w:bCs/>
              </w:rPr>
            </w:pPr>
            <w:r w:rsidRPr="002F3A31">
              <w:rPr>
                <w:rFonts w:eastAsia="Calibri"/>
                <w:bCs/>
              </w:rPr>
              <w:t xml:space="preserve">- изложения мыслей в логической последовательности, </w:t>
            </w:r>
          </w:p>
          <w:p w14:paraId="1B37BDE0" w14:textId="77777777" w:rsidR="00C8680F" w:rsidRPr="002F3A31" w:rsidRDefault="00C8680F" w:rsidP="00E35239">
            <w:pPr>
              <w:jc w:val="both"/>
              <w:rPr>
                <w:rFonts w:eastAsia="Calibri"/>
                <w:bCs/>
              </w:rPr>
            </w:pPr>
            <w:r w:rsidRPr="002F3A31">
              <w:rPr>
                <w:rFonts w:eastAsia="Calibri"/>
                <w:bCs/>
              </w:rPr>
              <w:t>- самостоятельного анализа факты, событий, явлений, процессов в их взаимосвязи и диалектическом развитии.</w:t>
            </w:r>
          </w:p>
        </w:tc>
      </w:tr>
      <w:tr w:rsidR="00C8680F" w:rsidRPr="002F3A31" w14:paraId="60AA481D" w14:textId="77777777" w:rsidTr="00E35239">
        <w:trPr>
          <w:trHeight w:val="1666"/>
        </w:trPr>
        <w:tc>
          <w:tcPr>
            <w:tcW w:w="562" w:type="pct"/>
            <w:vMerge w:val="restart"/>
            <w:textDirection w:val="btLr"/>
            <w:vAlign w:val="center"/>
          </w:tcPr>
          <w:p w14:paraId="0EFF58C6" w14:textId="77777777" w:rsidR="002809C8" w:rsidRDefault="00C8680F" w:rsidP="00E35239">
            <w:pPr>
              <w:ind w:left="113" w:right="113"/>
              <w:jc w:val="center"/>
              <w:rPr>
                <w:rFonts w:eastAsia="Calibri"/>
              </w:rPr>
            </w:pPr>
            <w:r w:rsidRPr="002F3A31">
              <w:rPr>
                <w:rFonts w:eastAsia="Calibri"/>
              </w:rPr>
              <w:t>ХОРОШО</w:t>
            </w:r>
            <w:r w:rsidR="002809C8">
              <w:rPr>
                <w:rFonts w:eastAsia="Calibri"/>
              </w:rPr>
              <w:t xml:space="preserve"> </w:t>
            </w:r>
          </w:p>
          <w:p w14:paraId="02440459" w14:textId="378F4964" w:rsidR="00C8680F" w:rsidRPr="002F3A31" w:rsidRDefault="002809C8" w:rsidP="00E35239">
            <w:pPr>
              <w:ind w:left="113" w:right="113"/>
              <w:jc w:val="center"/>
              <w:rPr>
                <w:rFonts w:eastAsia="Calibri"/>
              </w:rPr>
            </w:pPr>
            <w:r>
              <w:rPr>
                <w:rFonts w:eastAsia="Calibri"/>
              </w:rPr>
              <w:t>(зачтено)</w:t>
            </w:r>
          </w:p>
        </w:tc>
        <w:tc>
          <w:tcPr>
            <w:tcW w:w="796" w:type="pct"/>
          </w:tcPr>
          <w:p w14:paraId="06676D41" w14:textId="77777777" w:rsidR="00C8680F" w:rsidRPr="002F3A31" w:rsidRDefault="00C8680F" w:rsidP="00E35239">
            <w:pPr>
              <w:rPr>
                <w:rFonts w:eastAsia="Calibri"/>
              </w:rPr>
            </w:pPr>
            <w:r w:rsidRPr="002F3A31">
              <w:rPr>
                <w:rFonts w:eastAsia="Calibri"/>
              </w:rPr>
              <w:t>Знает:</w:t>
            </w:r>
          </w:p>
        </w:tc>
        <w:tc>
          <w:tcPr>
            <w:tcW w:w="3642" w:type="pct"/>
          </w:tcPr>
          <w:p w14:paraId="48D6FC74" w14:textId="77777777" w:rsidR="00C8680F" w:rsidRPr="002F3A31" w:rsidRDefault="00C8680F" w:rsidP="00E35239">
            <w:pPr>
              <w:jc w:val="both"/>
              <w:rPr>
                <w:rFonts w:eastAsia="Calibri"/>
              </w:rPr>
            </w:pPr>
            <w:r w:rsidRPr="002F3A31">
              <w:rPr>
                <w:rFonts w:eastAsia="Calibri"/>
              </w:rPr>
              <w:t xml:space="preserve">- студент твердо усвоил материал, достаточно грамотно его излагает, опираясь на знания основной и дополнительной литературы, </w:t>
            </w:r>
          </w:p>
          <w:p w14:paraId="7A9FD48E" w14:textId="77777777" w:rsidR="00C8680F" w:rsidRPr="002F3A31" w:rsidRDefault="00C8680F" w:rsidP="00E35239">
            <w:pPr>
              <w:jc w:val="both"/>
              <w:rPr>
                <w:rFonts w:eastAsia="Calibri"/>
              </w:rPr>
            </w:pPr>
            <w:r w:rsidRPr="002F3A31">
              <w:rPr>
                <w:rFonts w:eastAsia="Calibri"/>
              </w:rPr>
              <w:t>- затрудняется в формулировании квалифицированных выводов и обобщений, оперирует категориями и понятиями, но не всегда правильно их верифицирует.</w:t>
            </w:r>
          </w:p>
        </w:tc>
      </w:tr>
      <w:tr w:rsidR="00C8680F" w:rsidRPr="002F3A31" w14:paraId="1FEF9BAE" w14:textId="77777777" w:rsidTr="00E35239">
        <w:tc>
          <w:tcPr>
            <w:tcW w:w="562" w:type="pct"/>
            <w:vMerge/>
          </w:tcPr>
          <w:p w14:paraId="7F9D7C8A" w14:textId="77777777" w:rsidR="00C8680F" w:rsidRPr="002F3A31" w:rsidRDefault="00C8680F" w:rsidP="00E35239">
            <w:pPr>
              <w:ind w:left="113" w:right="113"/>
              <w:jc w:val="center"/>
              <w:rPr>
                <w:rFonts w:eastAsia="Calibri"/>
              </w:rPr>
            </w:pPr>
          </w:p>
        </w:tc>
        <w:tc>
          <w:tcPr>
            <w:tcW w:w="796" w:type="pct"/>
          </w:tcPr>
          <w:p w14:paraId="57BFAB93" w14:textId="77777777" w:rsidR="00C8680F" w:rsidRPr="002F3A31" w:rsidRDefault="00C8680F" w:rsidP="00E35239">
            <w:pPr>
              <w:ind w:left="113" w:right="113"/>
              <w:rPr>
                <w:rFonts w:eastAsia="Calibri"/>
              </w:rPr>
            </w:pPr>
            <w:r w:rsidRPr="002F3A31">
              <w:rPr>
                <w:rFonts w:eastAsia="Calibri"/>
              </w:rPr>
              <w:t>Умеет:</w:t>
            </w:r>
          </w:p>
        </w:tc>
        <w:tc>
          <w:tcPr>
            <w:tcW w:w="3642" w:type="pct"/>
          </w:tcPr>
          <w:p w14:paraId="6F26008A" w14:textId="77777777" w:rsidR="00C8680F" w:rsidRPr="002F3A31" w:rsidRDefault="00C8680F" w:rsidP="00E35239">
            <w:pPr>
              <w:ind w:left="113" w:right="113"/>
              <w:jc w:val="both"/>
              <w:rPr>
                <w:rFonts w:eastAsia="Calibri"/>
              </w:rPr>
            </w:pPr>
            <w:r w:rsidRPr="002F3A31">
              <w:rPr>
                <w:rFonts w:eastAsia="Calibri"/>
              </w:rPr>
              <w:t>- студент умеет самостоятельно и в основном правильно решать учебно-профессиональные задачи или задания, уверенно, логично, последовательно и аргументировано излагать свое решение, не в полной мере используя научные понятия и ссылки на нормативную базу.</w:t>
            </w:r>
          </w:p>
        </w:tc>
      </w:tr>
      <w:tr w:rsidR="00C8680F" w:rsidRPr="002F3A31" w14:paraId="49CE4DC2" w14:textId="77777777" w:rsidTr="00E35239">
        <w:tc>
          <w:tcPr>
            <w:tcW w:w="562" w:type="pct"/>
            <w:vMerge/>
          </w:tcPr>
          <w:p w14:paraId="46342B44" w14:textId="77777777" w:rsidR="00C8680F" w:rsidRPr="002F3A31" w:rsidRDefault="00C8680F" w:rsidP="00E35239">
            <w:pPr>
              <w:ind w:left="113" w:right="113"/>
              <w:jc w:val="center"/>
              <w:rPr>
                <w:rFonts w:eastAsia="Calibri"/>
              </w:rPr>
            </w:pPr>
          </w:p>
        </w:tc>
        <w:tc>
          <w:tcPr>
            <w:tcW w:w="796" w:type="pct"/>
          </w:tcPr>
          <w:p w14:paraId="5A6CAD5D" w14:textId="77777777" w:rsidR="00C8680F" w:rsidRPr="002F3A31" w:rsidRDefault="00C8680F" w:rsidP="00E35239">
            <w:pPr>
              <w:ind w:left="113" w:right="113"/>
              <w:rPr>
                <w:rFonts w:eastAsia="Calibri"/>
              </w:rPr>
            </w:pPr>
            <w:r w:rsidRPr="002F3A31">
              <w:rPr>
                <w:rFonts w:eastAsia="Calibri"/>
              </w:rPr>
              <w:t>Владеет:</w:t>
            </w:r>
          </w:p>
        </w:tc>
        <w:tc>
          <w:tcPr>
            <w:tcW w:w="3642" w:type="pct"/>
          </w:tcPr>
          <w:p w14:paraId="1643A493" w14:textId="77777777" w:rsidR="00C8680F" w:rsidRPr="002F3A31" w:rsidRDefault="00C8680F" w:rsidP="00E35239">
            <w:pPr>
              <w:ind w:left="113" w:right="113"/>
              <w:jc w:val="both"/>
              <w:rPr>
                <w:rFonts w:eastAsia="Calibri"/>
              </w:rPr>
            </w:pPr>
            <w:r w:rsidRPr="002F3A31">
              <w:rPr>
                <w:rFonts w:eastAsia="Calibri"/>
              </w:rPr>
              <w:t xml:space="preserve">- студент в целом владеет рациональными методами решения сложных профессиональных задач, представленных деловыми </w:t>
            </w:r>
            <w:r w:rsidRPr="002F3A31">
              <w:rPr>
                <w:rFonts w:eastAsia="Calibri"/>
              </w:rPr>
              <w:lastRenderedPageBreak/>
              <w:t xml:space="preserve">играми, кейсами и т.д.; </w:t>
            </w:r>
          </w:p>
          <w:p w14:paraId="3C0D626F" w14:textId="77777777" w:rsidR="00C8680F" w:rsidRPr="002F3A31" w:rsidRDefault="00C8680F" w:rsidP="00E35239">
            <w:pPr>
              <w:ind w:left="113" w:right="113"/>
              <w:jc w:val="both"/>
              <w:rPr>
                <w:rFonts w:eastAsia="Calibri"/>
                <w:bCs/>
              </w:rPr>
            </w:pPr>
            <w:r w:rsidRPr="002F3A31">
              <w:rPr>
                <w:rFonts w:eastAsia="Calibri"/>
                <w:bCs/>
              </w:rPr>
              <w:t xml:space="preserve">При решении смог продемонстрировать достаточность, но не глубинность навыков </w:t>
            </w:r>
          </w:p>
          <w:p w14:paraId="68861DA7" w14:textId="77777777" w:rsidR="00C8680F" w:rsidRPr="002F3A31" w:rsidRDefault="00C8680F" w:rsidP="00E35239">
            <w:pPr>
              <w:ind w:left="113" w:right="113"/>
              <w:jc w:val="both"/>
              <w:rPr>
                <w:rFonts w:eastAsia="Calibri"/>
              </w:rPr>
            </w:pPr>
            <w:r w:rsidRPr="002F3A31">
              <w:rPr>
                <w:rFonts w:eastAsia="Calibri"/>
              </w:rPr>
              <w:t xml:space="preserve">- выделения главного, </w:t>
            </w:r>
          </w:p>
          <w:p w14:paraId="7C2C8DFE" w14:textId="77777777" w:rsidR="00C8680F" w:rsidRPr="002F3A31" w:rsidRDefault="00C8680F" w:rsidP="00E35239">
            <w:pPr>
              <w:ind w:left="113" w:right="113"/>
              <w:jc w:val="both"/>
              <w:rPr>
                <w:rFonts w:eastAsia="Calibri"/>
              </w:rPr>
            </w:pPr>
            <w:r w:rsidRPr="002F3A31">
              <w:rPr>
                <w:rFonts w:eastAsia="Calibri"/>
              </w:rPr>
              <w:t>- изложения мыслей в логической последовательности.</w:t>
            </w:r>
          </w:p>
          <w:p w14:paraId="545052EA" w14:textId="77777777" w:rsidR="00C8680F" w:rsidRPr="002F3A31" w:rsidRDefault="00C8680F" w:rsidP="00E35239">
            <w:pPr>
              <w:ind w:left="113" w:right="113"/>
              <w:jc w:val="both"/>
              <w:rPr>
                <w:rFonts w:eastAsia="Calibri"/>
              </w:rPr>
            </w:pPr>
            <w:r w:rsidRPr="002F3A31">
              <w:rPr>
                <w:rFonts w:eastAsia="Calibri"/>
              </w:rPr>
              <w:t>- связки теоретических положений с требованиями руководящих документов,</w:t>
            </w:r>
          </w:p>
          <w:p w14:paraId="2889CEC6" w14:textId="77777777" w:rsidR="00C8680F" w:rsidRPr="002F3A31" w:rsidRDefault="00C8680F" w:rsidP="00E35239">
            <w:pPr>
              <w:ind w:left="113" w:right="113"/>
              <w:jc w:val="both"/>
              <w:rPr>
                <w:rFonts w:eastAsia="Calibri"/>
              </w:rPr>
            </w:pPr>
            <w:r w:rsidRPr="002F3A31">
              <w:rPr>
                <w:rFonts w:eastAsia="Calibri"/>
              </w:rPr>
              <w:t>- самостоятельного анализа факты, событий, явлений, процессов в их взаимосвязи и диалектическом развитии.</w:t>
            </w:r>
          </w:p>
        </w:tc>
      </w:tr>
      <w:tr w:rsidR="00C8680F" w:rsidRPr="002F3A31" w14:paraId="30D8E991" w14:textId="77777777" w:rsidTr="00E35239">
        <w:trPr>
          <w:trHeight w:val="1996"/>
        </w:trPr>
        <w:tc>
          <w:tcPr>
            <w:tcW w:w="562" w:type="pct"/>
            <w:vMerge w:val="restart"/>
            <w:textDirection w:val="btLr"/>
          </w:tcPr>
          <w:p w14:paraId="06095F88" w14:textId="77777777" w:rsidR="00C8680F" w:rsidRDefault="00C8680F" w:rsidP="00E35239">
            <w:pPr>
              <w:ind w:left="113" w:right="113"/>
              <w:jc w:val="center"/>
              <w:rPr>
                <w:rFonts w:eastAsia="Calibri"/>
              </w:rPr>
            </w:pPr>
            <w:r w:rsidRPr="002F3A31">
              <w:rPr>
                <w:rFonts w:eastAsia="Calibri"/>
              </w:rPr>
              <w:lastRenderedPageBreak/>
              <w:t>УДОВЛЕТВОРИТЕЛЬНО</w:t>
            </w:r>
          </w:p>
          <w:p w14:paraId="75875887" w14:textId="29AEE09F" w:rsidR="002809C8" w:rsidRPr="002F3A31" w:rsidRDefault="002809C8" w:rsidP="00E35239">
            <w:pPr>
              <w:ind w:left="113" w:right="113"/>
              <w:jc w:val="center"/>
              <w:rPr>
                <w:rFonts w:eastAsia="Calibri"/>
              </w:rPr>
            </w:pPr>
            <w:r>
              <w:rPr>
                <w:rFonts w:eastAsia="Calibri"/>
              </w:rPr>
              <w:t xml:space="preserve">(зачтено) </w:t>
            </w:r>
          </w:p>
        </w:tc>
        <w:tc>
          <w:tcPr>
            <w:tcW w:w="796" w:type="pct"/>
          </w:tcPr>
          <w:p w14:paraId="645C2B87" w14:textId="77777777" w:rsidR="00C8680F" w:rsidRPr="002F3A31" w:rsidRDefault="00C8680F" w:rsidP="00E35239">
            <w:pPr>
              <w:rPr>
                <w:rFonts w:eastAsia="Calibri"/>
              </w:rPr>
            </w:pPr>
            <w:r w:rsidRPr="002F3A31">
              <w:rPr>
                <w:rFonts w:eastAsia="Calibri"/>
              </w:rPr>
              <w:t>Знает:</w:t>
            </w:r>
          </w:p>
        </w:tc>
        <w:tc>
          <w:tcPr>
            <w:tcW w:w="3642" w:type="pct"/>
          </w:tcPr>
          <w:p w14:paraId="3EFEB6E1" w14:textId="77777777" w:rsidR="00C8680F" w:rsidRPr="002F3A31" w:rsidRDefault="00C8680F" w:rsidP="00E35239">
            <w:r w:rsidRPr="002F3A31">
              <w:t>- студент ориентируется в материале, однако затрудняется в его изложении;</w:t>
            </w:r>
          </w:p>
          <w:p w14:paraId="4CBAB19A" w14:textId="77777777" w:rsidR="00C8680F" w:rsidRPr="002F3A31" w:rsidRDefault="00C8680F" w:rsidP="00E35239">
            <w:r w:rsidRPr="002F3A31">
              <w:t>- показывает недостаточность знаний основной и дополнительной литературы;</w:t>
            </w:r>
          </w:p>
          <w:p w14:paraId="313C2EF2" w14:textId="77777777" w:rsidR="00C8680F" w:rsidRPr="002F3A31" w:rsidRDefault="00C8680F" w:rsidP="00E35239">
            <w:r w:rsidRPr="002F3A31">
              <w:t>- слабо аргументирует научные положения;</w:t>
            </w:r>
          </w:p>
          <w:p w14:paraId="6CE1D71F" w14:textId="77777777" w:rsidR="00C8680F" w:rsidRPr="002F3A31" w:rsidRDefault="00C8680F" w:rsidP="00E35239">
            <w:r w:rsidRPr="002F3A31">
              <w:t>- практически не способен сформулировать выводы и обобщения;</w:t>
            </w:r>
          </w:p>
          <w:p w14:paraId="2F06BEF8" w14:textId="77777777" w:rsidR="00C8680F" w:rsidRPr="002F3A31" w:rsidRDefault="00C8680F" w:rsidP="00E35239">
            <w:r w:rsidRPr="002F3A31">
              <w:t>- частично владеет системой понятий.</w:t>
            </w:r>
          </w:p>
        </w:tc>
      </w:tr>
      <w:tr w:rsidR="00C8680F" w:rsidRPr="002F3A31" w14:paraId="4279246A" w14:textId="77777777" w:rsidTr="00E35239">
        <w:trPr>
          <w:trHeight w:val="976"/>
        </w:trPr>
        <w:tc>
          <w:tcPr>
            <w:tcW w:w="562" w:type="pct"/>
            <w:vMerge/>
          </w:tcPr>
          <w:p w14:paraId="0C851F5E" w14:textId="77777777" w:rsidR="00C8680F" w:rsidRPr="002F3A31" w:rsidRDefault="00C8680F" w:rsidP="00E35239">
            <w:pPr>
              <w:rPr>
                <w:rFonts w:eastAsia="Calibri"/>
                <w:b/>
              </w:rPr>
            </w:pPr>
          </w:p>
        </w:tc>
        <w:tc>
          <w:tcPr>
            <w:tcW w:w="796" w:type="pct"/>
          </w:tcPr>
          <w:p w14:paraId="6A111BC2" w14:textId="77777777" w:rsidR="00C8680F" w:rsidRPr="002F3A31" w:rsidRDefault="00C8680F" w:rsidP="00E35239">
            <w:pPr>
              <w:ind w:left="113" w:right="113"/>
              <w:rPr>
                <w:rFonts w:eastAsia="Calibri"/>
              </w:rPr>
            </w:pPr>
            <w:r w:rsidRPr="002F3A31">
              <w:rPr>
                <w:rFonts w:eastAsia="Calibri"/>
              </w:rPr>
              <w:t>Умеет:</w:t>
            </w:r>
          </w:p>
        </w:tc>
        <w:tc>
          <w:tcPr>
            <w:tcW w:w="3642" w:type="pct"/>
          </w:tcPr>
          <w:p w14:paraId="2D62CDAD" w14:textId="77777777" w:rsidR="00C8680F" w:rsidRPr="002F3A31" w:rsidRDefault="00C8680F" w:rsidP="00E35239">
            <w:pPr>
              <w:rPr>
                <w:rFonts w:eastAsia="Calibri"/>
                <w:bCs/>
              </w:rPr>
            </w:pPr>
            <w:r w:rsidRPr="002F3A31">
              <w:rPr>
                <w:rFonts w:eastAsia="Calibri"/>
                <w:bCs/>
              </w:rPr>
              <w:t>- студент в основном умеет решить учебно-профессиональную задачу или задание, но допускает ошибки, слабо аргументирует свое решение, недостаточно использует научные понятия и руководящие документы.</w:t>
            </w:r>
          </w:p>
        </w:tc>
      </w:tr>
      <w:tr w:rsidR="00C8680F" w:rsidRPr="002F3A31" w14:paraId="4372B173" w14:textId="77777777" w:rsidTr="00E35239">
        <w:tc>
          <w:tcPr>
            <w:tcW w:w="562" w:type="pct"/>
            <w:vMerge/>
          </w:tcPr>
          <w:p w14:paraId="3C76C3AF" w14:textId="77777777" w:rsidR="00C8680F" w:rsidRPr="002F3A31" w:rsidRDefault="00C8680F" w:rsidP="00E35239">
            <w:pPr>
              <w:rPr>
                <w:rFonts w:eastAsia="Calibri"/>
                <w:b/>
              </w:rPr>
            </w:pPr>
          </w:p>
        </w:tc>
        <w:tc>
          <w:tcPr>
            <w:tcW w:w="796" w:type="pct"/>
          </w:tcPr>
          <w:p w14:paraId="333DEDDC" w14:textId="77777777" w:rsidR="00C8680F" w:rsidRPr="002F3A31" w:rsidRDefault="00C8680F" w:rsidP="00E35239">
            <w:pPr>
              <w:ind w:left="113" w:right="113"/>
              <w:rPr>
                <w:rFonts w:eastAsia="Calibri"/>
              </w:rPr>
            </w:pPr>
            <w:r w:rsidRPr="002F3A31">
              <w:rPr>
                <w:rFonts w:eastAsia="Calibri"/>
              </w:rPr>
              <w:t>Владеет:</w:t>
            </w:r>
          </w:p>
        </w:tc>
        <w:tc>
          <w:tcPr>
            <w:tcW w:w="3642" w:type="pct"/>
          </w:tcPr>
          <w:p w14:paraId="69DAF03A" w14:textId="77777777" w:rsidR="00C8680F" w:rsidRPr="002F3A31" w:rsidRDefault="00C8680F" w:rsidP="00E35239">
            <w:r w:rsidRPr="002F3A31">
              <w:t xml:space="preserve">-  студент владеет некоторыми рациональными методами решения сложных профессиональных задач, представленных деловыми играми, кейсами и т.д.; </w:t>
            </w:r>
          </w:p>
          <w:p w14:paraId="0F3EE313" w14:textId="77777777" w:rsidR="00C8680F" w:rsidRPr="002F3A31" w:rsidRDefault="00C8680F" w:rsidP="00E35239">
            <w:pPr>
              <w:rPr>
                <w:bCs/>
              </w:rPr>
            </w:pPr>
            <w:r w:rsidRPr="002F3A31">
              <w:rPr>
                <w:bCs/>
              </w:rPr>
              <w:t xml:space="preserve">При решении продемонстрировал недостаточность навыков </w:t>
            </w:r>
          </w:p>
          <w:p w14:paraId="7A9A08FF" w14:textId="77777777" w:rsidR="00C8680F" w:rsidRPr="002F3A31" w:rsidRDefault="00C8680F" w:rsidP="00E35239">
            <w:r w:rsidRPr="002F3A31">
              <w:t xml:space="preserve">- выделения главного, </w:t>
            </w:r>
          </w:p>
          <w:p w14:paraId="02580837" w14:textId="77777777" w:rsidR="00C8680F" w:rsidRPr="002F3A31" w:rsidRDefault="00C8680F" w:rsidP="00E35239">
            <w:r w:rsidRPr="002F3A31">
              <w:t>- изложения мыслей в логической последовательности.</w:t>
            </w:r>
          </w:p>
          <w:p w14:paraId="063FD6EA" w14:textId="77777777" w:rsidR="00C8680F" w:rsidRPr="002F3A31" w:rsidRDefault="00C8680F" w:rsidP="00E35239">
            <w:r w:rsidRPr="002F3A31">
              <w:t>- связки теоретических положений с требованиями руководящих документов,</w:t>
            </w:r>
          </w:p>
          <w:p w14:paraId="5A247393" w14:textId="77777777" w:rsidR="00C8680F" w:rsidRPr="002F3A31" w:rsidRDefault="00C8680F" w:rsidP="00E35239">
            <w:r w:rsidRPr="002F3A31">
              <w:t>- самостоятельного анализа факты, событий, явлений, процессов в их взаимосвязи и диалектическом развитии.</w:t>
            </w:r>
          </w:p>
        </w:tc>
      </w:tr>
      <w:tr w:rsidR="00C8680F" w:rsidRPr="002F3A31" w14:paraId="1B5D6AEB" w14:textId="77777777" w:rsidTr="00E35239">
        <w:tc>
          <w:tcPr>
            <w:tcW w:w="5000" w:type="pct"/>
            <w:gridSpan w:val="3"/>
          </w:tcPr>
          <w:p w14:paraId="220E5847" w14:textId="77777777" w:rsidR="00C8680F" w:rsidRPr="002F3A31" w:rsidRDefault="00C8680F" w:rsidP="00E35239">
            <w:pPr>
              <w:ind w:left="113" w:right="113"/>
              <w:jc w:val="center"/>
              <w:rPr>
                <w:rFonts w:eastAsia="Calibri"/>
                <w:bCs/>
              </w:rPr>
            </w:pPr>
            <w:r w:rsidRPr="002F3A31">
              <w:rPr>
                <w:rFonts w:eastAsia="Calibri"/>
                <w:bCs/>
              </w:rPr>
              <w:t>Компетенция не достигнута</w:t>
            </w:r>
          </w:p>
        </w:tc>
      </w:tr>
      <w:tr w:rsidR="00C8680F" w:rsidRPr="002F3A31" w14:paraId="452639D7" w14:textId="77777777" w:rsidTr="00E35239">
        <w:tc>
          <w:tcPr>
            <w:tcW w:w="562" w:type="pct"/>
            <w:vMerge w:val="restart"/>
            <w:textDirection w:val="btLr"/>
          </w:tcPr>
          <w:p w14:paraId="57743177" w14:textId="77777777" w:rsidR="002809C8" w:rsidRDefault="00C8680F" w:rsidP="00E35239">
            <w:pPr>
              <w:ind w:left="113" w:right="113"/>
              <w:jc w:val="center"/>
              <w:rPr>
                <w:rFonts w:eastAsia="Calibri"/>
              </w:rPr>
            </w:pPr>
            <w:r w:rsidRPr="002F3A31">
              <w:rPr>
                <w:rFonts w:eastAsia="Calibri"/>
              </w:rPr>
              <w:t>НЕУДОВЛЕТВОРИТЕЛЬНО</w:t>
            </w:r>
            <w:r w:rsidR="002809C8">
              <w:rPr>
                <w:rFonts w:eastAsia="Calibri"/>
              </w:rPr>
              <w:t xml:space="preserve"> </w:t>
            </w:r>
          </w:p>
          <w:p w14:paraId="69DB8C04" w14:textId="1A29FA4E" w:rsidR="00C8680F" w:rsidRPr="002F3A31" w:rsidRDefault="002809C8" w:rsidP="00E35239">
            <w:pPr>
              <w:ind w:left="113" w:right="113"/>
              <w:jc w:val="center"/>
              <w:rPr>
                <w:rFonts w:eastAsia="Calibri"/>
              </w:rPr>
            </w:pPr>
            <w:r>
              <w:rPr>
                <w:rFonts w:eastAsia="Calibri"/>
              </w:rPr>
              <w:t>(не зачтено)</w:t>
            </w:r>
          </w:p>
        </w:tc>
        <w:tc>
          <w:tcPr>
            <w:tcW w:w="796" w:type="pct"/>
          </w:tcPr>
          <w:p w14:paraId="26975CB5" w14:textId="77777777" w:rsidR="00C8680F" w:rsidRPr="002F3A31" w:rsidRDefault="00C8680F" w:rsidP="00E35239">
            <w:pPr>
              <w:rPr>
                <w:rFonts w:eastAsia="Calibri"/>
              </w:rPr>
            </w:pPr>
            <w:r w:rsidRPr="002F3A31">
              <w:rPr>
                <w:rFonts w:eastAsia="Calibri"/>
              </w:rPr>
              <w:t>Знает:</w:t>
            </w:r>
          </w:p>
        </w:tc>
        <w:tc>
          <w:tcPr>
            <w:tcW w:w="3642" w:type="pct"/>
          </w:tcPr>
          <w:p w14:paraId="17CC4AC5" w14:textId="77777777" w:rsidR="00C8680F" w:rsidRPr="002F3A31" w:rsidRDefault="00C8680F" w:rsidP="00E35239">
            <w:pPr>
              <w:jc w:val="both"/>
              <w:rPr>
                <w:rFonts w:eastAsia="Calibri"/>
                <w:bCs/>
              </w:rPr>
            </w:pPr>
            <w:r w:rsidRPr="002F3A31">
              <w:rPr>
                <w:rFonts w:eastAsia="Calibri"/>
                <w:bCs/>
              </w:rPr>
              <w:t>- студент не усвоил значительной части материала;</w:t>
            </w:r>
          </w:p>
          <w:p w14:paraId="135D3831" w14:textId="77777777" w:rsidR="00C8680F" w:rsidRPr="002F3A31" w:rsidRDefault="00C8680F" w:rsidP="00E35239">
            <w:pPr>
              <w:jc w:val="both"/>
              <w:rPr>
                <w:rFonts w:eastAsia="Calibri"/>
                <w:bCs/>
              </w:rPr>
            </w:pPr>
            <w:r w:rsidRPr="002F3A31">
              <w:rPr>
                <w:rFonts w:eastAsia="Calibri"/>
                <w:bCs/>
              </w:rPr>
              <w:t>-  не может аргументировать научные положения;</w:t>
            </w:r>
          </w:p>
          <w:p w14:paraId="7A41745B" w14:textId="77777777" w:rsidR="00C8680F" w:rsidRPr="002F3A31" w:rsidRDefault="00C8680F" w:rsidP="00E35239">
            <w:pPr>
              <w:jc w:val="both"/>
              <w:rPr>
                <w:rFonts w:eastAsia="Calibri"/>
                <w:bCs/>
              </w:rPr>
            </w:pPr>
            <w:r w:rsidRPr="002F3A31">
              <w:rPr>
                <w:rFonts w:eastAsia="Calibri"/>
                <w:bCs/>
              </w:rPr>
              <w:t>- не формулирует квалифицированных выводов и обобщений;</w:t>
            </w:r>
          </w:p>
          <w:p w14:paraId="3C19CEFB" w14:textId="77777777" w:rsidR="00C8680F" w:rsidRPr="002F3A31" w:rsidRDefault="00C8680F" w:rsidP="00E35239">
            <w:pPr>
              <w:jc w:val="both"/>
              <w:rPr>
                <w:rFonts w:eastAsia="Calibri"/>
                <w:bCs/>
              </w:rPr>
            </w:pPr>
            <w:r w:rsidRPr="002F3A31">
              <w:rPr>
                <w:rFonts w:eastAsia="Calibri"/>
                <w:bCs/>
              </w:rPr>
              <w:t>- не владеет системой понятий.</w:t>
            </w:r>
          </w:p>
        </w:tc>
      </w:tr>
      <w:tr w:rsidR="00C8680F" w:rsidRPr="002F3A31" w14:paraId="107F3C23" w14:textId="77777777" w:rsidTr="00E35239">
        <w:tc>
          <w:tcPr>
            <w:tcW w:w="562" w:type="pct"/>
            <w:vMerge/>
          </w:tcPr>
          <w:p w14:paraId="6685D1F5" w14:textId="77777777" w:rsidR="00C8680F" w:rsidRPr="002F3A31" w:rsidRDefault="00C8680F" w:rsidP="00E35239">
            <w:pPr>
              <w:ind w:left="113" w:right="113"/>
              <w:jc w:val="center"/>
              <w:rPr>
                <w:rFonts w:eastAsia="Calibri"/>
              </w:rPr>
            </w:pPr>
          </w:p>
        </w:tc>
        <w:tc>
          <w:tcPr>
            <w:tcW w:w="796" w:type="pct"/>
          </w:tcPr>
          <w:p w14:paraId="36D49093" w14:textId="77777777" w:rsidR="00C8680F" w:rsidRPr="002F3A31" w:rsidRDefault="00C8680F" w:rsidP="00E35239">
            <w:pPr>
              <w:rPr>
                <w:rFonts w:eastAsia="Calibri"/>
              </w:rPr>
            </w:pPr>
            <w:r w:rsidRPr="002F3A31">
              <w:rPr>
                <w:rFonts w:eastAsia="Calibri"/>
              </w:rPr>
              <w:t>Умеет:</w:t>
            </w:r>
          </w:p>
        </w:tc>
        <w:tc>
          <w:tcPr>
            <w:tcW w:w="3642" w:type="pct"/>
          </w:tcPr>
          <w:p w14:paraId="13BB38D0" w14:textId="77777777" w:rsidR="00C8680F" w:rsidRPr="002F3A31" w:rsidRDefault="00C8680F" w:rsidP="00E35239">
            <w:pPr>
              <w:jc w:val="both"/>
              <w:rPr>
                <w:rFonts w:eastAsia="Calibri"/>
                <w:bCs/>
              </w:rPr>
            </w:pPr>
            <w:r w:rsidRPr="002F3A31">
              <w:rPr>
                <w:rFonts w:eastAsia="Calibri"/>
                <w:bCs/>
              </w:rPr>
              <w:t>студент не показал умение решать учебно-профессиональную задачу или задание.</w:t>
            </w:r>
          </w:p>
        </w:tc>
      </w:tr>
      <w:tr w:rsidR="00C8680F" w:rsidRPr="002F3A31" w14:paraId="605158D3" w14:textId="77777777" w:rsidTr="00E35239">
        <w:tc>
          <w:tcPr>
            <w:tcW w:w="562" w:type="pct"/>
            <w:vMerge/>
          </w:tcPr>
          <w:p w14:paraId="7C32C382" w14:textId="77777777" w:rsidR="00C8680F" w:rsidRPr="002F3A31" w:rsidRDefault="00C8680F" w:rsidP="00E35239">
            <w:pPr>
              <w:ind w:left="113" w:right="113"/>
              <w:jc w:val="center"/>
              <w:rPr>
                <w:rFonts w:eastAsia="Calibri"/>
              </w:rPr>
            </w:pPr>
          </w:p>
        </w:tc>
        <w:tc>
          <w:tcPr>
            <w:tcW w:w="796" w:type="pct"/>
          </w:tcPr>
          <w:p w14:paraId="4283464A" w14:textId="77777777" w:rsidR="00C8680F" w:rsidRPr="002F3A31" w:rsidRDefault="00C8680F" w:rsidP="00E35239">
            <w:pPr>
              <w:rPr>
                <w:rFonts w:eastAsia="Calibri"/>
              </w:rPr>
            </w:pPr>
            <w:r w:rsidRPr="002F3A31">
              <w:rPr>
                <w:rFonts w:eastAsia="Calibri"/>
              </w:rPr>
              <w:t>Владеет:</w:t>
            </w:r>
          </w:p>
        </w:tc>
        <w:tc>
          <w:tcPr>
            <w:tcW w:w="3642" w:type="pct"/>
          </w:tcPr>
          <w:p w14:paraId="412C6CA9" w14:textId="77777777" w:rsidR="00C8680F" w:rsidRPr="002F3A31" w:rsidRDefault="00C8680F" w:rsidP="00E35239">
            <w:pPr>
              <w:jc w:val="both"/>
              <w:rPr>
                <w:rFonts w:eastAsia="Calibri"/>
                <w:bCs/>
              </w:rPr>
            </w:pPr>
            <w:r w:rsidRPr="002F3A31">
              <w:rPr>
                <w:rFonts w:eastAsia="Calibri"/>
                <w:bCs/>
              </w:rPr>
              <w:t>не выполнены требования, предъявляемые к навыкам, оцениваемым “удовлетворительно”.</w:t>
            </w:r>
          </w:p>
        </w:tc>
      </w:tr>
    </w:tbl>
    <w:p w14:paraId="2BC970CB" w14:textId="77777777" w:rsidR="00C8680F" w:rsidRPr="002F3A31" w:rsidRDefault="00C8680F" w:rsidP="00C8680F">
      <w:pPr>
        <w:rPr>
          <w:b/>
          <w:i/>
          <w:color w:val="000000"/>
        </w:rPr>
      </w:pPr>
    </w:p>
    <w:p w14:paraId="69F8E2ED" w14:textId="77777777" w:rsidR="00C8680F" w:rsidRPr="002F3A31" w:rsidRDefault="00C8680F" w:rsidP="00C8680F">
      <w:pPr>
        <w:jc w:val="both"/>
        <w:rPr>
          <w:i/>
        </w:rPr>
      </w:pPr>
      <w:r w:rsidRPr="002F3A31">
        <w:rPr>
          <w:i/>
        </w:rPr>
        <w:t>Критерии оценивания отчета по практике:</w:t>
      </w:r>
    </w:p>
    <w:p w14:paraId="0C268D5F" w14:textId="77777777" w:rsidR="00C8680F" w:rsidRPr="002F3A31" w:rsidRDefault="00C8680F" w:rsidP="00C8680F">
      <w:pPr>
        <w:jc w:val="both"/>
      </w:pPr>
    </w:p>
    <w:p w14:paraId="3E0A1EDF" w14:textId="77777777" w:rsidR="00C8680F" w:rsidRPr="002F3A31" w:rsidRDefault="00C8680F" w:rsidP="00C8680F">
      <w:pPr>
        <w:jc w:val="both"/>
      </w:pPr>
      <w:r w:rsidRPr="002F3A31">
        <w:t>1.Умение сформулировать цель и задачи отчета</w:t>
      </w:r>
    </w:p>
    <w:p w14:paraId="254F350B" w14:textId="77777777" w:rsidR="00C8680F" w:rsidRPr="002F3A31" w:rsidRDefault="00C8680F" w:rsidP="00C8680F">
      <w:pPr>
        <w:jc w:val="both"/>
      </w:pPr>
      <w:r w:rsidRPr="002F3A31">
        <w:t>2.Соответствие представленного материала теме отчета</w:t>
      </w:r>
    </w:p>
    <w:p w14:paraId="6AB2AD47" w14:textId="77777777" w:rsidR="00C8680F" w:rsidRPr="002F3A31" w:rsidRDefault="00C8680F" w:rsidP="00C8680F">
      <w:pPr>
        <w:jc w:val="both"/>
      </w:pPr>
      <w:r w:rsidRPr="002F3A31">
        <w:t>3.Наличие элементов анализа проблемы</w:t>
      </w:r>
    </w:p>
    <w:p w14:paraId="63AE652B" w14:textId="77777777" w:rsidR="00C8680F" w:rsidRPr="002F3A31" w:rsidRDefault="00C8680F" w:rsidP="00C8680F">
      <w:pPr>
        <w:jc w:val="both"/>
      </w:pPr>
      <w:r w:rsidRPr="002F3A31">
        <w:t>4.Логичность, последовательность раскрытия</w:t>
      </w:r>
    </w:p>
    <w:p w14:paraId="346BFD6F" w14:textId="77777777" w:rsidR="00C8680F" w:rsidRPr="002F3A31" w:rsidRDefault="00C8680F" w:rsidP="00C8680F">
      <w:pPr>
        <w:jc w:val="both"/>
      </w:pPr>
      <w:r w:rsidRPr="002F3A31">
        <w:t>5.Наличие выводов</w:t>
      </w:r>
    </w:p>
    <w:p w14:paraId="2DE66ADC" w14:textId="77777777" w:rsidR="00C8680F" w:rsidRPr="002F3A31" w:rsidRDefault="00C8680F" w:rsidP="00C8680F">
      <w:pPr>
        <w:jc w:val="both"/>
      </w:pPr>
      <w:r w:rsidRPr="002F3A31">
        <w:t>6.Наличие практического применения теоретических положений по проблеме</w:t>
      </w:r>
    </w:p>
    <w:p w14:paraId="7B9E4419" w14:textId="77777777" w:rsidR="00C8680F" w:rsidRPr="002F3A31" w:rsidRDefault="00C8680F" w:rsidP="00C8680F">
      <w:pPr>
        <w:jc w:val="both"/>
      </w:pPr>
      <w:r w:rsidRPr="002F3A31">
        <w:t>7.Умение работать с литературой</w:t>
      </w:r>
    </w:p>
    <w:p w14:paraId="01A76C8C" w14:textId="77777777" w:rsidR="00C8680F" w:rsidRPr="002F3A31" w:rsidRDefault="00C8680F" w:rsidP="00C8680F">
      <w:pPr>
        <w:jc w:val="both"/>
      </w:pPr>
      <w:r w:rsidRPr="002F3A31">
        <w:t>8.Владение терминологией</w:t>
      </w:r>
    </w:p>
    <w:p w14:paraId="0EFBD4E9" w14:textId="77777777" w:rsidR="00C8680F" w:rsidRPr="002F3A31" w:rsidRDefault="00C8680F" w:rsidP="00C8680F">
      <w:pPr>
        <w:jc w:val="both"/>
      </w:pPr>
      <w:r w:rsidRPr="002F3A31">
        <w:t xml:space="preserve">9.Качество ответов на вопросы (полнота, аргументированность, умение реагировать на </w:t>
      </w:r>
      <w:r w:rsidRPr="002F3A31">
        <w:lastRenderedPageBreak/>
        <w:t>критику, готовность к дискуссии, умение иллюстрировать теоретические положения конкретными примерами)</w:t>
      </w:r>
    </w:p>
    <w:p w14:paraId="6E239BE6" w14:textId="14BA7796" w:rsidR="00C8680F" w:rsidRPr="002F3A31" w:rsidRDefault="00C8680F" w:rsidP="00C8680F">
      <w:pPr>
        <w:jc w:val="both"/>
      </w:pPr>
      <w:r w:rsidRPr="002F3A31">
        <w:t xml:space="preserve">10. Умение интегрировать знания, приобретённые в ходе прохождения </w:t>
      </w:r>
      <w:r w:rsidR="00895B9C">
        <w:t>производственной</w:t>
      </w:r>
      <w:r w:rsidRPr="002F3A31">
        <w:t xml:space="preserve"> практики </w:t>
      </w:r>
      <w:r w:rsidR="00895B9C">
        <w:t xml:space="preserve">(преддипломной практики) </w:t>
      </w:r>
      <w:r w:rsidRPr="002F3A31">
        <w:t>и отобразить это в отчете.</w:t>
      </w:r>
    </w:p>
    <w:p w14:paraId="6720C72B" w14:textId="77777777" w:rsidR="00C8680F" w:rsidRPr="002F3A31" w:rsidRDefault="00C8680F" w:rsidP="00C8680F">
      <w:pPr>
        <w:jc w:val="both"/>
        <w:rPr>
          <w:b/>
        </w:rPr>
      </w:pPr>
    </w:p>
    <w:p w14:paraId="74936B65" w14:textId="3B1CE39F" w:rsidR="00C8680F" w:rsidRPr="00250C96" w:rsidRDefault="009E5203" w:rsidP="009E5203">
      <w:pPr>
        <w:widowControl/>
        <w:autoSpaceDE/>
        <w:autoSpaceDN/>
        <w:adjustRightInd/>
        <w:contextualSpacing/>
        <w:jc w:val="both"/>
        <w:rPr>
          <w:b/>
          <w:i/>
        </w:rPr>
      </w:pPr>
      <w:r w:rsidRPr="00250C96">
        <w:rPr>
          <w:b/>
          <w:i/>
        </w:rPr>
        <w:t>7.2.2</w:t>
      </w:r>
      <w:r w:rsidR="004E3F09" w:rsidRPr="00250C96">
        <w:rPr>
          <w:b/>
          <w:i/>
        </w:rPr>
        <w:t xml:space="preserve"> </w:t>
      </w:r>
      <w:r w:rsidR="00C8680F" w:rsidRPr="00250C96">
        <w:rPr>
          <w:b/>
          <w:i/>
        </w:rPr>
        <w:t>Типовые контрольные задания и/или иные материалы для проведения промежуточной аттестации, необходимые для оценки знаний, умений, навыков и/или опыта деятельности</w:t>
      </w:r>
      <w:r w:rsidRPr="00250C96">
        <w:rPr>
          <w:b/>
          <w:i/>
        </w:rPr>
        <w:t>.</w:t>
      </w:r>
    </w:p>
    <w:p w14:paraId="793A731D" w14:textId="77777777" w:rsidR="00C8680F" w:rsidRPr="009E5203" w:rsidRDefault="00C8680F" w:rsidP="000E63C3">
      <w:pPr>
        <w:pStyle w:val="a9"/>
        <w:jc w:val="both"/>
        <w:rPr>
          <w:i/>
          <w:strike/>
          <w:u w:val="single"/>
        </w:rPr>
      </w:pPr>
    </w:p>
    <w:p w14:paraId="69FE6C03" w14:textId="77777777" w:rsidR="000E63C3" w:rsidRPr="004E3F09" w:rsidRDefault="000E63C3" w:rsidP="000E63C3">
      <w:pPr>
        <w:ind w:firstLine="708"/>
        <w:rPr>
          <w:b/>
          <w:i/>
        </w:rPr>
      </w:pPr>
      <w:r w:rsidRPr="004E3F09">
        <w:rPr>
          <w:b/>
          <w:i/>
        </w:rPr>
        <w:t>Содержание задания:</w:t>
      </w:r>
    </w:p>
    <w:p w14:paraId="60828C86" w14:textId="59797384" w:rsidR="000E63C3" w:rsidRPr="004E3F09" w:rsidRDefault="000E63C3" w:rsidP="000E63C3">
      <w:pPr>
        <w:ind w:firstLine="708"/>
        <w:rPr>
          <w:spacing w:val="2"/>
          <w:position w:val="2"/>
        </w:rPr>
      </w:pPr>
      <w:r w:rsidRPr="004E3F09">
        <w:rPr>
          <w:spacing w:val="2"/>
          <w:position w:val="2"/>
        </w:rPr>
        <w:t xml:space="preserve"> </w:t>
      </w:r>
    </w:p>
    <w:p w14:paraId="74C95206" w14:textId="77777777" w:rsidR="0017561F" w:rsidRPr="0017561F" w:rsidRDefault="0017561F" w:rsidP="0017561F">
      <w:pPr>
        <w:tabs>
          <w:tab w:val="left" w:pos="540"/>
          <w:tab w:val="left" w:pos="1134"/>
        </w:tabs>
        <w:ind w:firstLine="709"/>
        <w:rPr>
          <w:spacing w:val="2"/>
          <w:position w:val="2"/>
        </w:rPr>
      </w:pPr>
      <w:r w:rsidRPr="0017561F">
        <w:rPr>
          <w:spacing w:val="2"/>
          <w:position w:val="2"/>
        </w:rPr>
        <w:t>-разработка плана практического раздела ВКР</w:t>
      </w:r>
    </w:p>
    <w:p w14:paraId="6A5CA358" w14:textId="77777777" w:rsidR="0017561F" w:rsidRPr="0017561F" w:rsidRDefault="0017561F" w:rsidP="0017561F">
      <w:pPr>
        <w:tabs>
          <w:tab w:val="left" w:pos="540"/>
          <w:tab w:val="left" w:pos="1134"/>
        </w:tabs>
        <w:ind w:firstLine="709"/>
        <w:jc w:val="both"/>
        <w:rPr>
          <w:spacing w:val="2"/>
          <w:position w:val="2"/>
        </w:rPr>
      </w:pPr>
      <w:r w:rsidRPr="0017561F">
        <w:rPr>
          <w:spacing w:val="2"/>
          <w:position w:val="2"/>
        </w:rPr>
        <w:t xml:space="preserve">-осуществление сбора и обработки практического материала по теме ВКР, </w:t>
      </w:r>
      <w:r w:rsidRPr="0017561F">
        <w:t>подбор диагностических материалов для исследовательской деятельности</w:t>
      </w:r>
    </w:p>
    <w:p w14:paraId="7EF347D9" w14:textId="77777777" w:rsidR="0017561F" w:rsidRPr="0017561F" w:rsidRDefault="0017561F" w:rsidP="0017561F">
      <w:pPr>
        <w:ind w:firstLine="709"/>
      </w:pPr>
      <w:r w:rsidRPr="0017561F">
        <w:t xml:space="preserve">-уточнение и корректировка информации </w:t>
      </w:r>
    </w:p>
    <w:p w14:paraId="56184AB7" w14:textId="77777777" w:rsidR="0017561F" w:rsidRPr="0017561F" w:rsidRDefault="0017561F" w:rsidP="0017561F">
      <w:pPr>
        <w:tabs>
          <w:tab w:val="left" w:pos="540"/>
          <w:tab w:val="left" w:pos="1134"/>
        </w:tabs>
        <w:ind w:firstLine="709"/>
      </w:pPr>
      <w:r w:rsidRPr="0017561F">
        <w:t>-обработка информации.</w:t>
      </w:r>
    </w:p>
    <w:p w14:paraId="7CF7241F" w14:textId="77777777" w:rsidR="0017561F" w:rsidRPr="0017561F" w:rsidRDefault="0017561F" w:rsidP="0017561F">
      <w:pPr>
        <w:tabs>
          <w:tab w:val="left" w:pos="540"/>
          <w:tab w:val="left" w:pos="1134"/>
        </w:tabs>
        <w:ind w:firstLine="709"/>
        <w:rPr>
          <w:spacing w:val="2"/>
          <w:position w:val="2"/>
        </w:rPr>
      </w:pPr>
      <w:r w:rsidRPr="0017561F">
        <w:t xml:space="preserve">- выявление проблем исследования  </w:t>
      </w:r>
    </w:p>
    <w:p w14:paraId="3031AAB4" w14:textId="77777777" w:rsidR="0017561F" w:rsidRPr="0017561F" w:rsidRDefault="0017561F" w:rsidP="0017561F">
      <w:pPr>
        <w:tabs>
          <w:tab w:val="left" w:pos="540"/>
          <w:tab w:val="left" w:pos="1134"/>
        </w:tabs>
        <w:ind w:firstLine="709"/>
        <w:jc w:val="both"/>
        <w:rPr>
          <w:spacing w:val="2"/>
          <w:position w:val="2"/>
        </w:rPr>
      </w:pPr>
      <w:r w:rsidRPr="0017561F">
        <w:rPr>
          <w:spacing w:val="2"/>
          <w:position w:val="2"/>
        </w:rPr>
        <w:t>-участие в разработке организационно-управленческого решения по теме исследования</w:t>
      </w:r>
    </w:p>
    <w:p w14:paraId="7C6E9587" w14:textId="77777777" w:rsidR="0017561F" w:rsidRPr="0017561F" w:rsidRDefault="0017561F" w:rsidP="0017561F">
      <w:pPr>
        <w:tabs>
          <w:tab w:val="left" w:pos="540"/>
          <w:tab w:val="left" w:pos="1134"/>
        </w:tabs>
        <w:ind w:firstLine="709"/>
        <w:rPr>
          <w:spacing w:val="2"/>
          <w:position w:val="2"/>
        </w:rPr>
      </w:pPr>
      <w:r w:rsidRPr="0017561F">
        <w:rPr>
          <w:spacing w:val="2"/>
          <w:position w:val="2"/>
        </w:rPr>
        <w:t>-</w:t>
      </w:r>
      <w:r w:rsidRPr="0017561F">
        <w:t xml:space="preserve"> формулирование предложений к методическим материалам (рекомендациям) для совершенствования деятельности организации по результатам исследования.</w:t>
      </w:r>
    </w:p>
    <w:p w14:paraId="396B4997" w14:textId="77777777" w:rsidR="0017561F" w:rsidRPr="0017561F" w:rsidRDefault="0017561F" w:rsidP="0017561F">
      <w:pPr>
        <w:tabs>
          <w:tab w:val="left" w:pos="540"/>
          <w:tab w:val="left" w:pos="1134"/>
        </w:tabs>
        <w:ind w:firstLine="709"/>
        <w:rPr>
          <w:b/>
          <w:i/>
          <w:spacing w:val="2"/>
          <w:position w:val="2"/>
        </w:rPr>
      </w:pPr>
    </w:p>
    <w:p w14:paraId="63F2EEE9" w14:textId="77777777" w:rsidR="0017561F" w:rsidRPr="0017561F" w:rsidRDefault="0017561F" w:rsidP="0017561F">
      <w:pPr>
        <w:tabs>
          <w:tab w:val="left" w:pos="540"/>
          <w:tab w:val="left" w:pos="1134"/>
        </w:tabs>
        <w:ind w:firstLine="709"/>
        <w:rPr>
          <w:b/>
          <w:i/>
          <w:spacing w:val="2"/>
          <w:position w:val="2"/>
        </w:rPr>
      </w:pPr>
      <w:r w:rsidRPr="0017561F">
        <w:rPr>
          <w:b/>
          <w:i/>
          <w:spacing w:val="2"/>
          <w:position w:val="2"/>
        </w:rPr>
        <w:t>Для этого необходимо рассмотреть следующие вопросы</w:t>
      </w:r>
    </w:p>
    <w:p w14:paraId="79C43E4D" w14:textId="77777777" w:rsidR="0017561F" w:rsidRPr="0017561F" w:rsidRDefault="0017561F" w:rsidP="0017561F">
      <w:pPr>
        <w:ind w:firstLine="709"/>
      </w:pPr>
    </w:p>
    <w:p w14:paraId="7897121F" w14:textId="77777777" w:rsidR="0017561F" w:rsidRPr="0017561F" w:rsidRDefault="0017561F" w:rsidP="00470E93">
      <w:pPr>
        <w:pStyle w:val="a9"/>
        <w:widowControl/>
        <w:numPr>
          <w:ilvl w:val="0"/>
          <w:numId w:val="4"/>
        </w:numPr>
        <w:tabs>
          <w:tab w:val="left" w:pos="345"/>
          <w:tab w:val="left" w:pos="1134"/>
        </w:tabs>
        <w:autoSpaceDE/>
        <w:autoSpaceDN/>
        <w:adjustRightInd/>
        <w:ind w:left="0" w:firstLine="709"/>
        <w:jc w:val="both"/>
      </w:pPr>
      <w:r w:rsidRPr="0017561F">
        <w:t>Дать общую характеристику базы практики (правовая форма, историческая справка, нормативно-правовые документы, регламентирующие деятельность).</w:t>
      </w:r>
    </w:p>
    <w:p w14:paraId="569F1CBB" w14:textId="77777777" w:rsidR="0017561F" w:rsidRPr="0017561F" w:rsidRDefault="0017561F" w:rsidP="00470E93">
      <w:pPr>
        <w:pStyle w:val="a9"/>
        <w:widowControl/>
        <w:numPr>
          <w:ilvl w:val="0"/>
          <w:numId w:val="4"/>
        </w:numPr>
        <w:tabs>
          <w:tab w:val="left" w:pos="345"/>
          <w:tab w:val="left" w:pos="1134"/>
        </w:tabs>
        <w:autoSpaceDE/>
        <w:autoSpaceDN/>
        <w:adjustRightInd/>
        <w:ind w:left="0" w:firstLine="709"/>
        <w:jc w:val="both"/>
      </w:pPr>
      <w:r w:rsidRPr="0017561F">
        <w:t>Изучить организационную структуру предприятия (общая характеристика организационной структуры: высший орган управления, структурные подразделения).</w:t>
      </w:r>
    </w:p>
    <w:p w14:paraId="311E1A4F" w14:textId="77777777" w:rsidR="0017561F" w:rsidRPr="0017561F" w:rsidRDefault="0017561F" w:rsidP="00470E93">
      <w:pPr>
        <w:pStyle w:val="a9"/>
        <w:widowControl/>
        <w:numPr>
          <w:ilvl w:val="0"/>
          <w:numId w:val="4"/>
        </w:numPr>
        <w:tabs>
          <w:tab w:val="left" w:pos="345"/>
          <w:tab w:val="left" w:pos="1134"/>
        </w:tabs>
        <w:autoSpaceDE/>
        <w:autoSpaceDN/>
        <w:adjustRightInd/>
        <w:ind w:left="0" w:firstLine="709"/>
        <w:jc w:val="both"/>
      </w:pPr>
      <w:r w:rsidRPr="0017561F">
        <w:t>Изучить деятельность структурного подразделения (место в организационной структуре, задачи деятельности и взаимосвязи с другими структурными подразделениями, основные виды работ по каждой должности, взаимосвязи внутри структурного подразделения).</w:t>
      </w:r>
    </w:p>
    <w:p w14:paraId="6AE42383" w14:textId="77777777" w:rsidR="0017561F" w:rsidRPr="0017561F" w:rsidRDefault="0017561F" w:rsidP="00470E93">
      <w:pPr>
        <w:pStyle w:val="a9"/>
        <w:widowControl/>
        <w:numPr>
          <w:ilvl w:val="0"/>
          <w:numId w:val="4"/>
        </w:numPr>
        <w:tabs>
          <w:tab w:val="left" w:pos="345"/>
          <w:tab w:val="left" w:pos="1134"/>
        </w:tabs>
        <w:autoSpaceDE/>
        <w:autoSpaceDN/>
        <w:adjustRightInd/>
        <w:ind w:left="0" w:firstLine="709"/>
        <w:jc w:val="both"/>
      </w:pPr>
      <w:r w:rsidRPr="0017561F">
        <w:t xml:space="preserve">Изучить структурное подразделение, в котором проходила практика (функции, права, обязанности, руководитель, локальные нормативные акты структурного подразделения, источники и потоки информации).  </w:t>
      </w:r>
    </w:p>
    <w:p w14:paraId="4D33381F" w14:textId="77777777" w:rsidR="0017561F" w:rsidRPr="0017561F" w:rsidRDefault="0017561F" w:rsidP="00470E93">
      <w:pPr>
        <w:pStyle w:val="a9"/>
        <w:widowControl/>
        <w:numPr>
          <w:ilvl w:val="0"/>
          <w:numId w:val="4"/>
        </w:numPr>
        <w:tabs>
          <w:tab w:val="left" w:pos="345"/>
          <w:tab w:val="left" w:pos="1134"/>
        </w:tabs>
        <w:autoSpaceDE/>
        <w:autoSpaceDN/>
        <w:adjustRightInd/>
        <w:ind w:left="0" w:firstLine="709"/>
        <w:jc w:val="both"/>
      </w:pPr>
      <w:r w:rsidRPr="0017561F">
        <w:t xml:space="preserve">Выполнить индивидуальное задание. </w:t>
      </w:r>
    </w:p>
    <w:p w14:paraId="40FCEDE1" w14:textId="77777777" w:rsidR="0017561F" w:rsidRPr="0017561F" w:rsidRDefault="0017561F" w:rsidP="0017561F">
      <w:pPr>
        <w:pStyle w:val="a9"/>
        <w:ind w:left="0" w:firstLine="709"/>
        <w:jc w:val="both"/>
      </w:pPr>
    </w:p>
    <w:p w14:paraId="423EAACD" w14:textId="77777777" w:rsidR="0017561F" w:rsidRPr="0017561F" w:rsidRDefault="0017561F" w:rsidP="0017561F">
      <w:pPr>
        <w:ind w:firstLine="709"/>
        <w:rPr>
          <w:b/>
        </w:rPr>
      </w:pPr>
      <w:r w:rsidRPr="0017561F">
        <w:rPr>
          <w:b/>
        </w:rPr>
        <w:t>Типовые контрольные вопросы в процессе собеседования</w:t>
      </w:r>
    </w:p>
    <w:p w14:paraId="792B610C" w14:textId="77777777" w:rsidR="0017561F" w:rsidRPr="0017561F" w:rsidRDefault="0017561F" w:rsidP="0017561F">
      <w:pPr>
        <w:ind w:firstLine="709"/>
        <w:rPr>
          <w:color w:val="FF0000"/>
        </w:rPr>
      </w:pPr>
    </w:p>
    <w:p w14:paraId="1036FCC1" w14:textId="139A6EAA" w:rsidR="0017561F" w:rsidRPr="0017561F" w:rsidRDefault="0017561F" w:rsidP="0017561F">
      <w:pPr>
        <w:ind w:firstLine="709"/>
      </w:pPr>
      <w:r w:rsidRPr="0017561F">
        <w:t xml:space="preserve">1. Перечислите задачи </w:t>
      </w:r>
      <w:r>
        <w:t xml:space="preserve">производственной </w:t>
      </w:r>
      <w:r w:rsidR="009B0756">
        <w:t xml:space="preserve">практики </w:t>
      </w:r>
      <w:r>
        <w:t xml:space="preserve">(преддипломной </w:t>
      </w:r>
      <w:r w:rsidRPr="0017561F">
        <w:t>практики</w:t>
      </w:r>
      <w:r w:rsidR="009B0756">
        <w:t>)</w:t>
      </w:r>
      <w:r w:rsidRPr="0017561F">
        <w:t>?</w:t>
      </w:r>
    </w:p>
    <w:p w14:paraId="288B211A" w14:textId="77777777" w:rsidR="0017561F" w:rsidRPr="0017561F" w:rsidRDefault="0017561F" w:rsidP="0017561F">
      <w:pPr>
        <w:ind w:firstLine="709"/>
      </w:pPr>
      <w:r w:rsidRPr="0017561F">
        <w:t>2. Какие из задач преддипломной практики не выполнены и почему?</w:t>
      </w:r>
    </w:p>
    <w:p w14:paraId="7C81A3A1" w14:textId="77777777" w:rsidR="0017561F" w:rsidRPr="0017561F" w:rsidRDefault="0017561F" w:rsidP="0017561F">
      <w:pPr>
        <w:ind w:firstLine="709"/>
      </w:pPr>
      <w:r w:rsidRPr="0017561F">
        <w:t>3. Обоснуйте план содержания практического раздела выпускной квалификационной работы (бакалаврской работы)</w:t>
      </w:r>
    </w:p>
    <w:p w14:paraId="146F58BE" w14:textId="77777777" w:rsidR="0017561F" w:rsidRPr="0017561F" w:rsidRDefault="0017561F" w:rsidP="0017561F">
      <w:pPr>
        <w:ind w:firstLine="709"/>
      </w:pPr>
      <w:r w:rsidRPr="0017561F">
        <w:t>4. Назовите источники информации практического материала.</w:t>
      </w:r>
    </w:p>
    <w:p w14:paraId="0EAC313E" w14:textId="77777777" w:rsidR="0017561F" w:rsidRPr="0017561F" w:rsidRDefault="0017561F" w:rsidP="0017561F">
      <w:pPr>
        <w:ind w:firstLine="709"/>
      </w:pPr>
      <w:r w:rsidRPr="0017561F">
        <w:t>5. Перечислите бумажные носители практического материала.</w:t>
      </w:r>
    </w:p>
    <w:p w14:paraId="7EE9BE2F" w14:textId="77777777" w:rsidR="0017561F" w:rsidRPr="0017561F" w:rsidRDefault="0017561F" w:rsidP="0017561F">
      <w:pPr>
        <w:ind w:firstLine="709"/>
        <w:jc w:val="both"/>
      </w:pPr>
      <w:r w:rsidRPr="0017561F">
        <w:t>6. Перечислите нормативные и правовые документы, используемые в структурном подразделении.</w:t>
      </w:r>
    </w:p>
    <w:p w14:paraId="683206C9" w14:textId="77777777" w:rsidR="0017561F" w:rsidRPr="0017561F" w:rsidRDefault="0017561F" w:rsidP="0017561F">
      <w:pPr>
        <w:ind w:firstLine="709"/>
      </w:pPr>
      <w:r w:rsidRPr="0017561F">
        <w:t>7. Перечислите элементы организационной структуры базы практики.</w:t>
      </w:r>
    </w:p>
    <w:p w14:paraId="623B34A5" w14:textId="77777777" w:rsidR="0017561F" w:rsidRPr="0017561F" w:rsidRDefault="0017561F" w:rsidP="0017561F">
      <w:pPr>
        <w:ind w:firstLine="709"/>
        <w:jc w:val="both"/>
      </w:pPr>
      <w:r w:rsidRPr="0017561F">
        <w:t>8. Перечислите разделы практической части бакалаврской работы и обоснуйте их структурно-логическую связь.</w:t>
      </w:r>
    </w:p>
    <w:p w14:paraId="145F7FCD" w14:textId="77777777" w:rsidR="0017561F" w:rsidRPr="0017561F" w:rsidRDefault="0017561F" w:rsidP="0017561F">
      <w:pPr>
        <w:ind w:firstLine="709"/>
        <w:jc w:val="both"/>
      </w:pPr>
      <w:r w:rsidRPr="0017561F">
        <w:t xml:space="preserve">9. Какие информационно-коммуникационные технологии используются в структурном подразделении? Как обеспечена информационная безопасность? </w:t>
      </w:r>
    </w:p>
    <w:p w14:paraId="2EB6977E" w14:textId="77777777" w:rsidR="0017561F" w:rsidRPr="0017561F" w:rsidRDefault="0017561F" w:rsidP="0017561F">
      <w:pPr>
        <w:ind w:firstLine="709"/>
        <w:jc w:val="both"/>
      </w:pPr>
      <w:r w:rsidRPr="0017561F">
        <w:lastRenderedPageBreak/>
        <w:t>10. Кадровый состав организации.</w:t>
      </w:r>
    </w:p>
    <w:p w14:paraId="2DDE8335" w14:textId="77777777" w:rsidR="0017561F" w:rsidRPr="0017561F" w:rsidRDefault="0017561F" w:rsidP="0017561F">
      <w:pPr>
        <w:ind w:firstLine="709"/>
        <w:jc w:val="both"/>
      </w:pPr>
      <w:r w:rsidRPr="0017561F">
        <w:t>11. Дайте качественную характеристику (по должностям) служащих.</w:t>
      </w:r>
    </w:p>
    <w:p w14:paraId="4C5C5834" w14:textId="77777777" w:rsidR="0017561F" w:rsidRPr="0017561F" w:rsidRDefault="0017561F" w:rsidP="0017561F">
      <w:pPr>
        <w:ind w:firstLine="709"/>
        <w:jc w:val="both"/>
      </w:pPr>
      <w:r w:rsidRPr="0017561F">
        <w:t>12. Какие информационно-коммуникационные технологии использовались в ходе выполнения задач практики?</w:t>
      </w:r>
    </w:p>
    <w:p w14:paraId="0DB09577" w14:textId="77777777" w:rsidR="0017561F" w:rsidRPr="0017561F" w:rsidRDefault="0017561F" w:rsidP="0017561F">
      <w:pPr>
        <w:ind w:firstLine="709"/>
        <w:jc w:val="both"/>
      </w:pPr>
      <w:r w:rsidRPr="0017561F">
        <w:t>13. В чем проявилась работа структурного подразделения объекта практики при выполнении программы практики?</w:t>
      </w:r>
    </w:p>
    <w:p w14:paraId="4A62B026" w14:textId="77777777" w:rsidR="0017561F" w:rsidRPr="0017561F" w:rsidRDefault="0017561F" w:rsidP="0017561F">
      <w:pPr>
        <w:ind w:firstLine="709"/>
        <w:jc w:val="both"/>
      </w:pPr>
      <w:r w:rsidRPr="0017561F">
        <w:t>14. Какие методы анализа применялись?</w:t>
      </w:r>
    </w:p>
    <w:p w14:paraId="470C8B4E" w14:textId="269418D2" w:rsidR="0017561F" w:rsidRPr="0017561F" w:rsidRDefault="009B0756" w:rsidP="00470E93">
      <w:pPr>
        <w:pStyle w:val="a9"/>
        <w:numPr>
          <w:ilvl w:val="2"/>
          <w:numId w:val="2"/>
        </w:numPr>
        <w:ind w:left="1134" w:hanging="425"/>
        <w:jc w:val="both"/>
      </w:pPr>
      <w:r>
        <w:t>К</w:t>
      </w:r>
      <w:r w:rsidR="0017561F" w:rsidRPr="0017561F">
        <w:t>акие пути совершенствования, прогнозы предложены в работе?</w:t>
      </w:r>
    </w:p>
    <w:p w14:paraId="23517622" w14:textId="072DAE67" w:rsidR="0017561F" w:rsidRPr="0017561F" w:rsidRDefault="0017561F" w:rsidP="000E63C3">
      <w:pPr>
        <w:ind w:firstLine="708"/>
        <w:rPr>
          <w:b/>
          <w:spacing w:val="2"/>
          <w:position w:val="2"/>
        </w:rPr>
      </w:pPr>
    </w:p>
    <w:p w14:paraId="1B56EA73" w14:textId="1D75933C" w:rsidR="004E3F09" w:rsidRPr="00250C96" w:rsidRDefault="004E3F09" w:rsidP="00470E93">
      <w:pPr>
        <w:pStyle w:val="a9"/>
        <w:numPr>
          <w:ilvl w:val="1"/>
          <w:numId w:val="14"/>
        </w:numPr>
        <w:jc w:val="both"/>
        <w:rPr>
          <w:color w:val="FF0000"/>
        </w:rPr>
      </w:pPr>
      <w:r w:rsidRPr="00250C96">
        <w:rPr>
          <w:b/>
        </w:rPr>
        <w:t xml:space="preserve"> Методические материалы, определяющие процедуры оценивания знаний, умений, навыков и (или) опыта деятельности</w:t>
      </w:r>
    </w:p>
    <w:p w14:paraId="429E16ED" w14:textId="77777777" w:rsidR="00250C96" w:rsidRPr="00250C96" w:rsidRDefault="00250C96" w:rsidP="00250C96">
      <w:pPr>
        <w:pStyle w:val="a9"/>
        <w:ind w:left="360"/>
        <w:jc w:val="both"/>
        <w:rPr>
          <w:color w:val="FF0000"/>
        </w:rPr>
      </w:pPr>
    </w:p>
    <w:p w14:paraId="706CF4FF" w14:textId="77777777" w:rsidR="004E3F09" w:rsidRPr="0047641E" w:rsidRDefault="004E3F09" w:rsidP="00701B82">
      <w:pPr>
        <w:ind w:firstLine="709"/>
        <w:jc w:val="both"/>
      </w:pPr>
      <w:r w:rsidRPr="0047641E">
        <w:t xml:space="preserve">Для выявления уровня сформированности компетенций через оценку знаний, умений и навыков студентов в ходе промежуточной аттестации по практике руководителем практики от организации (вуза) осуществляется анализ и проверка представленной студентом отчетной документации в соответствии с изложенными выше дескрипторами. </w:t>
      </w:r>
    </w:p>
    <w:p w14:paraId="03AF0629" w14:textId="77777777" w:rsidR="004E3F09" w:rsidRPr="004E3F09" w:rsidRDefault="004E3F09" w:rsidP="004E3F09">
      <w:pPr>
        <w:ind w:firstLine="709"/>
        <w:jc w:val="both"/>
      </w:pPr>
      <w:r w:rsidRPr="004E3F09">
        <w:t>После предварительной оценки документации проводится защита отчетов по практике, которая состоит из двух этапов:</w:t>
      </w:r>
    </w:p>
    <w:p w14:paraId="6C8C108F" w14:textId="77777777" w:rsidR="004E3F09" w:rsidRPr="004E3F09" w:rsidRDefault="004E3F09" w:rsidP="00470E93">
      <w:pPr>
        <w:pStyle w:val="a9"/>
        <w:widowControl/>
        <w:numPr>
          <w:ilvl w:val="0"/>
          <w:numId w:val="5"/>
        </w:numPr>
        <w:autoSpaceDE/>
        <w:autoSpaceDN/>
        <w:adjustRightInd/>
        <w:jc w:val="both"/>
      </w:pPr>
      <w:r w:rsidRPr="004E3F09">
        <w:t>Представление краткого доклада (5-7 минут)</w:t>
      </w:r>
    </w:p>
    <w:p w14:paraId="54643617" w14:textId="77777777" w:rsidR="004E3F09" w:rsidRPr="004E3F09" w:rsidRDefault="004E3F09" w:rsidP="00470E93">
      <w:pPr>
        <w:pStyle w:val="a9"/>
        <w:widowControl/>
        <w:numPr>
          <w:ilvl w:val="0"/>
          <w:numId w:val="5"/>
        </w:numPr>
        <w:autoSpaceDE/>
        <w:autoSpaceDN/>
        <w:adjustRightInd/>
        <w:jc w:val="both"/>
      </w:pPr>
      <w:r w:rsidRPr="004E3F09">
        <w:t>Ответы на вопросы преподавателя и студентов.</w:t>
      </w:r>
    </w:p>
    <w:p w14:paraId="237BFFC7" w14:textId="77777777" w:rsidR="004E3F09" w:rsidRPr="004E3F09" w:rsidRDefault="004E3F09" w:rsidP="004E3F09">
      <w:pPr>
        <w:ind w:firstLine="709"/>
        <w:jc w:val="both"/>
      </w:pPr>
      <w:r w:rsidRPr="004E3F09">
        <w:t>По итогам защиты отчетов, с учетом оценки отчета по практике и характеристике студента от руководителя практики от профильной организации руководитель практики от организации (вуза) выставляет комплексную оценку. Если по практике предусмотрен зачет, то применяется следующая таблица соответствия:</w:t>
      </w:r>
    </w:p>
    <w:p w14:paraId="6244E4B2" w14:textId="77777777" w:rsidR="000E63C3" w:rsidRPr="004E3F09" w:rsidRDefault="000E63C3" w:rsidP="000E63C3">
      <w:pPr>
        <w:ind w:firstLine="709"/>
        <w:jc w:val="both"/>
      </w:pPr>
    </w:p>
    <w:tbl>
      <w:tblPr>
        <w:tblStyle w:val="a8"/>
        <w:tblW w:w="0" w:type="auto"/>
        <w:tblInd w:w="1069" w:type="dxa"/>
        <w:tblLook w:val="04A0" w:firstRow="1" w:lastRow="0" w:firstColumn="1" w:lastColumn="0" w:noHBand="0" w:noVBand="1"/>
      </w:tblPr>
      <w:tblGrid>
        <w:gridCol w:w="4397"/>
        <w:gridCol w:w="4162"/>
      </w:tblGrid>
      <w:tr w:rsidR="000E63C3" w:rsidRPr="006C34DB" w14:paraId="6E18F9AB" w14:textId="77777777" w:rsidTr="006B1CAE">
        <w:tc>
          <w:tcPr>
            <w:tcW w:w="4785" w:type="dxa"/>
          </w:tcPr>
          <w:p w14:paraId="08067016" w14:textId="77777777" w:rsidR="000E63C3" w:rsidRPr="006C34DB" w:rsidRDefault="000E63C3" w:rsidP="006B1CAE">
            <w:pPr>
              <w:jc w:val="center"/>
            </w:pPr>
            <w:r w:rsidRPr="006C34DB">
              <w:t>Отлично, хорошо, удовлетворительно</w:t>
            </w:r>
          </w:p>
        </w:tc>
        <w:tc>
          <w:tcPr>
            <w:tcW w:w="4786" w:type="dxa"/>
          </w:tcPr>
          <w:p w14:paraId="7A06B349" w14:textId="77777777" w:rsidR="000E63C3" w:rsidRPr="006C34DB" w:rsidRDefault="000E63C3" w:rsidP="006B1CAE">
            <w:pPr>
              <w:jc w:val="center"/>
            </w:pPr>
            <w:r w:rsidRPr="006C34DB">
              <w:t>зачтено</w:t>
            </w:r>
          </w:p>
        </w:tc>
      </w:tr>
      <w:tr w:rsidR="000E63C3" w:rsidRPr="006C34DB" w14:paraId="1BB70940" w14:textId="77777777" w:rsidTr="006B1CAE">
        <w:tc>
          <w:tcPr>
            <w:tcW w:w="4785" w:type="dxa"/>
          </w:tcPr>
          <w:p w14:paraId="4F2F0297" w14:textId="77777777" w:rsidR="000E63C3" w:rsidRPr="006C34DB" w:rsidRDefault="000E63C3" w:rsidP="006B1CAE">
            <w:pPr>
              <w:jc w:val="center"/>
            </w:pPr>
            <w:r w:rsidRPr="006C34DB">
              <w:t>неудовлетворительно</w:t>
            </w:r>
          </w:p>
        </w:tc>
        <w:tc>
          <w:tcPr>
            <w:tcW w:w="4786" w:type="dxa"/>
          </w:tcPr>
          <w:p w14:paraId="5983433B" w14:textId="77777777" w:rsidR="000E63C3" w:rsidRPr="006C34DB" w:rsidRDefault="000E63C3" w:rsidP="006B1CAE">
            <w:pPr>
              <w:jc w:val="center"/>
            </w:pPr>
            <w:r w:rsidRPr="006C34DB">
              <w:t>не зачтено</w:t>
            </w:r>
          </w:p>
        </w:tc>
      </w:tr>
    </w:tbl>
    <w:p w14:paraId="2CE80A89" w14:textId="23C9279B" w:rsidR="000E63C3" w:rsidRDefault="000E63C3" w:rsidP="000E63C3">
      <w:pPr>
        <w:jc w:val="both"/>
        <w:rPr>
          <w:bCs/>
        </w:rPr>
      </w:pPr>
    </w:p>
    <w:p w14:paraId="3FBF5954" w14:textId="77777777" w:rsidR="00D67AF5" w:rsidRPr="009C4AE1" w:rsidRDefault="00D67AF5" w:rsidP="00B12478">
      <w:pPr>
        <w:tabs>
          <w:tab w:val="left" w:pos="851"/>
        </w:tabs>
        <w:ind w:right="-284" w:firstLine="567"/>
        <w:jc w:val="both"/>
        <w:rPr>
          <w:i/>
        </w:rPr>
      </w:pPr>
    </w:p>
    <w:p w14:paraId="074F9D95" w14:textId="1E1AFC43" w:rsidR="004E3F09" w:rsidRPr="00250C96" w:rsidRDefault="004E3F09" w:rsidP="00470E93">
      <w:pPr>
        <w:widowControl/>
        <w:numPr>
          <w:ilvl w:val="0"/>
          <w:numId w:val="14"/>
        </w:numPr>
        <w:autoSpaceDE/>
        <w:autoSpaceDN/>
        <w:adjustRightInd/>
        <w:jc w:val="both"/>
        <w:rPr>
          <w:b/>
          <w:bCs/>
        </w:rPr>
      </w:pPr>
      <w:r w:rsidRPr="002F3A31">
        <w:rPr>
          <w:b/>
          <w:bCs/>
          <w:i/>
        </w:rPr>
        <w:t xml:space="preserve">Перечень </w:t>
      </w:r>
      <w:r>
        <w:rPr>
          <w:b/>
          <w:bCs/>
          <w:i/>
        </w:rPr>
        <w:t>учебной</w:t>
      </w:r>
      <w:r w:rsidRPr="002F3A31">
        <w:rPr>
          <w:b/>
          <w:bCs/>
          <w:i/>
        </w:rPr>
        <w:t xml:space="preserve"> литературы и ресурсов сети «Интернет», необходимых для проведения практики.</w:t>
      </w:r>
    </w:p>
    <w:p w14:paraId="55BDEF7A" w14:textId="77777777" w:rsidR="00250C96" w:rsidRPr="002F3A31" w:rsidRDefault="00250C96" w:rsidP="00250C96">
      <w:pPr>
        <w:widowControl/>
        <w:autoSpaceDE/>
        <w:autoSpaceDN/>
        <w:adjustRightInd/>
        <w:ind w:left="360"/>
        <w:jc w:val="both"/>
        <w:rPr>
          <w:b/>
          <w:bCs/>
        </w:rPr>
      </w:pPr>
    </w:p>
    <w:p w14:paraId="145D1182" w14:textId="763E793C" w:rsidR="004E3F09" w:rsidRPr="00250C96" w:rsidRDefault="004E3F09" w:rsidP="004E3F09">
      <w:pPr>
        <w:shd w:val="clear" w:color="auto" w:fill="FFFFFF"/>
        <w:tabs>
          <w:tab w:val="left" w:pos="1134"/>
        </w:tabs>
        <w:jc w:val="both"/>
        <w:rPr>
          <w:b/>
          <w:bCs/>
          <w:i/>
        </w:rPr>
      </w:pPr>
      <w:r w:rsidRPr="00250C96">
        <w:rPr>
          <w:b/>
          <w:bCs/>
          <w:i/>
        </w:rPr>
        <w:t xml:space="preserve"> </w:t>
      </w:r>
      <w:r w:rsidR="00250C96" w:rsidRPr="00250C96">
        <w:rPr>
          <w:b/>
          <w:bCs/>
          <w:i/>
        </w:rPr>
        <w:t>8.1. Основная литература:</w:t>
      </w:r>
    </w:p>
    <w:p w14:paraId="4BE6F47F" w14:textId="77777777" w:rsidR="00250C96" w:rsidRPr="002F3A31" w:rsidRDefault="00250C96" w:rsidP="004E3F09">
      <w:pPr>
        <w:shd w:val="clear" w:color="auto" w:fill="FFFFFF"/>
        <w:tabs>
          <w:tab w:val="left" w:pos="1134"/>
        </w:tabs>
        <w:jc w:val="both"/>
        <w:rPr>
          <w:b/>
          <w:i/>
        </w:rPr>
      </w:pPr>
    </w:p>
    <w:p w14:paraId="21F1917D" w14:textId="554C69AB" w:rsidR="00223EBD" w:rsidRPr="00223EBD" w:rsidRDefault="00223EBD" w:rsidP="00470E93">
      <w:pPr>
        <w:pStyle w:val="a9"/>
        <w:widowControl/>
        <w:numPr>
          <w:ilvl w:val="0"/>
          <w:numId w:val="18"/>
        </w:numPr>
        <w:autoSpaceDE/>
        <w:autoSpaceDN/>
        <w:adjustRightInd/>
        <w:ind w:left="0" w:firstLine="709"/>
        <w:jc w:val="both"/>
        <w:rPr>
          <w:rStyle w:val="ad"/>
          <w:color w:val="auto"/>
        </w:rPr>
      </w:pPr>
      <w:r w:rsidRPr="00223EBD">
        <w:rPr>
          <w:rFonts w:ascii="Montserrat" w:hAnsi="Montserrat"/>
          <w:shd w:val="clear" w:color="auto" w:fill="FFFFFF"/>
        </w:rPr>
        <w:t>Адриановская Т.Л. Трудовое право : учебное пособие / Адриановская Т.Л., Баева С.С.. — Москва : Российский государственный университет правосудия, 2017. — 388 c. — ISBN 978-5-93916-587-7. — Текст : электронный // Цифровой образовательный ресурс IPR SMART : [сайт]. — URL: https://www.iprbookshop.ru/74187.html</w:t>
      </w:r>
    </w:p>
    <w:p w14:paraId="61B30D58" w14:textId="77777777" w:rsidR="00250C96" w:rsidRPr="005E2355" w:rsidRDefault="00250C96" w:rsidP="00470E93">
      <w:pPr>
        <w:pStyle w:val="a9"/>
        <w:widowControl/>
        <w:numPr>
          <w:ilvl w:val="0"/>
          <w:numId w:val="18"/>
        </w:numPr>
        <w:autoSpaceDE/>
        <w:autoSpaceDN/>
        <w:adjustRightInd/>
        <w:ind w:left="0" w:firstLine="709"/>
        <w:jc w:val="both"/>
        <w:rPr>
          <w:rStyle w:val="ad"/>
        </w:rPr>
      </w:pPr>
      <w:r w:rsidRPr="00223EBD">
        <w:t>Арасланова В.А. Документационное обеспечение управления : учебно-практическое пособие в схемах, таблицах, образцах / Арасланова В.А.. — Сургут : Сургутский государственный педагогический университет</w:t>
      </w:r>
      <w:r w:rsidRPr="005E2355">
        <w:t>, 2019. — 240 c. — ISBN 978-5-93190-385-9. — Текст : электронный // Электронно-библиотечная система IPR BOOKS : [сайт]. — URL:</w:t>
      </w:r>
      <w:r w:rsidRPr="005E2355">
        <w:rPr>
          <w:rFonts w:ascii="Arial" w:hAnsi="Arial" w:cs="Arial"/>
          <w:color w:val="212529"/>
          <w:sz w:val="23"/>
          <w:szCs w:val="23"/>
          <w:shd w:val="clear" w:color="auto" w:fill="F8F9FA"/>
        </w:rPr>
        <w:t xml:space="preserve"> </w:t>
      </w:r>
      <w:hyperlink r:id="rId8" w:history="1">
        <w:r w:rsidRPr="005E2355">
          <w:rPr>
            <w:rStyle w:val="ad"/>
          </w:rPr>
          <w:t>https://www.iprbookshop.ru/94291.html</w:t>
        </w:r>
      </w:hyperlink>
    </w:p>
    <w:p w14:paraId="2D13C1D6" w14:textId="49F7F742" w:rsidR="00250C96" w:rsidRPr="005E2355" w:rsidRDefault="00250C96" w:rsidP="00470E93">
      <w:pPr>
        <w:pStyle w:val="a9"/>
        <w:widowControl/>
        <w:numPr>
          <w:ilvl w:val="0"/>
          <w:numId w:val="18"/>
        </w:numPr>
        <w:autoSpaceDE/>
        <w:autoSpaceDN/>
        <w:adjustRightInd/>
        <w:ind w:left="0" w:firstLine="709"/>
        <w:jc w:val="both"/>
        <w:rPr>
          <w:rStyle w:val="ad"/>
        </w:rPr>
      </w:pPr>
      <w:r w:rsidRPr="005E2355">
        <w:t xml:space="preserve">Бевзюк Е.А. Регламентация и нормирование </w:t>
      </w:r>
      <w:r w:rsidR="00C87DD0" w:rsidRPr="005E2355">
        <w:t>труда:</w:t>
      </w:r>
      <w:r w:rsidRPr="005E2355">
        <w:t xml:space="preserve"> учебное пособие для бакалавров / Бевзюк Е.А., Попов С.В.. — Москва : Дашков и К, Ай Пи Эр Медиа, 2021. — 211 c. — ISBN 978-5-394-04231-7. — Текст : электронный // Электронно-библиотечная система IPR BOOKS : [сайт]. — URL:</w:t>
      </w:r>
      <w:r w:rsidRPr="005E2355">
        <w:rPr>
          <w:rFonts w:ascii="Arial" w:hAnsi="Arial" w:cs="Arial"/>
          <w:color w:val="212529"/>
          <w:sz w:val="23"/>
          <w:szCs w:val="23"/>
          <w:shd w:val="clear" w:color="auto" w:fill="F8F9FA"/>
        </w:rPr>
        <w:t xml:space="preserve"> </w:t>
      </w:r>
      <w:hyperlink r:id="rId9" w:history="1">
        <w:r w:rsidRPr="005E2355">
          <w:rPr>
            <w:rStyle w:val="ad"/>
          </w:rPr>
          <w:t>https://www.iprbookshop.ru/102279.html</w:t>
        </w:r>
      </w:hyperlink>
    </w:p>
    <w:p w14:paraId="69FFF28D" w14:textId="4168F183" w:rsidR="00250C96" w:rsidRPr="005E2355" w:rsidRDefault="00250C96" w:rsidP="00470E93">
      <w:pPr>
        <w:pStyle w:val="a9"/>
        <w:numPr>
          <w:ilvl w:val="0"/>
          <w:numId w:val="18"/>
        </w:numPr>
        <w:ind w:left="0" w:firstLine="709"/>
        <w:jc w:val="both"/>
        <w:rPr>
          <w:rStyle w:val="ad"/>
        </w:rPr>
      </w:pPr>
      <w:r w:rsidRPr="005E2355">
        <w:t xml:space="preserve">Брянцев, И. И. Этика государственной и муниципальной </w:t>
      </w:r>
      <w:r w:rsidR="00C87DD0" w:rsidRPr="005E2355">
        <w:t>службы:</w:t>
      </w:r>
      <w:r w:rsidRPr="005E2355">
        <w:t xml:space="preserve"> учебное пособие / И. И. Брянцев, А. А. Гребенникова. — Саратов : Вузовское образование, 2019. — 85 c. — ISBN 978-5-4487-0498-7. — Текст : электронный // Электронно-библиотечная система IPR BOOKS : [сайт]. — URL: </w:t>
      </w:r>
      <w:hyperlink r:id="rId10" w:history="1">
        <w:r w:rsidRPr="005E2355">
          <w:rPr>
            <w:rStyle w:val="ad"/>
          </w:rPr>
          <w:t>https://www.iprbookshop.ru/82668.html</w:t>
        </w:r>
      </w:hyperlink>
    </w:p>
    <w:p w14:paraId="1B08F3D3" w14:textId="77777777" w:rsidR="00250C96" w:rsidRPr="005E2355" w:rsidRDefault="00250C96" w:rsidP="00470E93">
      <w:pPr>
        <w:pStyle w:val="a9"/>
        <w:widowControl/>
        <w:numPr>
          <w:ilvl w:val="0"/>
          <w:numId w:val="18"/>
        </w:numPr>
        <w:autoSpaceDE/>
        <w:autoSpaceDN/>
        <w:adjustRightInd/>
        <w:ind w:left="0" w:firstLine="709"/>
        <w:jc w:val="both"/>
        <w:rPr>
          <w:rStyle w:val="ad"/>
        </w:rPr>
      </w:pPr>
      <w:r w:rsidRPr="005E2355">
        <w:rPr>
          <w:color w:val="000000"/>
          <w:shd w:val="clear" w:color="auto" w:fill="FCFCFC"/>
        </w:rPr>
        <w:lastRenderedPageBreak/>
        <w:t xml:space="preserve">Валеева, Е. О. Государственное управление социально-экономическими и политическими процессами / Е. О. Валеева. — Саратов : Ай Пи Эр Медиа, 2015. — 111 c. — ISBN 978-5-905916-87-8. — Текст : электронный // Электронно-библиотечная система IPR BOOKS : [сайт]. — URL: </w:t>
      </w:r>
      <w:hyperlink r:id="rId11" w:history="1">
        <w:r w:rsidRPr="005E2355">
          <w:rPr>
            <w:rStyle w:val="ad"/>
          </w:rPr>
          <w:t>https://www.iprbookshop.ru/31935.html</w:t>
        </w:r>
      </w:hyperlink>
      <w:r w:rsidRPr="005E2355">
        <w:rPr>
          <w:rStyle w:val="ad"/>
        </w:rPr>
        <w:t> </w:t>
      </w:r>
    </w:p>
    <w:p w14:paraId="417EAF02" w14:textId="77777777" w:rsidR="00250C96" w:rsidRPr="005E2355" w:rsidRDefault="00250C96" w:rsidP="00470E93">
      <w:pPr>
        <w:pStyle w:val="a9"/>
        <w:widowControl/>
        <w:numPr>
          <w:ilvl w:val="0"/>
          <w:numId w:val="18"/>
        </w:numPr>
        <w:autoSpaceDE/>
        <w:autoSpaceDN/>
        <w:adjustRightInd/>
        <w:ind w:left="0" w:firstLine="709"/>
        <w:jc w:val="both"/>
        <w:rPr>
          <w:rStyle w:val="ad"/>
        </w:rPr>
      </w:pPr>
      <w:r w:rsidRPr="005E2355">
        <w:rPr>
          <w:color w:val="000000"/>
          <w:shd w:val="clear" w:color="auto" w:fill="FCFCFC"/>
        </w:rPr>
        <w:t xml:space="preserve">Ведяева, Е. С. Государственное и муниципальное управление : учебное пособие / Е. С. Ведяева, А. А. Гребенникова. — Саратов : Вузовское образование, 2019. — 166 c. — ISBN 978-5-4487-0499-4. — Текст : электронный // Электронно-библиотечная система IPR BOOKS : [сайт]. — URL: </w:t>
      </w:r>
      <w:hyperlink r:id="rId12" w:history="1">
        <w:r w:rsidRPr="005E2355">
          <w:rPr>
            <w:rStyle w:val="ad"/>
          </w:rPr>
          <w:t>https://www.iprbookshop.ru/82669.html</w:t>
        </w:r>
      </w:hyperlink>
      <w:r w:rsidRPr="005E2355">
        <w:rPr>
          <w:rStyle w:val="ad"/>
        </w:rPr>
        <w:t> </w:t>
      </w:r>
    </w:p>
    <w:p w14:paraId="340CB2E6" w14:textId="77777777" w:rsidR="00250C96" w:rsidRPr="005E2355" w:rsidRDefault="00250C96" w:rsidP="00470E93">
      <w:pPr>
        <w:pStyle w:val="a9"/>
        <w:widowControl/>
        <w:numPr>
          <w:ilvl w:val="0"/>
          <w:numId w:val="18"/>
        </w:numPr>
        <w:autoSpaceDE/>
        <w:autoSpaceDN/>
        <w:adjustRightInd/>
        <w:ind w:left="0" w:firstLine="709"/>
        <w:jc w:val="both"/>
        <w:rPr>
          <w:rStyle w:val="ad"/>
        </w:rPr>
      </w:pPr>
      <w:r w:rsidRPr="005E2355">
        <w:rPr>
          <w:color w:val="000000"/>
          <w:shd w:val="clear" w:color="auto" w:fill="FCFCFC"/>
        </w:rPr>
        <w:t xml:space="preserve">Генералова, С. В. Методы и модели разработки и принятия управленческих решений : учебное пособие / С. В. Генералова. — Москва : Ай Пи Ар Медиа, 2020. — 75 c. — ISBN 978-5-4497-0707-9. — Текст : электронный // Электронно-библиотечная система IPR BOOKS : [сайт]. — URL: </w:t>
      </w:r>
      <w:hyperlink r:id="rId13" w:history="1">
        <w:r w:rsidRPr="005E2355">
          <w:rPr>
            <w:rStyle w:val="ad"/>
          </w:rPr>
          <w:t>https://www.iprbookshop.ru/97409.html</w:t>
        </w:r>
      </w:hyperlink>
    </w:p>
    <w:p w14:paraId="0A867C75" w14:textId="7205F971" w:rsidR="00250C96" w:rsidRDefault="00250C96" w:rsidP="00470E93">
      <w:pPr>
        <w:pStyle w:val="a9"/>
        <w:widowControl/>
        <w:numPr>
          <w:ilvl w:val="0"/>
          <w:numId w:val="18"/>
        </w:numPr>
        <w:autoSpaceDE/>
        <w:autoSpaceDN/>
        <w:adjustRightInd/>
        <w:ind w:left="0" w:firstLine="709"/>
        <w:jc w:val="both"/>
        <w:rPr>
          <w:rStyle w:val="ad"/>
        </w:rPr>
      </w:pPr>
      <w:r w:rsidRPr="005E2355">
        <w:rPr>
          <w:color w:val="000000"/>
          <w:shd w:val="clear" w:color="auto" w:fill="FCFCFC"/>
        </w:rPr>
        <w:t xml:space="preserve">Государственное и муниципальное управление: учебное пособие / С. Ю. Наумов, М. М. Мокеев, А. А. Подсумкова, Н. С. Гегедюш. — Москва : Дашков и К, Ай Пи Эр Медиа, 2016. — 554 c. — ISBN 978-5-394-01417-8. — Текст : электронный // Электронно-библиотечная система IPR BOOKS : [сайт]. — URL: </w:t>
      </w:r>
      <w:hyperlink r:id="rId14" w:history="1">
        <w:r w:rsidRPr="005E2355">
          <w:rPr>
            <w:rStyle w:val="ad"/>
          </w:rPr>
          <w:t>https://www.iprbookshop.ru/57137.html</w:t>
        </w:r>
      </w:hyperlink>
    </w:p>
    <w:p w14:paraId="63EE24D1" w14:textId="77777777" w:rsidR="00C87DD0" w:rsidRPr="005E2355" w:rsidRDefault="00C87DD0" w:rsidP="00470E93">
      <w:pPr>
        <w:numPr>
          <w:ilvl w:val="0"/>
          <w:numId w:val="18"/>
        </w:numPr>
        <w:shd w:val="clear" w:color="auto" w:fill="FCFCFC"/>
        <w:tabs>
          <w:tab w:val="left" w:pos="1134"/>
        </w:tabs>
        <w:ind w:left="0" w:firstLine="709"/>
        <w:jc w:val="both"/>
      </w:pPr>
      <w:r w:rsidRPr="005E2355">
        <w:rPr>
          <w:color w:val="000000"/>
        </w:rPr>
        <w:t xml:space="preserve">Данилина, Н. В. Устойчивое развитие урбанизированных территорий: учебное пособие по направлению подготовки 07.03.04 Градостроительство / Н. В. Данилина, А. В. Попов, Е. В. Щербина. — Москва : МИСИ-МГСУ, ЭБС АСВ, 2019. — 86 c. — ISBN 978-5-7264-1995-4. — Текст : электронный // Электронно-библиотечная система IPR BOOKS : [сайт]. — URL: </w:t>
      </w:r>
      <w:hyperlink r:id="rId15" w:history="1">
        <w:r w:rsidRPr="005E2355">
          <w:rPr>
            <w:rStyle w:val="ad"/>
          </w:rPr>
          <w:t>https://www.iprbookshop.ru/101846.html</w:t>
        </w:r>
      </w:hyperlink>
      <w:r w:rsidRPr="005E2355">
        <w:rPr>
          <w:rStyle w:val="ad"/>
        </w:rPr>
        <w:t> </w:t>
      </w:r>
    </w:p>
    <w:p w14:paraId="0216453D" w14:textId="6A3F4F7F" w:rsidR="00250C96" w:rsidRPr="005E2355" w:rsidRDefault="00250C96" w:rsidP="00470E93">
      <w:pPr>
        <w:pStyle w:val="a9"/>
        <w:numPr>
          <w:ilvl w:val="0"/>
          <w:numId w:val="18"/>
        </w:numPr>
        <w:ind w:left="0" w:firstLine="709"/>
        <w:jc w:val="both"/>
        <w:rPr>
          <w:rStyle w:val="ad"/>
        </w:rPr>
      </w:pPr>
      <w:r w:rsidRPr="005E2355">
        <w:rPr>
          <w:shd w:val="clear" w:color="auto" w:fill="FCFCFC"/>
        </w:rPr>
        <w:t xml:space="preserve">Дейнека, А. В. Управление человеческими ресурсами: учебник для бакалавров / А. В. Дейнека, В. А. Беспалько. — 2-е изд. — Москва : Дашков и К, 2020. — 389 c. — ISBN 978-5-394-03561-6. — Текст : электронный // Электронно-библиотечная система IPR BOOKS : [сайт]. — URL: </w:t>
      </w:r>
      <w:hyperlink r:id="rId16" w:history="1">
        <w:r w:rsidRPr="005E2355">
          <w:rPr>
            <w:rStyle w:val="ad"/>
          </w:rPr>
          <w:t>https://www.iprbookshop.ru/110943.html</w:t>
        </w:r>
      </w:hyperlink>
      <w:r w:rsidRPr="005E2355">
        <w:rPr>
          <w:rStyle w:val="ad"/>
        </w:rPr>
        <w:t> </w:t>
      </w:r>
    </w:p>
    <w:p w14:paraId="41F529A9" w14:textId="77777777" w:rsidR="00250C96" w:rsidRPr="005E2355" w:rsidRDefault="00250C96" w:rsidP="00470E93">
      <w:pPr>
        <w:pStyle w:val="a9"/>
        <w:widowControl/>
        <w:numPr>
          <w:ilvl w:val="0"/>
          <w:numId w:val="18"/>
        </w:numPr>
        <w:shd w:val="clear" w:color="auto" w:fill="FCFCFC"/>
        <w:autoSpaceDE/>
        <w:autoSpaceDN/>
        <w:adjustRightInd/>
        <w:ind w:left="0" w:firstLine="709"/>
        <w:jc w:val="both"/>
        <w:rPr>
          <w:color w:val="000000"/>
        </w:rPr>
      </w:pPr>
      <w:r w:rsidRPr="005E2355">
        <w:rPr>
          <w:color w:val="000000"/>
        </w:rPr>
        <w:t>Заборова, Е.Н. Городское управление [Электронный ресурс]: учебное пособие / Е.Н. Заборова. — Электрон. текстовые данные. — Екатеринбург: Уральский федеральный университет, ЭБС АСВ, 2014. — 296 c. — 978-5-7996-1130-9. —</w:t>
      </w:r>
      <w:hyperlink r:id="rId17" w:history="1">
        <w:r w:rsidRPr="005E2355">
          <w:rPr>
            <w:rStyle w:val="ad"/>
          </w:rPr>
          <w:t>http://www.iprbookshop.ru/68234.html</w:t>
        </w:r>
      </w:hyperlink>
      <w:r w:rsidRPr="005E2355">
        <w:rPr>
          <w:color w:val="000000"/>
        </w:rPr>
        <w:t xml:space="preserve">. </w:t>
      </w:r>
    </w:p>
    <w:p w14:paraId="754C1E25" w14:textId="1255BC87" w:rsidR="00250C96" w:rsidRPr="005E2355" w:rsidRDefault="00250C96" w:rsidP="00470E93">
      <w:pPr>
        <w:pStyle w:val="a9"/>
        <w:numPr>
          <w:ilvl w:val="0"/>
          <w:numId w:val="18"/>
        </w:numPr>
        <w:ind w:left="0" w:firstLine="709"/>
        <w:jc w:val="both"/>
        <w:rPr>
          <w:rStyle w:val="ad"/>
        </w:rPr>
      </w:pPr>
      <w:r w:rsidRPr="005E2355">
        <w:rPr>
          <w:shd w:val="clear" w:color="auto" w:fill="FCFCFC"/>
        </w:rPr>
        <w:t xml:space="preserve">Идиатуллина, К. С. Государственное и муниципальное управление: государственная итоговая аттестация: учебно-методическое пособие / К. С. Идиатуллина, Л. И. Гатина, А. М. Идиатуллина. — Казань : Казанский национальный исследовательский технологический университет, 2018. — 100 c. — ISBN 978-5-7882-2349-0. — Текст : электронный // Электронно-библиотечная система IPR BOOKS : [сайт]. — URL: </w:t>
      </w:r>
      <w:hyperlink r:id="rId18" w:history="1">
        <w:r w:rsidRPr="005E2355">
          <w:rPr>
            <w:rStyle w:val="ad"/>
          </w:rPr>
          <w:t>https://www.iprbookshop.ru/94970.html</w:t>
        </w:r>
      </w:hyperlink>
    </w:p>
    <w:p w14:paraId="042D64E9" w14:textId="77777777" w:rsidR="00250C96" w:rsidRPr="005E2355" w:rsidRDefault="00250C96" w:rsidP="00470E93">
      <w:pPr>
        <w:pStyle w:val="a9"/>
        <w:numPr>
          <w:ilvl w:val="0"/>
          <w:numId w:val="18"/>
        </w:numPr>
        <w:ind w:left="0" w:firstLine="709"/>
        <w:jc w:val="both"/>
        <w:rPr>
          <w:rStyle w:val="ad"/>
        </w:rPr>
      </w:pPr>
      <w:r w:rsidRPr="005E2355">
        <w:rPr>
          <w:shd w:val="clear" w:color="auto" w:fill="FCFCFC"/>
        </w:rPr>
        <w:t>Кабашов, С.Ю. Морально-этические и правовые основы государственного и муниципального управления [Электронный ресурс]: профессиональная этика, кадровая политика, планирование карьеры и противодействие коррупции. Учебное пособие / С.Ю. Кабашов. — Электрон. текстовые данные. — М.: Дело, 2014. — 216 c. — 978-5-7749-0944-5. —</w:t>
      </w:r>
      <w:hyperlink r:id="rId19" w:history="1">
        <w:r w:rsidRPr="005E2355">
          <w:rPr>
            <w:rStyle w:val="ad"/>
            <w:shd w:val="clear" w:color="auto" w:fill="FCFCFC"/>
          </w:rPr>
          <w:t>http://www.iprbookshop.ru/51028.html</w:t>
        </w:r>
      </w:hyperlink>
      <w:r w:rsidRPr="005E2355">
        <w:rPr>
          <w:rStyle w:val="ad"/>
          <w:shd w:val="clear" w:color="auto" w:fill="FCFCFC"/>
        </w:rPr>
        <w:t xml:space="preserve">. </w:t>
      </w:r>
    </w:p>
    <w:p w14:paraId="72C526E1" w14:textId="7E2E3E1D" w:rsidR="00250C96" w:rsidRPr="005E2355" w:rsidRDefault="00250C96" w:rsidP="00470E93">
      <w:pPr>
        <w:pStyle w:val="a9"/>
        <w:numPr>
          <w:ilvl w:val="0"/>
          <w:numId w:val="18"/>
        </w:numPr>
        <w:shd w:val="clear" w:color="auto" w:fill="FCFCFC"/>
        <w:ind w:left="0" w:firstLine="709"/>
        <w:jc w:val="both"/>
        <w:rPr>
          <w:rStyle w:val="ad"/>
        </w:rPr>
      </w:pPr>
      <w:r w:rsidRPr="005E2355">
        <w:t xml:space="preserve">Котляров, М. А. Экономическое управление городом: практическое пособие / М. А. Котляров. — Москва : Ай Пи Ар Медиа, 2021. — 100 c. — ISBN 978-5-4497-0812-0. — Текст : электронный // Электронно-библиотечная система IPR BOOKS : [сайт]. — URL: </w:t>
      </w:r>
      <w:hyperlink r:id="rId20" w:history="1">
        <w:r w:rsidRPr="005E2355">
          <w:rPr>
            <w:rStyle w:val="ad"/>
          </w:rPr>
          <w:t>https://www.iprbookshop.ru/101468.html</w:t>
        </w:r>
      </w:hyperlink>
      <w:r w:rsidRPr="005E2355">
        <w:rPr>
          <w:rStyle w:val="ad"/>
        </w:rPr>
        <w:t> </w:t>
      </w:r>
    </w:p>
    <w:p w14:paraId="6DC4C4F3" w14:textId="2D89E59F" w:rsidR="00250C96" w:rsidRPr="005E2355" w:rsidRDefault="00250C96" w:rsidP="00470E93">
      <w:pPr>
        <w:pStyle w:val="a9"/>
        <w:numPr>
          <w:ilvl w:val="0"/>
          <w:numId w:val="18"/>
        </w:numPr>
        <w:shd w:val="clear" w:color="auto" w:fill="FCFCFC"/>
        <w:ind w:left="0" w:firstLine="709"/>
        <w:jc w:val="both"/>
        <w:rPr>
          <w:rStyle w:val="ad"/>
          <w:shd w:val="clear" w:color="auto" w:fill="FCFCFC"/>
        </w:rPr>
      </w:pPr>
      <w:r w:rsidRPr="005E2355">
        <w:t xml:space="preserve">Логинова, Е. В. Региональная экономика: учебное пособие / Е. В. Логинова. — Красноярск : Сибирский государственный университет науки и технологий имени академика М. Ф. Решетнева, 2020. — 68 c. — Текст : электронный // Электронно-библиотечная система IPR BOOKS : [сайт]. — URL: </w:t>
      </w:r>
      <w:hyperlink r:id="rId21" w:history="1">
        <w:r w:rsidRPr="005E2355">
          <w:rPr>
            <w:rStyle w:val="ad"/>
            <w:shd w:val="clear" w:color="auto" w:fill="FCFCFC"/>
          </w:rPr>
          <w:t>https://www.iprbookshop.ru/107221.html</w:t>
        </w:r>
      </w:hyperlink>
      <w:r w:rsidRPr="005E2355">
        <w:rPr>
          <w:rStyle w:val="ad"/>
          <w:shd w:val="clear" w:color="auto" w:fill="FCFCFC"/>
        </w:rPr>
        <w:t> </w:t>
      </w:r>
    </w:p>
    <w:p w14:paraId="30C49FE8" w14:textId="221C2A27" w:rsidR="00250C96" w:rsidRPr="005E2355" w:rsidRDefault="00250C96" w:rsidP="00470E93">
      <w:pPr>
        <w:pStyle w:val="a9"/>
        <w:widowControl/>
        <w:numPr>
          <w:ilvl w:val="0"/>
          <w:numId w:val="18"/>
        </w:numPr>
        <w:autoSpaceDE/>
        <w:autoSpaceDN/>
        <w:adjustRightInd/>
        <w:ind w:left="0" w:firstLine="709"/>
        <w:jc w:val="both"/>
        <w:rPr>
          <w:rStyle w:val="ad"/>
        </w:rPr>
      </w:pPr>
      <w:r w:rsidRPr="005E2355">
        <w:rPr>
          <w:color w:val="000000"/>
          <w:shd w:val="clear" w:color="auto" w:fill="FCFCFC"/>
        </w:rPr>
        <w:t xml:space="preserve">Местное самоуправление и муниципальное управление: учебник для студентов вузов, обучающихся по специальностям «Государственное и муниципальное управление», «Юриспруденция» / А. Г. Авшаров, И. А. Алексеев, И. Ф. Амельчаков [и др.]; под редакцией А. С. Прудникова, М. С. Трофимова. — 2-е изд. — Москва : ЮНИТИ-ДАНА, 2017. — 543 c. </w:t>
      </w:r>
      <w:r w:rsidRPr="005E2355">
        <w:rPr>
          <w:color w:val="000000"/>
          <w:shd w:val="clear" w:color="auto" w:fill="FCFCFC"/>
        </w:rPr>
        <w:lastRenderedPageBreak/>
        <w:t xml:space="preserve">— ISBN 978-5-238-01866-9. — Текст : электронный // Электронно-библиотечная система IPR BOOKS : [сайт]. — URL: </w:t>
      </w:r>
      <w:hyperlink r:id="rId22" w:history="1">
        <w:r w:rsidRPr="005E2355">
          <w:rPr>
            <w:rStyle w:val="ad"/>
          </w:rPr>
          <w:t>https://www.iprbookshop.ru/81662.html</w:t>
        </w:r>
      </w:hyperlink>
    </w:p>
    <w:p w14:paraId="0237440D" w14:textId="3608A7EF" w:rsidR="00250C96" w:rsidRPr="005E2355" w:rsidRDefault="00250C96" w:rsidP="00470E93">
      <w:pPr>
        <w:pStyle w:val="a9"/>
        <w:widowControl/>
        <w:numPr>
          <w:ilvl w:val="0"/>
          <w:numId w:val="18"/>
        </w:numPr>
        <w:autoSpaceDE/>
        <w:autoSpaceDN/>
        <w:adjustRightInd/>
        <w:ind w:left="0" w:firstLine="709"/>
        <w:jc w:val="both"/>
        <w:rPr>
          <w:rStyle w:val="ad"/>
        </w:rPr>
      </w:pPr>
      <w:r w:rsidRPr="005E2355">
        <w:rPr>
          <w:color w:val="000000"/>
          <w:shd w:val="clear" w:color="auto" w:fill="FCFCFC"/>
        </w:rPr>
        <w:t xml:space="preserve">Мидлер, Е. А. Государственное и муниципальное управление: учебное пособие / Е. А. Мидлер, Н. М. Ованесян, А. Д. Мурзин ; под редакцией Е. А. Мидлер. — Ростов-на-Дону, Таганрог : Издательство Южного федерального университета, 2018. — 109 c. — ISBN 978-5-9275-2812-7. — Текст : электронный // Электронно-библиотечная система IPR BOOKS : [сайт]. — URL: </w:t>
      </w:r>
      <w:hyperlink r:id="rId23" w:history="1">
        <w:r w:rsidRPr="005E2355">
          <w:rPr>
            <w:rStyle w:val="ad"/>
          </w:rPr>
          <w:t>https://www.iprbookshop.ru/87709.html</w:t>
        </w:r>
      </w:hyperlink>
    </w:p>
    <w:p w14:paraId="646C33A3" w14:textId="7689DE25" w:rsidR="00250C96" w:rsidRPr="00223EBD" w:rsidRDefault="00250C96" w:rsidP="00470E93">
      <w:pPr>
        <w:pStyle w:val="a9"/>
        <w:widowControl/>
        <w:numPr>
          <w:ilvl w:val="0"/>
          <w:numId w:val="18"/>
        </w:numPr>
        <w:tabs>
          <w:tab w:val="left" w:pos="1276"/>
        </w:tabs>
        <w:autoSpaceDE/>
        <w:autoSpaceDN/>
        <w:adjustRightInd/>
        <w:ind w:left="0" w:firstLine="709"/>
        <w:jc w:val="both"/>
        <w:rPr>
          <w:rStyle w:val="ad"/>
          <w:color w:val="auto"/>
        </w:rPr>
      </w:pPr>
      <w:r w:rsidRPr="005E2355">
        <w:t xml:space="preserve">Митрофанова, О. Н. Государственная и муниципальная служба: методические указания / О. Н. Митрофанова. — Липецк: Липецкий государственный технический университет, ЭБС АСВ, 2019. — 49 c. — ISBN 2227-8397. — Текст : электронный // Электронно-библиотечная система IPR BOOKS : [сайт]. — URL: </w:t>
      </w:r>
      <w:hyperlink r:id="rId24" w:history="1">
        <w:r w:rsidRPr="00223EBD">
          <w:rPr>
            <w:rStyle w:val="ad"/>
            <w:color w:val="auto"/>
          </w:rPr>
          <w:t>http://www.iprbookshop.ru/88802.html</w:t>
        </w:r>
      </w:hyperlink>
    </w:p>
    <w:p w14:paraId="2605E18A" w14:textId="35ED298A" w:rsidR="00250C96" w:rsidRPr="00223EBD" w:rsidRDefault="00250C96" w:rsidP="00470E93">
      <w:pPr>
        <w:pStyle w:val="a9"/>
        <w:widowControl/>
        <w:numPr>
          <w:ilvl w:val="0"/>
          <w:numId w:val="18"/>
        </w:numPr>
        <w:tabs>
          <w:tab w:val="left" w:pos="1276"/>
        </w:tabs>
        <w:autoSpaceDE/>
        <w:autoSpaceDN/>
        <w:adjustRightInd/>
        <w:ind w:left="0" w:firstLine="709"/>
        <w:jc w:val="both"/>
        <w:rPr>
          <w:rStyle w:val="ad"/>
          <w:color w:val="auto"/>
        </w:rPr>
      </w:pPr>
      <w:r w:rsidRPr="00223EBD">
        <w:t xml:space="preserve">Моттаева, А. Б. Государственная и муниципальная служба : учебно-методическое пособие / А. Б. Моттаева, Д. А. Максимова, И. Е. Янов. — Москва : МИСИ-МГСУ, ЭБС АСВ, 2019. — 38 c. — ISBN 978-5-7264-1939-8. — Текст : электронный // Электронно-библиотечная система IPR BOOKS : [сайт]. — URL: </w:t>
      </w:r>
      <w:hyperlink r:id="rId25" w:history="1">
        <w:r w:rsidRPr="00223EBD">
          <w:rPr>
            <w:rStyle w:val="ad"/>
            <w:color w:val="auto"/>
          </w:rPr>
          <w:t>https://www.iprbookshop.ru/95517.html</w:t>
        </w:r>
      </w:hyperlink>
      <w:r w:rsidRPr="00223EBD">
        <w:rPr>
          <w:rStyle w:val="ad"/>
          <w:color w:val="auto"/>
        </w:rPr>
        <w:t> </w:t>
      </w:r>
    </w:p>
    <w:p w14:paraId="665F657A" w14:textId="2C3D3D65" w:rsidR="00223EBD" w:rsidRPr="00223EBD" w:rsidRDefault="00223EBD" w:rsidP="00470E93">
      <w:pPr>
        <w:pStyle w:val="a9"/>
        <w:widowControl/>
        <w:numPr>
          <w:ilvl w:val="0"/>
          <w:numId w:val="18"/>
        </w:numPr>
        <w:tabs>
          <w:tab w:val="left" w:pos="1276"/>
        </w:tabs>
        <w:autoSpaceDE/>
        <w:autoSpaceDN/>
        <w:adjustRightInd/>
        <w:ind w:left="0" w:firstLine="709"/>
        <w:jc w:val="both"/>
        <w:rPr>
          <w:rStyle w:val="ad"/>
          <w:color w:val="auto"/>
        </w:rPr>
      </w:pPr>
      <w:r w:rsidRPr="00223EBD">
        <w:rPr>
          <w:rFonts w:ascii="Montserrat" w:hAnsi="Montserrat"/>
          <w:shd w:val="clear" w:color="auto" w:fill="FFFFFF"/>
        </w:rPr>
        <w:t>Резепова В.Е. Трудовое право : учебное пособие для СПО / Резепова В.Е., Захарова Н.А., Захарова Ю.Б.. — Саратов : Профобразование, Ай Пи Эр Медиа, 2019. — 196 c. — ISBN 978-5-4486-0488-1, 978-5-4488-0221-8. — Текст : электронный // Цифровой образовательный ресурс IPR SMART : [сайт]. — URL: https://www.iprbookshop.ru/79443.html </w:t>
      </w:r>
    </w:p>
    <w:p w14:paraId="7450A697" w14:textId="77777777" w:rsidR="00250C96" w:rsidRPr="00223EBD" w:rsidRDefault="00250C96" w:rsidP="00470E93">
      <w:pPr>
        <w:pStyle w:val="a9"/>
        <w:numPr>
          <w:ilvl w:val="0"/>
          <w:numId w:val="18"/>
        </w:numPr>
        <w:shd w:val="clear" w:color="auto" w:fill="FCFCFC"/>
        <w:ind w:left="0" w:firstLine="709"/>
        <w:jc w:val="both"/>
        <w:rPr>
          <w:rStyle w:val="ad"/>
          <w:color w:val="auto"/>
        </w:rPr>
      </w:pPr>
      <w:r w:rsidRPr="00223EBD">
        <w:rPr>
          <w:shd w:val="clear" w:color="auto" w:fill="FCFCFC"/>
        </w:rPr>
        <w:t xml:space="preserve">Самойлов, В. Д. Государственное управление. Теория, механизмы, правовые основы : учебник для студентов вузов, обучающихся по специальности «Государственное и муниципальное управление» / В. Д. Самойлов. — Москва : ЮНИТИ-ДАНА, 2017. — 311 c. — ISBN 978-5-238-02432-5. — Текст : электронный // Электронно-библиотечная система IPR BOOKS : [сайт]. — URL: </w:t>
      </w:r>
      <w:hyperlink r:id="rId26" w:history="1">
        <w:r w:rsidRPr="00223EBD">
          <w:rPr>
            <w:rStyle w:val="ad"/>
            <w:color w:val="auto"/>
          </w:rPr>
          <w:t>https://www.iprbookshop.ru/81620.html</w:t>
        </w:r>
      </w:hyperlink>
    </w:p>
    <w:p w14:paraId="5513E611" w14:textId="1E3ADB3B" w:rsidR="00250C96" w:rsidRPr="00223EBD" w:rsidRDefault="00250C96" w:rsidP="00470E93">
      <w:pPr>
        <w:pStyle w:val="a9"/>
        <w:numPr>
          <w:ilvl w:val="0"/>
          <w:numId w:val="18"/>
        </w:numPr>
        <w:shd w:val="clear" w:color="auto" w:fill="FCFCFC"/>
        <w:ind w:left="0" w:firstLine="709"/>
        <w:jc w:val="both"/>
        <w:rPr>
          <w:rStyle w:val="ad"/>
          <w:color w:val="auto"/>
        </w:rPr>
      </w:pPr>
      <w:r w:rsidRPr="00223EBD">
        <w:rPr>
          <w:shd w:val="clear" w:color="auto" w:fill="FCFCFC"/>
        </w:rPr>
        <w:t xml:space="preserve">Современное управление инфраструктурой городского хозяйства: учебник / В. И. Голованов, Н. А. Латыпов, В. В. Буплаков, О. А. Дзюрдзя. — Москва : Научный консультант, 2018. — 314 c. — ISBN 978-5-6040393-0-4. — Текст : электронный // Электронно-библиотечная система IPR BOOKS : [сайт]. — URL: </w:t>
      </w:r>
      <w:hyperlink r:id="rId27" w:history="1">
        <w:r w:rsidRPr="00223EBD">
          <w:rPr>
            <w:rStyle w:val="ad"/>
            <w:color w:val="auto"/>
          </w:rPr>
          <w:t>https://www.iprbookshop.ru/75478.html</w:t>
        </w:r>
      </w:hyperlink>
    </w:p>
    <w:p w14:paraId="776DF3B6" w14:textId="77777777" w:rsidR="00250C96" w:rsidRPr="00223EBD" w:rsidRDefault="00250C96" w:rsidP="00470E93">
      <w:pPr>
        <w:pStyle w:val="a9"/>
        <w:numPr>
          <w:ilvl w:val="0"/>
          <w:numId w:val="18"/>
        </w:numPr>
        <w:shd w:val="clear" w:color="auto" w:fill="FCFCFC"/>
        <w:ind w:left="0" w:firstLine="709"/>
        <w:jc w:val="both"/>
        <w:rPr>
          <w:rStyle w:val="ad"/>
          <w:color w:val="auto"/>
        </w:rPr>
      </w:pPr>
      <w:r w:rsidRPr="00223EBD">
        <w:t xml:space="preserve">Трубицын, К. В. Государственная и муниципальная служба : практикум / К. В. Трубицын, А. В. Султанова, О. С. Чечина. — 2-е изд. — Самара : Самарский государственный технический университет, ЭБС АСВ, 2019. — 155 c. — Текст : электронный // Электронно-библиотечная система IPR BOOKS : [сайт]. — URL: </w:t>
      </w:r>
      <w:hyperlink r:id="rId28" w:history="1">
        <w:r w:rsidRPr="00223EBD">
          <w:rPr>
            <w:rStyle w:val="ad"/>
            <w:color w:val="auto"/>
          </w:rPr>
          <w:t>https://www.iprbookshop.ru/111609.html</w:t>
        </w:r>
      </w:hyperlink>
      <w:r w:rsidRPr="00223EBD">
        <w:rPr>
          <w:rStyle w:val="ad"/>
          <w:color w:val="auto"/>
        </w:rPr>
        <w:t> </w:t>
      </w:r>
    </w:p>
    <w:p w14:paraId="54169E9C" w14:textId="77777777" w:rsidR="00250C96" w:rsidRPr="00223EBD" w:rsidRDefault="00250C96" w:rsidP="00C87DD0">
      <w:pPr>
        <w:shd w:val="clear" w:color="auto" w:fill="FCFCFC"/>
        <w:ind w:firstLine="709"/>
        <w:jc w:val="both"/>
      </w:pPr>
    </w:p>
    <w:p w14:paraId="02CF9846" w14:textId="7298FEBF" w:rsidR="00250C96" w:rsidRPr="00223EBD" w:rsidRDefault="00250C96" w:rsidP="00250C96">
      <w:pPr>
        <w:shd w:val="clear" w:color="auto" w:fill="FFFFFF"/>
        <w:tabs>
          <w:tab w:val="left" w:pos="318"/>
        </w:tabs>
        <w:jc w:val="both"/>
        <w:rPr>
          <w:b/>
          <w:i/>
        </w:rPr>
      </w:pPr>
      <w:r w:rsidRPr="00223EBD">
        <w:rPr>
          <w:b/>
          <w:i/>
        </w:rPr>
        <w:t>8.3 Дополнительная литература:</w:t>
      </w:r>
    </w:p>
    <w:p w14:paraId="7111617C" w14:textId="77777777" w:rsidR="00250C96" w:rsidRPr="00223EBD" w:rsidRDefault="00250C96" w:rsidP="00250C96">
      <w:pPr>
        <w:shd w:val="clear" w:color="auto" w:fill="FCFCFC"/>
        <w:ind w:firstLine="709"/>
        <w:jc w:val="both"/>
      </w:pPr>
    </w:p>
    <w:p w14:paraId="42D5CAC2" w14:textId="77777777" w:rsidR="00250C96" w:rsidRPr="005E2355" w:rsidRDefault="00250C96" w:rsidP="00470E93">
      <w:pPr>
        <w:pStyle w:val="a9"/>
        <w:widowControl/>
        <w:numPr>
          <w:ilvl w:val="0"/>
          <w:numId w:val="19"/>
        </w:numPr>
        <w:tabs>
          <w:tab w:val="left" w:pos="1134"/>
        </w:tabs>
        <w:autoSpaceDE/>
        <w:autoSpaceDN/>
        <w:adjustRightInd/>
        <w:ind w:left="0" w:firstLine="709"/>
        <w:jc w:val="both"/>
        <w:rPr>
          <w:shd w:val="clear" w:color="auto" w:fill="FCFCFC"/>
        </w:rPr>
      </w:pPr>
      <w:r w:rsidRPr="00223EBD">
        <w:t>Ак</w:t>
      </w:r>
      <w:r w:rsidRPr="005E2355">
        <w:t>туальные проблемы регионального управления [Электронный ресурс] : коллективная монография / В.В. Новикова [и др.]. — Электрон. текстовые данные. — Ставрополь: Северо-Кавказский федеральный университет, 2017. — 154 c. — 978-5-9296-0902-2. —</w:t>
      </w:r>
      <w:hyperlink r:id="rId29" w:history="1">
        <w:r w:rsidRPr="005E2355">
          <w:rPr>
            <w:rStyle w:val="ad"/>
          </w:rPr>
          <w:t>http://www.iprbookshop.ru/75567.html</w:t>
        </w:r>
      </w:hyperlink>
    </w:p>
    <w:p w14:paraId="39A0FC5B" w14:textId="77777777" w:rsidR="00250C96" w:rsidRPr="005E2355" w:rsidRDefault="00250C96" w:rsidP="00470E93">
      <w:pPr>
        <w:pStyle w:val="a9"/>
        <w:numPr>
          <w:ilvl w:val="0"/>
          <w:numId w:val="19"/>
        </w:numPr>
        <w:shd w:val="clear" w:color="auto" w:fill="FCFCFC"/>
        <w:tabs>
          <w:tab w:val="left" w:pos="1134"/>
        </w:tabs>
        <w:ind w:left="0" w:firstLine="709"/>
        <w:jc w:val="both"/>
      </w:pPr>
      <w:r w:rsidRPr="005E2355">
        <w:t xml:space="preserve">Григорьев, Д.А. Профессиональная этика [Электронный ресурс]: учебное пособие / Д.А. Григорьев. — Электрон. текстовые данные. — М.: Всероссийский государственный университет юстиции (РПА Минюста России), 2015. — 56 c. — 978-5-00094-100-3.- </w:t>
      </w:r>
      <w:hyperlink r:id="rId30" w:history="1">
        <w:r w:rsidRPr="005E2355">
          <w:rPr>
            <w:rStyle w:val="ad"/>
          </w:rPr>
          <w:t>http://www.iprbookshop.ru/43230.html</w:t>
        </w:r>
      </w:hyperlink>
    </w:p>
    <w:p w14:paraId="1626BE0C" w14:textId="77777777" w:rsidR="00250C96" w:rsidRPr="005E2355" w:rsidRDefault="00250C96" w:rsidP="00470E93">
      <w:pPr>
        <w:pStyle w:val="a9"/>
        <w:widowControl/>
        <w:numPr>
          <w:ilvl w:val="0"/>
          <w:numId w:val="19"/>
        </w:numPr>
        <w:tabs>
          <w:tab w:val="left" w:pos="1134"/>
          <w:tab w:val="left" w:pos="1701"/>
        </w:tabs>
        <w:autoSpaceDE/>
        <w:autoSpaceDN/>
        <w:adjustRightInd/>
        <w:ind w:left="0" w:firstLine="709"/>
        <w:jc w:val="both"/>
      </w:pPr>
      <w:r w:rsidRPr="005E2355">
        <w:t xml:space="preserve">Захарова, Т.И. Оценка персонала [Электронный ресурс]: учебное пособие/ Захарова Т.И., Стюрина Д.Е.— Электрон. текстовые данные.— М.: Евразийский открытый институт, 2011.— 168 c.— </w:t>
      </w:r>
      <w:hyperlink r:id="rId31" w:history="1">
        <w:r w:rsidRPr="005E2355">
          <w:rPr>
            <w:rStyle w:val="ad"/>
          </w:rPr>
          <w:t>http://www.iprbookshop.ru/11053.html</w:t>
        </w:r>
      </w:hyperlink>
    </w:p>
    <w:p w14:paraId="67557D24" w14:textId="77777777" w:rsidR="00250C96" w:rsidRPr="005E2355" w:rsidRDefault="00250C96" w:rsidP="00470E93">
      <w:pPr>
        <w:pStyle w:val="a9"/>
        <w:numPr>
          <w:ilvl w:val="0"/>
          <w:numId w:val="19"/>
        </w:numPr>
        <w:tabs>
          <w:tab w:val="left" w:pos="1134"/>
        </w:tabs>
        <w:ind w:left="0" w:firstLine="709"/>
        <w:jc w:val="both"/>
      </w:pPr>
      <w:r w:rsidRPr="005E2355">
        <w:rPr>
          <w:shd w:val="clear" w:color="auto" w:fill="FCFCFC"/>
        </w:rPr>
        <w:t xml:space="preserve">Картушина, И.Г. Профессиональная этика и этикет [Электронный ресурс]: учебно-методическое пособие / И.Г. Картушина. — Электрон. текстовые данные. — Калининград: Балтийский федеральный университет им. Иммануила Канта, 2010. — 178 c. — 978-5-9971-0078-0. — </w:t>
      </w:r>
      <w:hyperlink r:id="rId32" w:history="1">
        <w:r w:rsidRPr="005E2355">
          <w:rPr>
            <w:rStyle w:val="ad"/>
            <w:shd w:val="clear" w:color="auto" w:fill="FCFCFC"/>
          </w:rPr>
          <w:t>http://www.iprbookshop.ru/23874.html</w:t>
        </w:r>
      </w:hyperlink>
      <w:r w:rsidRPr="005E2355">
        <w:rPr>
          <w:shd w:val="clear" w:color="auto" w:fill="FCFCFC"/>
        </w:rPr>
        <w:t xml:space="preserve">. </w:t>
      </w:r>
    </w:p>
    <w:p w14:paraId="55AEC36A" w14:textId="77777777" w:rsidR="00250C96" w:rsidRPr="005E2355" w:rsidRDefault="00250C96" w:rsidP="00470E93">
      <w:pPr>
        <w:pStyle w:val="a9"/>
        <w:numPr>
          <w:ilvl w:val="0"/>
          <w:numId w:val="19"/>
        </w:numPr>
        <w:tabs>
          <w:tab w:val="left" w:pos="1134"/>
        </w:tabs>
        <w:ind w:left="0" w:firstLine="709"/>
        <w:jc w:val="both"/>
      </w:pPr>
      <w:r w:rsidRPr="005E2355">
        <w:rPr>
          <w:shd w:val="clear" w:color="auto" w:fill="FCFCFC"/>
        </w:rPr>
        <w:t xml:space="preserve">Кикоть, В.Я. Профессиональная этика и служебный этикет [Электронный ресурс]: </w:t>
      </w:r>
      <w:r w:rsidRPr="005E2355">
        <w:rPr>
          <w:shd w:val="clear" w:color="auto" w:fill="FCFCFC"/>
        </w:rPr>
        <w:lastRenderedPageBreak/>
        <w:t>учебник / В.Я. Кикоть, И.И. Аминов, А.А. Гришин. — Электрон. текстовые данные. — М.: ЮНИТИ-ДАНА, 2012. — 559 c. — 978-5-238-01984-0. —</w:t>
      </w:r>
      <w:hyperlink r:id="rId33" w:history="1">
        <w:r w:rsidRPr="005E2355">
          <w:rPr>
            <w:rStyle w:val="ad"/>
            <w:shd w:val="clear" w:color="auto" w:fill="FCFCFC"/>
          </w:rPr>
          <w:t>http://www.iprbookshop.ru/15449.html</w:t>
        </w:r>
      </w:hyperlink>
    </w:p>
    <w:p w14:paraId="2C8BA495" w14:textId="77777777" w:rsidR="00250C96" w:rsidRPr="005E2355" w:rsidRDefault="00250C96" w:rsidP="00470E93">
      <w:pPr>
        <w:pStyle w:val="a9"/>
        <w:widowControl/>
        <w:numPr>
          <w:ilvl w:val="0"/>
          <w:numId w:val="19"/>
        </w:numPr>
        <w:tabs>
          <w:tab w:val="left" w:pos="1134"/>
        </w:tabs>
        <w:autoSpaceDE/>
        <w:autoSpaceDN/>
        <w:adjustRightInd/>
        <w:ind w:left="0" w:firstLine="709"/>
        <w:jc w:val="both"/>
        <w:rPr>
          <w:shd w:val="clear" w:color="auto" w:fill="FCFCFC"/>
        </w:rPr>
      </w:pPr>
      <w:r w:rsidRPr="005E2355">
        <w:rPr>
          <w:shd w:val="clear" w:color="auto" w:fill="FCFCFC"/>
        </w:rPr>
        <w:t xml:space="preserve">Киселева, Н.Н. Государственная региональная политика [Электронный ресурс]: учебное пособие/ Киселева Н.Н., Данченко Н.В., Браткова В.В.— Электрон. текстовые данные. — Ставрополь: Северо-Кавказский федеральный университет, 2015. — 159 c.— </w:t>
      </w:r>
      <w:hyperlink r:id="rId34" w:history="1">
        <w:r w:rsidRPr="005E2355">
          <w:rPr>
            <w:rStyle w:val="ad"/>
            <w:shd w:val="clear" w:color="auto" w:fill="FCFCFC"/>
          </w:rPr>
          <w:t>http://www.iprbookshop.ru/62928.html</w:t>
        </w:r>
      </w:hyperlink>
    </w:p>
    <w:p w14:paraId="1ADE159C" w14:textId="77777777" w:rsidR="00250C96" w:rsidRPr="005E2355" w:rsidRDefault="00250C96" w:rsidP="00470E93">
      <w:pPr>
        <w:pStyle w:val="a9"/>
        <w:numPr>
          <w:ilvl w:val="0"/>
          <w:numId w:val="19"/>
        </w:numPr>
        <w:tabs>
          <w:tab w:val="left" w:pos="1134"/>
        </w:tabs>
        <w:ind w:left="0" w:firstLine="709"/>
        <w:jc w:val="both"/>
      </w:pPr>
      <w:r w:rsidRPr="005E2355">
        <w:rPr>
          <w:shd w:val="clear" w:color="auto" w:fill="FCFCFC"/>
        </w:rPr>
        <w:t>Конфликт интересов на государственной и муниципальной службе. Предотвращение и урегулирование [Электронный ресурс]: практическое пособие для руководителей, государственных и муниципальных служащих, сотрудников кадровых служб государственных органов и органов местного самоуправления /. — Электрон. текстовые данные. — Набережные Челны: Набережночелнинский государственный педагогический университет, 2016. — 29 c. — 2227-8397. —</w:t>
      </w:r>
      <w:hyperlink r:id="rId35" w:history="1">
        <w:r w:rsidRPr="005E2355">
          <w:rPr>
            <w:rStyle w:val="ad"/>
            <w:shd w:val="clear" w:color="auto" w:fill="FCFCFC"/>
          </w:rPr>
          <w:t>http://www.iprbookshop.ru/65729.html</w:t>
        </w:r>
      </w:hyperlink>
      <w:r w:rsidRPr="005E2355">
        <w:rPr>
          <w:shd w:val="clear" w:color="auto" w:fill="FCFCFC"/>
        </w:rPr>
        <w:t xml:space="preserve">. </w:t>
      </w:r>
    </w:p>
    <w:p w14:paraId="7B0E5F75" w14:textId="77777777" w:rsidR="00250C96" w:rsidRPr="005E2355" w:rsidRDefault="00250C96" w:rsidP="00470E93">
      <w:pPr>
        <w:pStyle w:val="a9"/>
        <w:numPr>
          <w:ilvl w:val="0"/>
          <w:numId w:val="19"/>
        </w:numPr>
        <w:tabs>
          <w:tab w:val="left" w:pos="1134"/>
        </w:tabs>
        <w:ind w:left="0" w:firstLine="709"/>
        <w:jc w:val="both"/>
      </w:pPr>
      <w:r w:rsidRPr="005E2355">
        <w:t xml:space="preserve">Методы разработки управленческих решений. Речевые коммуникации в управлении. Деловые коммуникации. Выпуск 8 [Электронный ресурс]: глоссарий/ В.П. Борисенко [и др.]. — Электрон. текстовые данные.— М.: Московский гуманитарный университет, 2014.— 158 c.— </w:t>
      </w:r>
      <w:hyperlink r:id="rId36" w:history="1">
        <w:r w:rsidRPr="005E2355">
          <w:rPr>
            <w:rStyle w:val="ad"/>
          </w:rPr>
          <w:t>http://www.iprbookshop.ru/39688</w:t>
        </w:r>
      </w:hyperlink>
    </w:p>
    <w:p w14:paraId="2DD4944C" w14:textId="77777777" w:rsidR="00250C96" w:rsidRPr="005E2355" w:rsidRDefault="00250C96" w:rsidP="00470E93">
      <w:pPr>
        <w:pStyle w:val="a9"/>
        <w:numPr>
          <w:ilvl w:val="0"/>
          <w:numId w:val="19"/>
        </w:numPr>
        <w:tabs>
          <w:tab w:val="left" w:pos="1134"/>
        </w:tabs>
        <w:ind w:left="0" w:firstLine="709"/>
        <w:jc w:val="both"/>
      </w:pPr>
      <w:r w:rsidRPr="005E2355">
        <w:t>Новикова, И.В. Управление региональными проектами и программами [Электронный ресурс]: учебное пособие / И.В. Новикова, С.Б. Руцич. — Электрон. текстовые данные. — Ставрополь: Северо-Кавказский федеральный университет, 2017. — 277 c. — 2227-8397. —</w:t>
      </w:r>
      <w:hyperlink r:id="rId37" w:history="1">
        <w:r w:rsidRPr="005E2355">
          <w:rPr>
            <w:rStyle w:val="ad"/>
          </w:rPr>
          <w:t>http://www.iprbookshop.ru/69445.html</w:t>
        </w:r>
      </w:hyperlink>
      <w:r w:rsidRPr="005E2355">
        <w:t xml:space="preserve"> </w:t>
      </w:r>
    </w:p>
    <w:p w14:paraId="4F49E068" w14:textId="77777777" w:rsidR="00250C96" w:rsidRPr="005E2355" w:rsidRDefault="00250C96" w:rsidP="00470E93">
      <w:pPr>
        <w:pStyle w:val="a9"/>
        <w:widowControl/>
        <w:numPr>
          <w:ilvl w:val="0"/>
          <w:numId w:val="19"/>
        </w:numPr>
        <w:tabs>
          <w:tab w:val="left" w:pos="1134"/>
          <w:tab w:val="left" w:pos="1560"/>
        </w:tabs>
        <w:autoSpaceDE/>
        <w:autoSpaceDN/>
        <w:adjustRightInd/>
        <w:ind w:left="0" w:firstLine="709"/>
        <w:jc w:val="both"/>
        <w:rPr>
          <w:shd w:val="clear" w:color="auto" w:fill="FCFCFC"/>
        </w:rPr>
      </w:pPr>
      <w:r w:rsidRPr="005E2355">
        <w:rPr>
          <w:shd w:val="clear" w:color="auto" w:fill="FCFCFC"/>
        </w:rPr>
        <w:t xml:space="preserve">Прытков, Р.М. Управление человеческими ресурсами [Электронный ресурс]: учебное пособие/ Прытков Р.М.— Электрон. текстовые данные.— Оренбург: Оренбургский государственный университет, ЭБС АСВ, 2015.— 196 c.— </w:t>
      </w:r>
      <w:hyperlink r:id="rId38" w:history="1">
        <w:r w:rsidRPr="005E2355">
          <w:rPr>
            <w:rStyle w:val="ad"/>
            <w:shd w:val="clear" w:color="auto" w:fill="FCFCFC"/>
          </w:rPr>
          <w:t>http://www.iprbookshop.ru/54170</w:t>
        </w:r>
      </w:hyperlink>
    </w:p>
    <w:p w14:paraId="6032C37B" w14:textId="77777777" w:rsidR="00250C96" w:rsidRPr="005E2355" w:rsidRDefault="00250C96" w:rsidP="00470E93">
      <w:pPr>
        <w:pStyle w:val="a9"/>
        <w:numPr>
          <w:ilvl w:val="0"/>
          <w:numId w:val="19"/>
        </w:numPr>
        <w:shd w:val="clear" w:color="auto" w:fill="FCFCFC"/>
        <w:tabs>
          <w:tab w:val="left" w:pos="1134"/>
        </w:tabs>
        <w:ind w:left="0" w:firstLine="709"/>
        <w:jc w:val="both"/>
      </w:pPr>
      <w:r w:rsidRPr="005E2355">
        <w:rPr>
          <w:shd w:val="clear" w:color="auto" w:fill="FCFCFC"/>
        </w:rPr>
        <w:t xml:space="preserve">Решетникова, К.В. Конфликты в системе управления [Электронный ресурс]: учебное пособие для студентов вузов, обучающихся по специальностям «Менеджмент организаций», «Государственное и муниципальное управление», «Управление персоналом»/ Решетникова К.В.— Электрон. текстовые данные.— М.: ЮНИТИ-ДАНА, 2013.— 175 c.— </w:t>
      </w:r>
      <w:hyperlink r:id="rId39" w:history="1">
        <w:r w:rsidRPr="005E2355">
          <w:rPr>
            <w:rStyle w:val="ad"/>
            <w:shd w:val="clear" w:color="auto" w:fill="FCFCFC"/>
          </w:rPr>
          <w:t>http://www.iprbookshop.ru/20965</w:t>
        </w:r>
      </w:hyperlink>
      <w:r w:rsidRPr="005E2355">
        <w:rPr>
          <w:shd w:val="clear" w:color="auto" w:fill="FCFCFC"/>
        </w:rPr>
        <w:t xml:space="preserve"> </w:t>
      </w:r>
    </w:p>
    <w:p w14:paraId="16822D63" w14:textId="77777777" w:rsidR="00250C96" w:rsidRPr="005E2355" w:rsidRDefault="00250C96" w:rsidP="00470E93">
      <w:pPr>
        <w:pStyle w:val="a9"/>
        <w:numPr>
          <w:ilvl w:val="0"/>
          <w:numId w:val="19"/>
        </w:numPr>
        <w:shd w:val="clear" w:color="auto" w:fill="FCFCFC"/>
        <w:tabs>
          <w:tab w:val="left" w:pos="1134"/>
        </w:tabs>
        <w:ind w:left="0" w:firstLine="709"/>
        <w:jc w:val="both"/>
      </w:pPr>
      <w:r w:rsidRPr="005E2355">
        <w:rPr>
          <w:shd w:val="clear" w:color="auto" w:fill="FCFCFC"/>
        </w:rPr>
        <w:t xml:space="preserve">Русинова, О.С. Региональное управление и территориальное планирование [Электронный ресурс]: учебное пособие / О.С. Русинова. — Электрон. текстовые данные. — Ставрополь: Северо-Кавказский федеральный университет, 2015. — 243 c. — 2227-8397. - </w:t>
      </w:r>
      <w:hyperlink r:id="rId40" w:history="1">
        <w:r w:rsidRPr="005E2355">
          <w:rPr>
            <w:rStyle w:val="ad"/>
            <w:shd w:val="clear" w:color="auto" w:fill="FCFCFC"/>
          </w:rPr>
          <w:t>http://www.iprbookshop.ru/63002.html</w:t>
        </w:r>
      </w:hyperlink>
      <w:r w:rsidRPr="005E2355">
        <w:rPr>
          <w:color w:val="000000"/>
        </w:rPr>
        <w:t xml:space="preserve"> </w:t>
      </w:r>
    </w:p>
    <w:p w14:paraId="1B13F16E" w14:textId="77777777" w:rsidR="00250C96" w:rsidRPr="005E2355" w:rsidRDefault="00250C96" w:rsidP="00470E93">
      <w:pPr>
        <w:pStyle w:val="a9"/>
        <w:numPr>
          <w:ilvl w:val="0"/>
          <w:numId w:val="19"/>
        </w:numPr>
        <w:shd w:val="clear" w:color="auto" w:fill="FCFCFC"/>
        <w:ind w:left="0" w:firstLine="709"/>
        <w:jc w:val="both"/>
      </w:pPr>
      <w:r w:rsidRPr="005E2355">
        <w:rPr>
          <w:shd w:val="clear" w:color="auto" w:fill="FCFCFC"/>
        </w:rPr>
        <w:t>Ушвицкий, Л.И. Инновационное развитие экономики России. Проблемы и перспективы [Электронный ресурс]: монография / Л.И. Ушвицкий, А.В. Красников, О.М. Джавадова. — Электрон. текстовые данные. — Ставрополь: Северо-Кавказский федеральный университет, 2015. — 157 c. — 978-5-9296-0779-0. —</w:t>
      </w:r>
      <w:hyperlink r:id="rId41" w:history="1">
        <w:r w:rsidRPr="005E2355">
          <w:rPr>
            <w:rStyle w:val="ad"/>
            <w:shd w:val="clear" w:color="auto" w:fill="FCFCFC"/>
          </w:rPr>
          <w:t>http://www.iprbookshop.ru/62935.html</w:t>
        </w:r>
      </w:hyperlink>
      <w:r w:rsidRPr="005E2355">
        <w:t>.</w:t>
      </w:r>
    </w:p>
    <w:p w14:paraId="6721C0DB" w14:textId="6583847A" w:rsidR="00250C96" w:rsidRPr="005E2355" w:rsidRDefault="00250C96" w:rsidP="00470E93">
      <w:pPr>
        <w:pStyle w:val="a9"/>
        <w:numPr>
          <w:ilvl w:val="0"/>
          <w:numId w:val="19"/>
        </w:numPr>
        <w:shd w:val="clear" w:color="auto" w:fill="FCFCFC"/>
        <w:tabs>
          <w:tab w:val="left" w:pos="993"/>
        </w:tabs>
        <w:ind w:left="0" w:firstLine="709"/>
        <w:jc w:val="both"/>
      </w:pPr>
      <w:r w:rsidRPr="005E2355">
        <w:rPr>
          <w:color w:val="000000"/>
          <w:shd w:val="clear" w:color="auto" w:fill="FCFCFC"/>
        </w:rPr>
        <w:t xml:space="preserve">Шарков Ф.И. Коммуникология: коммуникационный консалтинг: учебное пособие / Шарков Ф.И.. — Москва : Дашков и К, 2020. — 407 c. — ISBN 978-5-394-03546-3. — Текст : электронный // Электронно-библиотечная система IPR BOOKS : [сайт]. — URL: </w:t>
      </w:r>
      <w:hyperlink r:id="rId42" w:history="1">
        <w:r w:rsidRPr="005E2355">
          <w:rPr>
            <w:rStyle w:val="ad"/>
          </w:rPr>
          <w:t>https://www.iprbookshop.ru/110911.html</w:t>
        </w:r>
      </w:hyperlink>
    </w:p>
    <w:p w14:paraId="14F07EBB" w14:textId="77777777" w:rsidR="00250C96" w:rsidRPr="005E2355" w:rsidRDefault="00250C96" w:rsidP="00470E93">
      <w:pPr>
        <w:pStyle w:val="a9"/>
        <w:numPr>
          <w:ilvl w:val="0"/>
          <w:numId w:val="19"/>
        </w:numPr>
        <w:shd w:val="clear" w:color="auto" w:fill="FCFCFC"/>
        <w:ind w:left="0" w:firstLine="709"/>
        <w:jc w:val="both"/>
      </w:pPr>
      <w:r w:rsidRPr="005E2355">
        <w:rPr>
          <w:color w:val="000000"/>
        </w:rPr>
        <w:t>Щербина, Е.В. Устойчивое развитие поселений и урбанизированных территорий [Электронный ресурс]: учебное пособие / Е.В. Щербина, Д.Н. Власов, Н.В. Данилина. — Электрон. текстовые данные. — М.: Московский государственный строительный университет, ЭБС АСВ, 2016. — 128 c. — 978-5-7264-1316-7. —</w:t>
      </w:r>
      <w:hyperlink r:id="rId43" w:history="1">
        <w:r w:rsidRPr="005E2355">
          <w:rPr>
            <w:rStyle w:val="ad"/>
          </w:rPr>
          <w:t>http://www.iprbookshop.ru/60836.html</w:t>
        </w:r>
      </w:hyperlink>
      <w:r w:rsidRPr="005E2355">
        <w:rPr>
          <w:color w:val="000000"/>
        </w:rPr>
        <w:t xml:space="preserve">. </w:t>
      </w:r>
    </w:p>
    <w:p w14:paraId="693A985C" w14:textId="77777777" w:rsidR="00250C96" w:rsidRPr="003609FD" w:rsidRDefault="00250C96" w:rsidP="00250C96">
      <w:pPr>
        <w:tabs>
          <w:tab w:val="left" w:pos="1134"/>
        </w:tabs>
        <w:jc w:val="both"/>
        <w:rPr>
          <w:shd w:val="clear" w:color="auto" w:fill="FCFCFC"/>
        </w:rPr>
      </w:pPr>
    </w:p>
    <w:p w14:paraId="3292BD42" w14:textId="77777777" w:rsidR="002C4B5A" w:rsidRPr="002F3A31" w:rsidRDefault="002C4B5A" w:rsidP="002C4B5A">
      <w:pPr>
        <w:jc w:val="both"/>
        <w:rPr>
          <w:b/>
          <w:i/>
        </w:rPr>
      </w:pPr>
      <w:r w:rsidRPr="002F3A31">
        <w:rPr>
          <w:b/>
          <w:i/>
        </w:rPr>
        <w:t>9. Перечень ресурсов информационно-телекоммуникационной сети "Интернет", необходимых д</w:t>
      </w:r>
      <w:r>
        <w:rPr>
          <w:b/>
          <w:i/>
        </w:rPr>
        <w:t>ля освоения дисциплины (модуля)</w:t>
      </w:r>
    </w:p>
    <w:p w14:paraId="2DD30825" w14:textId="13EC47F7" w:rsidR="00380D69" w:rsidRPr="00380D69" w:rsidRDefault="00380D69" w:rsidP="00A70406">
      <w:pPr>
        <w:pStyle w:val="a9"/>
        <w:rPr>
          <w:b/>
          <w:bCs/>
          <w:i/>
        </w:rPr>
      </w:pPr>
    </w:p>
    <w:p w14:paraId="4BEAF93A" w14:textId="77777777" w:rsidR="007F7D5B" w:rsidRDefault="007F7D5B" w:rsidP="00470E93">
      <w:pPr>
        <w:pStyle w:val="a9"/>
        <w:numPr>
          <w:ilvl w:val="0"/>
          <w:numId w:val="15"/>
        </w:numPr>
        <w:ind w:left="0" w:firstLine="0"/>
        <w:jc w:val="both"/>
      </w:pPr>
      <w:r w:rsidRPr="002F03ED">
        <w:t xml:space="preserve">Федеральный портал «Российское образование» </w:t>
      </w:r>
      <w:hyperlink r:id="rId44" w:history="1">
        <w:r w:rsidRPr="00C65CE2">
          <w:rPr>
            <w:rStyle w:val="ad"/>
          </w:rPr>
          <w:t>http://www.edu.ru/</w:t>
        </w:r>
      </w:hyperlink>
    </w:p>
    <w:p w14:paraId="10681651" w14:textId="77777777" w:rsidR="007F7D5B" w:rsidRDefault="007F7D5B" w:rsidP="00470E93">
      <w:pPr>
        <w:pStyle w:val="a9"/>
        <w:numPr>
          <w:ilvl w:val="0"/>
          <w:numId w:val="15"/>
        </w:numPr>
        <w:ind w:left="0" w:firstLine="0"/>
        <w:jc w:val="both"/>
      </w:pPr>
      <w:r w:rsidRPr="002F03ED">
        <w:t xml:space="preserve">Федеральное хранилище «Единая коллекция цифровых образовательных ресурсов» </w:t>
      </w:r>
      <w:hyperlink r:id="rId45" w:history="1">
        <w:r w:rsidRPr="00C65CE2">
          <w:rPr>
            <w:rStyle w:val="ad"/>
          </w:rPr>
          <w:t>http://school-collection.edu.ru/</w:t>
        </w:r>
      </w:hyperlink>
    </w:p>
    <w:p w14:paraId="042CD8A7" w14:textId="77777777" w:rsidR="007F7D5B" w:rsidRPr="00AF2525" w:rsidRDefault="007F7D5B" w:rsidP="00470E93">
      <w:pPr>
        <w:pStyle w:val="a9"/>
        <w:numPr>
          <w:ilvl w:val="0"/>
          <w:numId w:val="15"/>
        </w:numPr>
        <w:ind w:left="0" w:firstLine="0"/>
        <w:jc w:val="both"/>
        <w:rPr>
          <w:lang w:val="en-US"/>
        </w:rPr>
      </w:pPr>
      <w:r w:rsidRPr="002F03ED">
        <w:t>ЭБС</w:t>
      </w:r>
      <w:r w:rsidRPr="00AF2525">
        <w:rPr>
          <w:lang w:val="en-US"/>
        </w:rPr>
        <w:t xml:space="preserve"> «IPR books» </w:t>
      </w:r>
      <w:hyperlink r:id="rId46" w:history="1">
        <w:r w:rsidRPr="00AF2525">
          <w:rPr>
            <w:rStyle w:val="ad"/>
            <w:lang w:val="en-US"/>
          </w:rPr>
          <w:t>www. iprbookshop.ru</w:t>
        </w:r>
      </w:hyperlink>
    </w:p>
    <w:p w14:paraId="47802D20" w14:textId="77777777" w:rsidR="007F7D5B" w:rsidRPr="002F03ED" w:rsidRDefault="007F7D5B" w:rsidP="00470E93">
      <w:pPr>
        <w:pStyle w:val="a9"/>
        <w:numPr>
          <w:ilvl w:val="0"/>
          <w:numId w:val="15"/>
        </w:numPr>
        <w:ind w:left="0" w:firstLine="0"/>
        <w:jc w:val="both"/>
      </w:pPr>
      <w:r>
        <w:lastRenderedPageBreak/>
        <w:t>Официальный сайт «</w:t>
      </w:r>
      <w:r w:rsidRPr="002F03ED">
        <w:t>Президент Российской Федерации</w:t>
      </w:r>
      <w:r>
        <w:t>»</w:t>
      </w:r>
      <w:r w:rsidRPr="002F03ED">
        <w:t xml:space="preserve"> http://president.kremlin.ru/ </w:t>
      </w:r>
    </w:p>
    <w:p w14:paraId="1B4FEFC8" w14:textId="77777777" w:rsidR="007F7D5B" w:rsidRDefault="007F7D5B" w:rsidP="00470E93">
      <w:pPr>
        <w:pStyle w:val="a9"/>
        <w:numPr>
          <w:ilvl w:val="0"/>
          <w:numId w:val="15"/>
        </w:numPr>
        <w:ind w:left="0" w:firstLine="0"/>
        <w:jc w:val="both"/>
      </w:pPr>
      <w:r>
        <w:t xml:space="preserve"> Официальный сайт «</w:t>
      </w:r>
      <w:r w:rsidRPr="002F03ED">
        <w:t>Правительство Российской Федерации</w:t>
      </w:r>
      <w:r>
        <w:t>».</w:t>
      </w:r>
      <w:r w:rsidRPr="002F03ED">
        <w:t xml:space="preserve"> </w:t>
      </w:r>
      <w:hyperlink r:id="rId47" w:history="1">
        <w:r w:rsidRPr="00C65CE2">
          <w:rPr>
            <w:rStyle w:val="ad"/>
          </w:rPr>
          <w:t>http://www.government.ru/</w:t>
        </w:r>
      </w:hyperlink>
    </w:p>
    <w:p w14:paraId="64AE8640" w14:textId="77777777" w:rsidR="007F7D5B" w:rsidRDefault="007F7D5B" w:rsidP="00470E93">
      <w:pPr>
        <w:pStyle w:val="a9"/>
        <w:numPr>
          <w:ilvl w:val="0"/>
          <w:numId w:val="15"/>
        </w:numPr>
        <w:ind w:left="0" w:firstLine="0"/>
        <w:jc w:val="both"/>
      </w:pPr>
      <w:r w:rsidRPr="002F03ED">
        <w:t xml:space="preserve">Официальный сайт </w:t>
      </w:r>
      <w:r>
        <w:t>«</w:t>
      </w:r>
      <w:r w:rsidRPr="002F03ED">
        <w:t>Государственная Дума</w:t>
      </w:r>
      <w:r>
        <w:t>»</w:t>
      </w:r>
      <w:r w:rsidRPr="002F03ED">
        <w:t xml:space="preserve"> </w:t>
      </w:r>
      <w:hyperlink r:id="rId48" w:history="1">
        <w:r w:rsidRPr="00C65CE2">
          <w:rPr>
            <w:rStyle w:val="ad"/>
          </w:rPr>
          <w:t>http://www.duma.gov.ru/</w:t>
        </w:r>
      </w:hyperlink>
    </w:p>
    <w:p w14:paraId="166120BE" w14:textId="77777777" w:rsidR="007F7D5B" w:rsidRDefault="007F7D5B" w:rsidP="00470E93">
      <w:pPr>
        <w:pStyle w:val="a9"/>
        <w:numPr>
          <w:ilvl w:val="0"/>
          <w:numId w:val="15"/>
        </w:numPr>
        <w:ind w:left="0" w:firstLine="0"/>
        <w:jc w:val="both"/>
      </w:pPr>
      <w:r w:rsidRPr="002F03ED">
        <w:t xml:space="preserve">Официальный сайт </w:t>
      </w:r>
      <w:r>
        <w:t>«</w:t>
      </w:r>
      <w:r w:rsidRPr="002F03ED">
        <w:t>Федеральная служба по надзору в сфере защиты прав потребителей и благополучия человека</w:t>
      </w:r>
      <w:r>
        <w:t>»</w:t>
      </w:r>
      <w:r w:rsidRPr="002F03ED">
        <w:t xml:space="preserve"> </w:t>
      </w:r>
      <w:hyperlink r:id="rId49" w:history="1">
        <w:r w:rsidRPr="00C65CE2">
          <w:rPr>
            <w:rStyle w:val="ad"/>
          </w:rPr>
          <w:t>http://www.rospotrebnadzor.ru</w:t>
        </w:r>
      </w:hyperlink>
    </w:p>
    <w:p w14:paraId="2731C42F" w14:textId="77777777" w:rsidR="007F7D5B" w:rsidRPr="002F03ED" w:rsidRDefault="007F7D5B" w:rsidP="00470E93">
      <w:pPr>
        <w:pStyle w:val="a9"/>
        <w:numPr>
          <w:ilvl w:val="0"/>
          <w:numId w:val="15"/>
        </w:numPr>
        <w:ind w:left="0" w:firstLine="0"/>
        <w:jc w:val="both"/>
      </w:pPr>
      <w:r w:rsidRPr="002F03ED">
        <w:t xml:space="preserve"> Официальный сайт </w:t>
      </w:r>
      <w:r>
        <w:t>«</w:t>
      </w:r>
      <w:r w:rsidRPr="002F03ED">
        <w:t>Министерство экономического развития Российской Федерации</w:t>
      </w:r>
      <w:r>
        <w:t>»</w:t>
      </w:r>
      <w:r w:rsidRPr="002F03ED">
        <w:t xml:space="preserve"> </w:t>
      </w:r>
    </w:p>
    <w:p w14:paraId="3B400A87" w14:textId="77777777" w:rsidR="007F7D5B" w:rsidRDefault="007673F8" w:rsidP="007F7D5B">
      <w:pPr>
        <w:pStyle w:val="a9"/>
        <w:ind w:left="0"/>
        <w:jc w:val="both"/>
      </w:pPr>
      <w:hyperlink r:id="rId50" w:history="1">
        <w:r w:rsidR="007F7D5B" w:rsidRPr="00C65CE2">
          <w:rPr>
            <w:rStyle w:val="ad"/>
          </w:rPr>
          <w:t>http://www.economy.gov.ru</w:t>
        </w:r>
      </w:hyperlink>
      <w:r w:rsidR="007F7D5B">
        <w:t>.</w:t>
      </w:r>
    </w:p>
    <w:p w14:paraId="22E0B383" w14:textId="77777777" w:rsidR="007F7D5B" w:rsidRDefault="007F7D5B" w:rsidP="00470E93">
      <w:pPr>
        <w:pStyle w:val="a9"/>
        <w:numPr>
          <w:ilvl w:val="0"/>
          <w:numId w:val="15"/>
        </w:numPr>
        <w:ind w:left="0" w:firstLine="0"/>
        <w:jc w:val="both"/>
      </w:pPr>
      <w:r>
        <w:t xml:space="preserve"> </w:t>
      </w:r>
      <w:r w:rsidRPr="002F03ED">
        <w:t xml:space="preserve">Официальный сайт </w:t>
      </w:r>
      <w:r>
        <w:t>«</w:t>
      </w:r>
      <w:r w:rsidRPr="002F03ED">
        <w:t>Федеральная антимонопольная служба</w:t>
      </w:r>
      <w:r>
        <w:t>».</w:t>
      </w:r>
      <w:r w:rsidRPr="002F03ED">
        <w:t xml:space="preserve"> </w:t>
      </w:r>
      <w:hyperlink r:id="rId51" w:history="1">
        <w:r w:rsidRPr="00C65CE2">
          <w:rPr>
            <w:rStyle w:val="ad"/>
          </w:rPr>
          <w:t>http://www.fas.gov.ru/</w:t>
        </w:r>
      </w:hyperlink>
    </w:p>
    <w:p w14:paraId="21537398" w14:textId="77777777" w:rsidR="007F7D5B" w:rsidRDefault="007F7D5B" w:rsidP="00470E93">
      <w:pPr>
        <w:pStyle w:val="a9"/>
        <w:numPr>
          <w:ilvl w:val="0"/>
          <w:numId w:val="15"/>
        </w:numPr>
        <w:ind w:left="0" w:firstLine="0"/>
        <w:jc w:val="both"/>
      </w:pPr>
      <w:r w:rsidRPr="002F03ED">
        <w:t xml:space="preserve"> Официальный сайт </w:t>
      </w:r>
      <w:r>
        <w:t>«</w:t>
      </w:r>
      <w:r w:rsidRPr="002F03ED">
        <w:t>Федеральная налого</w:t>
      </w:r>
      <w:r>
        <w:t xml:space="preserve">вая служба» </w:t>
      </w:r>
      <w:hyperlink r:id="rId52" w:history="1">
        <w:r w:rsidRPr="00C65CE2">
          <w:rPr>
            <w:rStyle w:val="ad"/>
          </w:rPr>
          <w:t>http://www.nalog.ru/</w:t>
        </w:r>
      </w:hyperlink>
    </w:p>
    <w:p w14:paraId="1986613E" w14:textId="77777777" w:rsidR="007F7D5B" w:rsidRDefault="007F7D5B" w:rsidP="00470E93">
      <w:pPr>
        <w:pStyle w:val="a9"/>
        <w:numPr>
          <w:ilvl w:val="0"/>
          <w:numId w:val="15"/>
        </w:numPr>
        <w:ind w:left="0" w:firstLine="0"/>
        <w:jc w:val="both"/>
      </w:pPr>
      <w:r w:rsidRPr="0091423E">
        <w:t xml:space="preserve">Официальный сайт </w:t>
      </w:r>
      <w:r>
        <w:t>«</w:t>
      </w:r>
      <w:r w:rsidRPr="002F03ED">
        <w:t>Конституционный суд Российской Федерации</w:t>
      </w:r>
      <w:r>
        <w:t>»</w:t>
      </w:r>
      <w:r w:rsidRPr="002F03ED">
        <w:t xml:space="preserve"> </w:t>
      </w:r>
      <w:hyperlink r:id="rId53" w:history="1">
        <w:r w:rsidRPr="00C65CE2">
          <w:rPr>
            <w:rStyle w:val="ad"/>
          </w:rPr>
          <w:t>http://www.ksrf.ru/</w:t>
        </w:r>
      </w:hyperlink>
    </w:p>
    <w:p w14:paraId="534D44E4" w14:textId="77777777" w:rsidR="007F7D5B" w:rsidRDefault="007F7D5B" w:rsidP="00470E93">
      <w:pPr>
        <w:pStyle w:val="a9"/>
        <w:numPr>
          <w:ilvl w:val="0"/>
          <w:numId w:val="15"/>
        </w:numPr>
        <w:ind w:left="0" w:firstLine="0"/>
        <w:jc w:val="both"/>
      </w:pPr>
      <w:r w:rsidRPr="0091423E">
        <w:t xml:space="preserve">Официальный сайт </w:t>
      </w:r>
      <w:r>
        <w:t>«</w:t>
      </w:r>
      <w:r w:rsidRPr="002F03ED">
        <w:t>Верховный Суд Российской Федерации</w:t>
      </w:r>
      <w:r>
        <w:t>»</w:t>
      </w:r>
      <w:r w:rsidRPr="002F03ED">
        <w:t xml:space="preserve"> </w:t>
      </w:r>
      <w:hyperlink r:id="rId54" w:history="1">
        <w:r w:rsidRPr="00C65CE2">
          <w:rPr>
            <w:rStyle w:val="ad"/>
          </w:rPr>
          <w:t>http://www.supcourt.ru/</w:t>
        </w:r>
      </w:hyperlink>
    </w:p>
    <w:p w14:paraId="5658AF9A" w14:textId="77777777" w:rsidR="007F7D5B" w:rsidRDefault="007F7D5B" w:rsidP="00470E93">
      <w:pPr>
        <w:pStyle w:val="a9"/>
        <w:numPr>
          <w:ilvl w:val="0"/>
          <w:numId w:val="15"/>
        </w:numPr>
        <w:ind w:left="0" w:firstLine="0"/>
        <w:jc w:val="both"/>
      </w:pPr>
      <w:r w:rsidRPr="0091423E">
        <w:t xml:space="preserve">Официальный сайт </w:t>
      </w:r>
      <w:r>
        <w:t xml:space="preserve">«Федеральные </w:t>
      </w:r>
      <w:r w:rsidRPr="002F03ED">
        <w:t>Арбитражны</w:t>
      </w:r>
      <w:r>
        <w:t>е</w:t>
      </w:r>
      <w:r w:rsidRPr="002F03ED">
        <w:t xml:space="preserve"> Суд</w:t>
      </w:r>
      <w:r>
        <w:t>ы</w:t>
      </w:r>
      <w:r w:rsidRPr="002F03ED">
        <w:t xml:space="preserve"> Российской Федерации</w:t>
      </w:r>
      <w:r>
        <w:t>»</w:t>
      </w:r>
      <w:r w:rsidRPr="002F03ED">
        <w:t xml:space="preserve"> </w:t>
      </w:r>
      <w:hyperlink r:id="rId55" w:history="1">
        <w:r w:rsidRPr="00C65CE2">
          <w:rPr>
            <w:rStyle w:val="ad"/>
          </w:rPr>
          <w:t>http://www.arbitr.ru/</w:t>
        </w:r>
      </w:hyperlink>
    </w:p>
    <w:p w14:paraId="23557972" w14:textId="77777777" w:rsidR="007F7D5B" w:rsidRDefault="007F7D5B" w:rsidP="00470E93">
      <w:pPr>
        <w:pStyle w:val="a9"/>
        <w:numPr>
          <w:ilvl w:val="0"/>
          <w:numId w:val="15"/>
        </w:numPr>
        <w:ind w:left="0" w:firstLine="0"/>
        <w:jc w:val="both"/>
      </w:pPr>
      <w:r w:rsidRPr="002F03ED">
        <w:t xml:space="preserve"> </w:t>
      </w:r>
      <w:r w:rsidRPr="00405B98">
        <w:t>Информационно-правовое обеспечение Гарант</w:t>
      </w:r>
      <w:r>
        <w:t xml:space="preserve">. </w:t>
      </w:r>
      <w:hyperlink r:id="rId56" w:history="1">
        <w:r w:rsidRPr="00C65CE2">
          <w:rPr>
            <w:rStyle w:val="ad"/>
          </w:rPr>
          <w:t>http://www.garant.ru/</w:t>
        </w:r>
      </w:hyperlink>
    </w:p>
    <w:p w14:paraId="2120BD5E" w14:textId="77777777" w:rsidR="007F7D5B" w:rsidRDefault="007F7D5B" w:rsidP="00470E93">
      <w:pPr>
        <w:pStyle w:val="a9"/>
        <w:numPr>
          <w:ilvl w:val="0"/>
          <w:numId w:val="15"/>
        </w:numPr>
        <w:ind w:left="0" w:firstLine="0"/>
        <w:jc w:val="both"/>
      </w:pPr>
      <w:r w:rsidRPr="00AF2525">
        <w:t>Информационно-справочн</w:t>
      </w:r>
      <w:r>
        <w:t xml:space="preserve">ая </w:t>
      </w:r>
      <w:r w:rsidRPr="00AF2525">
        <w:t>систем</w:t>
      </w:r>
      <w:r>
        <w:t>а</w:t>
      </w:r>
      <w:r w:rsidRPr="00AF2525">
        <w:t xml:space="preserve"> Консультант Плюс</w:t>
      </w:r>
      <w:r>
        <w:t>.</w:t>
      </w:r>
      <w:r w:rsidRPr="002F03ED">
        <w:t xml:space="preserve"> </w:t>
      </w:r>
      <w:hyperlink r:id="rId57" w:history="1">
        <w:r w:rsidRPr="00C65CE2">
          <w:rPr>
            <w:rStyle w:val="ad"/>
          </w:rPr>
          <w:t>http://www.consultant.ru/</w:t>
        </w:r>
      </w:hyperlink>
    </w:p>
    <w:p w14:paraId="6A917E02" w14:textId="14B149A4" w:rsidR="00380D69" w:rsidRPr="002C4B5A" w:rsidRDefault="00380D69" w:rsidP="00A70406">
      <w:pPr>
        <w:pStyle w:val="a9"/>
      </w:pPr>
    </w:p>
    <w:p w14:paraId="35D18CC9" w14:textId="37AC170E" w:rsidR="002C4B5A" w:rsidRPr="002809C8" w:rsidRDefault="002809C8" w:rsidP="002809C8">
      <w:pPr>
        <w:jc w:val="center"/>
        <w:rPr>
          <w:b/>
          <w:bCs/>
          <w:i/>
        </w:rPr>
      </w:pPr>
      <w:r w:rsidRPr="002809C8">
        <w:rPr>
          <w:b/>
          <w:bCs/>
          <w:i/>
        </w:rPr>
        <w:t xml:space="preserve">10. </w:t>
      </w:r>
      <w:r w:rsidR="002C4B5A" w:rsidRPr="002809C8">
        <w:rPr>
          <w:b/>
          <w:bCs/>
          <w:i/>
        </w:rPr>
        <w:t>Описание материально-технической базы, необходимой для проведения практики</w:t>
      </w:r>
    </w:p>
    <w:p w14:paraId="4312CBCB" w14:textId="77777777" w:rsidR="002C4B5A" w:rsidRPr="002F3A31" w:rsidRDefault="002C4B5A" w:rsidP="002C4B5A">
      <w:pPr>
        <w:jc w:val="both"/>
        <w:rPr>
          <w:b/>
          <w:bCs/>
          <w:i/>
        </w:rPr>
      </w:pPr>
    </w:p>
    <w:p w14:paraId="4320FD3E" w14:textId="16C93ACE" w:rsidR="002C4B5A" w:rsidRPr="002F3A31" w:rsidRDefault="002C4B5A" w:rsidP="002C4B5A">
      <w:pPr>
        <w:pStyle w:val="16"/>
        <w:tabs>
          <w:tab w:val="left" w:pos="567"/>
        </w:tabs>
        <w:spacing w:line="240" w:lineRule="auto"/>
        <w:ind w:firstLine="0"/>
        <w:rPr>
          <w:sz w:val="24"/>
          <w:szCs w:val="24"/>
        </w:rPr>
      </w:pPr>
      <w:r w:rsidRPr="002F3A31">
        <w:rPr>
          <w:sz w:val="24"/>
          <w:szCs w:val="24"/>
        </w:rPr>
        <w:tab/>
        <w:t>Материально-техническое обеспечение производственной   практики полностью определяется задачами практики. Материально-техническое обеспечение практики в ММУ достаточно для достижения целей практики и соответствует действующим санитарным и противопожарным нормам, а также требованиям техники безопасности при проведении учебных и практических производственных работ. Обучающиеся обеспечены возможностью доступа к информации, необходимой для выполнения задания по практике и написанию отчета. Проведение защиты отчетов по практике предусматривает техническое сопровождение докладов с использованием мультимедийного комплекса.</w:t>
      </w:r>
    </w:p>
    <w:p w14:paraId="63A00CD6" w14:textId="77777777" w:rsidR="002C4B5A" w:rsidRPr="002F3A31" w:rsidRDefault="002C4B5A" w:rsidP="002C4B5A">
      <w:pPr>
        <w:pStyle w:val="16"/>
        <w:spacing w:line="240" w:lineRule="auto"/>
        <w:ind w:firstLine="708"/>
        <w:rPr>
          <w:bCs/>
          <w:sz w:val="24"/>
          <w:szCs w:val="24"/>
        </w:rPr>
      </w:pPr>
      <w:r w:rsidRPr="002F3A31">
        <w:rPr>
          <w:bCs/>
          <w:sz w:val="24"/>
          <w:szCs w:val="24"/>
        </w:rPr>
        <w:t>Материально – техническая база ММУ соответствует действующим санитарно–техническим нормам, обеспечивает проведение всех видов практической и творческой работы студентов, предусмотренных учебным планом вуза и нормативным документами МО РФ.</w:t>
      </w:r>
    </w:p>
    <w:p w14:paraId="0E195B5E" w14:textId="5FFD526B" w:rsidR="002C4B5A" w:rsidRDefault="002C4B5A" w:rsidP="002C4B5A">
      <w:pPr>
        <w:spacing w:after="160"/>
        <w:rPr>
          <w:color w:val="000000"/>
        </w:rPr>
      </w:pPr>
    </w:p>
    <w:p w14:paraId="06439A59" w14:textId="0DF0C7EF" w:rsidR="002809C8" w:rsidRPr="00323B84" w:rsidRDefault="002809C8" w:rsidP="002809C8">
      <w:pPr>
        <w:jc w:val="center"/>
        <w:rPr>
          <w:b/>
          <w:i/>
        </w:rPr>
      </w:pPr>
      <w:r w:rsidRPr="002809C8">
        <w:rPr>
          <w:b/>
          <w:color w:val="000000"/>
        </w:rPr>
        <w:t>11.</w:t>
      </w:r>
      <w:r>
        <w:rPr>
          <w:color w:val="000000"/>
        </w:rPr>
        <w:t xml:space="preserve"> </w:t>
      </w:r>
      <w:r w:rsidRPr="008B4385">
        <w:rPr>
          <w:b/>
        </w:rPr>
        <w:t xml:space="preserve">Особенности </w:t>
      </w:r>
      <w:r w:rsidR="00686818">
        <w:rPr>
          <w:b/>
        </w:rPr>
        <w:t xml:space="preserve">организации практики </w:t>
      </w:r>
      <w:r w:rsidRPr="008B4385">
        <w:rPr>
          <w:b/>
        </w:rPr>
        <w:t>инвалидов и лиц с ограниченными возможностями здоровья (ОВЗ)</w:t>
      </w:r>
    </w:p>
    <w:p w14:paraId="6A8505EC" w14:textId="7BF25CC9" w:rsidR="002809C8" w:rsidRPr="00BE0CD6" w:rsidRDefault="002809C8" w:rsidP="002809C8">
      <w:pPr>
        <w:ind w:firstLine="709"/>
        <w:jc w:val="both"/>
      </w:pPr>
      <w:r w:rsidRPr="00BE0CD6">
        <w:t xml:space="preserve">При организации </w:t>
      </w:r>
      <w:r w:rsidR="00686818">
        <w:t xml:space="preserve">практики </w:t>
      </w:r>
      <w:r w:rsidRPr="00BE0CD6">
        <w:t xml:space="preserve">учитываются особенности организации взаимодействия с инвалидами и лицами с ограниченными возможностями здоровья (далее – инвалиды и лица с ОВЗ) с целью обеспечения их прав. </w:t>
      </w:r>
      <w:r w:rsidR="00686818">
        <w:t xml:space="preserve">В течение практики </w:t>
      </w:r>
      <w:r w:rsidRPr="00BE0CD6">
        <w:t>учитываются особенности их психофизического развития, индивидуальные возможности и при необходимости обеспечивается коррекция нарушений развития и социальная адаптация указанных лиц.</w:t>
      </w:r>
    </w:p>
    <w:p w14:paraId="0C41146A" w14:textId="65B48E2B" w:rsidR="002809C8" w:rsidRPr="00BE0CD6" w:rsidRDefault="002809C8" w:rsidP="002809C8">
      <w:pPr>
        <w:widowControl/>
        <w:shd w:val="clear" w:color="auto" w:fill="FFFFFF"/>
        <w:ind w:firstLine="709"/>
        <w:jc w:val="both"/>
      </w:pPr>
      <w:r w:rsidRPr="00BE0CD6">
        <w:t xml:space="preserve">Выбор методов обучения определяется содержанием </w:t>
      </w:r>
      <w:r w:rsidR="00686818">
        <w:t>практики</w:t>
      </w:r>
      <w:r w:rsidRPr="00BE0CD6">
        <w:t xml:space="preserve">, уровнем методического и материально-технического обеспечения, особенностями восприятия учебной информации студентов-инвалидов и студентов с ограниченными возможностями здоровья и т.д. В </w:t>
      </w:r>
      <w:r w:rsidR="00686818">
        <w:t xml:space="preserve">ходе практики </w:t>
      </w:r>
      <w:r w:rsidRPr="00BE0CD6">
        <w:t>используются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p>
    <w:p w14:paraId="37B8ECA4" w14:textId="09ABC6D5" w:rsidR="002809C8" w:rsidRPr="00BE0CD6" w:rsidRDefault="00686818" w:rsidP="002809C8">
      <w:pPr>
        <w:widowControl/>
        <w:shd w:val="clear" w:color="auto" w:fill="FFFFFF"/>
        <w:ind w:firstLine="709"/>
        <w:jc w:val="both"/>
      </w:pPr>
      <w:r>
        <w:t xml:space="preserve">В процессе организации и прохождения практики </w:t>
      </w:r>
      <w:r w:rsidR="002809C8" w:rsidRPr="00BE0CD6">
        <w:t>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4C5B2A04" w14:textId="77777777" w:rsidR="002809C8" w:rsidRDefault="002809C8" w:rsidP="002809C8">
      <w:pPr>
        <w:widowControl/>
        <w:shd w:val="clear" w:color="auto" w:fill="FFFFFF"/>
        <w:ind w:firstLine="709"/>
        <w:jc w:val="both"/>
      </w:pPr>
      <w:r w:rsidRPr="00BE0CD6">
        <w:lastRenderedPageBreak/>
        <w:t>Обучающиеся из числа лиц с ограниченными возможностями здоровья обеспечены печатными и электронными образовательными ресурсами в формах, адаптированных к ограничениям их здоровья.</w:t>
      </w:r>
      <w:r>
        <w:t xml:space="preserve"> </w:t>
      </w:r>
    </w:p>
    <w:p w14:paraId="6067BE82" w14:textId="77777777" w:rsidR="002809C8" w:rsidRPr="009525BE" w:rsidRDefault="002809C8" w:rsidP="002809C8">
      <w:pPr>
        <w:tabs>
          <w:tab w:val="left" w:pos="426"/>
        </w:tabs>
        <w:jc w:val="both"/>
        <w:rPr>
          <w:rStyle w:val="FontStyle156"/>
          <w:color w:val="auto"/>
          <w:sz w:val="24"/>
          <w:szCs w:val="24"/>
        </w:rPr>
      </w:pPr>
    </w:p>
    <w:p w14:paraId="7DD2CEA8" w14:textId="0C576E41" w:rsidR="002C4B5A" w:rsidRDefault="002C4B5A">
      <w:pPr>
        <w:widowControl/>
        <w:autoSpaceDE/>
        <w:autoSpaceDN/>
        <w:adjustRightInd/>
        <w:rPr>
          <w:b/>
          <w:color w:val="000000"/>
        </w:rPr>
      </w:pPr>
    </w:p>
    <w:p w14:paraId="167F6787" w14:textId="77777777" w:rsidR="002952A5" w:rsidRPr="002952A5" w:rsidRDefault="002952A5" w:rsidP="002952A5"/>
    <w:p w14:paraId="6FD962CF" w14:textId="77777777" w:rsidR="002952A5" w:rsidRPr="002952A5" w:rsidRDefault="002952A5" w:rsidP="002952A5"/>
    <w:p w14:paraId="6BE671F2" w14:textId="70AB6790" w:rsidR="005A778B" w:rsidRDefault="005A778B">
      <w:pPr>
        <w:widowControl/>
        <w:autoSpaceDE/>
        <w:autoSpaceDN/>
        <w:adjustRightInd/>
      </w:pPr>
      <w:r>
        <w:br w:type="page"/>
      </w:r>
    </w:p>
    <w:p w14:paraId="591FBD6A" w14:textId="77777777" w:rsidR="009408FB" w:rsidRPr="006C1284" w:rsidRDefault="009408FB" w:rsidP="009408FB">
      <w:pPr>
        <w:pStyle w:val="Style15"/>
        <w:tabs>
          <w:tab w:val="left" w:pos="284"/>
          <w:tab w:val="left" w:leader="underscore" w:pos="9760"/>
        </w:tabs>
        <w:jc w:val="right"/>
        <w:rPr>
          <w:rStyle w:val="FontStyle53"/>
          <w:b w:val="0"/>
          <w:color w:val="000000" w:themeColor="text1"/>
          <w:sz w:val="24"/>
          <w:szCs w:val="24"/>
        </w:rPr>
      </w:pPr>
      <w:r w:rsidRPr="006C1284">
        <w:rPr>
          <w:rStyle w:val="FontStyle53"/>
          <w:b w:val="0"/>
          <w:color w:val="000000" w:themeColor="text1"/>
          <w:sz w:val="24"/>
          <w:szCs w:val="24"/>
        </w:rPr>
        <w:lastRenderedPageBreak/>
        <w:t>Приложение 1</w:t>
      </w:r>
    </w:p>
    <w:p w14:paraId="31B27D06" w14:textId="77777777" w:rsidR="009408FB" w:rsidRPr="00A30884" w:rsidRDefault="009408FB" w:rsidP="009408FB">
      <w:pPr>
        <w:jc w:val="center"/>
        <w:rPr>
          <w:b/>
          <w:sz w:val="28"/>
          <w:szCs w:val="28"/>
        </w:rPr>
      </w:pPr>
      <w:r w:rsidRPr="00A30884">
        <w:rPr>
          <w:b/>
          <w:sz w:val="28"/>
          <w:szCs w:val="28"/>
        </w:rPr>
        <w:t>Автономная некоммерческая организация высшего образования</w:t>
      </w:r>
    </w:p>
    <w:p w14:paraId="27733024" w14:textId="77777777" w:rsidR="009408FB" w:rsidRPr="00A30884" w:rsidRDefault="009408FB" w:rsidP="009408FB">
      <w:pPr>
        <w:jc w:val="center"/>
        <w:rPr>
          <w:b/>
          <w:sz w:val="28"/>
          <w:szCs w:val="28"/>
        </w:rPr>
      </w:pPr>
      <w:r w:rsidRPr="00A30884">
        <w:rPr>
          <w:b/>
          <w:sz w:val="28"/>
          <w:szCs w:val="28"/>
        </w:rPr>
        <w:t>«МОСКОВСКИЙ МЕЖДУНАРОДНЫЙ УНИВЕРСИТЕТ»</w:t>
      </w:r>
    </w:p>
    <w:p w14:paraId="090A8A35" w14:textId="77777777" w:rsidR="009408FB" w:rsidRDefault="009408FB" w:rsidP="009408FB">
      <w:pPr>
        <w:jc w:val="center"/>
        <w:rPr>
          <w:b/>
          <w:sz w:val="28"/>
          <w:szCs w:val="28"/>
        </w:rPr>
      </w:pPr>
    </w:p>
    <w:p w14:paraId="7464BE69" w14:textId="77777777" w:rsidR="009408FB" w:rsidRDefault="009408FB" w:rsidP="009408FB">
      <w:pPr>
        <w:jc w:val="center"/>
        <w:rPr>
          <w:b/>
          <w:sz w:val="28"/>
          <w:szCs w:val="28"/>
        </w:rPr>
      </w:pPr>
    </w:p>
    <w:p w14:paraId="57E9B3F6" w14:textId="77777777" w:rsidR="009408FB" w:rsidRPr="00C30480" w:rsidRDefault="009408FB" w:rsidP="009408FB">
      <w:pPr>
        <w:jc w:val="center"/>
        <w:rPr>
          <w:sz w:val="28"/>
          <w:szCs w:val="28"/>
        </w:rPr>
      </w:pPr>
    </w:p>
    <w:p w14:paraId="3BA9BAE9" w14:textId="77777777" w:rsidR="009408FB" w:rsidRPr="00541008" w:rsidRDefault="009408FB" w:rsidP="009408FB">
      <w:pPr>
        <w:jc w:val="center"/>
        <w:rPr>
          <w:sz w:val="28"/>
          <w:szCs w:val="28"/>
        </w:rPr>
      </w:pPr>
    </w:p>
    <w:p w14:paraId="79744E9D" w14:textId="77777777" w:rsidR="009408FB" w:rsidRPr="00541008" w:rsidRDefault="009408FB" w:rsidP="009408FB">
      <w:pPr>
        <w:jc w:val="center"/>
        <w:rPr>
          <w:b/>
          <w:bCs/>
        </w:rPr>
      </w:pPr>
      <w:r w:rsidRPr="000325FA">
        <w:t>Кафедра</w:t>
      </w:r>
      <w:r w:rsidRPr="00541008">
        <w:t xml:space="preserve"> </w:t>
      </w:r>
      <w:r>
        <w:t>государственного и муниципального управления</w:t>
      </w:r>
    </w:p>
    <w:p w14:paraId="7DF8D24B" w14:textId="77777777" w:rsidR="009408FB" w:rsidRPr="00541008" w:rsidRDefault="009408FB" w:rsidP="009408FB">
      <w:pPr>
        <w:jc w:val="center"/>
      </w:pPr>
    </w:p>
    <w:p w14:paraId="4DA891CA" w14:textId="77777777" w:rsidR="009408FB" w:rsidRPr="00541008" w:rsidRDefault="009408FB" w:rsidP="009408FB">
      <w:pPr>
        <w:jc w:val="center"/>
      </w:pPr>
    </w:p>
    <w:p w14:paraId="56EDC6AD" w14:textId="77777777" w:rsidR="009408FB" w:rsidRPr="00541008" w:rsidRDefault="009408FB" w:rsidP="009408FB">
      <w:pPr>
        <w:jc w:val="center"/>
        <w:rPr>
          <w:b/>
          <w:bCs/>
        </w:rPr>
      </w:pPr>
    </w:p>
    <w:p w14:paraId="7AEBC1F2" w14:textId="77777777" w:rsidR="009408FB" w:rsidRPr="00541008" w:rsidRDefault="009408FB" w:rsidP="009408FB">
      <w:pPr>
        <w:jc w:val="center"/>
        <w:rPr>
          <w:b/>
          <w:bCs/>
        </w:rPr>
      </w:pPr>
      <w:r w:rsidRPr="00A30884">
        <w:rPr>
          <w:b/>
          <w:bCs/>
        </w:rPr>
        <w:t>ОТЧЕТ</w:t>
      </w:r>
    </w:p>
    <w:p w14:paraId="417C5EB8" w14:textId="77777777" w:rsidR="009408FB" w:rsidRPr="00541008" w:rsidRDefault="009408FB" w:rsidP="009408FB">
      <w:pPr>
        <w:jc w:val="center"/>
        <w:rPr>
          <w:b/>
          <w:bCs/>
        </w:rPr>
      </w:pPr>
    </w:p>
    <w:p w14:paraId="5B4A91C8" w14:textId="77777777" w:rsidR="009408FB" w:rsidRDefault="009408FB" w:rsidP="009408FB">
      <w:pPr>
        <w:jc w:val="center"/>
        <w:rPr>
          <w:b/>
          <w:color w:val="000000"/>
        </w:rPr>
      </w:pPr>
      <w:r>
        <w:rPr>
          <w:b/>
        </w:rPr>
        <w:t xml:space="preserve">о </w:t>
      </w:r>
      <w:r w:rsidRPr="006C1284">
        <w:rPr>
          <w:b/>
          <w:color w:val="000000"/>
        </w:rPr>
        <w:t xml:space="preserve">прохождения </w:t>
      </w:r>
      <w:r>
        <w:rPr>
          <w:b/>
          <w:color w:val="000000"/>
        </w:rPr>
        <w:t xml:space="preserve">производственной практики </w:t>
      </w:r>
    </w:p>
    <w:p w14:paraId="56C796CC" w14:textId="238EB5AE" w:rsidR="009408FB" w:rsidRDefault="009408FB" w:rsidP="009408FB">
      <w:pPr>
        <w:jc w:val="center"/>
        <w:rPr>
          <w:b/>
          <w:color w:val="000000"/>
        </w:rPr>
      </w:pPr>
      <w:r>
        <w:rPr>
          <w:b/>
          <w:color w:val="000000"/>
        </w:rPr>
        <w:t>(тип: преддипломная практика)</w:t>
      </w:r>
    </w:p>
    <w:p w14:paraId="41F0F497" w14:textId="77777777" w:rsidR="009408FB" w:rsidRDefault="009408FB" w:rsidP="009408FB">
      <w:pPr>
        <w:jc w:val="center"/>
      </w:pPr>
    </w:p>
    <w:p w14:paraId="53E40E96" w14:textId="77777777" w:rsidR="009408FB" w:rsidRDefault="009408FB" w:rsidP="009408FB">
      <w:pPr>
        <w:jc w:val="center"/>
      </w:pPr>
    </w:p>
    <w:p w14:paraId="6F106023" w14:textId="77777777" w:rsidR="009408FB" w:rsidRDefault="009408FB" w:rsidP="009408FB"/>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4"/>
      </w:tblGrid>
      <w:tr w:rsidR="009408FB" w:rsidRPr="00685054" w14:paraId="2BBDBAB1" w14:textId="77777777" w:rsidTr="00773481">
        <w:tc>
          <w:tcPr>
            <w:tcW w:w="3261" w:type="dxa"/>
          </w:tcPr>
          <w:p w14:paraId="62452223" w14:textId="77777777" w:rsidR="009408FB" w:rsidRPr="00685054" w:rsidRDefault="009408FB" w:rsidP="00773481">
            <w:r>
              <w:t>Наименование профильной организации</w:t>
            </w:r>
            <w:r w:rsidRPr="00685054">
              <w:t>:</w:t>
            </w:r>
          </w:p>
        </w:tc>
        <w:tc>
          <w:tcPr>
            <w:tcW w:w="6094" w:type="dxa"/>
          </w:tcPr>
          <w:p w14:paraId="113B89A3" w14:textId="77777777" w:rsidR="009408FB" w:rsidRPr="00685054" w:rsidRDefault="009408FB" w:rsidP="00773481">
            <w:r w:rsidRPr="00685054">
              <w:t>___________________________________</w:t>
            </w:r>
            <w:r>
              <w:t>_____________</w:t>
            </w:r>
          </w:p>
          <w:p w14:paraId="341BDB6D" w14:textId="77777777" w:rsidR="009408FB" w:rsidRPr="00685054" w:rsidRDefault="009408FB" w:rsidP="00773481"/>
        </w:tc>
      </w:tr>
      <w:tr w:rsidR="009408FB" w:rsidRPr="00685054" w14:paraId="7F11C9A5" w14:textId="77777777" w:rsidTr="00773481">
        <w:tc>
          <w:tcPr>
            <w:tcW w:w="3261" w:type="dxa"/>
          </w:tcPr>
          <w:p w14:paraId="28AFE6D4" w14:textId="77777777" w:rsidR="009408FB" w:rsidRPr="00685054" w:rsidRDefault="009408FB" w:rsidP="00773481">
            <w:r w:rsidRPr="00685054">
              <w:t>Срок прохождения практики:</w:t>
            </w:r>
          </w:p>
        </w:tc>
        <w:tc>
          <w:tcPr>
            <w:tcW w:w="6094" w:type="dxa"/>
          </w:tcPr>
          <w:p w14:paraId="7F371446" w14:textId="77777777" w:rsidR="009408FB" w:rsidRPr="0025202F" w:rsidRDefault="009408FB" w:rsidP="00773481">
            <w:pPr>
              <w:rPr>
                <w:u w:val="single"/>
              </w:rPr>
            </w:pPr>
            <w:r w:rsidRPr="0025202F">
              <w:rPr>
                <w:color w:val="000000" w:themeColor="text1"/>
                <w:u w:val="single"/>
              </w:rPr>
              <w:t xml:space="preserve">с </w:t>
            </w:r>
            <w:r>
              <w:rPr>
                <w:color w:val="000000"/>
                <w:u w:val="single"/>
              </w:rPr>
              <w:t>_______________по__________________202__г_</w:t>
            </w:r>
          </w:p>
        </w:tc>
      </w:tr>
      <w:tr w:rsidR="009408FB" w:rsidRPr="00685054" w14:paraId="1C6CE5A8" w14:textId="77777777" w:rsidTr="00773481">
        <w:tc>
          <w:tcPr>
            <w:tcW w:w="3261" w:type="dxa"/>
          </w:tcPr>
          <w:p w14:paraId="6871C7D5" w14:textId="77777777" w:rsidR="009408FB" w:rsidRPr="00685054" w:rsidRDefault="009408FB" w:rsidP="00773481">
            <w:r w:rsidRPr="00685054">
              <w:t>Руководитель практики:</w:t>
            </w:r>
          </w:p>
        </w:tc>
        <w:tc>
          <w:tcPr>
            <w:tcW w:w="6094" w:type="dxa"/>
          </w:tcPr>
          <w:p w14:paraId="700C312F" w14:textId="77777777" w:rsidR="009408FB" w:rsidRPr="00685054" w:rsidRDefault="009408FB" w:rsidP="00773481">
            <w:pPr>
              <w:spacing w:line="14" w:lineRule="atLeast"/>
            </w:pPr>
            <w:r w:rsidRPr="00685054">
              <w:t>________________________</w:t>
            </w:r>
            <w:r>
              <w:t>________________________</w:t>
            </w:r>
          </w:p>
          <w:p w14:paraId="1EC7CD1D" w14:textId="77777777" w:rsidR="009408FB" w:rsidRPr="00685054" w:rsidRDefault="009408FB" w:rsidP="00773481">
            <w:pPr>
              <w:spacing w:line="14" w:lineRule="atLeast"/>
              <w:ind w:left="1176"/>
              <w:rPr>
                <w:sz w:val="16"/>
                <w:szCs w:val="16"/>
              </w:rPr>
            </w:pPr>
            <w:r w:rsidRPr="00685054">
              <w:rPr>
                <w:sz w:val="16"/>
                <w:szCs w:val="16"/>
              </w:rPr>
              <w:t>(от профильной организации, ФИО полностью, подпись)</w:t>
            </w:r>
          </w:p>
          <w:p w14:paraId="7214A0E2" w14:textId="77777777" w:rsidR="009408FB" w:rsidRPr="00685054" w:rsidRDefault="009408FB" w:rsidP="00773481">
            <w:pPr>
              <w:spacing w:line="14" w:lineRule="atLeast"/>
              <w:ind w:left="1176"/>
            </w:pPr>
          </w:p>
        </w:tc>
      </w:tr>
      <w:tr w:rsidR="009408FB" w:rsidRPr="00685054" w14:paraId="61DE5DBC" w14:textId="77777777" w:rsidTr="00773481">
        <w:tc>
          <w:tcPr>
            <w:tcW w:w="3261" w:type="dxa"/>
          </w:tcPr>
          <w:p w14:paraId="18B312B5" w14:textId="77777777" w:rsidR="009408FB" w:rsidRPr="00685054" w:rsidRDefault="009408FB" w:rsidP="00773481">
            <w:r w:rsidRPr="00685054">
              <w:t>Руководитель практики:</w:t>
            </w:r>
          </w:p>
        </w:tc>
        <w:tc>
          <w:tcPr>
            <w:tcW w:w="6094" w:type="dxa"/>
          </w:tcPr>
          <w:p w14:paraId="28E177D5" w14:textId="77777777" w:rsidR="009408FB" w:rsidRPr="00685054" w:rsidRDefault="009408FB" w:rsidP="00773481">
            <w:pPr>
              <w:spacing w:line="14" w:lineRule="atLeast"/>
            </w:pPr>
            <w:r w:rsidRPr="00685054">
              <w:t>__</w:t>
            </w:r>
            <w:r>
              <w:t>____________________________________________</w:t>
            </w:r>
          </w:p>
          <w:p w14:paraId="6CBEE431" w14:textId="77777777" w:rsidR="009408FB" w:rsidRPr="00685054" w:rsidRDefault="009408FB" w:rsidP="00773481">
            <w:pPr>
              <w:spacing w:line="14" w:lineRule="atLeast"/>
              <w:ind w:left="1885"/>
              <w:rPr>
                <w:sz w:val="16"/>
                <w:szCs w:val="16"/>
              </w:rPr>
            </w:pPr>
            <w:r w:rsidRPr="00685054">
              <w:rPr>
                <w:sz w:val="16"/>
                <w:szCs w:val="16"/>
              </w:rPr>
              <w:t>(от ВУЗа, ФИО полностью, подпись)</w:t>
            </w:r>
          </w:p>
          <w:p w14:paraId="72452661" w14:textId="77777777" w:rsidR="009408FB" w:rsidRPr="00685054" w:rsidRDefault="009408FB" w:rsidP="00773481">
            <w:pPr>
              <w:spacing w:line="14" w:lineRule="atLeast"/>
              <w:ind w:left="1885"/>
            </w:pPr>
          </w:p>
        </w:tc>
      </w:tr>
      <w:tr w:rsidR="009408FB" w:rsidRPr="00685054" w14:paraId="6ABB2439" w14:textId="77777777" w:rsidTr="00773481">
        <w:tc>
          <w:tcPr>
            <w:tcW w:w="3261" w:type="dxa"/>
          </w:tcPr>
          <w:p w14:paraId="2ABED0F0" w14:textId="77777777" w:rsidR="009408FB" w:rsidRPr="00685054" w:rsidRDefault="009408FB" w:rsidP="00773481">
            <w:r w:rsidRPr="00685054">
              <w:t>Студент группы:</w:t>
            </w:r>
          </w:p>
        </w:tc>
        <w:tc>
          <w:tcPr>
            <w:tcW w:w="6094" w:type="dxa"/>
          </w:tcPr>
          <w:p w14:paraId="75624048" w14:textId="77777777" w:rsidR="009408FB" w:rsidRPr="0025202F" w:rsidRDefault="009408FB" w:rsidP="00773481">
            <w:pPr>
              <w:rPr>
                <w:u w:val="single"/>
              </w:rPr>
            </w:pPr>
            <w:r>
              <w:rPr>
                <w:u w:val="single"/>
              </w:rPr>
              <w:t>__________</w:t>
            </w:r>
          </w:p>
          <w:p w14:paraId="5548F3BB" w14:textId="77777777" w:rsidR="009408FB" w:rsidRPr="00685054" w:rsidRDefault="009408FB" w:rsidP="00773481"/>
        </w:tc>
      </w:tr>
      <w:tr w:rsidR="009408FB" w:rsidRPr="00685054" w14:paraId="7A1C05F2" w14:textId="77777777" w:rsidTr="00773481">
        <w:tc>
          <w:tcPr>
            <w:tcW w:w="3261" w:type="dxa"/>
          </w:tcPr>
          <w:p w14:paraId="28699000" w14:textId="77777777" w:rsidR="009408FB" w:rsidRPr="00685054" w:rsidRDefault="009408FB" w:rsidP="00773481">
            <w:r w:rsidRPr="00685054">
              <w:t>Курс, форма обучения:</w:t>
            </w:r>
          </w:p>
        </w:tc>
        <w:tc>
          <w:tcPr>
            <w:tcW w:w="6094" w:type="dxa"/>
          </w:tcPr>
          <w:p w14:paraId="74C61C0D" w14:textId="77777777" w:rsidR="009408FB" w:rsidRPr="00685054" w:rsidRDefault="009408FB" w:rsidP="00773481">
            <w:r>
              <w:t xml:space="preserve">___ курс, </w:t>
            </w:r>
            <w:r w:rsidRPr="008062AA">
              <w:t xml:space="preserve">очно-заочная </w:t>
            </w:r>
            <w:r>
              <w:t>форма</w:t>
            </w:r>
          </w:p>
          <w:p w14:paraId="6F2F0692" w14:textId="77777777" w:rsidR="009408FB" w:rsidRPr="00685054" w:rsidRDefault="009408FB" w:rsidP="00773481"/>
        </w:tc>
      </w:tr>
      <w:tr w:rsidR="009408FB" w:rsidRPr="00685054" w14:paraId="2DC91AA8" w14:textId="77777777" w:rsidTr="00773481">
        <w:tc>
          <w:tcPr>
            <w:tcW w:w="3261" w:type="dxa"/>
          </w:tcPr>
          <w:p w14:paraId="201D1F4F" w14:textId="77777777" w:rsidR="009408FB" w:rsidRPr="00685054" w:rsidRDefault="009408FB" w:rsidP="00773481">
            <w:r w:rsidRPr="00685054">
              <w:t>Направление подготовки:</w:t>
            </w:r>
          </w:p>
        </w:tc>
        <w:tc>
          <w:tcPr>
            <w:tcW w:w="6094" w:type="dxa"/>
          </w:tcPr>
          <w:p w14:paraId="1846E00F" w14:textId="77777777" w:rsidR="009408FB" w:rsidRPr="00685054" w:rsidRDefault="009408FB" w:rsidP="00773481">
            <w:r>
              <w:t>38.03.04 Государственное и муниципальное управление</w:t>
            </w:r>
          </w:p>
          <w:p w14:paraId="720E686D" w14:textId="77777777" w:rsidR="009408FB" w:rsidRPr="00685054" w:rsidRDefault="009408FB" w:rsidP="00773481"/>
        </w:tc>
      </w:tr>
    </w:tbl>
    <w:p w14:paraId="171058A7" w14:textId="77777777" w:rsidR="009408FB" w:rsidRPr="00685054" w:rsidRDefault="009408FB" w:rsidP="009408FB"/>
    <w:p w14:paraId="6925CC4B" w14:textId="77777777" w:rsidR="009408FB" w:rsidRPr="00A30884" w:rsidRDefault="009408FB" w:rsidP="009408FB">
      <w:pPr>
        <w:jc w:val="center"/>
      </w:pPr>
    </w:p>
    <w:p w14:paraId="6A1B39FA" w14:textId="77777777" w:rsidR="009408FB" w:rsidRPr="00A30884" w:rsidRDefault="009408FB" w:rsidP="009408FB">
      <w:pPr>
        <w:jc w:val="center"/>
      </w:pPr>
      <w:r w:rsidRPr="00A30884">
        <w:t>_____________________________________________________________________________</w:t>
      </w:r>
    </w:p>
    <w:p w14:paraId="318C18C4" w14:textId="77777777" w:rsidR="009408FB" w:rsidRPr="00A30884" w:rsidRDefault="009408FB" w:rsidP="009408FB">
      <w:pPr>
        <w:jc w:val="center"/>
      </w:pPr>
      <w:r w:rsidRPr="00A30884">
        <w:rPr>
          <w:vertAlign w:val="superscript"/>
        </w:rPr>
        <w:t>(ФИО студента; подпись)</w:t>
      </w:r>
    </w:p>
    <w:p w14:paraId="669EF516" w14:textId="77777777" w:rsidR="009408FB" w:rsidRDefault="009408FB" w:rsidP="009408FB">
      <w:pPr>
        <w:tabs>
          <w:tab w:val="center" w:pos="4677"/>
        </w:tabs>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9408FB" w14:paraId="6FE2D379" w14:textId="77777777" w:rsidTr="00773481">
        <w:tc>
          <w:tcPr>
            <w:tcW w:w="3823" w:type="dxa"/>
          </w:tcPr>
          <w:p w14:paraId="7B2D3DAE" w14:textId="77777777" w:rsidR="009408FB" w:rsidRDefault="009408FB" w:rsidP="00773481">
            <w:pPr>
              <w:tabs>
                <w:tab w:val="center" w:pos="4677"/>
              </w:tabs>
              <w:jc w:val="right"/>
            </w:pPr>
            <w:r>
              <w:t>Дата защиты отчёта:</w:t>
            </w:r>
          </w:p>
        </w:tc>
        <w:tc>
          <w:tcPr>
            <w:tcW w:w="5522" w:type="dxa"/>
          </w:tcPr>
          <w:p w14:paraId="11A4439C" w14:textId="77777777" w:rsidR="009408FB" w:rsidRDefault="009408FB" w:rsidP="00773481">
            <w:pPr>
              <w:tabs>
                <w:tab w:val="center" w:pos="4677"/>
              </w:tabs>
            </w:pPr>
            <w:r>
              <w:t>____________________________________________</w:t>
            </w:r>
          </w:p>
          <w:p w14:paraId="65C273D6" w14:textId="77777777" w:rsidR="009408FB" w:rsidRDefault="009408FB" w:rsidP="00773481">
            <w:pPr>
              <w:tabs>
                <w:tab w:val="center" w:pos="4677"/>
              </w:tabs>
            </w:pPr>
          </w:p>
        </w:tc>
      </w:tr>
      <w:tr w:rsidR="009408FB" w14:paraId="0F7CAA19" w14:textId="77777777" w:rsidTr="00773481">
        <w:tc>
          <w:tcPr>
            <w:tcW w:w="3823" w:type="dxa"/>
          </w:tcPr>
          <w:p w14:paraId="6BD7B706" w14:textId="77777777" w:rsidR="009408FB" w:rsidRDefault="009408FB" w:rsidP="00773481">
            <w:pPr>
              <w:tabs>
                <w:tab w:val="center" w:pos="4677"/>
              </w:tabs>
              <w:jc w:val="right"/>
            </w:pPr>
            <w:r>
              <w:t>Оценка за прохождение практики:</w:t>
            </w:r>
          </w:p>
        </w:tc>
        <w:tc>
          <w:tcPr>
            <w:tcW w:w="5522" w:type="dxa"/>
          </w:tcPr>
          <w:p w14:paraId="4D955AF0" w14:textId="77777777" w:rsidR="009408FB" w:rsidRDefault="009408FB" w:rsidP="00773481">
            <w:pPr>
              <w:tabs>
                <w:tab w:val="center" w:pos="4677"/>
              </w:tabs>
            </w:pPr>
            <w:r>
              <w:t>____________________________________________</w:t>
            </w:r>
          </w:p>
          <w:p w14:paraId="75CE8978" w14:textId="77777777" w:rsidR="009408FB" w:rsidRDefault="009408FB" w:rsidP="00773481">
            <w:pPr>
              <w:tabs>
                <w:tab w:val="center" w:pos="4677"/>
              </w:tabs>
            </w:pPr>
          </w:p>
        </w:tc>
      </w:tr>
    </w:tbl>
    <w:p w14:paraId="3C962AF8" w14:textId="77777777" w:rsidR="009408FB" w:rsidRDefault="009408FB" w:rsidP="009408FB">
      <w:pPr>
        <w:tabs>
          <w:tab w:val="center" w:pos="4677"/>
        </w:tabs>
      </w:pPr>
    </w:p>
    <w:p w14:paraId="67FB342C" w14:textId="77777777" w:rsidR="009408FB" w:rsidRDefault="009408FB" w:rsidP="009408FB">
      <w:pPr>
        <w:tabs>
          <w:tab w:val="center" w:pos="4677"/>
        </w:tabs>
      </w:pPr>
    </w:p>
    <w:p w14:paraId="2B0D7226" w14:textId="77777777" w:rsidR="009408FB" w:rsidRDefault="009408FB" w:rsidP="009408FB">
      <w:pPr>
        <w:tabs>
          <w:tab w:val="center" w:pos="4677"/>
        </w:tabs>
      </w:pPr>
    </w:p>
    <w:p w14:paraId="3DE0E071" w14:textId="77777777" w:rsidR="009408FB" w:rsidRDefault="009408FB" w:rsidP="009408FB">
      <w:pPr>
        <w:tabs>
          <w:tab w:val="center" w:pos="4677"/>
        </w:tabs>
      </w:pPr>
    </w:p>
    <w:p w14:paraId="770F1136" w14:textId="77777777" w:rsidR="009408FB" w:rsidRPr="00A30884" w:rsidRDefault="009408FB" w:rsidP="009408FB"/>
    <w:p w14:paraId="18142D5F" w14:textId="77777777" w:rsidR="009408FB" w:rsidRPr="00685054" w:rsidRDefault="009408FB" w:rsidP="009408FB">
      <w:pPr>
        <w:jc w:val="center"/>
      </w:pPr>
      <w:r>
        <w:t>Москва 202____</w:t>
      </w:r>
      <w:r w:rsidRPr="00A30884">
        <w:t>г.</w:t>
      </w:r>
    </w:p>
    <w:p w14:paraId="591D4697" w14:textId="77777777" w:rsidR="009408FB" w:rsidRDefault="009408FB" w:rsidP="009408FB">
      <w:pPr>
        <w:shd w:val="clear" w:color="auto" w:fill="FFFFFF"/>
        <w:spacing w:line="276" w:lineRule="auto"/>
        <w:jc w:val="right"/>
        <w:rPr>
          <w:color w:val="000000"/>
        </w:rPr>
      </w:pPr>
    </w:p>
    <w:p w14:paraId="5329E7B8" w14:textId="77777777" w:rsidR="009408FB" w:rsidRDefault="009408FB" w:rsidP="009408FB">
      <w:pPr>
        <w:shd w:val="clear" w:color="auto" w:fill="FFFFFF"/>
        <w:spacing w:line="276" w:lineRule="auto"/>
        <w:jc w:val="right"/>
        <w:rPr>
          <w:color w:val="000000"/>
        </w:rPr>
      </w:pPr>
    </w:p>
    <w:p w14:paraId="09AB6805" w14:textId="77777777" w:rsidR="009408FB" w:rsidRDefault="009408FB" w:rsidP="009408FB">
      <w:pPr>
        <w:shd w:val="clear" w:color="auto" w:fill="FFFFFF"/>
        <w:spacing w:line="276" w:lineRule="auto"/>
        <w:jc w:val="right"/>
        <w:rPr>
          <w:color w:val="000000"/>
        </w:rPr>
      </w:pPr>
    </w:p>
    <w:p w14:paraId="0FC24A0E" w14:textId="77777777" w:rsidR="009408FB" w:rsidRPr="006C1284" w:rsidRDefault="009408FB" w:rsidP="009408FB">
      <w:pPr>
        <w:shd w:val="clear" w:color="auto" w:fill="FFFFFF"/>
        <w:spacing w:line="276" w:lineRule="auto"/>
        <w:jc w:val="right"/>
        <w:rPr>
          <w:color w:val="000000"/>
        </w:rPr>
      </w:pPr>
      <w:r w:rsidRPr="006C1284">
        <w:rPr>
          <w:color w:val="000000"/>
        </w:rPr>
        <w:lastRenderedPageBreak/>
        <w:t>Приложение 2</w:t>
      </w:r>
    </w:p>
    <w:p w14:paraId="2B9FC471" w14:textId="77777777" w:rsidR="009408FB" w:rsidRPr="0042535E" w:rsidRDefault="009408FB" w:rsidP="009408FB">
      <w:pPr>
        <w:jc w:val="center"/>
        <w:rPr>
          <w:b/>
        </w:rPr>
      </w:pPr>
      <w:r w:rsidRPr="0042535E">
        <w:rPr>
          <w:b/>
        </w:rPr>
        <w:t>Автономная некоммерческая организация высшего образования</w:t>
      </w:r>
    </w:p>
    <w:p w14:paraId="2B3FF639" w14:textId="77777777" w:rsidR="009408FB" w:rsidRPr="0042535E" w:rsidRDefault="009408FB" w:rsidP="009408FB">
      <w:pPr>
        <w:jc w:val="center"/>
        <w:rPr>
          <w:b/>
        </w:rPr>
      </w:pPr>
      <w:r w:rsidRPr="0042535E">
        <w:rPr>
          <w:b/>
        </w:rPr>
        <w:t>«МОСКОВСКИЙ МЕЖДУНАРОДНЫЙ УНИВЕРСИТЕТ»</w:t>
      </w:r>
    </w:p>
    <w:p w14:paraId="4FD5B402" w14:textId="77777777" w:rsidR="009408FB" w:rsidRDefault="009408FB" w:rsidP="009408FB">
      <w:pPr>
        <w:rPr>
          <w:b/>
        </w:rPr>
      </w:pPr>
    </w:p>
    <w:p w14:paraId="54679F9F" w14:textId="77777777" w:rsidR="009408FB" w:rsidRDefault="009408FB" w:rsidP="009408FB">
      <w:pPr>
        <w:rPr>
          <w:b/>
        </w:rPr>
      </w:pPr>
    </w:p>
    <w:p w14:paraId="26636A02" w14:textId="77777777" w:rsidR="009408FB" w:rsidRPr="008A7B47" w:rsidRDefault="009408FB" w:rsidP="009408FB"/>
    <w:p w14:paraId="4EE6A0FF" w14:textId="77777777" w:rsidR="009408FB" w:rsidRPr="0042535E" w:rsidRDefault="009408FB" w:rsidP="009408FB">
      <w:pPr>
        <w:jc w:val="center"/>
        <w:rPr>
          <w:b/>
          <w:bCs/>
        </w:rPr>
      </w:pPr>
      <w:r w:rsidRPr="0042535E">
        <w:rPr>
          <w:b/>
          <w:bCs/>
        </w:rPr>
        <w:t>ИНДИВИДУАЛЬНОЕ ЗАДАНИЕ</w:t>
      </w:r>
    </w:p>
    <w:p w14:paraId="00BB416A" w14:textId="77777777" w:rsidR="009408FB" w:rsidRPr="0064302A" w:rsidRDefault="009408FB" w:rsidP="009408FB">
      <w:pPr>
        <w:rPr>
          <w:b/>
          <w:bCs/>
        </w:rPr>
      </w:pPr>
    </w:p>
    <w:p w14:paraId="2AC92CC4" w14:textId="77777777" w:rsidR="009408FB" w:rsidRPr="009408FB" w:rsidRDefault="009408FB" w:rsidP="009408FB">
      <w:pPr>
        <w:pStyle w:val="af5"/>
        <w:shd w:val="clear" w:color="auto" w:fill="FFFFFF"/>
        <w:spacing w:after="0"/>
        <w:jc w:val="center"/>
        <w:rPr>
          <w:rFonts w:ascii="Times New Roman" w:hAnsi="Times New Roman"/>
          <w:b/>
          <w:color w:val="auto"/>
          <w:sz w:val="24"/>
          <w:szCs w:val="24"/>
        </w:rPr>
      </w:pPr>
      <w:r w:rsidRPr="009408FB">
        <w:rPr>
          <w:rFonts w:ascii="Times New Roman" w:hAnsi="Times New Roman"/>
          <w:b/>
          <w:bCs/>
          <w:color w:val="auto"/>
          <w:sz w:val="24"/>
          <w:szCs w:val="24"/>
        </w:rPr>
        <w:t xml:space="preserve">НА </w:t>
      </w:r>
      <w:r w:rsidRPr="009408FB">
        <w:rPr>
          <w:rFonts w:ascii="Times New Roman" w:hAnsi="Times New Roman"/>
          <w:b/>
          <w:color w:val="auto"/>
          <w:sz w:val="24"/>
          <w:szCs w:val="24"/>
        </w:rPr>
        <w:t>ПРОИЗВОДСТВЕННУЮ ПРАКТИКУ</w:t>
      </w:r>
    </w:p>
    <w:p w14:paraId="2DA15750" w14:textId="0E87377F" w:rsidR="009408FB" w:rsidRPr="009408FB" w:rsidRDefault="009408FB" w:rsidP="009408FB">
      <w:pPr>
        <w:pStyle w:val="af5"/>
        <w:shd w:val="clear" w:color="auto" w:fill="FFFFFF"/>
        <w:spacing w:after="0"/>
        <w:jc w:val="center"/>
        <w:rPr>
          <w:rFonts w:ascii="Times New Roman" w:hAnsi="Times New Roman"/>
          <w:b/>
          <w:sz w:val="24"/>
          <w:szCs w:val="24"/>
          <w:u w:val="single"/>
        </w:rPr>
      </w:pPr>
      <w:r w:rsidRPr="009408FB">
        <w:rPr>
          <w:rFonts w:ascii="Times New Roman" w:hAnsi="Times New Roman"/>
          <w:b/>
          <w:color w:val="000000"/>
          <w:sz w:val="24"/>
          <w:szCs w:val="24"/>
        </w:rPr>
        <w:t>(тип: преддипломная практика)</w:t>
      </w:r>
    </w:p>
    <w:p w14:paraId="219F55D8" w14:textId="77777777" w:rsidR="009408FB" w:rsidRPr="0064302A" w:rsidRDefault="009408FB" w:rsidP="009408FB">
      <w:pPr>
        <w:jc w:val="center"/>
        <w:rPr>
          <w:b/>
        </w:rPr>
      </w:pPr>
    </w:p>
    <w:p w14:paraId="78AD1406" w14:textId="77777777" w:rsidR="009408FB" w:rsidRPr="0064302A" w:rsidRDefault="009408FB" w:rsidP="009408FB">
      <w:pPr>
        <w:jc w:val="center"/>
        <w:rPr>
          <w:b/>
        </w:rPr>
      </w:pPr>
    </w:p>
    <w:p w14:paraId="22E6167E" w14:textId="77777777" w:rsidR="009408FB" w:rsidRPr="0042535E" w:rsidRDefault="009408FB" w:rsidP="009408FB">
      <w:pPr>
        <w:jc w:val="center"/>
        <w:rPr>
          <w:u w:val="single"/>
        </w:rPr>
      </w:pPr>
      <w:r w:rsidRPr="0042535E">
        <w:t xml:space="preserve">Кафедра </w:t>
      </w:r>
      <w:r>
        <w:t>государственного и муниципального управления</w:t>
      </w:r>
    </w:p>
    <w:p w14:paraId="6FF995A5" w14:textId="77777777" w:rsidR="009408FB" w:rsidRPr="0042535E" w:rsidRDefault="009408FB" w:rsidP="009408FB">
      <w:pPr>
        <w:jc w:val="center"/>
        <w:rPr>
          <w:b/>
          <w:bCs/>
        </w:rPr>
      </w:pPr>
    </w:p>
    <w:p w14:paraId="54EECBC8" w14:textId="77777777" w:rsidR="009408FB" w:rsidRDefault="009408FB" w:rsidP="009408FB">
      <w:pPr>
        <w:rPr>
          <w:b/>
          <w:bCs/>
        </w:rPr>
      </w:pPr>
      <w:r>
        <w:t xml:space="preserve">Выдано студенту </w:t>
      </w:r>
      <w:r>
        <w:rPr>
          <w:b/>
          <w:bCs/>
        </w:rPr>
        <w:t>______________________________________________________________</w:t>
      </w:r>
    </w:p>
    <w:p w14:paraId="680CA6C6" w14:textId="77777777" w:rsidR="009408FB" w:rsidRDefault="009408FB" w:rsidP="009408FB">
      <w:pPr>
        <w:jc w:val="center"/>
        <w:rPr>
          <w:i/>
          <w:iCs/>
          <w:sz w:val="18"/>
          <w:szCs w:val="18"/>
        </w:rPr>
      </w:pPr>
      <w:r>
        <w:rPr>
          <w:i/>
          <w:iCs/>
          <w:sz w:val="18"/>
          <w:szCs w:val="18"/>
        </w:rPr>
        <w:t>(фамилия, имя, отчество)</w:t>
      </w:r>
    </w:p>
    <w:p w14:paraId="4866E214" w14:textId="77777777" w:rsidR="009408FB" w:rsidRDefault="009408FB" w:rsidP="009408FB">
      <w:pPr>
        <w:jc w:val="center"/>
      </w:pPr>
    </w:p>
    <w:p w14:paraId="2DFC058A" w14:textId="77777777" w:rsidR="009408FB" w:rsidRDefault="009408FB" w:rsidP="009408FB">
      <w:r>
        <w:t xml:space="preserve">группы </w:t>
      </w:r>
      <w:r w:rsidRPr="001904B2">
        <w:t>__________</w:t>
      </w:r>
      <w:r>
        <w:t>тел.: (______)___________________</w:t>
      </w:r>
      <w:r>
        <w:rPr>
          <w:lang w:val="en-US"/>
        </w:rPr>
        <w:t>e</w:t>
      </w:r>
      <w:r>
        <w:t>-</w:t>
      </w:r>
      <w:r>
        <w:rPr>
          <w:lang w:val="en-US"/>
        </w:rPr>
        <w:t>mail</w:t>
      </w:r>
      <w:r>
        <w:t>:________________________</w:t>
      </w:r>
    </w:p>
    <w:p w14:paraId="386D44AB" w14:textId="77777777" w:rsidR="009408FB" w:rsidRDefault="009408FB" w:rsidP="009408FB">
      <w:pPr>
        <w:jc w:val="center"/>
      </w:pPr>
    </w:p>
    <w:p w14:paraId="52F01D2D" w14:textId="77777777" w:rsidR="009408FB" w:rsidRDefault="009408FB" w:rsidP="009408FB">
      <w:r>
        <w:t>Руководитель практики от образовательной организации (вуза)_______________________</w:t>
      </w:r>
    </w:p>
    <w:p w14:paraId="609C2502" w14:textId="77777777" w:rsidR="009408FB" w:rsidRDefault="009408FB" w:rsidP="009408FB">
      <w:pPr>
        <w:ind w:left="4253"/>
        <w:jc w:val="center"/>
        <w:rPr>
          <w:i/>
          <w:iCs/>
          <w:sz w:val="18"/>
          <w:szCs w:val="18"/>
        </w:rPr>
      </w:pPr>
      <w:r>
        <w:rPr>
          <w:i/>
          <w:iCs/>
          <w:sz w:val="18"/>
          <w:szCs w:val="18"/>
        </w:rPr>
        <w:t>(фамилия, имя, отчество, ученая степень, ученое звание)</w:t>
      </w:r>
    </w:p>
    <w:p w14:paraId="61449983" w14:textId="77777777" w:rsidR="009408FB" w:rsidRDefault="009408FB" w:rsidP="009408FB">
      <w:r>
        <w:t>_____________________________________________________________________________</w:t>
      </w:r>
    </w:p>
    <w:p w14:paraId="1FC223FD" w14:textId="77777777" w:rsidR="009408FB" w:rsidRDefault="009408FB" w:rsidP="009408FB"/>
    <w:p w14:paraId="75EB5BE0" w14:textId="77777777" w:rsidR="009408FB" w:rsidRDefault="009408FB" w:rsidP="009408FB">
      <w:r>
        <w:t>Место практики _______________________________________________________________</w:t>
      </w:r>
    </w:p>
    <w:p w14:paraId="61309EB4" w14:textId="77777777" w:rsidR="009408FB" w:rsidRDefault="009408FB" w:rsidP="009408FB">
      <w:pPr>
        <w:ind w:left="142"/>
        <w:jc w:val="center"/>
        <w:rPr>
          <w:i/>
          <w:iCs/>
          <w:sz w:val="18"/>
          <w:szCs w:val="18"/>
        </w:rPr>
      </w:pPr>
      <w:r>
        <w:rPr>
          <w:i/>
          <w:iCs/>
          <w:sz w:val="18"/>
          <w:szCs w:val="18"/>
        </w:rPr>
        <w:t>(наименование органа власти  или организации, учреждения)</w:t>
      </w:r>
    </w:p>
    <w:p w14:paraId="214542D3" w14:textId="77777777" w:rsidR="009408FB" w:rsidRDefault="009408FB" w:rsidP="009408FB"/>
    <w:p w14:paraId="79214D8C" w14:textId="77777777" w:rsidR="009408FB" w:rsidRDefault="009408FB" w:rsidP="009408FB">
      <w:r>
        <w:t>Сроки прохождения:</w:t>
      </w:r>
      <w:r>
        <w:rPr>
          <w:color w:val="000000" w:themeColor="text1"/>
          <w:sz w:val="20"/>
          <w:szCs w:val="20"/>
        </w:rPr>
        <w:t xml:space="preserve"> </w:t>
      </w:r>
      <w:r>
        <w:rPr>
          <w:color w:val="000000" w:themeColor="text1"/>
        </w:rPr>
        <w:t>с ……………………..по…………………</w:t>
      </w:r>
    </w:p>
    <w:p w14:paraId="0DA8FD35" w14:textId="77777777" w:rsidR="009408FB" w:rsidRDefault="009408FB" w:rsidP="009408FB"/>
    <w:p w14:paraId="27068BC9" w14:textId="77777777" w:rsidR="009408FB" w:rsidRDefault="009408FB" w:rsidP="009408FB">
      <w:r>
        <w:t>Содержание задания:</w:t>
      </w:r>
    </w:p>
    <w:p w14:paraId="412D53F8" w14:textId="77777777" w:rsidR="009408FB" w:rsidRDefault="009408FB" w:rsidP="009408FB">
      <w:pPr>
        <w:pStyle w:val="a9"/>
        <w:ind w:left="709"/>
        <w:jc w:val="both"/>
      </w:pPr>
      <w:r>
        <w:t>1._______________________________________________________</w:t>
      </w:r>
    </w:p>
    <w:p w14:paraId="02FB228B" w14:textId="77777777" w:rsidR="009408FB" w:rsidRDefault="009408FB" w:rsidP="009408FB">
      <w:pPr>
        <w:pStyle w:val="a9"/>
        <w:ind w:left="709"/>
        <w:jc w:val="both"/>
      </w:pPr>
      <w:r>
        <w:t>2._______________________________________________________</w:t>
      </w:r>
    </w:p>
    <w:p w14:paraId="7768F2FA" w14:textId="77777777" w:rsidR="009408FB" w:rsidRDefault="009408FB" w:rsidP="009408FB">
      <w:pPr>
        <w:pStyle w:val="a9"/>
        <w:ind w:left="709"/>
        <w:jc w:val="both"/>
      </w:pPr>
      <w:r>
        <w:t>3._______________________________________________________</w:t>
      </w:r>
    </w:p>
    <w:p w14:paraId="103E61C7" w14:textId="77777777" w:rsidR="009408FB" w:rsidRDefault="009408FB" w:rsidP="009408FB">
      <w:pPr>
        <w:pStyle w:val="a9"/>
        <w:ind w:left="709"/>
        <w:jc w:val="both"/>
      </w:pPr>
      <w:r>
        <w:t>4._______________________________________________________</w:t>
      </w:r>
    </w:p>
    <w:p w14:paraId="4439CA90" w14:textId="77777777" w:rsidR="009408FB" w:rsidRPr="00C4161A" w:rsidRDefault="009408FB" w:rsidP="009408FB">
      <w:pPr>
        <w:pStyle w:val="a9"/>
        <w:ind w:left="709"/>
        <w:jc w:val="both"/>
      </w:pPr>
    </w:p>
    <w:p w14:paraId="781CC3C9" w14:textId="77777777" w:rsidR="009408FB" w:rsidRDefault="009408FB" w:rsidP="009408FB">
      <w:pPr>
        <w:ind w:firstLine="709"/>
        <w:jc w:val="both"/>
      </w:pPr>
      <w:r w:rsidRPr="00C4161A">
        <w:t>Планируемые результаты</w:t>
      </w:r>
      <w:r>
        <w:t>: В результате прохождения практики обучающийся должен освоить компетенции в соответствии с разделом 2 программы практики, систематизировать собранный во время прохождения практики материал и оформить отчет с соответствующими выводами и предложениями.</w:t>
      </w:r>
    </w:p>
    <w:p w14:paraId="028FEF2F" w14:textId="77777777" w:rsidR="009408FB" w:rsidRDefault="009408FB" w:rsidP="009408FB"/>
    <w:p w14:paraId="66D7869C" w14:textId="77777777" w:rsidR="009408FB" w:rsidRDefault="009408FB" w:rsidP="009408FB">
      <w:r>
        <w:t>СОГЛАСОВАНО:</w:t>
      </w:r>
    </w:p>
    <w:p w14:paraId="7553F2C7" w14:textId="77777777" w:rsidR="009408FB" w:rsidRDefault="009408FB" w:rsidP="009408FB"/>
    <w:p w14:paraId="3095A08C" w14:textId="77777777" w:rsidR="009408FB" w:rsidRDefault="009408FB" w:rsidP="009408FB">
      <w:r>
        <w:t>Руководитель практики от профильной организации ____________/__________________</w:t>
      </w:r>
    </w:p>
    <w:p w14:paraId="773CF632" w14:textId="77777777" w:rsidR="009408FB" w:rsidRPr="00873CAC" w:rsidRDefault="009408FB" w:rsidP="009408FB">
      <w:pPr>
        <w:jc w:val="center"/>
        <w:rPr>
          <w:sz w:val="18"/>
          <w:szCs w:val="18"/>
        </w:rPr>
      </w:pPr>
      <w:r>
        <w:rPr>
          <w:sz w:val="18"/>
          <w:szCs w:val="18"/>
        </w:rPr>
        <w:t xml:space="preserve">                                                                                                                         (подпись) (расшифровка подписи)</w:t>
      </w:r>
    </w:p>
    <w:p w14:paraId="78BDC61C" w14:textId="77777777" w:rsidR="009408FB" w:rsidRDefault="009408FB" w:rsidP="009408FB"/>
    <w:p w14:paraId="23661A62" w14:textId="77777777" w:rsidR="009408FB" w:rsidRDefault="009408FB" w:rsidP="009408FB">
      <w:r>
        <w:t>Руководитель практики от образовательной организации  (вуза)_______/____________</w:t>
      </w:r>
    </w:p>
    <w:p w14:paraId="1F0EDEF8" w14:textId="77777777" w:rsidR="009408FB" w:rsidRDefault="009408FB" w:rsidP="009408FB">
      <w:pPr>
        <w:jc w:val="center"/>
        <w:rPr>
          <w:sz w:val="18"/>
          <w:szCs w:val="18"/>
        </w:rPr>
      </w:pPr>
      <w:r>
        <w:rPr>
          <w:sz w:val="18"/>
          <w:szCs w:val="18"/>
        </w:rPr>
        <w:t xml:space="preserve">                                                                                                                                     (подпись) (расшифровка подписи)</w:t>
      </w:r>
    </w:p>
    <w:p w14:paraId="188CA0DF" w14:textId="77777777" w:rsidR="009408FB" w:rsidRDefault="009408FB" w:rsidP="009408FB">
      <w:pPr>
        <w:jc w:val="center"/>
      </w:pPr>
    </w:p>
    <w:p w14:paraId="66043724" w14:textId="77777777" w:rsidR="009408FB" w:rsidRPr="007C374D" w:rsidRDefault="009408FB" w:rsidP="009408FB">
      <w:pPr>
        <w:jc w:val="center"/>
      </w:pPr>
      <w:r>
        <w:t>Задание принял ______________/____________________________«____ »____ _202__г.</w:t>
      </w:r>
    </w:p>
    <w:p w14:paraId="4AC45FC1" w14:textId="77777777" w:rsidR="009408FB" w:rsidRPr="0042535E" w:rsidRDefault="009408FB" w:rsidP="009408FB">
      <w:pPr>
        <w:rPr>
          <w:sz w:val="18"/>
          <w:szCs w:val="18"/>
        </w:rPr>
      </w:pPr>
    </w:p>
    <w:p w14:paraId="6A9A5CBB" w14:textId="77777777" w:rsidR="009408FB" w:rsidRDefault="009408FB" w:rsidP="009408FB">
      <w:pPr>
        <w:spacing w:after="160"/>
        <w:jc w:val="right"/>
        <w:rPr>
          <w:color w:val="000000"/>
        </w:rPr>
      </w:pPr>
    </w:p>
    <w:p w14:paraId="3EE4682C" w14:textId="77777777" w:rsidR="009408FB" w:rsidRDefault="009408FB" w:rsidP="009408FB">
      <w:pPr>
        <w:spacing w:after="160"/>
        <w:jc w:val="right"/>
        <w:rPr>
          <w:color w:val="000000"/>
        </w:rPr>
      </w:pPr>
    </w:p>
    <w:p w14:paraId="1A0619D3" w14:textId="77777777" w:rsidR="009408FB" w:rsidRDefault="009408FB" w:rsidP="009408FB">
      <w:pPr>
        <w:spacing w:after="160"/>
        <w:jc w:val="right"/>
        <w:rPr>
          <w:color w:val="000000"/>
        </w:rPr>
      </w:pPr>
    </w:p>
    <w:p w14:paraId="5B7D2B96" w14:textId="77777777" w:rsidR="009408FB" w:rsidRPr="006C1284" w:rsidRDefault="009408FB" w:rsidP="009408FB">
      <w:pPr>
        <w:spacing w:after="160"/>
        <w:jc w:val="right"/>
        <w:rPr>
          <w:b/>
          <w:bCs/>
          <w:color w:val="000000"/>
        </w:rPr>
      </w:pPr>
      <w:r w:rsidRPr="006C1284">
        <w:rPr>
          <w:color w:val="000000"/>
        </w:rPr>
        <w:lastRenderedPageBreak/>
        <w:t>Приложение 3</w:t>
      </w:r>
    </w:p>
    <w:p w14:paraId="6BFDFDE5" w14:textId="77777777" w:rsidR="009408FB" w:rsidRPr="006C1284" w:rsidRDefault="009408FB" w:rsidP="009408FB">
      <w:pPr>
        <w:pStyle w:val="3"/>
        <w:keepNext w:val="0"/>
        <w:jc w:val="center"/>
        <w:rPr>
          <w:rFonts w:ascii="Times New Roman" w:hAnsi="Times New Roman"/>
          <w:color w:val="000000"/>
          <w:sz w:val="24"/>
          <w:szCs w:val="24"/>
        </w:rPr>
      </w:pPr>
      <w:r w:rsidRPr="006C1284">
        <w:rPr>
          <w:rFonts w:ascii="Times New Roman" w:hAnsi="Times New Roman"/>
          <w:color w:val="000000"/>
          <w:sz w:val="24"/>
          <w:szCs w:val="24"/>
        </w:rPr>
        <w:t>ДНЕВНИК</w:t>
      </w:r>
    </w:p>
    <w:p w14:paraId="0A022352" w14:textId="77777777" w:rsidR="009408FB" w:rsidRDefault="009408FB" w:rsidP="009408FB">
      <w:pPr>
        <w:jc w:val="center"/>
        <w:rPr>
          <w:b/>
          <w:color w:val="000000"/>
        </w:rPr>
      </w:pPr>
      <w:r w:rsidRPr="006C1284">
        <w:rPr>
          <w:b/>
          <w:color w:val="000000"/>
        </w:rPr>
        <w:t xml:space="preserve">прохождения </w:t>
      </w:r>
      <w:r>
        <w:rPr>
          <w:b/>
          <w:color w:val="000000"/>
        </w:rPr>
        <w:t xml:space="preserve">производственной практики </w:t>
      </w:r>
    </w:p>
    <w:p w14:paraId="345770B9" w14:textId="766ECDD8" w:rsidR="009408FB" w:rsidRDefault="009408FB" w:rsidP="009408FB">
      <w:pPr>
        <w:jc w:val="center"/>
        <w:rPr>
          <w:b/>
          <w:color w:val="000000"/>
        </w:rPr>
      </w:pPr>
      <w:r>
        <w:rPr>
          <w:b/>
          <w:color w:val="000000"/>
        </w:rPr>
        <w:t>(тип: преддипломная практика)</w:t>
      </w:r>
    </w:p>
    <w:p w14:paraId="13DBD6ED" w14:textId="77777777" w:rsidR="009408FB" w:rsidRDefault="009408FB" w:rsidP="009408FB">
      <w:pPr>
        <w:jc w:val="center"/>
        <w:rPr>
          <w:b/>
          <w:color w:val="000000"/>
        </w:rPr>
      </w:pPr>
    </w:p>
    <w:p w14:paraId="73D0F486" w14:textId="77777777" w:rsidR="009408FB" w:rsidRPr="006C1284" w:rsidRDefault="009408FB" w:rsidP="009408FB">
      <w:pPr>
        <w:jc w:val="center"/>
        <w:rPr>
          <w:b/>
          <w:color w:val="000000"/>
        </w:rPr>
      </w:pPr>
    </w:p>
    <w:p w14:paraId="198C3304" w14:textId="77777777" w:rsidR="009408FB" w:rsidRPr="00BC0766" w:rsidRDefault="009408FB" w:rsidP="009408FB">
      <w:r>
        <w:t xml:space="preserve">студента(ки) </w:t>
      </w:r>
      <w:r>
        <w:rPr>
          <w:u w:val="single"/>
        </w:rPr>
        <w:t>__</w:t>
      </w:r>
      <w:r w:rsidRPr="00BC0766">
        <w:t>курса</w:t>
      </w:r>
    </w:p>
    <w:p w14:paraId="328DD0B5" w14:textId="77777777" w:rsidR="009408FB" w:rsidRPr="0064302A" w:rsidRDefault="009408FB" w:rsidP="009408FB">
      <w:r w:rsidRPr="0064302A">
        <w:t>группа _________</w:t>
      </w:r>
    </w:p>
    <w:p w14:paraId="058C88B3" w14:textId="77777777" w:rsidR="009408FB" w:rsidRPr="00BC0766" w:rsidRDefault="009408FB" w:rsidP="009408FB">
      <w:r w:rsidRPr="00BC0766">
        <w:t xml:space="preserve">кафедры </w:t>
      </w:r>
      <w:r>
        <w:t>государственного и муниципального управления</w:t>
      </w:r>
    </w:p>
    <w:p w14:paraId="7B64DF70" w14:textId="77777777" w:rsidR="009408FB" w:rsidRPr="00BC0766" w:rsidRDefault="009408FB" w:rsidP="009408FB">
      <w:pPr>
        <w:jc w:val="center"/>
      </w:pPr>
      <w:r w:rsidRPr="00BC0766">
        <w:t>_______________________________________________________</w:t>
      </w:r>
    </w:p>
    <w:p w14:paraId="67DCD687" w14:textId="77777777" w:rsidR="009408FB" w:rsidRPr="00BC0766" w:rsidRDefault="009408FB" w:rsidP="009408FB">
      <w:pPr>
        <w:jc w:val="center"/>
        <w:rPr>
          <w:vertAlign w:val="superscript"/>
        </w:rPr>
      </w:pPr>
      <w:r w:rsidRPr="00BC0766">
        <w:rPr>
          <w:vertAlign w:val="superscript"/>
        </w:rPr>
        <w:t>(фамилия, имя, отчество полностью)</w:t>
      </w:r>
    </w:p>
    <w:p w14:paraId="1E1EE937" w14:textId="77777777" w:rsidR="009408FB" w:rsidRPr="00BC0766" w:rsidRDefault="009408FB" w:rsidP="009408FB">
      <w:r w:rsidRPr="00BC0766">
        <w:t xml:space="preserve">Наименование </w:t>
      </w:r>
      <w:r>
        <w:t>профильной организации</w:t>
      </w:r>
      <w:r w:rsidRPr="00BC0766">
        <w:t>: ___</w:t>
      </w:r>
      <w:r>
        <w:t>________________________</w:t>
      </w:r>
      <w:r w:rsidRPr="00BC0766">
        <w:t>_______________</w:t>
      </w:r>
    </w:p>
    <w:p w14:paraId="22E5933D" w14:textId="77777777" w:rsidR="009408FB" w:rsidRPr="00BC0766" w:rsidRDefault="009408FB" w:rsidP="009408FB"/>
    <w:p w14:paraId="5C4E3DBC" w14:textId="77777777" w:rsidR="009408FB" w:rsidRDefault="009408FB" w:rsidP="009408FB">
      <w:pPr>
        <w:rPr>
          <w:color w:val="000000" w:themeColor="text1"/>
          <w:u w:val="single"/>
        </w:rPr>
      </w:pPr>
      <w:r w:rsidRPr="00BC0766">
        <w:t xml:space="preserve">Срок прохождения практики: </w:t>
      </w:r>
      <w:r>
        <w:rPr>
          <w:color w:val="000000" w:themeColor="text1"/>
          <w:u w:val="single"/>
        </w:rPr>
        <w:t>с …………………….по…………….202___г</w:t>
      </w:r>
    </w:p>
    <w:p w14:paraId="40A34670" w14:textId="77777777" w:rsidR="009408FB" w:rsidRPr="001C32CA" w:rsidRDefault="009408FB" w:rsidP="009408FB"/>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6237"/>
        <w:gridCol w:w="1985"/>
      </w:tblGrid>
      <w:tr w:rsidR="009408FB" w:rsidRPr="00E30D4C" w14:paraId="58CA8307" w14:textId="77777777" w:rsidTr="00773481">
        <w:tc>
          <w:tcPr>
            <w:tcW w:w="1129" w:type="dxa"/>
            <w:vAlign w:val="center"/>
          </w:tcPr>
          <w:p w14:paraId="52D21B2A" w14:textId="77777777" w:rsidR="009408FB" w:rsidRPr="00E30D4C" w:rsidRDefault="009408FB" w:rsidP="00773481">
            <w:pPr>
              <w:rPr>
                <w:b/>
              </w:rPr>
            </w:pPr>
            <w:r w:rsidRPr="00E30D4C">
              <w:rPr>
                <w:b/>
              </w:rPr>
              <w:t>Дата</w:t>
            </w:r>
          </w:p>
        </w:tc>
        <w:tc>
          <w:tcPr>
            <w:tcW w:w="6237" w:type="dxa"/>
            <w:vAlign w:val="center"/>
          </w:tcPr>
          <w:p w14:paraId="61690A59" w14:textId="77777777" w:rsidR="009408FB" w:rsidRPr="00E30D4C" w:rsidRDefault="009408FB" w:rsidP="00773481">
            <w:pPr>
              <w:rPr>
                <w:b/>
              </w:rPr>
            </w:pPr>
            <w:r w:rsidRPr="00E30D4C">
              <w:rPr>
                <w:b/>
              </w:rPr>
              <w:t>Описание выполняемой работы в организации  с учетом индивидуального задания</w:t>
            </w:r>
          </w:p>
        </w:tc>
        <w:tc>
          <w:tcPr>
            <w:tcW w:w="1985" w:type="dxa"/>
          </w:tcPr>
          <w:p w14:paraId="15BEEE59" w14:textId="77777777" w:rsidR="009408FB" w:rsidRPr="00E30D4C" w:rsidRDefault="009408FB" w:rsidP="00773481">
            <w:pPr>
              <w:rPr>
                <w:b/>
              </w:rPr>
            </w:pPr>
            <w:r w:rsidRPr="00E30D4C">
              <w:rPr>
                <w:b/>
              </w:rPr>
              <w:t>Подпись руководителя от профильной организации</w:t>
            </w:r>
          </w:p>
        </w:tc>
      </w:tr>
      <w:tr w:rsidR="009408FB" w:rsidRPr="00E30D4C" w14:paraId="7D771CA2" w14:textId="77777777" w:rsidTr="00773481">
        <w:tc>
          <w:tcPr>
            <w:tcW w:w="1129" w:type="dxa"/>
          </w:tcPr>
          <w:p w14:paraId="6C11944F" w14:textId="77777777" w:rsidR="009408FB" w:rsidRPr="004E5D82" w:rsidRDefault="009408FB" w:rsidP="00773481"/>
        </w:tc>
        <w:tc>
          <w:tcPr>
            <w:tcW w:w="6237" w:type="dxa"/>
          </w:tcPr>
          <w:p w14:paraId="797382B2" w14:textId="77777777" w:rsidR="009408FB" w:rsidRPr="004E5D82" w:rsidRDefault="009408FB" w:rsidP="00773481">
            <w:r w:rsidRPr="004E5D82">
              <w:t>Инструктаж по ознакомлению с требованиями охраны труда, техникой безопасности, пожарной безопасности, правилами внутреннего трудового распорядка</w:t>
            </w:r>
            <w:r w:rsidRPr="004E5D82">
              <w:rPr>
                <w:vertAlign w:val="superscript"/>
              </w:rPr>
              <w:footnoteReference w:id="1"/>
            </w:r>
          </w:p>
        </w:tc>
        <w:tc>
          <w:tcPr>
            <w:tcW w:w="1985" w:type="dxa"/>
          </w:tcPr>
          <w:p w14:paraId="5F69EB5C" w14:textId="77777777" w:rsidR="009408FB" w:rsidRPr="00E30D4C" w:rsidRDefault="009408FB" w:rsidP="00773481"/>
        </w:tc>
      </w:tr>
      <w:tr w:rsidR="009408FB" w:rsidRPr="00E30D4C" w14:paraId="1BFB1211" w14:textId="77777777" w:rsidTr="00773481">
        <w:tc>
          <w:tcPr>
            <w:tcW w:w="1129" w:type="dxa"/>
          </w:tcPr>
          <w:p w14:paraId="5D92687D" w14:textId="77777777" w:rsidR="009408FB" w:rsidRPr="004E5D82" w:rsidRDefault="009408FB" w:rsidP="00773481"/>
        </w:tc>
        <w:tc>
          <w:tcPr>
            <w:tcW w:w="6237" w:type="dxa"/>
          </w:tcPr>
          <w:p w14:paraId="54BF6424" w14:textId="77777777" w:rsidR="009408FB" w:rsidRPr="004E5D82" w:rsidRDefault="009408FB" w:rsidP="00773481"/>
        </w:tc>
        <w:tc>
          <w:tcPr>
            <w:tcW w:w="1985" w:type="dxa"/>
          </w:tcPr>
          <w:p w14:paraId="4D71A606" w14:textId="77777777" w:rsidR="009408FB" w:rsidRPr="00E30D4C" w:rsidRDefault="009408FB" w:rsidP="00773481"/>
        </w:tc>
      </w:tr>
      <w:tr w:rsidR="009408FB" w:rsidRPr="00E30D4C" w14:paraId="1BFC31DC" w14:textId="77777777" w:rsidTr="00773481">
        <w:tc>
          <w:tcPr>
            <w:tcW w:w="1129" w:type="dxa"/>
          </w:tcPr>
          <w:p w14:paraId="09F0E082" w14:textId="77777777" w:rsidR="009408FB" w:rsidRPr="004E5D82" w:rsidRDefault="009408FB" w:rsidP="00773481"/>
        </w:tc>
        <w:tc>
          <w:tcPr>
            <w:tcW w:w="6237" w:type="dxa"/>
          </w:tcPr>
          <w:p w14:paraId="78E195E4" w14:textId="77777777" w:rsidR="009408FB" w:rsidRPr="004E5D82" w:rsidRDefault="009408FB" w:rsidP="00773481"/>
        </w:tc>
        <w:tc>
          <w:tcPr>
            <w:tcW w:w="1985" w:type="dxa"/>
          </w:tcPr>
          <w:p w14:paraId="014054A7" w14:textId="77777777" w:rsidR="009408FB" w:rsidRPr="00E30D4C" w:rsidRDefault="009408FB" w:rsidP="00773481"/>
        </w:tc>
      </w:tr>
      <w:tr w:rsidR="009408FB" w:rsidRPr="00E30D4C" w14:paraId="259273A5" w14:textId="77777777" w:rsidTr="00773481">
        <w:tc>
          <w:tcPr>
            <w:tcW w:w="1129" w:type="dxa"/>
          </w:tcPr>
          <w:p w14:paraId="35117853" w14:textId="77777777" w:rsidR="009408FB" w:rsidRPr="004E5D82" w:rsidRDefault="009408FB" w:rsidP="00773481"/>
        </w:tc>
        <w:tc>
          <w:tcPr>
            <w:tcW w:w="6237" w:type="dxa"/>
          </w:tcPr>
          <w:p w14:paraId="7A41DE5B" w14:textId="77777777" w:rsidR="009408FB" w:rsidRPr="004E5D82" w:rsidRDefault="009408FB" w:rsidP="00773481"/>
        </w:tc>
        <w:tc>
          <w:tcPr>
            <w:tcW w:w="1985" w:type="dxa"/>
          </w:tcPr>
          <w:p w14:paraId="4BFC3538" w14:textId="77777777" w:rsidR="009408FB" w:rsidRPr="00E30D4C" w:rsidRDefault="009408FB" w:rsidP="00773481"/>
        </w:tc>
      </w:tr>
      <w:tr w:rsidR="009408FB" w:rsidRPr="00E30D4C" w14:paraId="26BB5E31" w14:textId="77777777" w:rsidTr="00773481">
        <w:tc>
          <w:tcPr>
            <w:tcW w:w="1129" w:type="dxa"/>
          </w:tcPr>
          <w:p w14:paraId="7E6B53A9" w14:textId="77777777" w:rsidR="009408FB" w:rsidRPr="004E5D82" w:rsidRDefault="009408FB" w:rsidP="00773481"/>
        </w:tc>
        <w:tc>
          <w:tcPr>
            <w:tcW w:w="6237" w:type="dxa"/>
          </w:tcPr>
          <w:p w14:paraId="7675689C" w14:textId="77777777" w:rsidR="009408FB" w:rsidRPr="004E5D82" w:rsidRDefault="009408FB" w:rsidP="00773481"/>
        </w:tc>
        <w:tc>
          <w:tcPr>
            <w:tcW w:w="1985" w:type="dxa"/>
          </w:tcPr>
          <w:p w14:paraId="113B305F" w14:textId="77777777" w:rsidR="009408FB" w:rsidRPr="00E30D4C" w:rsidRDefault="009408FB" w:rsidP="00773481"/>
        </w:tc>
      </w:tr>
      <w:tr w:rsidR="009408FB" w:rsidRPr="00E30D4C" w14:paraId="39FB2644" w14:textId="77777777" w:rsidTr="00773481">
        <w:tc>
          <w:tcPr>
            <w:tcW w:w="1129" w:type="dxa"/>
          </w:tcPr>
          <w:p w14:paraId="7D1941AF" w14:textId="77777777" w:rsidR="009408FB" w:rsidRPr="00E30D4C" w:rsidRDefault="009408FB" w:rsidP="00773481"/>
        </w:tc>
        <w:tc>
          <w:tcPr>
            <w:tcW w:w="6237" w:type="dxa"/>
          </w:tcPr>
          <w:p w14:paraId="4CF9C624" w14:textId="77777777" w:rsidR="009408FB" w:rsidRPr="00E30D4C" w:rsidRDefault="009408FB" w:rsidP="00773481"/>
        </w:tc>
        <w:tc>
          <w:tcPr>
            <w:tcW w:w="1985" w:type="dxa"/>
          </w:tcPr>
          <w:p w14:paraId="25333EC1" w14:textId="77777777" w:rsidR="009408FB" w:rsidRPr="00E30D4C" w:rsidRDefault="009408FB" w:rsidP="00773481"/>
        </w:tc>
      </w:tr>
    </w:tbl>
    <w:p w14:paraId="72F7C25C" w14:textId="77777777" w:rsidR="009408FB" w:rsidRDefault="009408FB" w:rsidP="009408FB"/>
    <w:p w14:paraId="25E84473" w14:textId="77777777" w:rsidR="009408FB" w:rsidRDefault="009408FB" w:rsidP="009408FB"/>
    <w:p w14:paraId="5A96C186" w14:textId="77777777" w:rsidR="009408FB" w:rsidRDefault="009408FB" w:rsidP="009408FB"/>
    <w:p w14:paraId="648B1209" w14:textId="77777777" w:rsidR="009408FB" w:rsidRDefault="009408FB" w:rsidP="009408FB">
      <w:r>
        <w:t>Руководитель практики от профильной организации                     __________/______________</w:t>
      </w:r>
    </w:p>
    <w:p w14:paraId="463FD3BD" w14:textId="77777777" w:rsidR="009408FB" w:rsidRDefault="009408FB" w:rsidP="009408FB"/>
    <w:p w14:paraId="19AAC5CA" w14:textId="77777777" w:rsidR="009408FB" w:rsidRDefault="009408FB" w:rsidP="009408FB">
      <w:r>
        <w:t xml:space="preserve">Руководитель практики от образовательной организации (вуза)   __________/______________ </w:t>
      </w:r>
    </w:p>
    <w:p w14:paraId="47729ED7" w14:textId="77777777" w:rsidR="009408FB" w:rsidRDefault="009408FB" w:rsidP="009408FB"/>
    <w:p w14:paraId="13446A63" w14:textId="77777777" w:rsidR="009408FB" w:rsidRPr="001C32CA" w:rsidRDefault="009408FB" w:rsidP="009408FB">
      <w:r>
        <w:t xml:space="preserve">Студент                                                                                                 __________/______________ </w:t>
      </w:r>
    </w:p>
    <w:p w14:paraId="42B207FE" w14:textId="77777777" w:rsidR="009408FB" w:rsidRPr="006C1284" w:rsidRDefault="009408FB" w:rsidP="009408FB">
      <w:pPr>
        <w:rPr>
          <w:lang w:eastAsia="x-none"/>
        </w:rPr>
      </w:pPr>
    </w:p>
    <w:p w14:paraId="42E985AC" w14:textId="77777777" w:rsidR="009408FB" w:rsidRPr="006C1284" w:rsidRDefault="009408FB" w:rsidP="009408FB">
      <w:pPr>
        <w:rPr>
          <w:lang w:eastAsia="x-none"/>
        </w:rPr>
      </w:pPr>
    </w:p>
    <w:p w14:paraId="13B9EEA1" w14:textId="77777777" w:rsidR="009408FB" w:rsidRPr="006C1284" w:rsidRDefault="009408FB" w:rsidP="009408FB">
      <w:pPr>
        <w:rPr>
          <w:lang w:eastAsia="x-none"/>
        </w:rPr>
      </w:pPr>
    </w:p>
    <w:p w14:paraId="5F04537A" w14:textId="77777777" w:rsidR="009408FB" w:rsidRPr="006C1284" w:rsidRDefault="009408FB" w:rsidP="009408FB">
      <w:pPr>
        <w:rPr>
          <w:lang w:eastAsia="x-none"/>
        </w:rPr>
      </w:pPr>
    </w:p>
    <w:p w14:paraId="440369FA" w14:textId="77777777" w:rsidR="009408FB" w:rsidRDefault="009408FB" w:rsidP="009408FB">
      <w:pPr>
        <w:rPr>
          <w:lang w:eastAsia="x-none"/>
        </w:rPr>
      </w:pPr>
    </w:p>
    <w:p w14:paraId="520582EC" w14:textId="77777777" w:rsidR="009408FB" w:rsidRDefault="009408FB" w:rsidP="009408FB">
      <w:pPr>
        <w:rPr>
          <w:lang w:eastAsia="x-none"/>
        </w:rPr>
      </w:pPr>
    </w:p>
    <w:p w14:paraId="387C6F2D" w14:textId="77777777" w:rsidR="009408FB" w:rsidRDefault="009408FB" w:rsidP="009408FB">
      <w:pPr>
        <w:rPr>
          <w:lang w:eastAsia="x-none"/>
        </w:rPr>
      </w:pPr>
    </w:p>
    <w:p w14:paraId="18C1EA37" w14:textId="77777777" w:rsidR="009408FB" w:rsidRDefault="009408FB" w:rsidP="009408FB">
      <w:pPr>
        <w:rPr>
          <w:lang w:eastAsia="x-none"/>
        </w:rPr>
      </w:pPr>
    </w:p>
    <w:p w14:paraId="624303CA" w14:textId="77777777" w:rsidR="009408FB" w:rsidRDefault="009408FB" w:rsidP="009408FB">
      <w:pPr>
        <w:rPr>
          <w:lang w:eastAsia="x-none"/>
        </w:rPr>
      </w:pPr>
    </w:p>
    <w:p w14:paraId="3FF544FC" w14:textId="77777777" w:rsidR="009408FB" w:rsidRDefault="009408FB" w:rsidP="009408FB">
      <w:pPr>
        <w:rPr>
          <w:lang w:eastAsia="x-none"/>
        </w:rPr>
      </w:pPr>
    </w:p>
    <w:p w14:paraId="3F6440E7" w14:textId="77777777" w:rsidR="009408FB" w:rsidRDefault="009408FB" w:rsidP="009408FB">
      <w:pPr>
        <w:rPr>
          <w:lang w:eastAsia="x-none"/>
        </w:rPr>
      </w:pPr>
    </w:p>
    <w:p w14:paraId="041AB118" w14:textId="77777777" w:rsidR="009408FB" w:rsidRDefault="009408FB" w:rsidP="009408FB">
      <w:pPr>
        <w:rPr>
          <w:lang w:eastAsia="x-none"/>
        </w:rPr>
      </w:pPr>
    </w:p>
    <w:p w14:paraId="0F088AA9" w14:textId="77777777" w:rsidR="009408FB" w:rsidRDefault="009408FB" w:rsidP="009408FB">
      <w:pPr>
        <w:rPr>
          <w:lang w:eastAsia="x-none"/>
        </w:rPr>
      </w:pPr>
    </w:p>
    <w:p w14:paraId="55BC3DED" w14:textId="77777777" w:rsidR="009408FB" w:rsidRDefault="009408FB" w:rsidP="009408FB">
      <w:pPr>
        <w:rPr>
          <w:lang w:eastAsia="x-none"/>
        </w:rPr>
      </w:pPr>
    </w:p>
    <w:p w14:paraId="32419BE3" w14:textId="77777777" w:rsidR="009408FB" w:rsidRDefault="009408FB" w:rsidP="009408FB">
      <w:pPr>
        <w:jc w:val="right"/>
        <w:rPr>
          <w:lang w:eastAsia="x-none"/>
        </w:rPr>
      </w:pPr>
    </w:p>
    <w:p w14:paraId="7568823D" w14:textId="77777777" w:rsidR="009408FB" w:rsidRDefault="009408FB" w:rsidP="009408FB">
      <w:pPr>
        <w:jc w:val="right"/>
        <w:rPr>
          <w:lang w:eastAsia="x-none"/>
        </w:rPr>
      </w:pPr>
      <w:r>
        <w:rPr>
          <w:lang w:eastAsia="x-none"/>
        </w:rPr>
        <w:t>Приложение 4</w:t>
      </w:r>
    </w:p>
    <w:p w14:paraId="455948EF" w14:textId="77777777" w:rsidR="009408FB" w:rsidRPr="00654DC7" w:rsidRDefault="009408FB" w:rsidP="009408FB">
      <w:pPr>
        <w:jc w:val="center"/>
        <w:rPr>
          <w:b/>
        </w:rPr>
      </w:pPr>
      <w:r w:rsidRPr="00654DC7">
        <w:rPr>
          <w:b/>
        </w:rPr>
        <w:t>Автономная некоммерческая организация высшего образования</w:t>
      </w:r>
    </w:p>
    <w:p w14:paraId="0D4FCC86" w14:textId="77777777" w:rsidR="009408FB" w:rsidRPr="00A833AF" w:rsidRDefault="009408FB" w:rsidP="009408FB">
      <w:pPr>
        <w:jc w:val="center"/>
        <w:rPr>
          <w:b/>
        </w:rPr>
      </w:pPr>
      <w:r w:rsidRPr="00A833AF">
        <w:rPr>
          <w:b/>
        </w:rPr>
        <w:t>«</w:t>
      </w:r>
      <w:r w:rsidRPr="00654DC7">
        <w:rPr>
          <w:b/>
        </w:rPr>
        <w:t>МОСКОВСКИЙ</w:t>
      </w:r>
      <w:r w:rsidRPr="00A833AF">
        <w:rPr>
          <w:b/>
        </w:rPr>
        <w:t xml:space="preserve"> </w:t>
      </w:r>
      <w:r w:rsidRPr="00654DC7">
        <w:rPr>
          <w:b/>
        </w:rPr>
        <w:t>МЕЖДУНАРОДНЫЙ</w:t>
      </w:r>
      <w:r w:rsidRPr="00A833AF">
        <w:rPr>
          <w:b/>
        </w:rPr>
        <w:t xml:space="preserve"> </w:t>
      </w:r>
      <w:r w:rsidRPr="00654DC7">
        <w:rPr>
          <w:b/>
        </w:rPr>
        <w:t>УНИВЕРСИТЕТ</w:t>
      </w:r>
      <w:r w:rsidRPr="00A833AF">
        <w:rPr>
          <w:b/>
        </w:rPr>
        <w:t>»</w:t>
      </w:r>
    </w:p>
    <w:p w14:paraId="4965E009" w14:textId="77777777" w:rsidR="009408FB" w:rsidRPr="00751177" w:rsidRDefault="009408FB" w:rsidP="009408FB">
      <w:pPr>
        <w:rPr>
          <w:b/>
        </w:rPr>
      </w:pPr>
    </w:p>
    <w:p w14:paraId="64508B50" w14:textId="77777777" w:rsidR="009408FB" w:rsidRPr="00751177" w:rsidRDefault="009408FB" w:rsidP="009408FB">
      <w:pPr>
        <w:rPr>
          <w:b/>
        </w:rPr>
      </w:pPr>
    </w:p>
    <w:p w14:paraId="00FD784C" w14:textId="77777777" w:rsidR="009408FB" w:rsidRPr="00751177" w:rsidRDefault="009408FB" w:rsidP="009408FB"/>
    <w:p w14:paraId="16FCB53B" w14:textId="77777777" w:rsidR="009408FB" w:rsidRPr="00751177" w:rsidRDefault="009408FB" w:rsidP="009408FB">
      <w:pPr>
        <w:jc w:val="center"/>
        <w:rPr>
          <w:b/>
        </w:rPr>
      </w:pPr>
      <w:r>
        <w:rPr>
          <w:b/>
        </w:rPr>
        <w:t>СОВМЕСТНЫЙ</w:t>
      </w:r>
      <w:r w:rsidRPr="00751177">
        <w:rPr>
          <w:b/>
        </w:rPr>
        <w:t xml:space="preserve"> </w:t>
      </w:r>
      <w:r w:rsidRPr="00654DC7">
        <w:rPr>
          <w:b/>
        </w:rPr>
        <w:t>РАБОЧИЙ</w:t>
      </w:r>
      <w:r w:rsidRPr="00751177">
        <w:rPr>
          <w:b/>
        </w:rPr>
        <w:t xml:space="preserve"> </w:t>
      </w:r>
      <w:r w:rsidRPr="00654DC7">
        <w:rPr>
          <w:b/>
        </w:rPr>
        <w:t>ГРАФИК</w:t>
      </w:r>
      <w:r w:rsidRPr="00751177">
        <w:rPr>
          <w:b/>
        </w:rPr>
        <w:t xml:space="preserve"> (</w:t>
      </w:r>
      <w:r w:rsidRPr="00654DC7">
        <w:rPr>
          <w:b/>
        </w:rPr>
        <w:t>ПЛАН</w:t>
      </w:r>
      <w:r w:rsidRPr="00751177">
        <w:rPr>
          <w:b/>
        </w:rPr>
        <w:t>)</w:t>
      </w:r>
    </w:p>
    <w:p w14:paraId="77C1660F" w14:textId="77777777" w:rsidR="009408FB" w:rsidRPr="00751177" w:rsidRDefault="009408FB" w:rsidP="009408FB">
      <w:pPr>
        <w:jc w:val="center"/>
        <w:rPr>
          <w:b/>
        </w:rPr>
      </w:pPr>
    </w:p>
    <w:p w14:paraId="517539AF" w14:textId="77777777" w:rsidR="009408FB" w:rsidRPr="00705B40" w:rsidRDefault="009408FB" w:rsidP="009408FB">
      <w:pPr>
        <w:jc w:val="center"/>
        <w:rPr>
          <w:b/>
        </w:rPr>
      </w:pPr>
      <w:r w:rsidRPr="00705B40">
        <w:rPr>
          <w:b/>
        </w:rPr>
        <w:t>проведения производственной практики</w:t>
      </w:r>
    </w:p>
    <w:p w14:paraId="4B92E3F0" w14:textId="27CF298C" w:rsidR="009408FB" w:rsidRPr="00705B40" w:rsidRDefault="009408FB" w:rsidP="009408FB">
      <w:pPr>
        <w:jc w:val="center"/>
        <w:rPr>
          <w:b/>
        </w:rPr>
      </w:pPr>
      <w:r>
        <w:rPr>
          <w:b/>
          <w:color w:val="000000"/>
        </w:rPr>
        <w:t>(тип: преддипломная практика)</w:t>
      </w:r>
      <w:r w:rsidRPr="00705B40">
        <w:rPr>
          <w:b/>
        </w:rPr>
        <w:t xml:space="preserve"> </w:t>
      </w:r>
    </w:p>
    <w:p w14:paraId="5D3F58A9" w14:textId="77777777" w:rsidR="009408FB" w:rsidRDefault="009408FB" w:rsidP="009408FB">
      <w:pPr>
        <w:jc w:val="center"/>
      </w:pPr>
    </w:p>
    <w:p w14:paraId="62392981" w14:textId="77777777" w:rsidR="009408FB" w:rsidRPr="008062AA" w:rsidRDefault="009408FB" w:rsidP="009408FB">
      <w:r w:rsidRPr="008062AA">
        <w:t>Обучающегося ___ курса учебной группы _______________</w:t>
      </w:r>
    </w:p>
    <w:p w14:paraId="45FA1919" w14:textId="77777777" w:rsidR="009408FB" w:rsidRPr="00F61D64" w:rsidRDefault="009408FB" w:rsidP="009408FB">
      <w:pPr>
        <w:ind w:left="986" w:hanging="986"/>
      </w:pPr>
      <w:r w:rsidRPr="00022248">
        <w:t>Направление подготовки:</w:t>
      </w:r>
      <w:r>
        <w:t xml:space="preserve"> 38.03.04 Государственное и муниципальное управление</w:t>
      </w:r>
    </w:p>
    <w:tbl>
      <w:tblPr>
        <w:tblW w:w="49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192"/>
        <w:gridCol w:w="3941"/>
        <w:gridCol w:w="2872"/>
      </w:tblGrid>
      <w:tr w:rsidR="009408FB" w:rsidRPr="009976ED" w14:paraId="417333E9" w14:textId="77777777" w:rsidTr="00773481">
        <w:trPr>
          <w:trHeight w:val="1128"/>
          <w:tblHeader/>
        </w:trPr>
        <w:tc>
          <w:tcPr>
            <w:tcW w:w="284" w:type="pct"/>
            <w:shd w:val="clear" w:color="auto" w:fill="FFFFFF"/>
            <w:vAlign w:val="center"/>
          </w:tcPr>
          <w:p w14:paraId="26A1A8C1" w14:textId="77777777" w:rsidR="009408FB" w:rsidRPr="009976ED" w:rsidRDefault="009408FB" w:rsidP="00773481">
            <w:pPr>
              <w:rPr>
                <w:b/>
                <w:bCs/>
              </w:rPr>
            </w:pPr>
            <w:r w:rsidRPr="009976ED">
              <w:rPr>
                <w:b/>
                <w:bCs/>
              </w:rPr>
              <w:t>№ п/п</w:t>
            </w:r>
          </w:p>
        </w:tc>
        <w:tc>
          <w:tcPr>
            <w:tcW w:w="1148" w:type="pct"/>
            <w:shd w:val="clear" w:color="auto" w:fill="FFFFFF"/>
            <w:vAlign w:val="center"/>
          </w:tcPr>
          <w:p w14:paraId="22D3B155" w14:textId="77777777" w:rsidR="009408FB" w:rsidRPr="009976ED" w:rsidRDefault="009408FB" w:rsidP="00773481">
            <w:pPr>
              <w:rPr>
                <w:b/>
                <w:bCs/>
              </w:rPr>
            </w:pPr>
            <w:r w:rsidRPr="009976ED">
              <w:rPr>
                <w:b/>
                <w:bCs/>
              </w:rPr>
              <w:t>Этапы (периоды) практики</w:t>
            </w:r>
          </w:p>
        </w:tc>
        <w:tc>
          <w:tcPr>
            <w:tcW w:w="2064" w:type="pct"/>
            <w:shd w:val="clear" w:color="auto" w:fill="FFFFFF"/>
            <w:vAlign w:val="center"/>
          </w:tcPr>
          <w:p w14:paraId="2E46CCB7" w14:textId="77777777" w:rsidR="009408FB" w:rsidRPr="009976ED" w:rsidRDefault="009408FB" w:rsidP="00773481">
            <w:pPr>
              <w:rPr>
                <w:b/>
                <w:bCs/>
              </w:rPr>
            </w:pPr>
            <w:r w:rsidRPr="009976ED">
              <w:rPr>
                <w:b/>
                <w:bCs/>
              </w:rPr>
              <w:t>Вид работ</w:t>
            </w:r>
          </w:p>
        </w:tc>
        <w:tc>
          <w:tcPr>
            <w:tcW w:w="1504" w:type="pct"/>
            <w:shd w:val="clear" w:color="auto" w:fill="FFFFFF"/>
          </w:tcPr>
          <w:p w14:paraId="6D286337" w14:textId="77777777" w:rsidR="009408FB" w:rsidRPr="009976ED" w:rsidRDefault="009408FB" w:rsidP="00773481">
            <w:pPr>
              <w:rPr>
                <w:b/>
              </w:rPr>
            </w:pPr>
            <w:r w:rsidRPr="009976ED">
              <w:rPr>
                <w:b/>
              </w:rPr>
              <w:t>Срок прохождения этапа (периода) практики</w:t>
            </w:r>
          </w:p>
        </w:tc>
      </w:tr>
      <w:tr w:rsidR="009408FB" w:rsidRPr="00354C05" w14:paraId="4008C6A0" w14:textId="77777777" w:rsidTr="00773481">
        <w:trPr>
          <w:trHeight w:val="1077"/>
        </w:trPr>
        <w:tc>
          <w:tcPr>
            <w:tcW w:w="284" w:type="pct"/>
            <w:vMerge w:val="restart"/>
            <w:shd w:val="clear" w:color="auto" w:fill="FFFFFF"/>
          </w:tcPr>
          <w:p w14:paraId="7B9B4017" w14:textId="77777777" w:rsidR="009408FB" w:rsidRPr="009976ED" w:rsidRDefault="009408FB" w:rsidP="00773481">
            <w:r w:rsidRPr="009976ED">
              <w:t>1</w:t>
            </w:r>
          </w:p>
        </w:tc>
        <w:tc>
          <w:tcPr>
            <w:tcW w:w="1148" w:type="pct"/>
            <w:vMerge w:val="restart"/>
            <w:shd w:val="clear" w:color="auto" w:fill="FFFFFF"/>
          </w:tcPr>
          <w:p w14:paraId="0DF6B961" w14:textId="77777777" w:rsidR="009408FB" w:rsidRPr="009976ED" w:rsidRDefault="009408FB" w:rsidP="00773481">
            <w:r w:rsidRPr="009976ED">
              <w:t>Организационный этап</w:t>
            </w:r>
          </w:p>
        </w:tc>
        <w:tc>
          <w:tcPr>
            <w:tcW w:w="2064" w:type="pct"/>
            <w:shd w:val="clear" w:color="auto" w:fill="FFFFFF"/>
          </w:tcPr>
          <w:p w14:paraId="4D327E00" w14:textId="77777777" w:rsidR="009408FB" w:rsidRPr="009976ED" w:rsidRDefault="009408FB" w:rsidP="00773481">
            <w:r w:rsidRPr="009976ED">
              <w:t xml:space="preserve">1.Организационное собрание (конференция) для разъяснения целей, задач, содержания и порядка прохождения практики </w:t>
            </w:r>
          </w:p>
        </w:tc>
        <w:tc>
          <w:tcPr>
            <w:tcW w:w="1504" w:type="pct"/>
            <w:shd w:val="clear" w:color="auto" w:fill="FFFFFF"/>
          </w:tcPr>
          <w:p w14:paraId="2518B5F2" w14:textId="77777777" w:rsidR="009408FB" w:rsidRPr="002F0A08" w:rsidRDefault="009408FB" w:rsidP="00773481"/>
        </w:tc>
      </w:tr>
      <w:tr w:rsidR="009408FB" w:rsidRPr="00354C05" w14:paraId="00BB818D" w14:textId="77777777" w:rsidTr="00773481">
        <w:trPr>
          <w:trHeight w:val="562"/>
        </w:trPr>
        <w:tc>
          <w:tcPr>
            <w:tcW w:w="284" w:type="pct"/>
            <w:vMerge/>
            <w:shd w:val="clear" w:color="auto" w:fill="FFFFFF"/>
          </w:tcPr>
          <w:p w14:paraId="2BB8CD6E" w14:textId="77777777" w:rsidR="009408FB" w:rsidRPr="009976ED" w:rsidRDefault="009408FB" w:rsidP="00773481"/>
        </w:tc>
        <w:tc>
          <w:tcPr>
            <w:tcW w:w="1148" w:type="pct"/>
            <w:vMerge/>
            <w:shd w:val="clear" w:color="auto" w:fill="FFFFFF"/>
          </w:tcPr>
          <w:p w14:paraId="6BADBE9D" w14:textId="77777777" w:rsidR="009408FB" w:rsidRPr="009976ED" w:rsidRDefault="009408FB" w:rsidP="00773481"/>
        </w:tc>
        <w:tc>
          <w:tcPr>
            <w:tcW w:w="2064" w:type="pct"/>
            <w:shd w:val="clear" w:color="auto" w:fill="FFFFFF"/>
          </w:tcPr>
          <w:p w14:paraId="03767C15" w14:textId="77777777" w:rsidR="009408FB" w:rsidRPr="009976ED" w:rsidRDefault="009408FB" w:rsidP="00773481">
            <w:r w:rsidRPr="009976ED">
              <w:t xml:space="preserve">2. Инструктаж по технике безопасности. </w:t>
            </w:r>
          </w:p>
        </w:tc>
        <w:tc>
          <w:tcPr>
            <w:tcW w:w="1504" w:type="pct"/>
            <w:shd w:val="clear" w:color="auto" w:fill="FFFFFF"/>
          </w:tcPr>
          <w:p w14:paraId="7382EC98" w14:textId="77777777" w:rsidR="009408FB" w:rsidRPr="002F0A08" w:rsidRDefault="009408FB" w:rsidP="00773481"/>
        </w:tc>
      </w:tr>
      <w:tr w:rsidR="009408FB" w:rsidRPr="00354C05" w14:paraId="195F0439" w14:textId="77777777" w:rsidTr="00773481">
        <w:trPr>
          <w:trHeight w:val="553"/>
        </w:trPr>
        <w:tc>
          <w:tcPr>
            <w:tcW w:w="284" w:type="pct"/>
            <w:vMerge/>
            <w:shd w:val="clear" w:color="auto" w:fill="FFFFFF"/>
          </w:tcPr>
          <w:p w14:paraId="3465BB4A" w14:textId="77777777" w:rsidR="009408FB" w:rsidRPr="009976ED" w:rsidRDefault="009408FB" w:rsidP="00773481"/>
        </w:tc>
        <w:tc>
          <w:tcPr>
            <w:tcW w:w="1148" w:type="pct"/>
            <w:vMerge/>
            <w:shd w:val="clear" w:color="auto" w:fill="FFFFFF"/>
          </w:tcPr>
          <w:p w14:paraId="3DCEE126" w14:textId="77777777" w:rsidR="009408FB" w:rsidRPr="009976ED" w:rsidRDefault="009408FB" w:rsidP="00773481"/>
        </w:tc>
        <w:tc>
          <w:tcPr>
            <w:tcW w:w="2064" w:type="pct"/>
            <w:shd w:val="clear" w:color="auto" w:fill="FFFFFF"/>
          </w:tcPr>
          <w:p w14:paraId="44A036EC" w14:textId="77777777" w:rsidR="009408FB" w:rsidRPr="009976ED" w:rsidRDefault="009408FB" w:rsidP="00773481">
            <w:r>
              <w:t>3.</w:t>
            </w:r>
            <w:r w:rsidRPr="009976ED">
              <w:t>Разработка индивидуального задания.</w:t>
            </w:r>
          </w:p>
        </w:tc>
        <w:tc>
          <w:tcPr>
            <w:tcW w:w="1504" w:type="pct"/>
            <w:shd w:val="clear" w:color="auto" w:fill="FFFFFF"/>
          </w:tcPr>
          <w:p w14:paraId="5167E23C" w14:textId="77777777" w:rsidR="009408FB" w:rsidRPr="002F0A08" w:rsidRDefault="009408FB" w:rsidP="00773481"/>
        </w:tc>
      </w:tr>
      <w:tr w:rsidR="009408FB" w:rsidRPr="00354C05" w14:paraId="44D69799" w14:textId="77777777" w:rsidTr="00773481">
        <w:trPr>
          <w:trHeight w:val="305"/>
        </w:trPr>
        <w:tc>
          <w:tcPr>
            <w:tcW w:w="284" w:type="pct"/>
            <w:vMerge w:val="restart"/>
            <w:shd w:val="clear" w:color="auto" w:fill="FFFFFF"/>
          </w:tcPr>
          <w:p w14:paraId="6D31ABD0" w14:textId="77777777" w:rsidR="009408FB" w:rsidRPr="009976ED" w:rsidRDefault="009408FB" w:rsidP="00773481">
            <w:r w:rsidRPr="009976ED">
              <w:t>2</w:t>
            </w:r>
          </w:p>
        </w:tc>
        <w:tc>
          <w:tcPr>
            <w:tcW w:w="1148" w:type="pct"/>
            <w:vMerge w:val="restart"/>
            <w:shd w:val="clear" w:color="auto" w:fill="FFFFFF"/>
          </w:tcPr>
          <w:p w14:paraId="259931BE" w14:textId="77777777" w:rsidR="009408FB" w:rsidRPr="009976ED" w:rsidRDefault="009408FB" w:rsidP="00773481">
            <w:r w:rsidRPr="009976ED">
              <w:t xml:space="preserve">Основной этап </w:t>
            </w:r>
          </w:p>
        </w:tc>
        <w:tc>
          <w:tcPr>
            <w:tcW w:w="2064" w:type="pct"/>
            <w:shd w:val="clear" w:color="auto" w:fill="FFFFFF"/>
          </w:tcPr>
          <w:p w14:paraId="0115FE26" w14:textId="77777777" w:rsidR="009408FB" w:rsidRPr="009976ED" w:rsidRDefault="009408FB" w:rsidP="00773481">
            <w:r w:rsidRPr="009976ED">
              <w:t>1.Сбор информации.</w:t>
            </w:r>
          </w:p>
        </w:tc>
        <w:tc>
          <w:tcPr>
            <w:tcW w:w="1504" w:type="pct"/>
            <w:shd w:val="clear" w:color="auto" w:fill="FFFFFF"/>
          </w:tcPr>
          <w:p w14:paraId="43C3AD27" w14:textId="77777777" w:rsidR="009408FB" w:rsidRPr="002F0A08" w:rsidRDefault="009408FB" w:rsidP="00773481"/>
        </w:tc>
      </w:tr>
      <w:tr w:rsidR="009408FB" w:rsidRPr="00354C05" w14:paraId="7935915F" w14:textId="77777777" w:rsidTr="00773481">
        <w:trPr>
          <w:trHeight w:val="792"/>
        </w:trPr>
        <w:tc>
          <w:tcPr>
            <w:tcW w:w="284" w:type="pct"/>
            <w:vMerge/>
            <w:shd w:val="clear" w:color="auto" w:fill="FFFFFF"/>
          </w:tcPr>
          <w:p w14:paraId="77829322" w14:textId="77777777" w:rsidR="009408FB" w:rsidRPr="009976ED" w:rsidRDefault="009408FB" w:rsidP="00773481"/>
        </w:tc>
        <w:tc>
          <w:tcPr>
            <w:tcW w:w="1148" w:type="pct"/>
            <w:vMerge/>
            <w:shd w:val="clear" w:color="auto" w:fill="FFFFFF"/>
          </w:tcPr>
          <w:p w14:paraId="67537549" w14:textId="77777777" w:rsidR="009408FB" w:rsidRPr="009976ED" w:rsidRDefault="009408FB" w:rsidP="00773481"/>
        </w:tc>
        <w:tc>
          <w:tcPr>
            <w:tcW w:w="2064" w:type="pct"/>
            <w:shd w:val="clear" w:color="auto" w:fill="FFFFFF"/>
          </w:tcPr>
          <w:p w14:paraId="07C76E21" w14:textId="77777777" w:rsidR="009408FB" w:rsidRPr="009976ED" w:rsidRDefault="009408FB" w:rsidP="00773481">
            <w:r>
              <w:t>2</w:t>
            </w:r>
            <w:r w:rsidRPr="009976ED">
              <w:t>.Обработка, систематизация и анализ фактического и теоретического материала.</w:t>
            </w:r>
          </w:p>
        </w:tc>
        <w:tc>
          <w:tcPr>
            <w:tcW w:w="1504" w:type="pct"/>
            <w:shd w:val="clear" w:color="auto" w:fill="FFFFFF"/>
          </w:tcPr>
          <w:p w14:paraId="08D89E17" w14:textId="77777777" w:rsidR="009408FB" w:rsidRPr="002F0A08" w:rsidRDefault="009408FB" w:rsidP="00773481"/>
        </w:tc>
      </w:tr>
      <w:tr w:rsidR="009408FB" w:rsidRPr="00354C05" w14:paraId="73F42C45" w14:textId="77777777" w:rsidTr="00773481">
        <w:trPr>
          <w:trHeight w:val="19"/>
        </w:trPr>
        <w:tc>
          <w:tcPr>
            <w:tcW w:w="284" w:type="pct"/>
            <w:vMerge w:val="restart"/>
            <w:shd w:val="clear" w:color="auto" w:fill="FFFFFF"/>
          </w:tcPr>
          <w:p w14:paraId="1716F27C" w14:textId="77777777" w:rsidR="009408FB" w:rsidRPr="009976ED" w:rsidRDefault="009408FB" w:rsidP="00773481">
            <w:r w:rsidRPr="009976ED">
              <w:t>3</w:t>
            </w:r>
          </w:p>
        </w:tc>
        <w:tc>
          <w:tcPr>
            <w:tcW w:w="1148" w:type="pct"/>
            <w:vMerge w:val="restart"/>
            <w:shd w:val="clear" w:color="auto" w:fill="FFFFFF"/>
          </w:tcPr>
          <w:p w14:paraId="66613405" w14:textId="77777777" w:rsidR="009408FB" w:rsidRPr="009976ED" w:rsidRDefault="009408FB" w:rsidP="00773481">
            <w:r w:rsidRPr="009976ED">
              <w:t>Заключительный этап</w:t>
            </w:r>
          </w:p>
        </w:tc>
        <w:tc>
          <w:tcPr>
            <w:tcW w:w="2064" w:type="pct"/>
            <w:shd w:val="clear" w:color="auto" w:fill="FFFFFF"/>
          </w:tcPr>
          <w:p w14:paraId="3A158DC4" w14:textId="77777777" w:rsidR="009408FB" w:rsidRPr="009976ED" w:rsidRDefault="009408FB" w:rsidP="00773481">
            <w:r w:rsidRPr="009976ED">
              <w:t>Составление отчета по практике</w:t>
            </w:r>
          </w:p>
        </w:tc>
        <w:tc>
          <w:tcPr>
            <w:tcW w:w="1504" w:type="pct"/>
            <w:shd w:val="clear" w:color="auto" w:fill="FFFFFF"/>
          </w:tcPr>
          <w:p w14:paraId="67EC6BE5" w14:textId="77777777" w:rsidR="009408FB" w:rsidRPr="002F0A08" w:rsidRDefault="009408FB" w:rsidP="00773481"/>
        </w:tc>
      </w:tr>
      <w:tr w:rsidR="009408FB" w:rsidRPr="00354C05" w14:paraId="773748BF" w14:textId="77777777" w:rsidTr="00773481">
        <w:trPr>
          <w:trHeight w:val="19"/>
        </w:trPr>
        <w:tc>
          <w:tcPr>
            <w:tcW w:w="284" w:type="pct"/>
            <w:vMerge/>
            <w:shd w:val="clear" w:color="auto" w:fill="FFFFFF"/>
          </w:tcPr>
          <w:p w14:paraId="79534B79" w14:textId="77777777" w:rsidR="009408FB" w:rsidRPr="009976ED" w:rsidRDefault="009408FB" w:rsidP="00773481"/>
        </w:tc>
        <w:tc>
          <w:tcPr>
            <w:tcW w:w="1148" w:type="pct"/>
            <w:vMerge/>
            <w:shd w:val="clear" w:color="auto" w:fill="FFFFFF"/>
          </w:tcPr>
          <w:p w14:paraId="0B835D44" w14:textId="77777777" w:rsidR="009408FB" w:rsidRPr="009976ED" w:rsidRDefault="009408FB" w:rsidP="00773481"/>
        </w:tc>
        <w:tc>
          <w:tcPr>
            <w:tcW w:w="2064" w:type="pct"/>
            <w:shd w:val="clear" w:color="auto" w:fill="FFFFFF"/>
          </w:tcPr>
          <w:p w14:paraId="499DBA5E" w14:textId="77777777" w:rsidR="009408FB" w:rsidRPr="009976ED" w:rsidRDefault="009408FB" w:rsidP="00773481">
            <w:r w:rsidRPr="009976ED">
              <w:t xml:space="preserve">Защита отчета по практике </w:t>
            </w:r>
          </w:p>
        </w:tc>
        <w:tc>
          <w:tcPr>
            <w:tcW w:w="1504" w:type="pct"/>
            <w:shd w:val="clear" w:color="auto" w:fill="FFFFFF"/>
          </w:tcPr>
          <w:p w14:paraId="4303789F" w14:textId="77777777" w:rsidR="009408FB" w:rsidRPr="002F0A08" w:rsidRDefault="009408FB" w:rsidP="00773481"/>
        </w:tc>
      </w:tr>
    </w:tbl>
    <w:p w14:paraId="1EEEB130" w14:textId="77777777" w:rsidR="009408FB" w:rsidRDefault="009408FB" w:rsidP="009408FB"/>
    <w:p w14:paraId="46104432" w14:textId="77777777" w:rsidR="009408FB" w:rsidRPr="00B42AAF" w:rsidRDefault="009408FB" w:rsidP="009408FB">
      <w:pPr>
        <w:rPr>
          <w:color w:val="000000" w:themeColor="text1"/>
        </w:rPr>
      </w:pPr>
      <w:r w:rsidRPr="00654DC7">
        <w:t>Срок прохождения практики</w:t>
      </w:r>
      <w:r w:rsidRPr="00BD138E">
        <w:t xml:space="preserve">: </w:t>
      </w:r>
      <w:r>
        <w:rPr>
          <w:color w:val="000000" w:themeColor="text1"/>
        </w:rPr>
        <w:t>с______________по_____________202_г</w:t>
      </w:r>
    </w:p>
    <w:p w14:paraId="7915101F" w14:textId="77777777" w:rsidR="009408FB" w:rsidRDefault="009408FB" w:rsidP="009408FB">
      <w:r w:rsidRPr="00654DC7">
        <w:t>Место прохождения практики: _____________________________________________________________________________</w:t>
      </w:r>
    </w:p>
    <w:p w14:paraId="38186CEC" w14:textId="77777777" w:rsidR="009408FB" w:rsidRDefault="009408FB" w:rsidP="009408FB"/>
    <w:p w14:paraId="1C1776B9" w14:textId="77777777" w:rsidR="009408FB" w:rsidRPr="00654DC7" w:rsidRDefault="009408FB" w:rsidP="009408FB">
      <w:r w:rsidRPr="00654DC7">
        <w:t>_____________________________________________________________________________</w:t>
      </w:r>
    </w:p>
    <w:p w14:paraId="4B325AA4" w14:textId="77777777" w:rsidR="009408FB" w:rsidRPr="008268B2" w:rsidRDefault="009408FB" w:rsidP="009408FB">
      <w:pPr>
        <w:rPr>
          <w:i/>
        </w:rPr>
      </w:pPr>
      <w:r w:rsidRPr="00654DC7">
        <w:rPr>
          <w:i/>
        </w:rPr>
        <w:t xml:space="preserve"> (указывается полное наименование организации в соответствии с уставом, а также фактический адрес)</w:t>
      </w:r>
    </w:p>
    <w:p w14:paraId="65CC31B3" w14:textId="77777777" w:rsidR="009408FB" w:rsidRDefault="009408FB" w:rsidP="009408FB"/>
    <w:p w14:paraId="659B7DFC" w14:textId="77777777" w:rsidR="009408FB" w:rsidRDefault="009408FB" w:rsidP="009408FB">
      <w:r w:rsidRPr="00654DC7">
        <w:t>СОГЛАСОВАНО:</w:t>
      </w:r>
    </w:p>
    <w:p w14:paraId="193D2436" w14:textId="77777777" w:rsidR="009408FB" w:rsidRPr="00654DC7" w:rsidRDefault="009408FB" w:rsidP="009408FB">
      <w:r w:rsidRPr="00654DC7">
        <w:t xml:space="preserve">Руководитель </w:t>
      </w:r>
      <w:r>
        <w:t xml:space="preserve">практики </w:t>
      </w:r>
      <w:r w:rsidRPr="00654DC7">
        <w:t>от профильной организации _________________________________________</w:t>
      </w:r>
      <w:r>
        <w:t>_____________________________</w:t>
      </w:r>
      <w:r w:rsidRPr="00654DC7">
        <w:t>_</w:t>
      </w:r>
    </w:p>
    <w:p w14:paraId="59A2E22A" w14:textId="77777777" w:rsidR="009408FB" w:rsidRPr="00654DC7" w:rsidRDefault="009408FB" w:rsidP="009408FB">
      <w:pPr>
        <w:rPr>
          <w:sz w:val="18"/>
          <w:szCs w:val="18"/>
        </w:rPr>
      </w:pPr>
      <w:r w:rsidRPr="00654DC7">
        <w:rPr>
          <w:sz w:val="18"/>
          <w:szCs w:val="18"/>
        </w:rPr>
        <w:t xml:space="preserve">                                                                                 (подпись, ФИО)</w:t>
      </w:r>
    </w:p>
    <w:p w14:paraId="58CB4816" w14:textId="77777777" w:rsidR="009408FB" w:rsidRPr="00654DC7" w:rsidRDefault="009408FB" w:rsidP="009408FB">
      <w:r w:rsidRPr="00654DC7">
        <w:t>Руководитель</w:t>
      </w:r>
      <w:r>
        <w:t xml:space="preserve"> практики </w:t>
      </w:r>
      <w:r w:rsidRPr="00654DC7">
        <w:t>от организации (вуза) _________________</w:t>
      </w:r>
      <w:r>
        <w:t>____________________</w:t>
      </w:r>
    </w:p>
    <w:p w14:paraId="0999643D" w14:textId="77777777" w:rsidR="009408FB" w:rsidRPr="00F61D64" w:rsidRDefault="009408FB" w:rsidP="009408FB">
      <w:pPr>
        <w:jc w:val="center"/>
        <w:rPr>
          <w:sz w:val="18"/>
          <w:szCs w:val="18"/>
        </w:rPr>
      </w:pPr>
      <w:r w:rsidRPr="00654DC7">
        <w:rPr>
          <w:sz w:val="18"/>
          <w:szCs w:val="18"/>
        </w:rPr>
        <w:t>(подпись, ФИО)</w:t>
      </w:r>
    </w:p>
    <w:p w14:paraId="5CA72F62" w14:textId="77777777" w:rsidR="009408FB" w:rsidRPr="00654DC7" w:rsidRDefault="009408FB" w:rsidP="009408FB">
      <w:r w:rsidRPr="00654DC7">
        <w:t>Студент ________________________________________________________________________</w:t>
      </w:r>
    </w:p>
    <w:p w14:paraId="14D1976C" w14:textId="77777777" w:rsidR="009408FB" w:rsidRPr="008268B2" w:rsidRDefault="009408FB" w:rsidP="009408FB">
      <w:pPr>
        <w:jc w:val="center"/>
        <w:rPr>
          <w:sz w:val="18"/>
          <w:szCs w:val="18"/>
        </w:rPr>
      </w:pPr>
      <w:r w:rsidRPr="00654DC7">
        <w:rPr>
          <w:sz w:val="18"/>
          <w:szCs w:val="18"/>
        </w:rPr>
        <w:t>(подпись, ФИО)</w:t>
      </w:r>
    </w:p>
    <w:p w14:paraId="47AAD563" w14:textId="77777777" w:rsidR="009408FB" w:rsidRPr="006C1284" w:rsidRDefault="009408FB" w:rsidP="009408FB">
      <w:pPr>
        <w:rPr>
          <w:lang w:eastAsia="x-none"/>
        </w:rPr>
      </w:pPr>
    </w:p>
    <w:p w14:paraId="7FC917EB" w14:textId="77777777" w:rsidR="009408FB" w:rsidRPr="006C1284" w:rsidRDefault="009408FB" w:rsidP="009408FB">
      <w:pPr>
        <w:rPr>
          <w:lang w:eastAsia="x-none"/>
        </w:rPr>
      </w:pPr>
    </w:p>
    <w:p w14:paraId="60A79438" w14:textId="77777777" w:rsidR="009408FB" w:rsidRDefault="009408FB" w:rsidP="009408FB">
      <w:pPr>
        <w:widowControl/>
        <w:autoSpaceDE/>
        <w:autoSpaceDN/>
        <w:adjustRightInd/>
        <w:rPr>
          <w:b/>
          <w:color w:val="000000"/>
        </w:rPr>
      </w:pPr>
    </w:p>
    <w:p w14:paraId="17EE204F" w14:textId="77777777" w:rsidR="009408FB" w:rsidRDefault="009408FB" w:rsidP="009408FB">
      <w:pPr>
        <w:widowControl/>
        <w:autoSpaceDE/>
        <w:autoSpaceDN/>
        <w:adjustRightInd/>
        <w:jc w:val="right"/>
        <w:rPr>
          <w:color w:val="000000"/>
        </w:rPr>
      </w:pPr>
      <w:r w:rsidRPr="0030474D">
        <w:rPr>
          <w:color w:val="000000"/>
        </w:rPr>
        <w:lastRenderedPageBreak/>
        <w:t>Приложение 5</w:t>
      </w:r>
    </w:p>
    <w:p w14:paraId="77197CA1" w14:textId="77777777" w:rsidR="009408FB" w:rsidRPr="0030474D" w:rsidRDefault="009408FB" w:rsidP="009408FB">
      <w:pPr>
        <w:widowControl/>
        <w:autoSpaceDE/>
        <w:autoSpaceDN/>
        <w:adjustRightInd/>
        <w:jc w:val="right"/>
        <w:rPr>
          <w:color w:val="000000"/>
        </w:rPr>
      </w:pPr>
    </w:p>
    <w:p w14:paraId="255A22C2" w14:textId="77777777" w:rsidR="009408FB" w:rsidRPr="005A5F25" w:rsidRDefault="009408FB" w:rsidP="009408FB">
      <w:pPr>
        <w:jc w:val="center"/>
      </w:pPr>
      <w:r w:rsidRPr="005A5F25">
        <w:t>__________________________</w:t>
      </w:r>
      <w:r>
        <w:t>___________________________________________________</w:t>
      </w:r>
    </w:p>
    <w:p w14:paraId="0DF43ED3" w14:textId="77777777" w:rsidR="009408FB" w:rsidRPr="00B9473F" w:rsidRDefault="009408FB" w:rsidP="009408FB">
      <w:pPr>
        <w:jc w:val="center"/>
        <w:rPr>
          <w:sz w:val="16"/>
          <w:szCs w:val="16"/>
        </w:rPr>
      </w:pPr>
      <w:r w:rsidRPr="00B9473F">
        <w:rPr>
          <w:sz w:val="16"/>
          <w:szCs w:val="16"/>
        </w:rPr>
        <w:t>(наименование организации)</w:t>
      </w:r>
    </w:p>
    <w:p w14:paraId="6E1AF007" w14:textId="77777777" w:rsidR="009408FB" w:rsidRPr="005A5F25" w:rsidRDefault="009408FB" w:rsidP="009408FB">
      <w:pPr>
        <w:jc w:val="center"/>
      </w:pPr>
      <w:r w:rsidRPr="005A5F25">
        <w:t>__________________________</w:t>
      </w:r>
      <w:r>
        <w:t>___________________________________________________</w:t>
      </w:r>
    </w:p>
    <w:p w14:paraId="1A773268" w14:textId="77777777" w:rsidR="009408FB" w:rsidRPr="00B9473F" w:rsidRDefault="009408FB" w:rsidP="009408FB">
      <w:pPr>
        <w:jc w:val="center"/>
        <w:rPr>
          <w:sz w:val="16"/>
          <w:szCs w:val="16"/>
        </w:rPr>
      </w:pPr>
      <w:r w:rsidRPr="00B9473F">
        <w:rPr>
          <w:sz w:val="16"/>
          <w:szCs w:val="16"/>
        </w:rPr>
        <w:t>(фактический адрес)</w:t>
      </w:r>
    </w:p>
    <w:p w14:paraId="69D58EFA" w14:textId="77777777" w:rsidR="009408FB" w:rsidRPr="005A5F25" w:rsidRDefault="009408FB" w:rsidP="009408FB">
      <w:pPr>
        <w:jc w:val="center"/>
      </w:pPr>
      <w:r w:rsidRPr="005A5F25">
        <w:t>__________________________</w:t>
      </w:r>
      <w:r>
        <w:t>___________________________________________________</w:t>
      </w:r>
    </w:p>
    <w:p w14:paraId="40DB0CCC" w14:textId="77777777" w:rsidR="009408FB" w:rsidRPr="00B9473F" w:rsidRDefault="009408FB" w:rsidP="009408FB">
      <w:pPr>
        <w:jc w:val="center"/>
        <w:rPr>
          <w:sz w:val="16"/>
          <w:szCs w:val="16"/>
        </w:rPr>
      </w:pPr>
      <w:r w:rsidRPr="00B9473F">
        <w:rPr>
          <w:sz w:val="16"/>
          <w:szCs w:val="16"/>
        </w:rPr>
        <w:t>(реквизиты (ИИН/ОГРН)</w:t>
      </w:r>
    </w:p>
    <w:p w14:paraId="2E86D13E" w14:textId="77777777" w:rsidR="009408FB" w:rsidRDefault="009408FB" w:rsidP="009408FB">
      <w:pPr>
        <w:jc w:val="center"/>
        <w:rPr>
          <w:b/>
          <w:bCs/>
        </w:rPr>
      </w:pPr>
    </w:p>
    <w:p w14:paraId="0515F6EB" w14:textId="77777777" w:rsidR="009408FB" w:rsidRDefault="009408FB" w:rsidP="009408FB">
      <w:pPr>
        <w:jc w:val="center"/>
        <w:rPr>
          <w:b/>
          <w:bCs/>
        </w:rPr>
      </w:pPr>
    </w:p>
    <w:p w14:paraId="36AE3C1C" w14:textId="77777777" w:rsidR="009408FB" w:rsidRDefault="009408FB" w:rsidP="009408FB">
      <w:pPr>
        <w:jc w:val="center"/>
        <w:rPr>
          <w:b/>
          <w:bCs/>
        </w:rPr>
      </w:pPr>
    </w:p>
    <w:p w14:paraId="5544D47D" w14:textId="77777777" w:rsidR="009408FB" w:rsidRDefault="009408FB" w:rsidP="009408FB">
      <w:pPr>
        <w:jc w:val="center"/>
        <w:rPr>
          <w:b/>
          <w:bCs/>
        </w:rPr>
      </w:pPr>
    </w:p>
    <w:p w14:paraId="4C98A2D7" w14:textId="77777777" w:rsidR="009408FB" w:rsidRDefault="009408FB" w:rsidP="009408FB">
      <w:pPr>
        <w:jc w:val="center"/>
        <w:rPr>
          <w:b/>
          <w:bCs/>
        </w:rPr>
      </w:pPr>
    </w:p>
    <w:p w14:paraId="16ABED5F" w14:textId="77777777" w:rsidR="009408FB" w:rsidRPr="005A5F25" w:rsidRDefault="009408FB" w:rsidP="009408FB">
      <w:pPr>
        <w:jc w:val="center"/>
        <w:rPr>
          <w:b/>
          <w:bCs/>
        </w:rPr>
      </w:pPr>
      <w:r w:rsidRPr="005A5F25">
        <w:rPr>
          <w:b/>
          <w:bCs/>
        </w:rPr>
        <w:t>ХАРАКТЕРИСТИКА</w:t>
      </w:r>
    </w:p>
    <w:p w14:paraId="5CBE1221" w14:textId="77777777" w:rsidR="009408FB" w:rsidRPr="005A5F25" w:rsidRDefault="009408FB" w:rsidP="009408FB">
      <w:pPr>
        <w:jc w:val="center"/>
        <w:rPr>
          <w:b/>
          <w:bCs/>
        </w:rPr>
      </w:pPr>
    </w:p>
    <w:p w14:paraId="02CA53CF" w14:textId="77777777" w:rsidR="009408FB" w:rsidRDefault="009408FB" w:rsidP="009408FB">
      <w:pPr>
        <w:jc w:val="center"/>
      </w:pPr>
      <w:r w:rsidRPr="005A5F25">
        <w:t>Настоящая характеристика дана</w:t>
      </w:r>
    </w:p>
    <w:p w14:paraId="26FDDB2E" w14:textId="77777777" w:rsidR="009408FB" w:rsidRDefault="009408FB" w:rsidP="009408FB">
      <w:pPr>
        <w:jc w:val="center"/>
      </w:pPr>
    </w:p>
    <w:p w14:paraId="73CE4947" w14:textId="77777777" w:rsidR="009408FB" w:rsidRPr="005A5F25" w:rsidRDefault="009408FB" w:rsidP="009408FB">
      <w:pPr>
        <w:jc w:val="center"/>
      </w:pPr>
      <w:r w:rsidRPr="005A5F25">
        <w:t xml:space="preserve"> ___________________________________________________,</w:t>
      </w:r>
    </w:p>
    <w:p w14:paraId="4BDE2A45" w14:textId="77777777" w:rsidR="009408FB" w:rsidRPr="00455A69" w:rsidRDefault="009408FB" w:rsidP="009408FB">
      <w:pPr>
        <w:spacing w:line="168" w:lineRule="auto"/>
        <w:jc w:val="center"/>
        <w:rPr>
          <w:sz w:val="16"/>
          <w:szCs w:val="16"/>
        </w:rPr>
      </w:pPr>
      <w:r w:rsidRPr="00455A69">
        <w:rPr>
          <w:sz w:val="16"/>
          <w:szCs w:val="16"/>
        </w:rPr>
        <w:t>(</w:t>
      </w:r>
      <w:r w:rsidRPr="00455A69">
        <w:rPr>
          <w:i/>
          <w:iCs/>
          <w:sz w:val="16"/>
          <w:szCs w:val="16"/>
        </w:rPr>
        <w:t>Ф.И.О. обучающегося</w:t>
      </w:r>
      <w:r w:rsidRPr="00455A69">
        <w:rPr>
          <w:sz w:val="16"/>
          <w:szCs w:val="16"/>
        </w:rPr>
        <w:t>)</w:t>
      </w:r>
    </w:p>
    <w:p w14:paraId="25086E1D" w14:textId="77777777" w:rsidR="009408FB" w:rsidRPr="005A5F25" w:rsidRDefault="009408FB" w:rsidP="009408FB">
      <w:pPr>
        <w:ind w:left="2835"/>
        <w:jc w:val="center"/>
      </w:pPr>
    </w:p>
    <w:p w14:paraId="4F75083B" w14:textId="4101D14F" w:rsidR="009408FB" w:rsidRPr="00756367" w:rsidRDefault="009408FB" w:rsidP="009408FB">
      <w:r w:rsidRPr="00756367">
        <w:t xml:space="preserve">Проходившему (шей) производственную практику </w:t>
      </w:r>
      <w:r w:rsidRPr="009408FB">
        <w:rPr>
          <w:color w:val="000000"/>
        </w:rPr>
        <w:t>(тип: преддипломная практика)</w:t>
      </w:r>
    </w:p>
    <w:p w14:paraId="57C99407" w14:textId="77777777" w:rsidR="009408FB" w:rsidRDefault="009408FB" w:rsidP="009408FB"/>
    <w:p w14:paraId="6B40AD27" w14:textId="77777777" w:rsidR="009408FB" w:rsidRDefault="009408FB" w:rsidP="009408FB">
      <w:r>
        <w:t xml:space="preserve">в период с </w:t>
      </w:r>
      <w:r>
        <w:rPr>
          <w:i/>
        </w:rPr>
        <w:t>______________по___________202_г</w:t>
      </w:r>
      <w:r w:rsidRPr="005A5F25">
        <w:t xml:space="preserve"> </w:t>
      </w:r>
    </w:p>
    <w:p w14:paraId="2B3F9E7D" w14:textId="77777777" w:rsidR="009408FB" w:rsidRDefault="009408FB" w:rsidP="009408FB"/>
    <w:p w14:paraId="42AFFBD9" w14:textId="77777777" w:rsidR="009408FB" w:rsidRDefault="009408FB" w:rsidP="009408FB">
      <w:r>
        <w:t>в ____________________________________________________________________________</w:t>
      </w:r>
    </w:p>
    <w:p w14:paraId="745D96E2" w14:textId="77777777" w:rsidR="009408FB" w:rsidRDefault="009408FB" w:rsidP="009408FB">
      <w:r>
        <w:t>_____________________________________________________________________________</w:t>
      </w:r>
    </w:p>
    <w:p w14:paraId="45726140" w14:textId="77777777" w:rsidR="009408FB" w:rsidRPr="006059E8" w:rsidRDefault="009408FB" w:rsidP="009408FB">
      <w:pPr>
        <w:spacing w:line="168" w:lineRule="auto"/>
        <w:jc w:val="center"/>
        <w:rPr>
          <w:sz w:val="16"/>
          <w:szCs w:val="16"/>
        </w:rPr>
      </w:pPr>
      <w:r w:rsidRPr="006059E8">
        <w:rPr>
          <w:sz w:val="16"/>
          <w:szCs w:val="16"/>
        </w:rPr>
        <w:t>(</w:t>
      </w:r>
      <w:r>
        <w:rPr>
          <w:sz w:val="16"/>
          <w:szCs w:val="16"/>
        </w:rPr>
        <w:t>наименование профильной организации с указанием</w:t>
      </w:r>
      <w:r w:rsidRPr="006059E8">
        <w:rPr>
          <w:sz w:val="16"/>
          <w:szCs w:val="16"/>
        </w:rPr>
        <w:t xml:space="preserve"> структурного подразделения)</w:t>
      </w:r>
    </w:p>
    <w:p w14:paraId="5009A58C" w14:textId="77777777" w:rsidR="009408FB" w:rsidRDefault="009408FB" w:rsidP="009408FB"/>
    <w:p w14:paraId="1D20C8C6" w14:textId="77777777" w:rsidR="009408FB" w:rsidRPr="005A5F25" w:rsidRDefault="009408FB" w:rsidP="009408FB">
      <w:r w:rsidRPr="005A5F25">
        <w:t>За время прохождения практики изучил</w:t>
      </w:r>
      <w:r>
        <w:t>(а)</w:t>
      </w:r>
      <w:r w:rsidRPr="005A5F25">
        <w:t>:</w:t>
      </w:r>
      <w:r>
        <w:t>_______________________________________</w:t>
      </w:r>
    </w:p>
    <w:p w14:paraId="0DC31066" w14:textId="77777777" w:rsidR="009408FB" w:rsidRDefault="009408FB" w:rsidP="009408FB">
      <w:r>
        <w:t>____________________________________________________________________________</w:t>
      </w:r>
    </w:p>
    <w:p w14:paraId="0F58E2F0" w14:textId="77777777" w:rsidR="009408FB" w:rsidRDefault="009408FB" w:rsidP="009408FB">
      <w:r>
        <w:t xml:space="preserve">____________________________________________________________________________ </w:t>
      </w:r>
    </w:p>
    <w:p w14:paraId="6006C868" w14:textId="77777777" w:rsidR="009408FB" w:rsidRDefault="009408FB" w:rsidP="009408FB"/>
    <w:p w14:paraId="7F4338F6" w14:textId="77777777" w:rsidR="009408FB" w:rsidRPr="00B9473F" w:rsidRDefault="009408FB" w:rsidP="009408FB">
      <w:pPr>
        <w:ind w:firstLine="709"/>
        <w:jc w:val="both"/>
      </w:pPr>
      <w:r>
        <w:t>В период прохождения практики решались следующие</w:t>
      </w:r>
      <w:r w:rsidRPr="00B9473F">
        <w:t xml:space="preserve"> задач</w:t>
      </w:r>
      <w:r>
        <w:t>и</w:t>
      </w:r>
      <w:r w:rsidRPr="00B9473F">
        <w:t>:</w:t>
      </w:r>
    </w:p>
    <w:p w14:paraId="50ED26E2" w14:textId="77777777" w:rsidR="009408FB" w:rsidRDefault="009408FB" w:rsidP="009408FB">
      <w:pPr>
        <w:jc w:val="both"/>
      </w:pPr>
      <w:r>
        <w:t xml:space="preserve">_____________________________________________________________________________ </w:t>
      </w:r>
    </w:p>
    <w:p w14:paraId="34F98D22" w14:textId="77777777" w:rsidR="009408FB" w:rsidRDefault="009408FB" w:rsidP="009408FB">
      <w:pPr>
        <w:jc w:val="both"/>
      </w:pPr>
      <w:r>
        <w:t>_____________________________________________________________________________</w:t>
      </w:r>
    </w:p>
    <w:p w14:paraId="64A833CE" w14:textId="77777777" w:rsidR="009408FB" w:rsidRDefault="009408FB" w:rsidP="009408FB">
      <w:pPr>
        <w:jc w:val="both"/>
      </w:pPr>
      <w:r>
        <w:t xml:space="preserve">_____________________________________________________________________________ </w:t>
      </w:r>
    </w:p>
    <w:p w14:paraId="23D8599A" w14:textId="77777777" w:rsidR="009408FB" w:rsidRDefault="009408FB" w:rsidP="009408FB">
      <w:pPr>
        <w:jc w:val="both"/>
      </w:pPr>
    </w:p>
    <w:p w14:paraId="3DF234C6" w14:textId="77777777" w:rsidR="009408FB" w:rsidRDefault="009408FB" w:rsidP="009408FB">
      <w:pPr>
        <w:jc w:val="both"/>
      </w:pPr>
    </w:p>
    <w:p w14:paraId="0FDF62E1" w14:textId="77777777" w:rsidR="009408FB" w:rsidRDefault="009408FB" w:rsidP="009408FB">
      <w:pPr>
        <w:jc w:val="both"/>
      </w:pPr>
      <w:r>
        <w:t xml:space="preserve">Результат работы обучающегося(щейся): _________________________________________ </w:t>
      </w:r>
    </w:p>
    <w:p w14:paraId="07E10824" w14:textId="77777777" w:rsidR="009408FB" w:rsidRDefault="009408FB" w:rsidP="009408FB">
      <w:pPr>
        <w:jc w:val="both"/>
      </w:pPr>
      <w:r>
        <w:t xml:space="preserve">_____________________________________________________________________________ </w:t>
      </w:r>
    </w:p>
    <w:p w14:paraId="5F01FB9B" w14:textId="77777777" w:rsidR="009408FB" w:rsidRDefault="009408FB" w:rsidP="009408FB">
      <w:pPr>
        <w:jc w:val="both"/>
      </w:pPr>
      <w:r>
        <w:t>____________________________________________________________________________</w:t>
      </w:r>
    </w:p>
    <w:p w14:paraId="6A1E61CB" w14:textId="77777777" w:rsidR="009408FB" w:rsidRPr="00391AC3" w:rsidRDefault="009408FB" w:rsidP="009408FB">
      <w:pPr>
        <w:jc w:val="both"/>
      </w:pPr>
      <w:r>
        <w:t>________________________________________________________________________ _____</w:t>
      </w:r>
    </w:p>
    <w:p w14:paraId="2A9A8595" w14:textId="77777777" w:rsidR="009408FB" w:rsidRDefault="009408FB" w:rsidP="009408FB">
      <w:pPr>
        <w:spacing w:line="168" w:lineRule="auto"/>
        <w:jc w:val="center"/>
        <w:rPr>
          <w:sz w:val="16"/>
          <w:szCs w:val="16"/>
        </w:rPr>
      </w:pPr>
      <w:r w:rsidRPr="006059E8">
        <w:rPr>
          <w:sz w:val="16"/>
          <w:szCs w:val="16"/>
        </w:rPr>
        <w:t>(индивидуальное задание выполнено, решения по порученным задачам предложены, материал собран полностью, иное)</w:t>
      </w:r>
    </w:p>
    <w:p w14:paraId="050380FF" w14:textId="77777777" w:rsidR="009408FB" w:rsidRPr="006059E8" w:rsidRDefault="009408FB" w:rsidP="009408FB">
      <w:pPr>
        <w:spacing w:line="168" w:lineRule="auto"/>
        <w:jc w:val="center"/>
      </w:pPr>
    </w:p>
    <w:p w14:paraId="72785E45" w14:textId="77777777" w:rsidR="009408FB" w:rsidRPr="00B9473F" w:rsidRDefault="009408FB" w:rsidP="009408FB">
      <w:r w:rsidRPr="00B9473F">
        <w:t>В целом теоретический уровень подготовки обучающегося и качество выполняемой им работы можно оценить на _________________.</w:t>
      </w:r>
    </w:p>
    <w:p w14:paraId="0EC580A5" w14:textId="77777777" w:rsidR="009408FB" w:rsidRPr="00391AC3" w:rsidRDefault="009408FB" w:rsidP="009408FB">
      <w:pPr>
        <w:jc w:val="center"/>
      </w:pPr>
    </w:p>
    <w:p w14:paraId="49E4EBEB" w14:textId="77777777" w:rsidR="009408FB" w:rsidRPr="00B9473F" w:rsidRDefault="009408FB" w:rsidP="009408FB">
      <w:r w:rsidRPr="00B9473F">
        <w:t>Руководитель практики от профильной организации _______________ / _________________</w:t>
      </w:r>
    </w:p>
    <w:p w14:paraId="6E3B7621" w14:textId="77777777" w:rsidR="009408FB" w:rsidRPr="00903909" w:rsidRDefault="009408FB" w:rsidP="009408FB">
      <w:pPr>
        <w:ind w:left="1276"/>
        <w:jc w:val="center"/>
        <w:rPr>
          <w:sz w:val="20"/>
          <w:szCs w:val="20"/>
        </w:rPr>
      </w:pPr>
      <w:r>
        <w:rPr>
          <w:sz w:val="20"/>
          <w:szCs w:val="20"/>
        </w:rPr>
        <w:t xml:space="preserve">                                                                     </w:t>
      </w:r>
      <w:r w:rsidRPr="00903909">
        <w:rPr>
          <w:sz w:val="20"/>
          <w:szCs w:val="20"/>
        </w:rPr>
        <w:t>(</w:t>
      </w:r>
      <w:r w:rsidRPr="00903909">
        <w:rPr>
          <w:i/>
          <w:iCs/>
          <w:sz w:val="20"/>
          <w:szCs w:val="20"/>
        </w:rPr>
        <w:t>подпись</w:t>
      </w:r>
      <w:r>
        <w:rPr>
          <w:sz w:val="20"/>
          <w:szCs w:val="20"/>
        </w:rPr>
        <w:t xml:space="preserve">)     </w:t>
      </w:r>
      <w:r w:rsidRPr="00903909">
        <w:rPr>
          <w:sz w:val="20"/>
          <w:szCs w:val="20"/>
        </w:rPr>
        <w:t xml:space="preserve">      (</w:t>
      </w:r>
      <w:r w:rsidRPr="00903909">
        <w:rPr>
          <w:i/>
          <w:iCs/>
          <w:sz w:val="20"/>
          <w:szCs w:val="20"/>
        </w:rPr>
        <w:t>расшифровка подписи</w:t>
      </w:r>
      <w:r w:rsidRPr="00903909">
        <w:rPr>
          <w:sz w:val="20"/>
          <w:szCs w:val="20"/>
        </w:rPr>
        <w:t>)</w:t>
      </w:r>
    </w:p>
    <w:p w14:paraId="7A2FAF12" w14:textId="77777777" w:rsidR="009408FB" w:rsidRPr="00903909" w:rsidRDefault="009408FB" w:rsidP="009408FB">
      <w:pPr>
        <w:jc w:val="center"/>
        <w:rPr>
          <w:sz w:val="20"/>
          <w:szCs w:val="20"/>
        </w:rPr>
      </w:pPr>
    </w:p>
    <w:p w14:paraId="125C32B6" w14:textId="77777777" w:rsidR="009408FB" w:rsidRPr="00391AC3" w:rsidRDefault="009408FB" w:rsidP="009408FB">
      <w:r>
        <w:rPr>
          <w:i/>
        </w:rPr>
        <w:t>«____» _________________202_г</w:t>
      </w:r>
    </w:p>
    <w:p w14:paraId="76123C9E" w14:textId="77777777" w:rsidR="009408FB" w:rsidRDefault="009408FB" w:rsidP="009408FB">
      <w:pPr>
        <w:jc w:val="center"/>
        <w:rPr>
          <w:color w:val="FF0000"/>
        </w:rPr>
      </w:pPr>
    </w:p>
    <w:p w14:paraId="34AC64B2" w14:textId="77777777" w:rsidR="009408FB" w:rsidRPr="000F631D" w:rsidRDefault="009408FB" w:rsidP="009408FB">
      <w:pPr>
        <w:jc w:val="center"/>
      </w:pPr>
      <w:r w:rsidRPr="000F631D">
        <w:t>МП</w:t>
      </w:r>
    </w:p>
    <w:p w14:paraId="38C1AE57" w14:textId="794A0DFA" w:rsidR="002952A5" w:rsidRPr="006C1284" w:rsidRDefault="002952A5" w:rsidP="009408FB">
      <w:pPr>
        <w:pStyle w:val="Style15"/>
        <w:tabs>
          <w:tab w:val="left" w:pos="284"/>
          <w:tab w:val="left" w:leader="underscore" w:pos="9760"/>
        </w:tabs>
        <w:jc w:val="right"/>
        <w:rPr>
          <w:b/>
          <w:color w:val="000000"/>
        </w:rPr>
      </w:pPr>
    </w:p>
    <w:sectPr w:rsidR="002952A5" w:rsidRPr="006C1284" w:rsidSect="005A778B">
      <w:footerReference w:type="default" r:id="rId5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99786" w14:textId="77777777" w:rsidR="007673F8" w:rsidRDefault="007673F8" w:rsidP="00700678">
      <w:r>
        <w:separator/>
      </w:r>
    </w:p>
  </w:endnote>
  <w:endnote w:type="continuationSeparator" w:id="0">
    <w:p w14:paraId="4A649871" w14:textId="77777777" w:rsidR="007673F8" w:rsidRDefault="007673F8" w:rsidP="0070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FD254" w14:textId="77777777" w:rsidR="00773481" w:rsidRDefault="00773481">
    <w:pPr>
      <w:pStyle w:val="a6"/>
      <w:jc w:val="center"/>
    </w:pPr>
  </w:p>
  <w:p w14:paraId="62C4CE22" w14:textId="77777777" w:rsidR="00773481" w:rsidRDefault="007734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76638" w14:textId="77777777" w:rsidR="007673F8" w:rsidRDefault="007673F8" w:rsidP="00700678">
      <w:r>
        <w:separator/>
      </w:r>
    </w:p>
  </w:footnote>
  <w:footnote w:type="continuationSeparator" w:id="0">
    <w:p w14:paraId="6B745FEA" w14:textId="77777777" w:rsidR="007673F8" w:rsidRDefault="007673F8" w:rsidP="00700678">
      <w:r>
        <w:continuationSeparator/>
      </w:r>
    </w:p>
  </w:footnote>
  <w:footnote w:id="1">
    <w:p w14:paraId="142F514C" w14:textId="77777777" w:rsidR="00773481" w:rsidRDefault="00773481" w:rsidP="009408FB">
      <w:pPr>
        <w:pStyle w:val="aa"/>
      </w:pPr>
      <w:r w:rsidRPr="00510D14">
        <w:rPr>
          <w:rStyle w:val="afd"/>
          <w:sz w:val="18"/>
          <w:szCs w:val="18"/>
        </w:rPr>
        <w:footnoteRef/>
      </w:r>
      <w:r w:rsidRPr="00510D14">
        <w:rPr>
          <w:sz w:val="18"/>
          <w:szCs w:val="18"/>
        </w:rPr>
        <w:t xml:space="preserve"> Обязательно</w:t>
      </w:r>
      <w:r>
        <w:rPr>
          <w:sz w:val="18"/>
          <w:szCs w:val="18"/>
        </w:rPr>
        <w:t xml:space="preserve">е проведение </w:t>
      </w:r>
      <w:r w:rsidRPr="00510D14">
        <w:rPr>
          <w:sz w:val="18"/>
          <w:szCs w:val="18"/>
        </w:rPr>
        <w:t>в первый день практики на профильной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1"/>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1">
    <w:nsid w:val="0000002B"/>
    <w:multiLevelType w:val="singleLevel"/>
    <w:tmpl w:val="0000002B"/>
    <w:name w:val="WW8Num43"/>
    <w:lvl w:ilvl="0">
      <w:start w:val="1"/>
      <w:numFmt w:val="decimal"/>
      <w:lvlText w:val="%1."/>
      <w:lvlJc w:val="left"/>
      <w:pPr>
        <w:tabs>
          <w:tab w:val="num" w:pos="786"/>
        </w:tabs>
        <w:ind w:left="786" w:hanging="360"/>
      </w:pPr>
    </w:lvl>
  </w:abstractNum>
  <w:abstractNum w:abstractNumId="2">
    <w:nsid w:val="11B3214C"/>
    <w:multiLevelType w:val="hybridMultilevel"/>
    <w:tmpl w:val="2DE27B88"/>
    <w:lvl w:ilvl="0" w:tplc="0419000F">
      <w:start w:val="1"/>
      <w:numFmt w:val="decimal"/>
      <w:lvlText w:val="%1."/>
      <w:lvlJc w:val="left"/>
      <w:pPr>
        <w:tabs>
          <w:tab w:val="num" w:pos="720"/>
        </w:tabs>
        <w:ind w:left="720" w:hanging="360"/>
      </w:pPr>
    </w:lvl>
    <w:lvl w:ilvl="1" w:tplc="8DD24BBE">
      <w:start w:val="1"/>
      <w:numFmt w:val="bullet"/>
      <w:lvlText w:val="-"/>
      <w:lvlJc w:val="left"/>
      <w:pPr>
        <w:tabs>
          <w:tab w:val="num" w:pos="360"/>
        </w:tabs>
        <w:ind w:left="340" w:hanging="34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7441F6"/>
    <w:multiLevelType w:val="hybridMultilevel"/>
    <w:tmpl w:val="2318A096"/>
    <w:lvl w:ilvl="0" w:tplc="0419000F">
      <w:start w:val="1"/>
      <w:numFmt w:val="decimal"/>
      <w:lvlText w:val="%1."/>
      <w:lvlJc w:val="left"/>
      <w:pPr>
        <w:tabs>
          <w:tab w:val="num" w:pos="720"/>
        </w:tabs>
        <w:ind w:left="720" w:hanging="360"/>
      </w:pPr>
    </w:lvl>
    <w:lvl w:ilvl="1" w:tplc="8DD24BBE">
      <w:start w:val="1"/>
      <w:numFmt w:val="bullet"/>
      <w:lvlText w:val="-"/>
      <w:lvlJc w:val="left"/>
      <w:pPr>
        <w:tabs>
          <w:tab w:val="num" w:pos="360"/>
        </w:tabs>
        <w:ind w:left="340" w:hanging="34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D670E5"/>
    <w:multiLevelType w:val="hybridMultilevel"/>
    <w:tmpl w:val="DEF4BC5C"/>
    <w:lvl w:ilvl="0" w:tplc="6966E49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26595364"/>
    <w:multiLevelType w:val="hybridMultilevel"/>
    <w:tmpl w:val="9FE836BA"/>
    <w:lvl w:ilvl="0" w:tplc="015A1606">
      <w:start w:val="1"/>
      <w:numFmt w:val="decimal"/>
      <w:lvlText w:val="%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7619B"/>
    <w:multiLevelType w:val="hybridMultilevel"/>
    <w:tmpl w:val="0BD6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55955"/>
    <w:multiLevelType w:val="hybridMultilevel"/>
    <w:tmpl w:val="08D89568"/>
    <w:lvl w:ilvl="0" w:tplc="5058A12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2E4030"/>
    <w:multiLevelType w:val="multilevel"/>
    <w:tmpl w:val="7AA693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D1639E2"/>
    <w:multiLevelType w:val="hybridMultilevel"/>
    <w:tmpl w:val="BB8ED5CC"/>
    <w:lvl w:ilvl="0" w:tplc="BC0A697C">
      <w:start w:val="1"/>
      <w:numFmt w:val="bullet"/>
      <w:lvlRestart w:val="0"/>
      <w:pStyle w:val="a"/>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560F38"/>
    <w:multiLevelType w:val="hybridMultilevel"/>
    <w:tmpl w:val="39BAE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194174"/>
    <w:multiLevelType w:val="hybridMultilevel"/>
    <w:tmpl w:val="6D8C1CA2"/>
    <w:lvl w:ilvl="0" w:tplc="A04E3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7B524F5"/>
    <w:multiLevelType w:val="hybridMultilevel"/>
    <w:tmpl w:val="1C868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035FAB"/>
    <w:multiLevelType w:val="multilevel"/>
    <w:tmpl w:val="F56E3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644783"/>
    <w:multiLevelType w:val="hybridMultilevel"/>
    <w:tmpl w:val="88FE0FBA"/>
    <w:lvl w:ilvl="0" w:tplc="E96466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A316259"/>
    <w:multiLevelType w:val="hybridMultilevel"/>
    <w:tmpl w:val="57A6D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771C0"/>
    <w:multiLevelType w:val="hybridMultilevel"/>
    <w:tmpl w:val="3EF00114"/>
    <w:lvl w:ilvl="0" w:tplc="0D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ED41CD"/>
    <w:multiLevelType w:val="hybridMultilevel"/>
    <w:tmpl w:val="0CB492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8F6B67"/>
    <w:multiLevelType w:val="hybridMultilevel"/>
    <w:tmpl w:val="57A4C400"/>
    <w:lvl w:ilvl="0" w:tplc="0D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DF4F77"/>
    <w:multiLevelType w:val="multilevel"/>
    <w:tmpl w:val="691CC7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2E26C0"/>
    <w:multiLevelType w:val="hybridMultilevel"/>
    <w:tmpl w:val="FF0E83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14"/>
  </w:num>
  <w:num w:numId="5">
    <w:abstractNumId w:val="10"/>
  </w:num>
  <w:num w:numId="6">
    <w:abstractNumId w:val="11"/>
  </w:num>
  <w:num w:numId="7">
    <w:abstractNumId w:val="8"/>
  </w:num>
  <w:num w:numId="8">
    <w:abstractNumId w:val="20"/>
  </w:num>
  <w:num w:numId="9">
    <w:abstractNumId w:val="17"/>
  </w:num>
  <w:num w:numId="10">
    <w:abstractNumId w:val="6"/>
  </w:num>
  <w:num w:numId="11">
    <w:abstractNumId w:val="12"/>
  </w:num>
  <w:num w:numId="12">
    <w:abstractNumId w:val="2"/>
  </w:num>
  <w:num w:numId="13">
    <w:abstractNumId w:val="7"/>
  </w:num>
  <w:num w:numId="14">
    <w:abstractNumId w:val="19"/>
  </w:num>
  <w:num w:numId="15">
    <w:abstractNumId w:val="15"/>
  </w:num>
  <w:num w:numId="16">
    <w:abstractNumId w:val="16"/>
  </w:num>
  <w:num w:numId="17">
    <w:abstractNumId w:val="18"/>
  </w:num>
  <w:num w:numId="18">
    <w:abstractNumId w:val="4"/>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CF"/>
    <w:rsid w:val="0000107A"/>
    <w:rsid w:val="00002F5D"/>
    <w:rsid w:val="0000347A"/>
    <w:rsid w:val="000046E6"/>
    <w:rsid w:val="000056ED"/>
    <w:rsid w:val="00006A9C"/>
    <w:rsid w:val="00010221"/>
    <w:rsid w:val="0001385D"/>
    <w:rsid w:val="00013A4F"/>
    <w:rsid w:val="00013DB0"/>
    <w:rsid w:val="000149B7"/>
    <w:rsid w:val="00016A55"/>
    <w:rsid w:val="00020ABC"/>
    <w:rsid w:val="00022143"/>
    <w:rsid w:val="000240D7"/>
    <w:rsid w:val="0002742F"/>
    <w:rsid w:val="00027A86"/>
    <w:rsid w:val="0003055B"/>
    <w:rsid w:val="00030CE6"/>
    <w:rsid w:val="0003630A"/>
    <w:rsid w:val="00036C29"/>
    <w:rsid w:val="0003772B"/>
    <w:rsid w:val="00043FE1"/>
    <w:rsid w:val="00045ECC"/>
    <w:rsid w:val="00050429"/>
    <w:rsid w:val="00051260"/>
    <w:rsid w:val="00051801"/>
    <w:rsid w:val="00051E06"/>
    <w:rsid w:val="00052047"/>
    <w:rsid w:val="00052422"/>
    <w:rsid w:val="000528B2"/>
    <w:rsid w:val="000529C4"/>
    <w:rsid w:val="00053079"/>
    <w:rsid w:val="000553D0"/>
    <w:rsid w:val="000600FE"/>
    <w:rsid w:val="00064511"/>
    <w:rsid w:val="0006486E"/>
    <w:rsid w:val="00065082"/>
    <w:rsid w:val="000663B7"/>
    <w:rsid w:val="0006687C"/>
    <w:rsid w:val="00070E72"/>
    <w:rsid w:val="00071C8E"/>
    <w:rsid w:val="00073D16"/>
    <w:rsid w:val="00075339"/>
    <w:rsid w:val="00076CE1"/>
    <w:rsid w:val="0007789B"/>
    <w:rsid w:val="00080AF9"/>
    <w:rsid w:val="00081A0E"/>
    <w:rsid w:val="000845C0"/>
    <w:rsid w:val="0008596E"/>
    <w:rsid w:val="00086EB9"/>
    <w:rsid w:val="0009193D"/>
    <w:rsid w:val="00093B5A"/>
    <w:rsid w:val="00093E5D"/>
    <w:rsid w:val="0009595B"/>
    <w:rsid w:val="00096B2C"/>
    <w:rsid w:val="000A305B"/>
    <w:rsid w:val="000A47B6"/>
    <w:rsid w:val="000A4ACE"/>
    <w:rsid w:val="000A7FA7"/>
    <w:rsid w:val="000B01ED"/>
    <w:rsid w:val="000B291A"/>
    <w:rsid w:val="000B396F"/>
    <w:rsid w:val="000B3D7E"/>
    <w:rsid w:val="000B4E8E"/>
    <w:rsid w:val="000C0E9C"/>
    <w:rsid w:val="000C1246"/>
    <w:rsid w:val="000C1ECD"/>
    <w:rsid w:val="000C257C"/>
    <w:rsid w:val="000C380C"/>
    <w:rsid w:val="000C504A"/>
    <w:rsid w:val="000C5F41"/>
    <w:rsid w:val="000C6E83"/>
    <w:rsid w:val="000D36E2"/>
    <w:rsid w:val="000D7E36"/>
    <w:rsid w:val="000E27A4"/>
    <w:rsid w:val="000E2ED0"/>
    <w:rsid w:val="000E3081"/>
    <w:rsid w:val="000E3F4D"/>
    <w:rsid w:val="000E5DCA"/>
    <w:rsid w:val="000E63C3"/>
    <w:rsid w:val="000E7FC1"/>
    <w:rsid w:val="000F1B6F"/>
    <w:rsid w:val="000F3069"/>
    <w:rsid w:val="000F3456"/>
    <w:rsid w:val="000F5D28"/>
    <w:rsid w:val="000F76BF"/>
    <w:rsid w:val="001012BD"/>
    <w:rsid w:val="001012D2"/>
    <w:rsid w:val="001016D7"/>
    <w:rsid w:val="00103E89"/>
    <w:rsid w:val="00112212"/>
    <w:rsid w:val="001130C1"/>
    <w:rsid w:val="00115B56"/>
    <w:rsid w:val="00116E15"/>
    <w:rsid w:val="00117365"/>
    <w:rsid w:val="00120CED"/>
    <w:rsid w:val="001226E2"/>
    <w:rsid w:val="00123816"/>
    <w:rsid w:val="00125D23"/>
    <w:rsid w:val="00127D8D"/>
    <w:rsid w:val="00131D51"/>
    <w:rsid w:val="0013201F"/>
    <w:rsid w:val="00133708"/>
    <w:rsid w:val="00133FBA"/>
    <w:rsid w:val="0013421C"/>
    <w:rsid w:val="00135436"/>
    <w:rsid w:val="00137990"/>
    <w:rsid w:val="00140367"/>
    <w:rsid w:val="00141E08"/>
    <w:rsid w:val="001420A1"/>
    <w:rsid w:val="00143162"/>
    <w:rsid w:val="001434F2"/>
    <w:rsid w:val="001463C4"/>
    <w:rsid w:val="0015090A"/>
    <w:rsid w:val="00152489"/>
    <w:rsid w:val="001577E6"/>
    <w:rsid w:val="001613D5"/>
    <w:rsid w:val="00162CA2"/>
    <w:rsid w:val="00163442"/>
    <w:rsid w:val="00163873"/>
    <w:rsid w:val="00163AB0"/>
    <w:rsid w:val="001660D4"/>
    <w:rsid w:val="0017158B"/>
    <w:rsid w:val="00171AC3"/>
    <w:rsid w:val="00172BED"/>
    <w:rsid w:val="00173BED"/>
    <w:rsid w:val="0017561F"/>
    <w:rsid w:val="00175FDA"/>
    <w:rsid w:val="001761B1"/>
    <w:rsid w:val="001766BA"/>
    <w:rsid w:val="001766C1"/>
    <w:rsid w:val="0018055B"/>
    <w:rsid w:val="001813CC"/>
    <w:rsid w:val="00182C0D"/>
    <w:rsid w:val="00184DA7"/>
    <w:rsid w:val="00185F9B"/>
    <w:rsid w:val="001869EF"/>
    <w:rsid w:val="0018731D"/>
    <w:rsid w:val="00190359"/>
    <w:rsid w:val="00190648"/>
    <w:rsid w:val="001920FF"/>
    <w:rsid w:val="00194017"/>
    <w:rsid w:val="00194EC3"/>
    <w:rsid w:val="00196A38"/>
    <w:rsid w:val="001A0862"/>
    <w:rsid w:val="001A0A1C"/>
    <w:rsid w:val="001A4552"/>
    <w:rsid w:val="001A51BC"/>
    <w:rsid w:val="001A5EC7"/>
    <w:rsid w:val="001A6D81"/>
    <w:rsid w:val="001B141D"/>
    <w:rsid w:val="001B324F"/>
    <w:rsid w:val="001B7308"/>
    <w:rsid w:val="001B75FA"/>
    <w:rsid w:val="001B7EC4"/>
    <w:rsid w:val="001D1D37"/>
    <w:rsid w:val="001D3F4A"/>
    <w:rsid w:val="001D499B"/>
    <w:rsid w:val="001D54E9"/>
    <w:rsid w:val="001D784C"/>
    <w:rsid w:val="001E22F2"/>
    <w:rsid w:val="001E36A0"/>
    <w:rsid w:val="001E4E3D"/>
    <w:rsid w:val="001E5C24"/>
    <w:rsid w:val="001F4108"/>
    <w:rsid w:val="001F45EC"/>
    <w:rsid w:val="001F556F"/>
    <w:rsid w:val="001F5FE8"/>
    <w:rsid w:val="001F722E"/>
    <w:rsid w:val="001F798C"/>
    <w:rsid w:val="00203174"/>
    <w:rsid w:val="00206A7E"/>
    <w:rsid w:val="00212C34"/>
    <w:rsid w:val="00213E0A"/>
    <w:rsid w:val="00213E77"/>
    <w:rsid w:val="00214A8C"/>
    <w:rsid w:val="00215881"/>
    <w:rsid w:val="00216AAF"/>
    <w:rsid w:val="00220F79"/>
    <w:rsid w:val="002222C1"/>
    <w:rsid w:val="00223EBD"/>
    <w:rsid w:val="00225DB4"/>
    <w:rsid w:val="00227664"/>
    <w:rsid w:val="00227F1B"/>
    <w:rsid w:val="00230804"/>
    <w:rsid w:val="00231401"/>
    <w:rsid w:val="0023157E"/>
    <w:rsid w:val="00234657"/>
    <w:rsid w:val="00243AD7"/>
    <w:rsid w:val="00250C96"/>
    <w:rsid w:val="00253579"/>
    <w:rsid w:val="002578B1"/>
    <w:rsid w:val="00263757"/>
    <w:rsid w:val="00264775"/>
    <w:rsid w:val="002649CB"/>
    <w:rsid w:val="002707BD"/>
    <w:rsid w:val="00272FCB"/>
    <w:rsid w:val="00273963"/>
    <w:rsid w:val="00273AD0"/>
    <w:rsid w:val="00275B58"/>
    <w:rsid w:val="0027621E"/>
    <w:rsid w:val="002778FF"/>
    <w:rsid w:val="002809C8"/>
    <w:rsid w:val="0028139D"/>
    <w:rsid w:val="002814B0"/>
    <w:rsid w:val="002825D9"/>
    <w:rsid w:val="00282B79"/>
    <w:rsid w:val="00283A76"/>
    <w:rsid w:val="002903AE"/>
    <w:rsid w:val="00293480"/>
    <w:rsid w:val="002948E7"/>
    <w:rsid w:val="002952A5"/>
    <w:rsid w:val="00295635"/>
    <w:rsid w:val="00297B07"/>
    <w:rsid w:val="002A021B"/>
    <w:rsid w:val="002A294F"/>
    <w:rsid w:val="002A3FB0"/>
    <w:rsid w:val="002A5D4A"/>
    <w:rsid w:val="002A6978"/>
    <w:rsid w:val="002A6D15"/>
    <w:rsid w:val="002A6EAB"/>
    <w:rsid w:val="002B05D7"/>
    <w:rsid w:val="002B11BD"/>
    <w:rsid w:val="002B1616"/>
    <w:rsid w:val="002B1738"/>
    <w:rsid w:val="002B1E30"/>
    <w:rsid w:val="002B3930"/>
    <w:rsid w:val="002B6426"/>
    <w:rsid w:val="002B6A1F"/>
    <w:rsid w:val="002C008D"/>
    <w:rsid w:val="002C0DB4"/>
    <w:rsid w:val="002C2AA0"/>
    <w:rsid w:val="002C4B5A"/>
    <w:rsid w:val="002C6645"/>
    <w:rsid w:val="002C6F12"/>
    <w:rsid w:val="002C7721"/>
    <w:rsid w:val="002C7CCD"/>
    <w:rsid w:val="002D097D"/>
    <w:rsid w:val="002D12B9"/>
    <w:rsid w:val="002D15B2"/>
    <w:rsid w:val="002D45FE"/>
    <w:rsid w:val="002D4C59"/>
    <w:rsid w:val="002D7557"/>
    <w:rsid w:val="002D761D"/>
    <w:rsid w:val="002E3E86"/>
    <w:rsid w:val="002E4AB2"/>
    <w:rsid w:val="002E74F9"/>
    <w:rsid w:val="002F17A8"/>
    <w:rsid w:val="002F1A50"/>
    <w:rsid w:val="002F1F08"/>
    <w:rsid w:val="002F2085"/>
    <w:rsid w:val="002F3964"/>
    <w:rsid w:val="002F39A8"/>
    <w:rsid w:val="002F47EA"/>
    <w:rsid w:val="002F5DC2"/>
    <w:rsid w:val="003010E1"/>
    <w:rsid w:val="00301C62"/>
    <w:rsid w:val="00302029"/>
    <w:rsid w:val="003041E5"/>
    <w:rsid w:val="00304207"/>
    <w:rsid w:val="003068E0"/>
    <w:rsid w:val="0031138B"/>
    <w:rsid w:val="003113E5"/>
    <w:rsid w:val="003119CA"/>
    <w:rsid w:val="0031790C"/>
    <w:rsid w:val="003215D7"/>
    <w:rsid w:val="00323427"/>
    <w:rsid w:val="00323B84"/>
    <w:rsid w:val="0032708A"/>
    <w:rsid w:val="00331F8B"/>
    <w:rsid w:val="003328D6"/>
    <w:rsid w:val="00333F54"/>
    <w:rsid w:val="00336359"/>
    <w:rsid w:val="003424AA"/>
    <w:rsid w:val="003447EF"/>
    <w:rsid w:val="00344E00"/>
    <w:rsid w:val="00345342"/>
    <w:rsid w:val="003458C9"/>
    <w:rsid w:val="00345940"/>
    <w:rsid w:val="00346011"/>
    <w:rsid w:val="0034672B"/>
    <w:rsid w:val="003474EE"/>
    <w:rsid w:val="00347CB2"/>
    <w:rsid w:val="00351778"/>
    <w:rsid w:val="00353395"/>
    <w:rsid w:val="00353494"/>
    <w:rsid w:val="0035445C"/>
    <w:rsid w:val="0035744B"/>
    <w:rsid w:val="00357D4E"/>
    <w:rsid w:val="00360625"/>
    <w:rsid w:val="00361377"/>
    <w:rsid w:val="00362D62"/>
    <w:rsid w:val="003661D9"/>
    <w:rsid w:val="00367905"/>
    <w:rsid w:val="0037016A"/>
    <w:rsid w:val="00370E47"/>
    <w:rsid w:val="00372AEA"/>
    <w:rsid w:val="0037510D"/>
    <w:rsid w:val="003767EC"/>
    <w:rsid w:val="00377706"/>
    <w:rsid w:val="003777FE"/>
    <w:rsid w:val="00380D69"/>
    <w:rsid w:val="00385EDD"/>
    <w:rsid w:val="00386403"/>
    <w:rsid w:val="00393429"/>
    <w:rsid w:val="003977B5"/>
    <w:rsid w:val="003A25F2"/>
    <w:rsid w:val="003B008D"/>
    <w:rsid w:val="003B1392"/>
    <w:rsid w:val="003B153D"/>
    <w:rsid w:val="003B1D69"/>
    <w:rsid w:val="003B2417"/>
    <w:rsid w:val="003B3F5C"/>
    <w:rsid w:val="003B59F5"/>
    <w:rsid w:val="003C7F5B"/>
    <w:rsid w:val="003D00E7"/>
    <w:rsid w:val="003D1782"/>
    <w:rsid w:val="003D3848"/>
    <w:rsid w:val="003E16E1"/>
    <w:rsid w:val="003E213F"/>
    <w:rsid w:val="003E5362"/>
    <w:rsid w:val="003E5815"/>
    <w:rsid w:val="003F08DA"/>
    <w:rsid w:val="003F0EFB"/>
    <w:rsid w:val="003F5BF1"/>
    <w:rsid w:val="003F665A"/>
    <w:rsid w:val="003F69C0"/>
    <w:rsid w:val="004036FC"/>
    <w:rsid w:val="0041068C"/>
    <w:rsid w:val="00412007"/>
    <w:rsid w:val="004128DD"/>
    <w:rsid w:val="00414FBA"/>
    <w:rsid w:val="00415AF7"/>
    <w:rsid w:val="00415D9A"/>
    <w:rsid w:val="00416A9F"/>
    <w:rsid w:val="00421A24"/>
    <w:rsid w:val="0042262D"/>
    <w:rsid w:val="00423046"/>
    <w:rsid w:val="00423101"/>
    <w:rsid w:val="00425B82"/>
    <w:rsid w:val="00425CC5"/>
    <w:rsid w:val="00430011"/>
    <w:rsid w:val="00430D7E"/>
    <w:rsid w:val="00431843"/>
    <w:rsid w:val="00431B78"/>
    <w:rsid w:val="0043205E"/>
    <w:rsid w:val="00434B1B"/>
    <w:rsid w:val="00442AA9"/>
    <w:rsid w:val="00443472"/>
    <w:rsid w:val="0044395C"/>
    <w:rsid w:val="00444F6D"/>
    <w:rsid w:val="00446E62"/>
    <w:rsid w:val="00447397"/>
    <w:rsid w:val="00451AF5"/>
    <w:rsid w:val="0045234A"/>
    <w:rsid w:val="00456E59"/>
    <w:rsid w:val="00461276"/>
    <w:rsid w:val="00463DBA"/>
    <w:rsid w:val="00465B74"/>
    <w:rsid w:val="004706C9"/>
    <w:rsid w:val="00470E93"/>
    <w:rsid w:val="0047259A"/>
    <w:rsid w:val="0047333D"/>
    <w:rsid w:val="00475874"/>
    <w:rsid w:val="0047774A"/>
    <w:rsid w:val="00477FA3"/>
    <w:rsid w:val="00480292"/>
    <w:rsid w:val="004871F3"/>
    <w:rsid w:val="0049263C"/>
    <w:rsid w:val="00493C35"/>
    <w:rsid w:val="00497C51"/>
    <w:rsid w:val="004A382B"/>
    <w:rsid w:val="004A3D49"/>
    <w:rsid w:val="004A4F9E"/>
    <w:rsid w:val="004B0A86"/>
    <w:rsid w:val="004B24C1"/>
    <w:rsid w:val="004B739A"/>
    <w:rsid w:val="004B7E44"/>
    <w:rsid w:val="004C0F0D"/>
    <w:rsid w:val="004C10A4"/>
    <w:rsid w:val="004C18D8"/>
    <w:rsid w:val="004C1E8E"/>
    <w:rsid w:val="004C1EAC"/>
    <w:rsid w:val="004C2820"/>
    <w:rsid w:val="004C4BCA"/>
    <w:rsid w:val="004C4CB9"/>
    <w:rsid w:val="004C5A92"/>
    <w:rsid w:val="004C6BDD"/>
    <w:rsid w:val="004D0136"/>
    <w:rsid w:val="004D1456"/>
    <w:rsid w:val="004D1A80"/>
    <w:rsid w:val="004D21C9"/>
    <w:rsid w:val="004E27BB"/>
    <w:rsid w:val="004E3A65"/>
    <w:rsid w:val="004E3F09"/>
    <w:rsid w:val="004F11EB"/>
    <w:rsid w:val="004F1847"/>
    <w:rsid w:val="004F3240"/>
    <w:rsid w:val="004F7262"/>
    <w:rsid w:val="00500B31"/>
    <w:rsid w:val="00502E9C"/>
    <w:rsid w:val="00504E6B"/>
    <w:rsid w:val="005072A6"/>
    <w:rsid w:val="0050782E"/>
    <w:rsid w:val="00511CB0"/>
    <w:rsid w:val="005129A1"/>
    <w:rsid w:val="00512D0C"/>
    <w:rsid w:val="00513D3D"/>
    <w:rsid w:val="005157C2"/>
    <w:rsid w:val="0051671B"/>
    <w:rsid w:val="00524039"/>
    <w:rsid w:val="00524D67"/>
    <w:rsid w:val="00530078"/>
    <w:rsid w:val="00530491"/>
    <w:rsid w:val="00530F7B"/>
    <w:rsid w:val="00533CE3"/>
    <w:rsid w:val="00554544"/>
    <w:rsid w:val="0055514E"/>
    <w:rsid w:val="005568D2"/>
    <w:rsid w:val="00574225"/>
    <w:rsid w:val="0057707B"/>
    <w:rsid w:val="00581557"/>
    <w:rsid w:val="00582267"/>
    <w:rsid w:val="005823CD"/>
    <w:rsid w:val="0058379D"/>
    <w:rsid w:val="005837D6"/>
    <w:rsid w:val="0058394A"/>
    <w:rsid w:val="00583EFC"/>
    <w:rsid w:val="005841AD"/>
    <w:rsid w:val="00585D11"/>
    <w:rsid w:val="005870F0"/>
    <w:rsid w:val="0059001A"/>
    <w:rsid w:val="00592C52"/>
    <w:rsid w:val="00596AA8"/>
    <w:rsid w:val="00596F0A"/>
    <w:rsid w:val="005A0B1F"/>
    <w:rsid w:val="005A584F"/>
    <w:rsid w:val="005A598A"/>
    <w:rsid w:val="005A73F2"/>
    <w:rsid w:val="005A756A"/>
    <w:rsid w:val="005A778B"/>
    <w:rsid w:val="005A7FB7"/>
    <w:rsid w:val="005B1029"/>
    <w:rsid w:val="005B13CF"/>
    <w:rsid w:val="005B15DB"/>
    <w:rsid w:val="005B5AF0"/>
    <w:rsid w:val="005B5B10"/>
    <w:rsid w:val="005B75D8"/>
    <w:rsid w:val="005C18F2"/>
    <w:rsid w:val="005C3829"/>
    <w:rsid w:val="005C68F9"/>
    <w:rsid w:val="005C6F27"/>
    <w:rsid w:val="005C7C48"/>
    <w:rsid w:val="005D3BA0"/>
    <w:rsid w:val="005D4A67"/>
    <w:rsid w:val="005D5324"/>
    <w:rsid w:val="005D5525"/>
    <w:rsid w:val="005D6989"/>
    <w:rsid w:val="005D6EDA"/>
    <w:rsid w:val="005E1B74"/>
    <w:rsid w:val="005E1E9B"/>
    <w:rsid w:val="005E21F4"/>
    <w:rsid w:val="005E4E00"/>
    <w:rsid w:val="005E62B3"/>
    <w:rsid w:val="005E7756"/>
    <w:rsid w:val="005F0EA5"/>
    <w:rsid w:val="005F320E"/>
    <w:rsid w:val="005F6135"/>
    <w:rsid w:val="005F68CB"/>
    <w:rsid w:val="005F7F06"/>
    <w:rsid w:val="00600E45"/>
    <w:rsid w:val="006022DD"/>
    <w:rsid w:val="00604C3C"/>
    <w:rsid w:val="006065D2"/>
    <w:rsid w:val="00607C09"/>
    <w:rsid w:val="00612E06"/>
    <w:rsid w:val="00613196"/>
    <w:rsid w:val="00613BA0"/>
    <w:rsid w:val="00614E13"/>
    <w:rsid w:val="00621760"/>
    <w:rsid w:val="00621A10"/>
    <w:rsid w:val="0062225F"/>
    <w:rsid w:val="0062373D"/>
    <w:rsid w:val="00623C62"/>
    <w:rsid w:val="00623D41"/>
    <w:rsid w:val="00625176"/>
    <w:rsid w:val="00626851"/>
    <w:rsid w:val="00631622"/>
    <w:rsid w:val="006365CD"/>
    <w:rsid w:val="006374A1"/>
    <w:rsid w:val="00637FC9"/>
    <w:rsid w:val="00641542"/>
    <w:rsid w:val="00643E88"/>
    <w:rsid w:val="0064567C"/>
    <w:rsid w:val="0064664F"/>
    <w:rsid w:val="00647B32"/>
    <w:rsid w:val="0065100A"/>
    <w:rsid w:val="00651AE3"/>
    <w:rsid w:val="006545FE"/>
    <w:rsid w:val="00660642"/>
    <w:rsid w:val="00663220"/>
    <w:rsid w:val="00665D88"/>
    <w:rsid w:val="00666F4A"/>
    <w:rsid w:val="0067269F"/>
    <w:rsid w:val="00681E11"/>
    <w:rsid w:val="00684399"/>
    <w:rsid w:val="006845E5"/>
    <w:rsid w:val="00685247"/>
    <w:rsid w:val="00686818"/>
    <w:rsid w:val="006871D8"/>
    <w:rsid w:val="0069032F"/>
    <w:rsid w:val="006935E4"/>
    <w:rsid w:val="006946A0"/>
    <w:rsid w:val="0069518D"/>
    <w:rsid w:val="006957DD"/>
    <w:rsid w:val="006961A9"/>
    <w:rsid w:val="0069634A"/>
    <w:rsid w:val="0069640E"/>
    <w:rsid w:val="00697453"/>
    <w:rsid w:val="006A2B02"/>
    <w:rsid w:val="006A30DD"/>
    <w:rsid w:val="006A35DA"/>
    <w:rsid w:val="006A5152"/>
    <w:rsid w:val="006A61B3"/>
    <w:rsid w:val="006B05B3"/>
    <w:rsid w:val="006B1CAE"/>
    <w:rsid w:val="006B2E56"/>
    <w:rsid w:val="006B6165"/>
    <w:rsid w:val="006B6217"/>
    <w:rsid w:val="006C1284"/>
    <w:rsid w:val="006C1B20"/>
    <w:rsid w:val="006C2545"/>
    <w:rsid w:val="006C44E7"/>
    <w:rsid w:val="006C5512"/>
    <w:rsid w:val="006C6FF8"/>
    <w:rsid w:val="006D1E09"/>
    <w:rsid w:val="006D2CBA"/>
    <w:rsid w:val="006D54AA"/>
    <w:rsid w:val="006D5601"/>
    <w:rsid w:val="006D74AF"/>
    <w:rsid w:val="006E0D88"/>
    <w:rsid w:val="006E1E78"/>
    <w:rsid w:val="006E2CBE"/>
    <w:rsid w:val="006E5DDC"/>
    <w:rsid w:val="006F643A"/>
    <w:rsid w:val="006F7C92"/>
    <w:rsid w:val="007003B7"/>
    <w:rsid w:val="00700678"/>
    <w:rsid w:val="00701B82"/>
    <w:rsid w:val="007048BF"/>
    <w:rsid w:val="0070513F"/>
    <w:rsid w:val="007054F3"/>
    <w:rsid w:val="00707E65"/>
    <w:rsid w:val="00710244"/>
    <w:rsid w:val="0071035F"/>
    <w:rsid w:val="00710728"/>
    <w:rsid w:val="00710C51"/>
    <w:rsid w:val="00710F7D"/>
    <w:rsid w:val="00711D46"/>
    <w:rsid w:val="0071355F"/>
    <w:rsid w:val="00714167"/>
    <w:rsid w:val="00714E68"/>
    <w:rsid w:val="007173E4"/>
    <w:rsid w:val="00721371"/>
    <w:rsid w:val="00721CDF"/>
    <w:rsid w:val="00721D39"/>
    <w:rsid w:val="00722526"/>
    <w:rsid w:val="0072375E"/>
    <w:rsid w:val="007240F4"/>
    <w:rsid w:val="007241DD"/>
    <w:rsid w:val="00725789"/>
    <w:rsid w:val="0072596B"/>
    <w:rsid w:val="007260F3"/>
    <w:rsid w:val="00726DAB"/>
    <w:rsid w:val="007277C0"/>
    <w:rsid w:val="00727974"/>
    <w:rsid w:val="00730D54"/>
    <w:rsid w:val="00732AF5"/>
    <w:rsid w:val="00734FEC"/>
    <w:rsid w:val="00736B29"/>
    <w:rsid w:val="00741690"/>
    <w:rsid w:val="00743DED"/>
    <w:rsid w:val="00744695"/>
    <w:rsid w:val="00744E59"/>
    <w:rsid w:val="007457F9"/>
    <w:rsid w:val="007463D5"/>
    <w:rsid w:val="00747169"/>
    <w:rsid w:val="0075003B"/>
    <w:rsid w:val="0075173E"/>
    <w:rsid w:val="007523B3"/>
    <w:rsid w:val="00753844"/>
    <w:rsid w:val="00760679"/>
    <w:rsid w:val="00760C32"/>
    <w:rsid w:val="00763475"/>
    <w:rsid w:val="007673F8"/>
    <w:rsid w:val="0077189F"/>
    <w:rsid w:val="00773481"/>
    <w:rsid w:val="00773DBC"/>
    <w:rsid w:val="00775C53"/>
    <w:rsid w:val="00776A85"/>
    <w:rsid w:val="0078071C"/>
    <w:rsid w:val="00786F56"/>
    <w:rsid w:val="00797100"/>
    <w:rsid w:val="00797B10"/>
    <w:rsid w:val="007A1741"/>
    <w:rsid w:val="007A2331"/>
    <w:rsid w:val="007A326A"/>
    <w:rsid w:val="007A36E0"/>
    <w:rsid w:val="007A3917"/>
    <w:rsid w:val="007A4C76"/>
    <w:rsid w:val="007A556B"/>
    <w:rsid w:val="007A5ECF"/>
    <w:rsid w:val="007A644D"/>
    <w:rsid w:val="007A7590"/>
    <w:rsid w:val="007B14BE"/>
    <w:rsid w:val="007B20AC"/>
    <w:rsid w:val="007B23D7"/>
    <w:rsid w:val="007B74F4"/>
    <w:rsid w:val="007C008A"/>
    <w:rsid w:val="007C2875"/>
    <w:rsid w:val="007C36F7"/>
    <w:rsid w:val="007C53BE"/>
    <w:rsid w:val="007C66D4"/>
    <w:rsid w:val="007D1DB5"/>
    <w:rsid w:val="007D1DB8"/>
    <w:rsid w:val="007D1F4C"/>
    <w:rsid w:val="007D2BD0"/>
    <w:rsid w:val="007D5E60"/>
    <w:rsid w:val="007E111B"/>
    <w:rsid w:val="007E3612"/>
    <w:rsid w:val="007E443D"/>
    <w:rsid w:val="007E49C1"/>
    <w:rsid w:val="007E66BA"/>
    <w:rsid w:val="007E73C9"/>
    <w:rsid w:val="007E7EEF"/>
    <w:rsid w:val="007F0BBE"/>
    <w:rsid w:val="007F1482"/>
    <w:rsid w:val="007F442A"/>
    <w:rsid w:val="007F49A2"/>
    <w:rsid w:val="007F4C12"/>
    <w:rsid w:val="007F6D04"/>
    <w:rsid w:val="007F6FE2"/>
    <w:rsid w:val="007F74AB"/>
    <w:rsid w:val="007F7D5B"/>
    <w:rsid w:val="00800A93"/>
    <w:rsid w:val="00800F8C"/>
    <w:rsid w:val="0080243F"/>
    <w:rsid w:val="008029CF"/>
    <w:rsid w:val="00803D97"/>
    <w:rsid w:val="00811968"/>
    <w:rsid w:val="0081285A"/>
    <w:rsid w:val="00812C3E"/>
    <w:rsid w:val="00814D6C"/>
    <w:rsid w:val="00822314"/>
    <w:rsid w:val="008238FF"/>
    <w:rsid w:val="00826CD6"/>
    <w:rsid w:val="008272D1"/>
    <w:rsid w:val="0083219A"/>
    <w:rsid w:val="00833391"/>
    <w:rsid w:val="00835FBF"/>
    <w:rsid w:val="00836D52"/>
    <w:rsid w:val="008377ED"/>
    <w:rsid w:val="008417D3"/>
    <w:rsid w:val="00843D03"/>
    <w:rsid w:val="00844E16"/>
    <w:rsid w:val="008452BE"/>
    <w:rsid w:val="00845CAA"/>
    <w:rsid w:val="00846129"/>
    <w:rsid w:val="008461E7"/>
    <w:rsid w:val="00847297"/>
    <w:rsid w:val="00850808"/>
    <w:rsid w:val="00850C08"/>
    <w:rsid w:val="00854005"/>
    <w:rsid w:val="00856CA9"/>
    <w:rsid w:val="008601BF"/>
    <w:rsid w:val="0086172A"/>
    <w:rsid w:val="0086333C"/>
    <w:rsid w:val="00866C15"/>
    <w:rsid w:val="00873DDD"/>
    <w:rsid w:val="00874961"/>
    <w:rsid w:val="008771F6"/>
    <w:rsid w:val="00877963"/>
    <w:rsid w:val="00877B78"/>
    <w:rsid w:val="0088140E"/>
    <w:rsid w:val="0088512A"/>
    <w:rsid w:val="0088550C"/>
    <w:rsid w:val="00890748"/>
    <w:rsid w:val="008930A8"/>
    <w:rsid w:val="008934AC"/>
    <w:rsid w:val="00895865"/>
    <w:rsid w:val="00895B9C"/>
    <w:rsid w:val="008A1A71"/>
    <w:rsid w:val="008A2822"/>
    <w:rsid w:val="008A550D"/>
    <w:rsid w:val="008A6325"/>
    <w:rsid w:val="008B230B"/>
    <w:rsid w:val="008B2548"/>
    <w:rsid w:val="008B63B6"/>
    <w:rsid w:val="008B6C51"/>
    <w:rsid w:val="008C0E1D"/>
    <w:rsid w:val="008C162A"/>
    <w:rsid w:val="008C29B1"/>
    <w:rsid w:val="008C4CF2"/>
    <w:rsid w:val="008C6255"/>
    <w:rsid w:val="008C7A73"/>
    <w:rsid w:val="008D1124"/>
    <w:rsid w:val="008D1601"/>
    <w:rsid w:val="008D5AD2"/>
    <w:rsid w:val="008D7883"/>
    <w:rsid w:val="008E4ED9"/>
    <w:rsid w:val="008E6243"/>
    <w:rsid w:val="008E6ECC"/>
    <w:rsid w:val="008F133F"/>
    <w:rsid w:val="008F6E8D"/>
    <w:rsid w:val="00902708"/>
    <w:rsid w:val="00902A7D"/>
    <w:rsid w:val="00903635"/>
    <w:rsid w:val="00906222"/>
    <w:rsid w:val="009078E1"/>
    <w:rsid w:val="009100A6"/>
    <w:rsid w:val="0092018F"/>
    <w:rsid w:val="009202E3"/>
    <w:rsid w:val="0092031F"/>
    <w:rsid w:val="00921141"/>
    <w:rsid w:val="00921727"/>
    <w:rsid w:val="009236E0"/>
    <w:rsid w:val="0092396B"/>
    <w:rsid w:val="009243BE"/>
    <w:rsid w:val="00925104"/>
    <w:rsid w:val="00925B91"/>
    <w:rsid w:val="00927735"/>
    <w:rsid w:val="00927999"/>
    <w:rsid w:val="0093633B"/>
    <w:rsid w:val="0093696F"/>
    <w:rsid w:val="00937296"/>
    <w:rsid w:val="0093787A"/>
    <w:rsid w:val="009408FB"/>
    <w:rsid w:val="009453F9"/>
    <w:rsid w:val="0094557D"/>
    <w:rsid w:val="00947AF1"/>
    <w:rsid w:val="009525BE"/>
    <w:rsid w:val="009541A3"/>
    <w:rsid w:val="00954481"/>
    <w:rsid w:val="00960830"/>
    <w:rsid w:val="00961DB7"/>
    <w:rsid w:val="00963AEA"/>
    <w:rsid w:val="00963FB8"/>
    <w:rsid w:val="00964FF7"/>
    <w:rsid w:val="00965344"/>
    <w:rsid w:val="009653B8"/>
    <w:rsid w:val="00965938"/>
    <w:rsid w:val="00970B9D"/>
    <w:rsid w:val="009726A2"/>
    <w:rsid w:val="0097452B"/>
    <w:rsid w:val="00975F3C"/>
    <w:rsid w:val="009763E5"/>
    <w:rsid w:val="009806F0"/>
    <w:rsid w:val="00981484"/>
    <w:rsid w:val="00981640"/>
    <w:rsid w:val="00982C70"/>
    <w:rsid w:val="00985521"/>
    <w:rsid w:val="0098576B"/>
    <w:rsid w:val="009867AC"/>
    <w:rsid w:val="0098691C"/>
    <w:rsid w:val="00991D63"/>
    <w:rsid w:val="009942F8"/>
    <w:rsid w:val="0099434A"/>
    <w:rsid w:val="00997730"/>
    <w:rsid w:val="00997AE3"/>
    <w:rsid w:val="00997D91"/>
    <w:rsid w:val="009A3E5A"/>
    <w:rsid w:val="009A67D6"/>
    <w:rsid w:val="009A70C8"/>
    <w:rsid w:val="009B0756"/>
    <w:rsid w:val="009B0887"/>
    <w:rsid w:val="009B0B8C"/>
    <w:rsid w:val="009B3A81"/>
    <w:rsid w:val="009B3B15"/>
    <w:rsid w:val="009B4170"/>
    <w:rsid w:val="009B7EC2"/>
    <w:rsid w:val="009C0DFB"/>
    <w:rsid w:val="009C0FB1"/>
    <w:rsid w:val="009C176E"/>
    <w:rsid w:val="009C30A2"/>
    <w:rsid w:val="009C3D72"/>
    <w:rsid w:val="009C4AE1"/>
    <w:rsid w:val="009C70D7"/>
    <w:rsid w:val="009D165C"/>
    <w:rsid w:val="009D47CF"/>
    <w:rsid w:val="009D5B48"/>
    <w:rsid w:val="009D5D21"/>
    <w:rsid w:val="009D741A"/>
    <w:rsid w:val="009E0041"/>
    <w:rsid w:val="009E16E8"/>
    <w:rsid w:val="009E1982"/>
    <w:rsid w:val="009E218C"/>
    <w:rsid w:val="009E5203"/>
    <w:rsid w:val="009E6D98"/>
    <w:rsid w:val="009E7E29"/>
    <w:rsid w:val="009F0018"/>
    <w:rsid w:val="009F07AD"/>
    <w:rsid w:val="009F1253"/>
    <w:rsid w:val="009F241B"/>
    <w:rsid w:val="009F2437"/>
    <w:rsid w:val="009F2FAF"/>
    <w:rsid w:val="009F3E1E"/>
    <w:rsid w:val="009F3FA0"/>
    <w:rsid w:val="009F7487"/>
    <w:rsid w:val="00A0146C"/>
    <w:rsid w:val="00A035CF"/>
    <w:rsid w:val="00A05F8C"/>
    <w:rsid w:val="00A0755E"/>
    <w:rsid w:val="00A11B1E"/>
    <w:rsid w:val="00A1333C"/>
    <w:rsid w:val="00A13A55"/>
    <w:rsid w:val="00A17EEA"/>
    <w:rsid w:val="00A22089"/>
    <w:rsid w:val="00A232FC"/>
    <w:rsid w:val="00A2489C"/>
    <w:rsid w:val="00A24B97"/>
    <w:rsid w:val="00A25E5D"/>
    <w:rsid w:val="00A32E75"/>
    <w:rsid w:val="00A32F52"/>
    <w:rsid w:val="00A34C68"/>
    <w:rsid w:val="00A4120B"/>
    <w:rsid w:val="00A415B2"/>
    <w:rsid w:val="00A418AF"/>
    <w:rsid w:val="00A4673A"/>
    <w:rsid w:val="00A47265"/>
    <w:rsid w:val="00A47639"/>
    <w:rsid w:val="00A5025F"/>
    <w:rsid w:val="00A5120A"/>
    <w:rsid w:val="00A54027"/>
    <w:rsid w:val="00A5560B"/>
    <w:rsid w:val="00A5692E"/>
    <w:rsid w:val="00A57021"/>
    <w:rsid w:val="00A57B17"/>
    <w:rsid w:val="00A60F0F"/>
    <w:rsid w:val="00A622DC"/>
    <w:rsid w:val="00A63B8E"/>
    <w:rsid w:val="00A6474B"/>
    <w:rsid w:val="00A67220"/>
    <w:rsid w:val="00A70406"/>
    <w:rsid w:val="00A71924"/>
    <w:rsid w:val="00A72125"/>
    <w:rsid w:val="00A8005A"/>
    <w:rsid w:val="00A80536"/>
    <w:rsid w:val="00A8053A"/>
    <w:rsid w:val="00A80B03"/>
    <w:rsid w:val="00A80F07"/>
    <w:rsid w:val="00A832E9"/>
    <w:rsid w:val="00A84957"/>
    <w:rsid w:val="00A8617E"/>
    <w:rsid w:val="00A91723"/>
    <w:rsid w:val="00A93B50"/>
    <w:rsid w:val="00A946DA"/>
    <w:rsid w:val="00A9557D"/>
    <w:rsid w:val="00AA3EAC"/>
    <w:rsid w:val="00AA5102"/>
    <w:rsid w:val="00AA6C83"/>
    <w:rsid w:val="00AB4A2C"/>
    <w:rsid w:val="00AB6F28"/>
    <w:rsid w:val="00AB7332"/>
    <w:rsid w:val="00AC19EE"/>
    <w:rsid w:val="00AC2046"/>
    <w:rsid w:val="00AD0ABE"/>
    <w:rsid w:val="00AD11D7"/>
    <w:rsid w:val="00AD2DAD"/>
    <w:rsid w:val="00AD4A6E"/>
    <w:rsid w:val="00AD5730"/>
    <w:rsid w:val="00AD57D0"/>
    <w:rsid w:val="00AE2517"/>
    <w:rsid w:val="00AF2D1B"/>
    <w:rsid w:val="00AF2FBD"/>
    <w:rsid w:val="00AF58E7"/>
    <w:rsid w:val="00B0190F"/>
    <w:rsid w:val="00B0624B"/>
    <w:rsid w:val="00B12478"/>
    <w:rsid w:val="00B16135"/>
    <w:rsid w:val="00B16304"/>
    <w:rsid w:val="00B20053"/>
    <w:rsid w:val="00B22A28"/>
    <w:rsid w:val="00B27068"/>
    <w:rsid w:val="00B3010F"/>
    <w:rsid w:val="00B30602"/>
    <w:rsid w:val="00B32157"/>
    <w:rsid w:val="00B34AB6"/>
    <w:rsid w:val="00B35CBA"/>
    <w:rsid w:val="00B35DE8"/>
    <w:rsid w:val="00B3725E"/>
    <w:rsid w:val="00B37538"/>
    <w:rsid w:val="00B37680"/>
    <w:rsid w:val="00B40DEC"/>
    <w:rsid w:val="00B41DCA"/>
    <w:rsid w:val="00B437AF"/>
    <w:rsid w:val="00B43F84"/>
    <w:rsid w:val="00B44EFC"/>
    <w:rsid w:val="00B468A6"/>
    <w:rsid w:val="00B469FD"/>
    <w:rsid w:val="00B529B5"/>
    <w:rsid w:val="00B566D3"/>
    <w:rsid w:val="00B63E3B"/>
    <w:rsid w:val="00B65308"/>
    <w:rsid w:val="00B656B3"/>
    <w:rsid w:val="00B80926"/>
    <w:rsid w:val="00B86669"/>
    <w:rsid w:val="00B86672"/>
    <w:rsid w:val="00B86747"/>
    <w:rsid w:val="00B87EAE"/>
    <w:rsid w:val="00B9122A"/>
    <w:rsid w:val="00B9160E"/>
    <w:rsid w:val="00B91EF8"/>
    <w:rsid w:val="00B97C9F"/>
    <w:rsid w:val="00BA0B15"/>
    <w:rsid w:val="00BA2CD4"/>
    <w:rsid w:val="00BA5BA7"/>
    <w:rsid w:val="00BA64D6"/>
    <w:rsid w:val="00BB0920"/>
    <w:rsid w:val="00BB1249"/>
    <w:rsid w:val="00BB3EE8"/>
    <w:rsid w:val="00BB46A3"/>
    <w:rsid w:val="00BC03C1"/>
    <w:rsid w:val="00BC1411"/>
    <w:rsid w:val="00BC1B86"/>
    <w:rsid w:val="00BC2B38"/>
    <w:rsid w:val="00BC3167"/>
    <w:rsid w:val="00BC5102"/>
    <w:rsid w:val="00BC5377"/>
    <w:rsid w:val="00BD11A4"/>
    <w:rsid w:val="00BD146B"/>
    <w:rsid w:val="00BD28D0"/>
    <w:rsid w:val="00BD7A40"/>
    <w:rsid w:val="00BE0CD6"/>
    <w:rsid w:val="00BE3F9F"/>
    <w:rsid w:val="00BE4E21"/>
    <w:rsid w:val="00BE5E3C"/>
    <w:rsid w:val="00BE6563"/>
    <w:rsid w:val="00BF0316"/>
    <w:rsid w:val="00BF0A6A"/>
    <w:rsid w:val="00BF0CF2"/>
    <w:rsid w:val="00BF356E"/>
    <w:rsid w:val="00BF407F"/>
    <w:rsid w:val="00BF7025"/>
    <w:rsid w:val="00BF7CBC"/>
    <w:rsid w:val="00C0050A"/>
    <w:rsid w:val="00C01124"/>
    <w:rsid w:val="00C0392C"/>
    <w:rsid w:val="00C03A04"/>
    <w:rsid w:val="00C06957"/>
    <w:rsid w:val="00C070BE"/>
    <w:rsid w:val="00C13AE9"/>
    <w:rsid w:val="00C146F9"/>
    <w:rsid w:val="00C179ED"/>
    <w:rsid w:val="00C2025A"/>
    <w:rsid w:val="00C26346"/>
    <w:rsid w:val="00C275E1"/>
    <w:rsid w:val="00C31C8B"/>
    <w:rsid w:val="00C36258"/>
    <w:rsid w:val="00C37266"/>
    <w:rsid w:val="00C42AF4"/>
    <w:rsid w:val="00C44106"/>
    <w:rsid w:val="00C45435"/>
    <w:rsid w:val="00C454BD"/>
    <w:rsid w:val="00C51B15"/>
    <w:rsid w:val="00C552DA"/>
    <w:rsid w:val="00C56D9C"/>
    <w:rsid w:val="00C61391"/>
    <w:rsid w:val="00C62BE8"/>
    <w:rsid w:val="00C653FA"/>
    <w:rsid w:val="00C673D8"/>
    <w:rsid w:val="00C6772D"/>
    <w:rsid w:val="00C70693"/>
    <w:rsid w:val="00C7156D"/>
    <w:rsid w:val="00C73CBD"/>
    <w:rsid w:val="00C80740"/>
    <w:rsid w:val="00C80958"/>
    <w:rsid w:val="00C81039"/>
    <w:rsid w:val="00C83404"/>
    <w:rsid w:val="00C84176"/>
    <w:rsid w:val="00C84C10"/>
    <w:rsid w:val="00C850BF"/>
    <w:rsid w:val="00C8680F"/>
    <w:rsid w:val="00C868ED"/>
    <w:rsid w:val="00C87DD0"/>
    <w:rsid w:val="00C90BA9"/>
    <w:rsid w:val="00C918B6"/>
    <w:rsid w:val="00C92C7E"/>
    <w:rsid w:val="00C964A9"/>
    <w:rsid w:val="00CA085A"/>
    <w:rsid w:val="00CA1961"/>
    <w:rsid w:val="00CA5413"/>
    <w:rsid w:val="00CA631C"/>
    <w:rsid w:val="00CB21B7"/>
    <w:rsid w:val="00CB27A6"/>
    <w:rsid w:val="00CB4515"/>
    <w:rsid w:val="00CC00A6"/>
    <w:rsid w:val="00CC38E8"/>
    <w:rsid w:val="00CC545E"/>
    <w:rsid w:val="00CC6DBA"/>
    <w:rsid w:val="00CD04DB"/>
    <w:rsid w:val="00CD2326"/>
    <w:rsid w:val="00CD23FA"/>
    <w:rsid w:val="00CD3290"/>
    <w:rsid w:val="00CD343D"/>
    <w:rsid w:val="00CD5635"/>
    <w:rsid w:val="00CD6004"/>
    <w:rsid w:val="00CD7FC3"/>
    <w:rsid w:val="00CE18EB"/>
    <w:rsid w:val="00CE5983"/>
    <w:rsid w:val="00CF1C2C"/>
    <w:rsid w:val="00CF1FA5"/>
    <w:rsid w:val="00CF2733"/>
    <w:rsid w:val="00CF419B"/>
    <w:rsid w:val="00CF5D07"/>
    <w:rsid w:val="00CF7F4C"/>
    <w:rsid w:val="00D009A7"/>
    <w:rsid w:val="00D03495"/>
    <w:rsid w:val="00D0470B"/>
    <w:rsid w:val="00D04A96"/>
    <w:rsid w:val="00D056D7"/>
    <w:rsid w:val="00D06028"/>
    <w:rsid w:val="00D110F6"/>
    <w:rsid w:val="00D20569"/>
    <w:rsid w:val="00D20970"/>
    <w:rsid w:val="00D20DD2"/>
    <w:rsid w:val="00D21735"/>
    <w:rsid w:val="00D225C0"/>
    <w:rsid w:val="00D24D89"/>
    <w:rsid w:val="00D27A71"/>
    <w:rsid w:val="00D32BAE"/>
    <w:rsid w:val="00D32CBD"/>
    <w:rsid w:val="00D33F35"/>
    <w:rsid w:val="00D37E73"/>
    <w:rsid w:val="00D42417"/>
    <w:rsid w:val="00D4444F"/>
    <w:rsid w:val="00D4715A"/>
    <w:rsid w:val="00D47E1F"/>
    <w:rsid w:val="00D52F42"/>
    <w:rsid w:val="00D53B0F"/>
    <w:rsid w:val="00D55119"/>
    <w:rsid w:val="00D5590F"/>
    <w:rsid w:val="00D56255"/>
    <w:rsid w:val="00D60080"/>
    <w:rsid w:val="00D6423C"/>
    <w:rsid w:val="00D64C07"/>
    <w:rsid w:val="00D66B2E"/>
    <w:rsid w:val="00D67AF5"/>
    <w:rsid w:val="00D71628"/>
    <w:rsid w:val="00D71DC9"/>
    <w:rsid w:val="00D73474"/>
    <w:rsid w:val="00D74CA0"/>
    <w:rsid w:val="00D75B31"/>
    <w:rsid w:val="00D76086"/>
    <w:rsid w:val="00D76DDB"/>
    <w:rsid w:val="00D81BA1"/>
    <w:rsid w:val="00D83CEA"/>
    <w:rsid w:val="00D84BDD"/>
    <w:rsid w:val="00D84FDB"/>
    <w:rsid w:val="00D85287"/>
    <w:rsid w:val="00D87978"/>
    <w:rsid w:val="00D9164F"/>
    <w:rsid w:val="00D943ED"/>
    <w:rsid w:val="00D97B6F"/>
    <w:rsid w:val="00DA3C4B"/>
    <w:rsid w:val="00DA40DE"/>
    <w:rsid w:val="00DA6217"/>
    <w:rsid w:val="00DA68A1"/>
    <w:rsid w:val="00DA69F9"/>
    <w:rsid w:val="00DB4F00"/>
    <w:rsid w:val="00DB6719"/>
    <w:rsid w:val="00DB77A2"/>
    <w:rsid w:val="00DC272C"/>
    <w:rsid w:val="00DC368F"/>
    <w:rsid w:val="00DC5963"/>
    <w:rsid w:val="00DC5F5C"/>
    <w:rsid w:val="00DC7041"/>
    <w:rsid w:val="00DD1C6B"/>
    <w:rsid w:val="00DD527E"/>
    <w:rsid w:val="00DD66BB"/>
    <w:rsid w:val="00DE0942"/>
    <w:rsid w:val="00DE2614"/>
    <w:rsid w:val="00DE36EB"/>
    <w:rsid w:val="00DE4989"/>
    <w:rsid w:val="00DF5373"/>
    <w:rsid w:val="00DF702E"/>
    <w:rsid w:val="00E00635"/>
    <w:rsid w:val="00E01F30"/>
    <w:rsid w:val="00E05591"/>
    <w:rsid w:val="00E069CE"/>
    <w:rsid w:val="00E0721B"/>
    <w:rsid w:val="00E159BD"/>
    <w:rsid w:val="00E16BF4"/>
    <w:rsid w:val="00E17651"/>
    <w:rsid w:val="00E209DD"/>
    <w:rsid w:val="00E21205"/>
    <w:rsid w:val="00E25672"/>
    <w:rsid w:val="00E257D2"/>
    <w:rsid w:val="00E25BB8"/>
    <w:rsid w:val="00E26278"/>
    <w:rsid w:val="00E300D8"/>
    <w:rsid w:val="00E32DF1"/>
    <w:rsid w:val="00E35239"/>
    <w:rsid w:val="00E35C48"/>
    <w:rsid w:val="00E366B0"/>
    <w:rsid w:val="00E41335"/>
    <w:rsid w:val="00E42920"/>
    <w:rsid w:val="00E4559A"/>
    <w:rsid w:val="00E45BE3"/>
    <w:rsid w:val="00E5078C"/>
    <w:rsid w:val="00E5286A"/>
    <w:rsid w:val="00E57B86"/>
    <w:rsid w:val="00E61B7A"/>
    <w:rsid w:val="00E622DD"/>
    <w:rsid w:val="00E6274F"/>
    <w:rsid w:val="00E64786"/>
    <w:rsid w:val="00E64AF7"/>
    <w:rsid w:val="00E662A8"/>
    <w:rsid w:val="00E67F90"/>
    <w:rsid w:val="00E73578"/>
    <w:rsid w:val="00E7528C"/>
    <w:rsid w:val="00E76108"/>
    <w:rsid w:val="00E767CE"/>
    <w:rsid w:val="00E77251"/>
    <w:rsid w:val="00E8361D"/>
    <w:rsid w:val="00E85924"/>
    <w:rsid w:val="00E85A6D"/>
    <w:rsid w:val="00E86548"/>
    <w:rsid w:val="00E868E0"/>
    <w:rsid w:val="00E90427"/>
    <w:rsid w:val="00E9043C"/>
    <w:rsid w:val="00E91014"/>
    <w:rsid w:val="00E94947"/>
    <w:rsid w:val="00E97EAE"/>
    <w:rsid w:val="00EA2C46"/>
    <w:rsid w:val="00EA2E4D"/>
    <w:rsid w:val="00EB23E1"/>
    <w:rsid w:val="00EB3A07"/>
    <w:rsid w:val="00ED01A7"/>
    <w:rsid w:val="00ED0249"/>
    <w:rsid w:val="00ED0E3B"/>
    <w:rsid w:val="00ED2F5E"/>
    <w:rsid w:val="00ED4274"/>
    <w:rsid w:val="00ED4FAC"/>
    <w:rsid w:val="00EE4163"/>
    <w:rsid w:val="00EF4618"/>
    <w:rsid w:val="00EF4CDA"/>
    <w:rsid w:val="00EF7603"/>
    <w:rsid w:val="00F0076F"/>
    <w:rsid w:val="00F00E4D"/>
    <w:rsid w:val="00F01304"/>
    <w:rsid w:val="00F02FDE"/>
    <w:rsid w:val="00F03DC8"/>
    <w:rsid w:val="00F04045"/>
    <w:rsid w:val="00F075DD"/>
    <w:rsid w:val="00F10668"/>
    <w:rsid w:val="00F10966"/>
    <w:rsid w:val="00F13702"/>
    <w:rsid w:val="00F14F06"/>
    <w:rsid w:val="00F156DA"/>
    <w:rsid w:val="00F16D81"/>
    <w:rsid w:val="00F2134B"/>
    <w:rsid w:val="00F22A19"/>
    <w:rsid w:val="00F24D44"/>
    <w:rsid w:val="00F25411"/>
    <w:rsid w:val="00F255F9"/>
    <w:rsid w:val="00F27286"/>
    <w:rsid w:val="00F27B97"/>
    <w:rsid w:val="00F30B64"/>
    <w:rsid w:val="00F318DC"/>
    <w:rsid w:val="00F3237F"/>
    <w:rsid w:val="00F329B2"/>
    <w:rsid w:val="00F33C6D"/>
    <w:rsid w:val="00F3586E"/>
    <w:rsid w:val="00F37FD6"/>
    <w:rsid w:val="00F45429"/>
    <w:rsid w:val="00F46A6D"/>
    <w:rsid w:val="00F5027B"/>
    <w:rsid w:val="00F50FCF"/>
    <w:rsid w:val="00F52826"/>
    <w:rsid w:val="00F5321D"/>
    <w:rsid w:val="00F548AD"/>
    <w:rsid w:val="00F5625A"/>
    <w:rsid w:val="00F62A5E"/>
    <w:rsid w:val="00F62D73"/>
    <w:rsid w:val="00F6522C"/>
    <w:rsid w:val="00F706C4"/>
    <w:rsid w:val="00F71120"/>
    <w:rsid w:val="00F7361F"/>
    <w:rsid w:val="00F73912"/>
    <w:rsid w:val="00F73AA3"/>
    <w:rsid w:val="00F76125"/>
    <w:rsid w:val="00F778D3"/>
    <w:rsid w:val="00F808E3"/>
    <w:rsid w:val="00F825E8"/>
    <w:rsid w:val="00F853C7"/>
    <w:rsid w:val="00F8541A"/>
    <w:rsid w:val="00F8580C"/>
    <w:rsid w:val="00F85B20"/>
    <w:rsid w:val="00F90FC4"/>
    <w:rsid w:val="00F91739"/>
    <w:rsid w:val="00F96239"/>
    <w:rsid w:val="00FA208E"/>
    <w:rsid w:val="00FA2D42"/>
    <w:rsid w:val="00FA42D7"/>
    <w:rsid w:val="00FA513E"/>
    <w:rsid w:val="00FA5488"/>
    <w:rsid w:val="00FA5C98"/>
    <w:rsid w:val="00FA79D0"/>
    <w:rsid w:val="00FB519E"/>
    <w:rsid w:val="00FB605F"/>
    <w:rsid w:val="00FC6064"/>
    <w:rsid w:val="00FC7791"/>
    <w:rsid w:val="00FC79FA"/>
    <w:rsid w:val="00FD2529"/>
    <w:rsid w:val="00FD64D8"/>
    <w:rsid w:val="00FD75F0"/>
    <w:rsid w:val="00FE1C54"/>
    <w:rsid w:val="00FE29B0"/>
    <w:rsid w:val="00FE3B4C"/>
    <w:rsid w:val="00FE3D2D"/>
    <w:rsid w:val="00FE54C5"/>
    <w:rsid w:val="00FE55D0"/>
    <w:rsid w:val="00FE5F55"/>
    <w:rsid w:val="00FE7ED2"/>
    <w:rsid w:val="00FF0509"/>
    <w:rsid w:val="00FF1D22"/>
    <w:rsid w:val="00FF1E29"/>
    <w:rsid w:val="00FF7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5799C"/>
  <w15:docId w15:val="{8A5CB213-55C4-4CA7-A016-7F0DC8E9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59A"/>
    <w:pPr>
      <w:widowControl w:val="0"/>
      <w:autoSpaceDE w:val="0"/>
      <w:autoSpaceDN w:val="0"/>
      <w:adjustRightInd w:val="0"/>
    </w:pPr>
    <w:rPr>
      <w:sz w:val="24"/>
      <w:szCs w:val="24"/>
    </w:rPr>
  </w:style>
  <w:style w:type="paragraph" w:styleId="1">
    <w:name w:val="heading 1"/>
    <w:basedOn w:val="a0"/>
    <w:next w:val="a0"/>
    <w:link w:val="10"/>
    <w:uiPriority w:val="9"/>
    <w:qFormat/>
    <w:rsid w:val="0047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B62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nhideWhenUsed/>
    <w:qFormat/>
    <w:rsid w:val="00A035CF"/>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230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3799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rsid w:val="00137990"/>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35CF"/>
    <w:rPr>
      <w:rFonts w:ascii="Cambria" w:hAnsi="Cambria"/>
      <w:b/>
      <w:bCs/>
      <w:sz w:val="26"/>
      <w:szCs w:val="26"/>
    </w:rPr>
  </w:style>
  <w:style w:type="paragraph" w:customStyle="1" w:styleId="Style8">
    <w:name w:val="Style8"/>
    <w:basedOn w:val="a0"/>
    <w:rsid w:val="00A035CF"/>
  </w:style>
  <w:style w:type="paragraph" w:customStyle="1" w:styleId="Style11">
    <w:name w:val="Style11"/>
    <w:basedOn w:val="a0"/>
    <w:rsid w:val="00A035CF"/>
    <w:pPr>
      <w:jc w:val="center"/>
    </w:pPr>
  </w:style>
  <w:style w:type="paragraph" w:customStyle="1" w:styleId="Style12">
    <w:name w:val="Style12"/>
    <w:basedOn w:val="a0"/>
    <w:rsid w:val="00A035CF"/>
    <w:pPr>
      <w:spacing w:line="230" w:lineRule="exact"/>
    </w:pPr>
  </w:style>
  <w:style w:type="paragraph" w:customStyle="1" w:styleId="Style15">
    <w:name w:val="Style15"/>
    <w:basedOn w:val="a0"/>
    <w:rsid w:val="00A035CF"/>
    <w:pPr>
      <w:jc w:val="both"/>
    </w:pPr>
  </w:style>
  <w:style w:type="character" w:customStyle="1" w:styleId="FontStyle53">
    <w:name w:val="Font Style53"/>
    <w:rsid w:val="00A035CF"/>
    <w:rPr>
      <w:rFonts w:ascii="Times New Roman" w:hAnsi="Times New Roman" w:cs="Times New Roman"/>
      <w:b/>
      <w:bCs/>
      <w:sz w:val="22"/>
      <w:szCs w:val="22"/>
    </w:rPr>
  </w:style>
  <w:style w:type="character" w:customStyle="1" w:styleId="FontStyle60">
    <w:name w:val="Font Style60"/>
    <w:rsid w:val="00A035CF"/>
    <w:rPr>
      <w:rFonts w:ascii="Times New Roman" w:hAnsi="Times New Roman" w:cs="Times New Roman"/>
      <w:sz w:val="18"/>
      <w:szCs w:val="18"/>
    </w:rPr>
  </w:style>
  <w:style w:type="character" w:customStyle="1" w:styleId="FontStyle73">
    <w:name w:val="Font Style73"/>
    <w:rsid w:val="00A035CF"/>
    <w:rPr>
      <w:rFonts w:ascii="Times New Roman" w:hAnsi="Times New Roman" w:cs="Times New Roman"/>
      <w:b/>
      <w:bCs/>
      <w:spacing w:val="100"/>
      <w:sz w:val="32"/>
      <w:szCs w:val="32"/>
    </w:rPr>
  </w:style>
  <w:style w:type="paragraph" w:styleId="a4">
    <w:name w:val="header"/>
    <w:basedOn w:val="a0"/>
    <w:link w:val="a5"/>
    <w:unhideWhenUsed/>
    <w:rsid w:val="00700678"/>
    <w:pPr>
      <w:tabs>
        <w:tab w:val="center" w:pos="4677"/>
        <w:tab w:val="right" w:pos="9355"/>
      </w:tabs>
    </w:pPr>
  </w:style>
  <w:style w:type="character" w:customStyle="1" w:styleId="a5">
    <w:name w:val="Верхний колонтитул Знак"/>
    <w:basedOn w:val="a1"/>
    <w:link w:val="a4"/>
    <w:rsid w:val="00700678"/>
    <w:rPr>
      <w:sz w:val="24"/>
      <w:szCs w:val="24"/>
    </w:rPr>
  </w:style>
  <w:style w:type="paragraph" w:styleId="a6">
    <w:name w:val="footer"/>
    <w:basedOn w:val="a0"/>
    <w:link w:val="a7"/>
    <w:uiPriority w:val="99"/>
    <w:unhideWhenUsed/>
    <w:rsid w:val="00700678"/>
    <w:pPr>
      <w:tabs>
        <w:tab w:val="center" w:pos="4677"/>
        <w:tab w:val="right" w:pos="9355"/>
      </w:tabs>
    </w:pPr>
  </w:style>
  <w:style w:type="character" w:customStyle="1" w:styleId="a7">
    <w:name w:val="Нижний колонтитул Знак"/>
    <w:basedOn w:val="a1"/>
    <w:link w:val="a6"/>
    <w:uiPriority w:val="99"/>
    <w:rsid w:val="00700678"/>
    <w:rPr>
      <w:sz w:val="24"/>
      <w:szCs w:val="24"/>
    </w:rPr>
  </w:style>
  <w:style w:type="table" w:styleId="a8">
    <w:name w:val="Table Grid"/>
    <w:basedOn w:val="a2"/>
    <w:uiPriority w:val="59"/>
    <w:rsid w:val="0062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11"/>
    <w:uiPriority w:val="34"/>
    <w:qFormat/>
    <w:rsid w:val="0049263C"/>
    <w:pPr>
      <w:ind w:left="720"/>
      <w:contextualSpacing/>
    </w:pPr>
  </w:style>
  <w:style w:type="paragraph" w:customStyle="1" w:styleId="ConsPlusTitlePage">
    <w:name w:val="ConsPlusTitlePage"/>
    <w:rsid w:val="00F50FCF"/>
    <w:pPr>
      <w:widowControl w:val="0"/>
      <w:autoSpaceDE w:val="0"/>
      <w:autoSpaceDN w:val="0"/>
    </w:pPr>
    <w:rPr>
      <w:rFonts w:ascii="Tahoma" w:hAnsi="Tahoma" w:cs="Tahoma"/>
    </w:rPr>
  </w:style>
  <w:style w:type="paragraph" w:customStyle="1" w:styleId="ConsPlusNormal">
    <w:name w:val="ConsPlusNormal"/>
    <w:rsid w:val="00F50FCF"/>
    <w:pPr>
      <w:widowControl w:val="0"/>
      <w:autoSpaceDE w:val="0"/>
      <w:autoSpaceDN w:val="0"/>
    </w:pPr>
    <w:rPr>
      <w:sz w:val="28"/>
    </w:rPr>
  </w:style>
  <w:style w:type="paragraph" w:customStyle="1" w:styleId="ConsPlusTitle">
    <w:name w:val="ConsPlusTitle"/>
    <w:rsid w:val="00F50FCF"/>
    <w:pPr>
      <w:widowControl w:val="0"/>
      <w:autoSpaceDE w:val="0"/>
      <w:autoSpaceDN w:val="0"/>
    </w:pPr>
    <w:rPr>
      <w:b/>
      <w:sz w:val="28"/>
    </w:rPr>
  </w:style>
  <w:style w:type="paragraph" w:customStyle="1" w:styleId="ConsPlusNonformat">
    <w:name w:val="ConsPlusNonformat"/>
    <w:rsid w:val="00F50FCF"/>
    <w:pPr>
      <w:widowControl w:val="0"/>
      <w:autoSpaceDE w:val="0"/>
      <w:autoSpaceDN w:val="0"/>
    </w:pPr>
    <w:rPr>
      <w:rFonts w:ascii="Courier New" w:hAnsi="Courier New" w:cs="Courier New"/>
    </w:rPr>
  </w:style>
  <w:style w:type="paragraph" w:styleId="aa">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0"/>
    <w:link w:val="ab"/>
    <w:rsid w:val="00353395"/>
    <w:pPr>
      <w:widowControl/>
      <w:autoSpaceDE/>
      <w:autoSpaceDN/>
      <w:adjustRightInd/>
    </w:pPr>
    <w:rPr>
      <w:sz w:val="20"/>
      <w:szCs w:val="20"/>
    </w:rPr>
  </w:style>
  <w:style w:type="character" w:customStyle="1" w:styleId="ab">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1"/>
    <w:link w:val="aa"/>
    <w:uiPriority w:val="99"/>
    <w:rsid w:val="00353395"/>
  </w:style>
  <w:style w:type="character" w:customStyle="1" w:styleId="51">
    <w:name w:val="Основной текст (5)_"/>
    <w:basedOn w:val="a1"/>
    <w:link w:val="52"/>
    <w:rsid w:val="009F241B"/>
    <w:rPr>
      <w:sz w:val="18"/>
      <w:szCs w:val="18"/>
      <w:shd w:val="clear" w:color="auto" w:fill="FFFFFF"/>
    </w:rPr>
  </w:style>
  <w:style w:type="paragraph" w:customStyle="1" w:styleId="52">
    <w:name w:val="Основной текст (5)"/>
    <w:basedOn w:val="a0"/>
    <w:link w:val="51"/>
    <w:rsid w:val="009F241B"/>
    <w:pPr>
      <w:widowControl/>
      <w:shd w:val="clear" w:color="auto" w:fill="FFFFFF"/>
      <w:autoSpaceDE/>
      <w:autoSpaceDN/>
      <w:adjustRightInd/>
      <w:spacing w:before="60" w:line="226" w:lineRule="exact"/>
      <w:ind w:firstLine="280"/>
      <w:jc w:val="both"/>
    </w:pPr>
    <w:rPr>
      <w:sz w:val="18"/>
      <w:szCs w:val="18"/>
    </w:rPr>
  </w:style>
  <w:style w:type="character" w:customStyle="1" w:styleId="31">
    <w:name w:val="Основной текст (3)_"/>
    <w:basedOn w:val="a1"/>
    <w:link w:val="32"/>
    <w:rsid w:val="009F241B"/>
    <w:rPr>
      <w:spacing w:val="3"/>
      <w:sz w:val="18"/>
      <w:szCs w:val="18"/>
      <w:shd w:val="clear" w:color="auto" w:fill="FFFFFF"/>
    </w:rPr>
  </w:style>
  <w:style w:type="paragraph" w:customStyle="1" w:styleId="32">
    <w:name w:val="Основной текст (3)"/>
    <w:basedOn w:val="a0"/>
    <w:link w:val="31"/>
    <w:rsid w:val="009F241B"/>
    <w:pPr>
      <w:shd w:val="clear" w:color="auto" w:fill="FFFFFF"/>
      <w:autoSpaceDE/>
      <w:autoSpaceDN/>
      <w:adjustRightInd/>
      <w:spacing w:before="60" w:line="216" w:lineRule="exact"/>
      <w:ind w:firstLine="280"/>
      <w:jc w:val="both"/>
    </w:pPr>
    <w:rPr>
      <w:spacing w:val="3"/>
      <w:sz w:val="18"/>
      <w:szCs w:val="18"/>
    </w:rPr>
  </w:style>
  <w:style w:type="character" w:customStyle="1" w:styleId="8">
    <w:name w:val="Основной текст (8)_"/>
    <w:basedOn w:val="a1"/>
    <w:link w:val="80"/>
    <w:rsid w:val="009F241B"/>
    <w:rPr>
      <w:spacing w:val="3"/>
      <w:sz w:val="18"/>
      <w:szCs w:val="18"/>
      <w:shd w:val="clear" w:color="auto" w:fill="FFFFFF"/>
    </w:rPr>
  </w:style>
  <w:style w:type="paragraph" w:customStyle="1" w:styleId="80">
    <w:name w:val="Основной текст (8)"/>
    <w:basedOn w:val="a0"/>
    <w:link w:val="8"/>
    <w:rsid w:val="009F241B"/>
    <w:pPr>
      <w:shd w:val="clear" w:color="auto" w:fill="FFFFFF"/>
      <w:autoSpaceDE/>
      <w:autoSpaceDN/>
      <w:adjustRightInd/>
      <w:spacing w:line="206" w:lineRule="exact"/>
      <w:ind w:firstLine="280"/>
      <w:jc w:val="both"/>
    </w:pPr>
    <w:rPr>
      <w:spacing w:val="3"/>
      <w:sz w:val="18"/>
      <w:szCs w:val="18"/>
    </w:rPr>
  </w:style>
  <w:style w:type="character" w:customStyle="1" w:styleId="21">
    <w:name w:val="Основной текст (2)_"/>
    <w:basedOn w:val="a1"/>
    <w:link w:val="22"/>
    <w:rsid w:val="009F241B"/>
    <w:rPr>
      <w:spacing w:val="3"/>
      <w:sz w:val="18"/>
      <w:szCs w:val="18"/>
      <w:shd w:val="clear" w:color="auto" w:fill="FFFFFF"/>
    </w:rPr>
  </w:style>
  <w:style w:type="paragraph" w:customStyle="1" w:styleId="22">
    <w:name w:val="Основной текст (2)"/>
    <w:basedOn w:val="a0"/>
    <w:link w:val="21"/>
    <w:rsid w:val="009F241B"/>
    <w:pPr>
      <w:shd w:val="clear" w:color="auto" w:fill="FFFFFF"/>
      <w:autoSpaceDE/>
      <w:autoSpaceDN/>
      <w:adjustRightInd/>
      <w:spacing w:line="206" w:lineRule="exact"/>
      <w:ind w:firstLine="280"/>
      <w:jc w:val="both"/>
    </w:pPr>
    <w:rPr>
      <w:spacing w:val="3"/>
      <w:sz w:val="18"/>
      <w:szCs w:val="18"/>
    </w:rPr>
  </w:style>
  <w:style w:type="character" w:customStyle="1" w:styleId="41">
    <w:name w:val="Основной текст (4)_"/>
    <w:basedOn w:val="a1"/>
    <w:link w:val="42"/>
    <w:rsid w:val="009F241B"/>
    <w:rPr>
      <w:sz w:val="19"/>
      <w:szCs w:val="19"/>
      <w:shd w:val="clear" w:color="auto" w:fill="FFFFFF"/>
    </w:rPr>
  </w:style>
  <w:style w:type="paragraph" w:customStyle="1" w:styleId="42">
    <w:name w:val="Основной текст (4)"/>
    <w:basedOn w:val="a0"/>
    <w:link w:val="41"/>
    <w:rsid w:val="009F241B"/>
    <w:pPr>
      <w:widowControl/>
      <w:shd w:val="clear" w:color="auto" w:fill="FFFFFF"/>
      <w:autoSpaceDE/>
      <w:autoSpaceDN/>
      <w:adjustRightInd/>
      <w:spacing w:line="206" w:lineRule="exact"/>
      <w:ind w:firstLine="280"/>
      <w:jc w:val="both"/>
    </w:pPr>
    <w:rPr>
      <w:sz w:val="19"/>
      <w:szCs w:val="19"/>
    </w:rPr>
  </w:style>
  <w:style w:type="character" w:customStyle="1" w:styleId="ac">
    <w:name w:val="Основной текст_"/>
    <w:basedOn w:val="a1"/>
    <w:link w:val="33"/>
    <w:rsid w:val="0037016A"/>
    <w:rPr>
      <w:sz w:val="28"/>
      <w:szCs w:val="28"/>
      <w:shd w:val="clear" w:color="auto" w:fill="FFFFFF"/>
    </w:rPr>
  </w:style>
  <w:style w:type="paragraph" w:customStyle="1" w:styleId="33">
    <w:name w:val="Основной текст3"/>
    <w:basedOn w:val="a0"/>
    <w:link w:val="ac"/>
    <w:rsid w:val="0037016A"/>
    <w:pPr>
      <w:widowControl/>
      <w:shd w:val="clear" w:color="auto" w:fill="FFFFFF"/>
      <w:autoSpaceDE/>
      <w:autoSpaceDN/>
      <w:adjustRightInd/>
      <w:spacing w:line="322" w:lineRule="exact"/>
      <w:ind w:hanging="360"/>
    </w:pPr>
    <w:rPr>
      <w:sz w:val="28"/>
      <w:szCs w:val="28"/>
    </w:rPr>
  </w:style>
  <w:style w:type="character" w:styleId="ad">
    <w:name w:val="Hyperlink"/>
    <w:basedOn w:val="a1"/>
    <w:uiPriority w:val="99"/>
    <w:unhideWhenUsed/>
    <w:rsid w:val="00141E08"/>
    <w:rPr>
      <w:color w:val="0000FF" w:themeColor="hyperlink"/>
      <w:u w:val="single"/>
    </w:rPr>
  </w:style>
  <w:style w:type="paragraph" w:customStyle="1" w:styleId="12">
    <w:name w:val="Абзац списка1"/>
    <w:basedOn w:val="a0"/>
    <w:rsid w:val="009E7E29"/>
    <w:pPr>
      <w:widowControl/>
      <w:autoSpaceDE/>
      <w:autoSpaceDN/>
      <w:adjustRightInd/>
      <w:spacing w:after="200" w:line="276" w:lineRule="auto"/>
      <w:ind w:left="720"/>
    </w:pPr>
    <w:rPr>
      <w:rFonts w:ascii="Calibri" w:hAnsi="Calibri"/>
      <w:sz w:val="22"/>
      <w:szCs w:val="22"/>
      <w:lang w:eastAsia="en-US"/>
    </w:rPr>
  </w:style>
  <w:style w:type="character" w:styleId="ae">
    <w:name w:val="annotation reference"/>
    <w:basedOn w:val="a1"/>
    <w:uiPriority w:val="99"/>
    <w:semiHidden/>
    <w:unhideWhenUsed/>
    <w:rsid w:val="002D097D"/>
    <w:rPr>
      <w:sz w:val="16"/>
      <w:szCs w:val="16"/>
    </w:rPr>
  </w:style>
  <w:style w:type="paragraph" w:styleId="af">
    <w:name w:val="annotation text"/>
    <w:basedOn w:val="a0"/>
    <w:link w:val="af0"/>
    <w:uiPriority w:val="99"/>
    <w:semiHidden/>
    <w:unhideWhenUsed/>
    <w:rsid w:val="002D097D"/>
    <w:rPr>
      <w:sz w:val="20"/>
      <w:szCs w:val="20"/>
    </w:rPr>
  </w:style>
  <w:style w:type="character" w:customStyle="1" w:styleId="af0">
    <w:name w:val="Текст примечания Знак"/>
    <w:basedOn w:val="a1"/>
    <w:link w:val="af"/>
    <w:uiPriority w:val="99"/>
    <w:semiHidden/>
    <w:rsid w:val="002D097D"/>
  </w:style>
  <w:style w:type="paragraph" w:styleId="af1">
    <w:name w:val="annotation subject"/>
    <w:basedOn w:val="af"/>
    <w:next w:val="af"/>
    <w:link w:val="af2"/>
    <w:uiPriority w:val="99"/>
    <w:semiHidden/>
    <w:unhideWhenUsed/>
    <w:rsid w:val="002D097D"/>
    <w:rPr>
      <w:b/>
      <w:bCs/>
    </w:rPr>
  </w:style>
  <w:style w:type="character" w:customStyle="1" w:styleId="af2">
    <w:name w:val="Тема примечания Знак"/>
    <w:basedOn w:val="af0"/>
    <w:link w:val="af1"/>
    <w:uiPriority w:val="99"/>
    <w:semiHidden/>
    <w:rsid w:val="002D097D"/>
    <w:rPr>
      <w:b/>
      <w:bCs/>
    </w:rPr>
  </w:style>
  <w:style w:type="paragraph" w:styleId="af3">
    <w:name w:val="Balloon Text"/>
    <w:basedOn w:val="a0"/>
    <w:link w:val="af4"/>
    <w:uiPriority w:val="99"/>
    <w:semiHidden/>
    <w:unhideWhenUsed/>
    <w:rsid w:val="002D097D"/>
    <w:rPr>
      <w:rFonts w:ascii="Segoe UI" w:hAnsi="Segoe UI" w:cs="Segoe UI"/>
      <w:sz w:val="18"/>
      <w:szCs w:val="18"/>
    </w:rPr>
  </w:style>
  <w:style w:type="character" w:customStyle="1" w:styleId="af4">
    <w:name w:val="Текст выноски Знак"/>
    <w:basedOn w:val="a1"/>
    <w:link w:val="af3"/>
    <w:uiPriority w:val="99"/>
    <w:semiHidden/>
    <w:rsid w:val="002D097D"/>
    <w:rPr>
      <w:rFonts w:ascii="Segoe UI" w:hAnsi="Segoe UI" w:cs="Segoe UI"/>
      <w:sz w:val="18"/>
      <w:szCs w:val="18"/>
    </w:rPr>
  </w:style>
  <w:style w:type="character" w:customStyle="1" w:styleId="apple-converted-space">
    <w:name w:val="apple-converted-space"/>
    <w:basedOn w:val="a1"/>
    <w:rsid w:val="00C01124"/>
  </w:style>
  <w:style w:type="paragraph" w:styleId="af5">
    <w:name w:val="Normal (Web)"/>
    <w:aliases w:val="Обычный (Web)"/>
    <w:basedOn w:val="a0"/>
    <w:uiPriority w:val="99"/>
    <w:qFormat/>
    <w:rsid w:val="000E3F4D"/>
    <w:pPr>
      <w:widowControl/>
      <w:autoSpaceDE/>
      <w:autoSpaceDN/>
      <w:adjustRightInd/>
      <w:spacing w:after="50"/>
    </w:pPr>
    <w:rPr>
      <w:rFonts w:ascii="Verdana" w:hAnsi="Verdana"/>
      <w:color w:val="494949"/>
      <w:sz w:val="12"/>
      <w:szCs w:val="12"/>
    </w:rPr>
  </w:style>
  <w:style w:type="paragraph" w:customStyle="1" w:styleId="af6">
    <w:name w:val="а Обычный"/>
    <w:basedOn w:val="a0"/>
    <w:link w:val="af7"/>
    <w:rsid w:val="000E3F4D"/>
    <w:pPr>
      <w:autoSpaceDE/>
      <w:autoSpaceDN/>
      <w:adjustRightInd/>
      <w:ind w:firstLine="567"/>
      <w:jc w:val="both"/>
    </w:pPr>
    <w:rPr>
      <w:iCs/>
      <w:sz w:val="28"/>
    </w:rPr>
  </w:style>
  <w:style w:type="character" w:customStyle="1" w:styleId="af7">
    <w:name w:val="а Обычный Знак"/>
    <w:link w:val="af6"/>
    <w:rsid w:val="000E3F4D"/>
    <w:rPr>
      <w:iCs/>
      <w:sz w:val="28"/>
      <w:szCs w:val="24"/>
    </w:rPr>
  </w:style>
  <w:style w:type="paragraph" w:customStyle="1" w:styleId="af8">
    <w:name w:val="а Вопросы ПТК"/>
    <w:basedOn w:val="a0"/>
    <w:link w:val="af9"/>
    <w:rsid w:val="000E3F4D"/>
    <w:pPr>
      <w:autoSpaceDE/>
      <w:autoSpaceDN/>
      <w:adjustRightInd/>
      <w:ind w:firstLine="567"/>
      <w:jc w:val="both"/>
    </w:pPr>
    <w:rPr>
      <w:b/>
      <w:bCs/>
      <w:i/>
      <w:iCs/>
      <w:sz w:val="28"/>
    </w:rPr>
  </w:style>
  <w:style w:type="character" w:customStyle="1" w:styleId="af9">
    <w:name w:val="а Вопросы ПТК Знак"/>
    <w:link w:val="af8"/>
    <w:rsid w:val="000E3F4D"/>
    <w:rPr>
      <w:b/>
      <w:bCs/>
      <w:i/>
      <w:iCs/>
      <w:sz w:val="28"/>
      <w:szCs w:val="24"/>
    </w:rPr>
  </w:style>
  <w:style w:type="paragraph" w:customStyle="1" w:styleId="a">
    <w:name w:val="а Список маркированный"/>
    <w:basedOn w:val="a0"/>
    <w:rsid w:val="000E3F4D"/>
    <w:pPr>
      <w:numPr>
        <w:numId w:val="1"/>
      </w:numPr>
      <w:autoSpaceDE/>
      <w:autoSpaceDN/>
      <w:adjustRightInd/>
      <w:jc w:val="both"/>
    </w:pPr>
    <w:rPr>
      <w:sz w:val="28"/>
    </w:rPr>
  </w:style>
  <w:style w:type="paragraph" w:customStyle="1" w:styleId="105">
    <w:name w:val="Стиль а Заголовок темы + Перед:  10 пт После:  5 пт"/>
    <w:basedOn w:val="a0"/>
    <w:rsid w:val="000E3F4D"/>
    <w:pPr>
      <w:widowControl/>
      <w:autoSpaceDE/>
      <w:autoSpaceDN/>
      <w:adjustRightInd/>
      <w:spacing w:before="240" w:after="120"/>
      <w:ind w:left="1021" w:hanging="1021"/>
    </w:pPr>
    <w:rPr>
      <w:b/>
      <w:bCs/>
      <w:sz w:val="28"/>
      <w:szCs w:val="28"/>
    </w:rPr>
  </w:style>
  <w:style w:type="paragraph" w:customStyle="1" w:styleId="afa">
    <w:name w:val="а Заголовок темы"/>
    <w:basedOn w:val="a0"/>
    <w:rsid w:val="000E3F4D"/>
    <w:pPr>
      <w:widowControl/>
      <w:autoSpaceDE/>
      <w:autoSpaceDN/>
      <w:adjustRightInd/>
    </w:pPr>
    <w:rPr>
      <w:b/>
      <w:bCs/>
      <w:sz w:val="28"/>
    </w:rPr>
  </w:style>
  <w:style w:type="character" w:customStyle="1" w:styleId="FontStyle156">
    <w:name w:val="Font Style156"/>
    <w:basedOn w:val="a1"/>
    <w:uiPriority w:val="99"/>
    <w:rsid w:val="001869EF"/>
    <w:rPr>
      <w:rFonts w:ascii="Times New Roman" w:hAnsi="Times New Roman" w:cs="Times New Roman"/>
      <w:color w:val="000000"/>
      <w:sz w:val="22"/>
      <w:szCs w:val="22"/>
    </w:rPr>
  </w:style>
  <w:style w:type="paragraph" w:customStyle="1" w:styleId="Default">
    <w:name w:val="Default"/>
    <w:rsid w:val="00051801"/>
    <w:pPr>
      <w:suppressAutoHyphens/>
      <w:autoSpaceDE w:val="0"/>
    </w:pPr>
    <w:rPr>
      <w:rFonts w:eastAsia="Arial"/>
      <w:color w:val="000000"/>
      <w:sz w:val="24"/>
      <w:szCs w:val="24"/>
      <w:lang w:eastAsia="ar-SA"/>
    </w:rPr>
  </w:style>
  <w:style w:type="paragraph" w:customStyle="1" w:styleId="Iiiaeuiue">
    <w:name w:val="Ii?iaeuiue"/>
    <w:rsid w:val="000C5F41"/>
  </w:style>
  <w:style w:type="character" w:customStyle="1" w:styleId="10">
    <w:name w:val="Заголовок 1 Знак"/>
    <w:basedOn w:val="a1"/>
    <w:link w:val="1"/>
    <w:uiPriority w:val="9"/>
    <w:rsid w:val="0047333D"/>
    <w:rPr>
      <w:rFonts w:asciiTheme="majorHAnsi" w:eastAsiaTheme="majorEastAsia" w:hAnsiTheme="majorHAnsi" w:cstheme="majorBidi"/>
      <w:b/>
      <w:bCs/>
      <w:color w:val="365F91" w:themeColor="accent1" w:themeShade="BF"/>
      <w:sz w:val="28"/>
      <w:szCs w:val="28"/>
    </w:rPr>
  </w:style>
  <w:style w:type="character" w:customStyle="1" w:styleId="afb">
    <w:name w:val="Основной текст Знак"/>
    <w:basedOn w:val="a1"/>
    <w:link w:val="afc"/>
    <w:semiHidden/>
    <w:locked/>
    <w:rsid w:val="00F52826"/>
    <w:rPr>
      <w:sz w:val="28"/>
    </w:rPr>
  </w:style>
  <w:style w:type="paragraph" w:styleId="afc">
    <w:name w:val="Body Text"/>
    <w:basedOn w:val="a0"/>
    <w:link w:val="afb"/>
    <w:semiHidden/>
    <w:unhideWhenUsed/>
    <w:rsid w:val="00F52826"/>
    <w:pPr>
      <w:widowControl/>
      <w:autoSpaceDE/>
      <w:autoSpaceDN/>
      <w:adjustRightInd/>
      <w:spacing w:after="120" w:line="276" w:lineRule="auto"/>
    </w:pPr>
    <w:rPr>
      <w:sz w:val="28"/>
      <w:szCs w:val="20"/>
    </w:rPr>
  </w:style>
  <w:style w:type="character" w:customStyle="1" w:styleId="13">
    <w:name w:val="Основной текст Знак1"/>
    <w:basedOn w:val="a1"/>
    <w:uiPriority w:val="99"/>
    <w:semiHidden/>
    <w:rsid w:val="00F52826"/>
    <w:rPr>
      <w:sz w:val="24"/>
      <w:szCs w:val="24"/>
    </w:rPr>
  </w:style>
  <w:style w:type="character" w:customStyle="1" w:styleId="40">
    <w:name w:val="Заголовок 4 Знак"/>
    <w:basedOn w:val="a1"/>
    <w:link w:val="4"/>
    <w:uiPriority w:val="9"/>
    <w:semiHidden/>
    <w:rsid w:val="00423046"/>
    <w:rPr>
      <w:rFonts w:asciiTheme="majorHAnsi" w:eastAsiaTheme="majorEastAsia" w:hAnsiTheme="majorHAnsi" w:cstheme="majorBidi"/>
      <w:b/>
      <w:bCs/>
      <w:i/>
      <w:iCs/>
      <w:color w:val="4F81BD" w:themeColor="accent1"/>
      <w:sz w:val="24"/>
      <w:szCs w:val="24"/>
    </w:rPr>
  </w:style>
  <w:style w:type="paragraph" w:customStyle="1" w:styleId="body">
    <w:name w:val="body"/>
    <w:basedOn w:val="a0"/>
    <w:rsid w:val="00423046"/>
    <w:pPr>
      <w:widowControl/>
      <w:autoSpaceDE/>
      <w:autoSpaceDN/>
      <w:adjustRightInd/>
      <w:ind w:firstLine="567"/>
      <w:jc w:val="both"/>
    </w:pPr>
    <w:rPr>
      <w:szCs w:val="20"/>
    </w:rPr>
  </w:style>
  <w:style w:type="paragraph" w:customStyle="1" w:styleId="theme">
    <w:name w:val="theme"/>
    <w:basedOn w:val="a0"/>
    <w:rsid w:val="00423046"/>
    <w:pPr>
      <w:widowControl/>
      <w:autoSpaceDE/>
      <w:autoSpaceDN/>
      <w:adjustRightInd/>
    </w:pPr>
    <w:rPr>
      <w:szCs w:val="20"/>
      <w:u w:val="single"/>
    </w:rPr>
  </w:style>
  <w:style w:type="paragraph" w:customStyle="1" w:styleId="plain0">
    <w:name w:val="plain_0"/>
    <w:basedOn w:val="a0"/>
    <w:rsid w:val="00423046"/>
    <w:pPr>
      <w:widowControl/>
      <w:autoSpaceDE/>
      <w:autoSpaceDN/>
      <w:adjustRightInd/>
      <w:spacing w:before="100" w:beforeAutospacing="1" w:after="100" w:afterAutospacing="1"/>
    </w:pPr>
  </w:style>
  <w:style w:type="paragraph" w:customStyle="1" w:styleId="23">
    <w:name w:val="нумерованный список2"/>
    <w:basedOn w:val="a0"/>
    <w:rsid w:val="00423046"/>
    <w:pPr>
      <w:tabs>
        <w:tab w:val="num" w:pos="720"/>
      </w:tabs>
      <w:autoSpaceDE/>
      <w:autoSpaceDN/>
      <w:adjustRightInd/>
      <w:spacing w:before="120" w:after="120" w:line="340" w:lineRule="exact"/>
      <w:ind w:left="720" w:hanging="360"/>
    </w:pPr>
    <w:rPr>
      <w:szCs w:val="20"/>
    </w:rPr>
  </w:style>
  <w:style w:type="paragraph" w:customStyle="1" w:styleId="14">
    <w:name w:val="Текст1"/>
    <w:basedOn w:val="a0"/>
    <w:rsid w:val="00FD75F0"/>
    <w:pPr>
      <w:widowControl/>
      <w:overflowPunct w:val="0"/>
      <w:textAlignment w:val="baseline"/>
    </w:pPr>
    <w:rPr>
      <w:rFonts w:ascii="Courier New" w:hAnsi="Courier New"/>
      <w:sz w:val="20"/>
      <w:szCs w:val="20"/>
    </w:rPr>
  </w:style>
  <w:style w:type="paragraph" w:styleId="24">
    <w:name w:val="Body Text Indent 2"/>
    <w:basedOn w:val="a0"/>
    <w:link w:val="25"/>
    <w:rsid w:val="00FD75F0"/>
    <w:pPr>
      <w:widowControl/>
      <w:overflowPunct w:val="0"/>
      <w:spacing w:before="100" w:after="120" w:line="480" w:lineRule="auto"/>
      <w:ind w:left="283"/>
      <w:textAlignment w:val="baseline"/>
    </w:pPr>
    <w:rPr>
      <w:szCs w:val="20"/>
    </w:rPr>
  </w:style>
  <w:style w:type="character" w:customStyle="1" w:styleId="25">
    <w:name w:val="Основной текст с отступом 2 Знак"/>
    <w:basedOn w:val="a1"/>
    <w:link w:val="24"/>
    <w:rsid w:val="00FD75F0"/>
    <w:rPr>
      <w:sz w:val="24"/>
    </w:rPr>
  </w:style>
  <w:style w:type="paragraph" w:customStyle="1" w:styleId="FR2">
    <w:name w:val="FR2"/>
    <w:rsid w:val="007A3917"/>
    <w:pPr>
      <w:widowControl w:val="0"/>
      <w:overflowPunct w:val="0"/>
      <w:autoSpaceDE w:val="0"/>
      <w:autoSpaceDN w:val="0"/>
      <w:adjustRightInd w:val="0"/>
      <w:spacing w:line="360" w:lineRule="auto"/>
      <w:ind w:firstLine="480"/>
      <w:textAlignment w:val="baseline"/>
    </w:pPr>
    <w:rPr>
      <w:rFonts w:ascii="Courier New" w:hAnsi="Courier New"/>
      <w:sz w:val="16"/>
    </w:rPr>
  </w:style>
  <w:style w:type="paragraph" w:customStyle="1" w:styleId="310">
    <w:name w:val="Основной текст 31"/>
    <w:basedOn w:val="a0"/>
    <w:rsid w:val="00A2489C"/>
    <w:pPr>
      <w:widowControl/>
      <w:overflowPunct w:val="0"/>
      <w:spacing w:before="400" w:line="280" w:lineRule="auto"/>
      <w:jc w:val="both"/>
      <w:textAlignment w:val="baseline"/>
    </w:pPr>
    <w:rPr>
      <w:szCs w:val="20"/>
    </w:rPr>
  </w:style>
  <w:style w:type="paragraph" w:customStyle="1" w:styleId="consplusnormal0">
    <w:name w:val="consplusnormal"/>
    <w:basedOn w:val="a0"/>
    <w:rsid w:val="009C0FB1"/>
    <w:pPr>
      <w:widowControl/>
      <w:autoSpaceDE/>
      <w:autoSpaceDN/>
      <w:adjustRightInd/>
      <w:spacing w:before="100" w:beforeAutospacing="1" w:after="100" w:afterAutospacing="1"/>
    </w:pPr>
  </w:style>
  <w:style w:type="paragraph" w:customStyle="1" w:styleId="26">
    <w:name w:val="Текст2"/>
    <w:basedOn w:val="a0"/>
    <w:rsid w:val="0065100A"/>
    <w:pPr>
      <w:widowControl/>
      <w:overflowPunct w:val="0"/>
      <w:textAlignment w:val="baseline"/>
    </w:pPr>
    <w:rPr>
      <w:rFonts w:ascii="Courier New" w:hAnsi="Courier New"/>
      <w:sz w:val="20"/>
      <w:szCs w:val="20"/>
    </w:rPr>
  </w:style>
  <w:style w:type="character" w:styleId="afd">
    <w:name w:val="footnote reference"/>
    <w:basedOn w:val="a1"/>
    <w:semiHidden/>
    <w:rsid w:val="004871F3"/>
    <w:rPr>
      <w:vertAlign w:val="superscript"/>
    </w:rPr>
  </w:style>
  <w:style w:type="character" w:customStyle="1" w:styleId="45">
    <w:name w:val="Основной текст (4) + Не полужирный5"/>
    <w:rsid w:val="006B6217"/>
    <w:rPr>
      <w:rFonts w:ascii="Times New Roman" w:eastAsia="Times New Roman" w:hAnsi="Times New Roman" w:cs="Times New Roman"/>
      <w:b/>
      <w:bCs/>
      <w:spacing w:val="3"/>
      <w:sz w:val="21"/>
      <w:szCs w:val="21"/>
      <w:shd w:val="clear" w:color="auto" w:fill="FFFFFF"/>
    </w:rPr>
  </w:style>
  <w:style w:type="character" w:customStyle="1" w:styleId="20">
    <w:name w:val="Заголовок 2 Знак"/>
    <w:basedOn w:val="a1"/>
    <w:link w:val="2"/>
    <w:uiPriority w:val="9"/>
    <w:semiHidden/>
    <w:rsid w:val="006B6217"/>
    <w:rPr>
      <w:rFonts w:asciiTheme="majorHAnsi" w:eastAsiaTheme="majorEastAsia" w:hAnsiTheme="majorHAnsi" w:cstheme="majorBidi"/>
      <w:color w:val="365F91" w:themeColor="accent1" w:themeShade="BF"/>
      <w:sz w:val="26"/>
      <w:szCs w:val="26"/>
    </w:rPr>
  </w:style>
  <w:style w:type="paragraph" w:styleId="27">
    <w:name w:val="Body Text 2"/>
    <w:basedOn w:val="a0"/>
    <w:link w:val="28"/>
    <w:uiPriority w:val="99"/>
    <w:semiHidden/>
    <w:unhideWhenUsed/>
    <w:rsid w:val="006B6217"/>
    <w:pPr>
      <w:spacing w:after="120" w:line="480" w:lineRule="auto"/>
    </w:pPr>
  </w:style>
  <w:style w:type="character" w:customStyle="1" w:styleId="28">
    <w:name w:val="Основной текст 2 Знак"/>
    <w:basedOn w:val="a1"/>
    <w:link w:val="27"/>
    <w:uiPriority w:val="99"/>
    <w:semiHidden/>
    <w:rsid w:val="006B6217"/>
    <w:rPr>
      <w:sz w:val="24"/>
      <w:szCs w:val="24"/>
    </w:rPr>
  </w:style>
  <w:style w:type="paragraph" w:customStyle="1" w:styleId="29">
    <w:name w:val="Основной текст2"/>
    <w:basedOn w:val="a0"/>
    <w:rsid w:val="006B6217"/>
    <w:pPr>
      <w:shd w:val="clear" w:color="auto" w:fill="FFFFFF"/>
      <w:autoSpaceDE/>
      <w:autoSpaceDN/>
      <w:adjustRightInd/>
      <w:spacing w:line="274" w:lineRule="exact"/>
      <w:ind w:firstLine="700"/>
      <w:jc w:val="both"/>
    </w:pPr>
    <w:rPr>
      <w:rFonts w:asciiTheme="minorHAnsi" w:eastAsiaTheme="minorHAnsi" w:hAnsiTheme="minorHAnsi" w:cstheme="minorBidi"/>
      <w:sz w:val="23"/>
      <w:szCs w:val="23"/>
      <w:lang w:eastAsia="en-US"/>
    </w:rPr>
  </w:style>
  <w:style w:type="character" w:customStyle="1" w:styleId="50">
    <w:name w:val="Заголовок 5 Знак"/>
    <w:basedOn w:val="a1"/>
    <w:link w:val="5"/>
    <w:uiPriority w:val="9"/>
    <w:semiHidden/>
    <w:rsid w:val="00137990"/>
    <w:rPr>
      <w:rFonts w:asciiTheme="majorHAnsi" w:eastAsiaTheme="majorEastAsia" w:hAnsiTheme="majorHAnsi" w:cstheme="majorBidi"/>
      <w:color w:val="365F91" w:themeColor="accent1" w:themeShade="BF"/>
      <w:sz w:val="24"/>
      <w:szCs w:val="24"/>
    </w:rPr>
  </w:style>
  <w:style w:type="character" w:customStyle="1" w:styleId="60">
    <w:name w:val="Заголовок 6 Знак"/>
    <w:basedOn w:val="a1"/>
    <w:link w:val="6"/>
    <w:uiPriority w:val="9"/>
    <w:semiHidden/>
    <w:rsid w:val="00137990"/>
    <w:rPr>
      <w:rFonts w:asciiTheme="majorHAnsi" w:eastAsiaTheme="majorEastAsia" w:hAnsiTheme="majorHAnsi" w:cstheme="majorBidi"/>
      <w:color w:val="243F60" w:themeColor="accent1" w:themeShade="7F"/>
      <w:sz w:val="24"/>
      <w:szCs w:val="24"/>
    </w:rPr>
  </w:style>
  <w:style w:type="character" w:customStyle="1" w:styleId="15">
    <w:name w:val="Стиль1 Знак"/>
    <w:link w:val="16"/>
    <w:locked/>
    <w:rsid w:val="00137990"/>
    <w:rPr>
      <w:sz w:val="28"/>
    </w:rPr>
  </w:style>
  <w:style w:type="paragraph" w:customStyle="1" w:styleId="16">
    <w:name w:val="Стиль1"/>
    <w:basedOn w:val="a0"/>
    <w:link w:val="15"/>
    <w:rsid w:val="00137990"/>
    <w:pPr>
      <w:widowControl/>
      <w:autoSpaceDE/>
      <w:autoSpaceDN/>
      <w:adjustRightInd/>
      <w:snapToGrid w:val="0"/>
      <w:spacing w:line="360" w:lineRule="auto"/>
      <w:ind w:firstLine="567"/>
      <w:jc w:val="both"/>
    </w:pPr>
    <w:rPr>
      <w:sz w:val="28"/>
      <w:szCs w:val="20"/>
    </w:rPr>
  </w:style>
  <w:style w:type="paragraph" w:styleId="afe">
    <w:name w:val="No Spacing"/>
    <w:uiPriority w:val="1"/>
    <w:qFormat/>
    <w:rsid w:val="00137990"/>
  </w:style>
  <w:style w:type="paragraph" w:styleId="aff">
    <w:name w:val="Body Text Indent"/>
    <w:basedOn w:val="a0"/>
    <w:link w:val="aff0"/>
    <w:uiPriority w:val="99"/>
    <w:semiHidden/>
    <w:unhideWhenUsed/>
    <w:rsid w:val="00C8680F"/>
    <w:pPr>
      <w:widowControl/>
      <w:autoSpaceDE/>
      <w:autoSpaceDN/>
      <w:adjustRightInd/>
      <w:spacing w:after="120"/>
      <w:ind w:left="283"/>
    </w:pPr>
    <w:rPr>
      <w:sz w:val="20"/>
      <w:szCs w:val="20"/>
      <w:lang w:val="x-none" w:eastAsia="x-none"/>
    </w:rPr>
  </w:style>
  <w:style w:type="character" w:customStyle="1" w:styleId="aff0">
    <w:name w:val="Основной текст с отступом Знак"/>
    <w:basedOn w:val="a1"/>
    <w:link w:val="aff"/>
    <w:uiPriority w:val="99"/>
    <w:semiHidden/>
    <w:rsid w:val="00C8680F"/>
    <w:rPr>
      <w:lang w:val="x-none" w:eastAsia="x-none"/>
    </w:rPr>
  </w:style>
  <w:style w:type="character" w:customStyle="1" w:styleId="11">
    <w:name w:val="Абзац списка Знак1"/>
    <w:link w:val="a9"/>
    <w:uiPriority w:val="34"/>
    <w:locked/>
    <w:rsid w:val="0017561F"/>
    <w:rPr>
      <w:sz w:val="24"/>
      <w:szCs w:val="24"/>
    </w:rPr>
  </w:style>
  <w:style w:type="paragraph" w:customStyle="1" w:styleId="TableParagraph">
    <w:name w:val="Table Paragraph"/>
    <w:basedOn w:val="a0"/>
    <w:rsid w:val="008452BE"/>
    <w:pPr>
      <w:adjustRightInd/>
    </w:pPr>
    <w:rPr>
      <w:rFonts w:eastAsia="Calibri"/>
      <w:sz w:val="22"/>
      <w:szCs w:val="22"/>
    </w:rPr>
  </w:style>
  <w:style w:type="character" w:styleId="aff1">
    <w:name w:val="FollowedHyperlink"/>
    <w:basedOn w:val="a1"/>
    <w:uiPriority w:val="99"/>
    <w:semiHidden/>
    <w:unhideWhenUsed/>
    <w:rsid w:val="007F7D5B"/>
    <w:rPr>
      <w:color w:val="800080" w:themeColor="followedHyperlink"/>
      <w:u w:val="single"/>
    </w:rPr>
  </w:style>
  <w:style w:type="character" w:customStyle="1" w:styleId="aff2">
    <w:name w:val="Абзац списка Знак"/>
    <w:uiPriority w:val="34"/>
    <w:qFormat/>
    <w:locked/>
    <w:rsid w:val="00DD1C6B"/>
    <w:rPr>
      <w:rFonts w:ascii="Times New Roman" w:eastAsia="Times New Roman" w:hAnsi="Times New Roman" w:cs="Times New Roman"/>
      <w:sz w:val="24"/>
      <w:szCs w:val="24"/>
      <w:lang w:eastAsia="ru-RU"/>
    </w:rPr>
  </w:style>
  <w:style w:type="paragraph" w:customStyle="1" w:styleId="2a">
    <w:name w:val="Абзац списка2"/>
    <w:basedOn w:val="a0"/>
    <w:link w:val="ListParagraphChar"/>
    <w:qFormat/>
    <w:rsid w:val="00F03DC8"/>
    <w:pPr>
      <w:ind w:left="720"/>
      <w:contextualSpacing/>
    </w:pPr>
    <w:rPr>
      <w:rFonts w:ascii="Calibri" w:eastAsia="Calibri" w:hAnsi="Calibri"/>
      <w:szCs w:val="20"/>
    </w:rPr>
  </w:style>
  <w:style w:type="character" w:customStyle="1" w:styleId="ListParagraphChar">
    <w:name w:val="List Paragraph Char"/>
    <w:link w:val="2a"/>
    <w:locked/>
    <w:rsid w:val="00F03DC8"/>
    <w:rPr>
      <w:rFonts w:ascii="Calibri" w:eastAsia="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68179">
      <w:bodyDiv w:val="1"/>
      <w:marLeft w:val="0"/>
      <w:marRight w:val="0"/>
      <w:marTop w:val="0"/>
      <w:marBottom w:val="0"/>
      <w:divBdr>
        <w:top w:val="none" w:sz="0" w:space="0" w:color="auto"/>
        <w:left w:val="none" w:sz="0" w:space="0" w:color="auto"/>
        <w:bottom w:val="none" w:sz="0" w:space="0" w:color="auto"/>
        <w:right w:val="none" w:sz="0" w:space="0" w:color="auto"/>
      </w:divBdr>
    </w:div>
    <w:div w:id="947466607">
      <w:bodyDiv w:val="1"/>
      <w:marLeft w:val="0"/>
      <w:marRight w:val="0"/>
      <w:marTop w:val="0"/>
      <w:marBottom w:val="0"/>
      <w:divBdr>
        <w:top w:val="none" w:sz="0" w:space="0" w:color="auto"/>
        <w:left w:val="none" w:sz="0" w:space="0" w:color="auto"/>
        <w:bottom w:val="none" w:sz="0" w:space="0" w:color="auto"/>
        <w:right w:val="none" w:sz="0" w:space="0" w:color="auto"/>
      </w:divBdr>
    </w:div>
    <w:div w:id="959647836">
      <w:bodyDiv w:val="1"/>
      <w:marLeft w:val="0"/>
      <w:marRight w:val="0"/>
      <w:marTop w:val="0"/>
      <w:marBottom w:val="0"/>
      <w:divBdr>
        <w:top w:val="none" w:sz="0" w:space="0" w:color="auto"/>
        <w:left w:val="none" w:sz="0" w:space="0" w:color="auto"/>
        <w:bottom w:val="none" w:sz="0" w:space="0" w:color="auto"/>
        <w:right w:val="none" w:sz="0" w:space="0" w:color="auto"/>
      </w:divBdr>
    </w:div>
    <w:div w:id="969018627">
      <w:bodyDiv w:val="1"/>
      <w:marLeft w:val="0"/>
      <w:marRight w:val="0"/>
      <w:marTop w:val="0"/>
      <w:marBottom w:val="0"/>
      <w:divBdr>
        <w:top w:val="none" w:sz="0" w:space="0" w:color="auto"/>
        <w:left w:val="none" w:sz="0" w:space="0" w:color="auto"/>
        <w:bottom w:val="none" w:sz="0" w:space="0" w:color="auto"/>
        <w:right w:val="none" w:sz="0" w:space="0" w:color="auto"/>
      </w:divBdr>
    </w:div>
    <w:div w:id="1285110729">
      <w:bodyDiv w:val="1"/>
      <w:marLeft w:val="0"/>
      <w:marRight w:val="0"/>
      <w:marTop w:val="0"/>
      <w:marBottom w:val="0"/>
      <w:divBdr>
        <w:top w:val="none" w:sz="0" w:space="0" w:color="auto"/>
        <w:left w:val="none" w:sz="0" w:space="0" w:color="auto"/>
        <w:bottom w:val="none" w:sz="0" w:space="0" w:color="auto"/>
        <w:right w:val="none" w:sz="0" w:space="0" w:color="auto"/>
      </w:divBdr>
    </w:div>
    <w:div w:id="1295139573">
      <w:bodyDiv w:val="1"/>
      <w:marLeft w:val="0"/>
      <w:marRight w:val="0"/>
      <w:marTop w:val="0"/>
      <w:marBottom w:val="0"/>
      <w:divBdr>
        <w:top w:val="none" w:sz="0" w:space="0" w:color="auto"/>
        <w:left w:val="none" w:sz="0" w:space="0" w:color="auto"/>
        <w:bottom w:val="none" w:sz="0" w:space="0" w:color="auto"/>
        <w:right w:val="none" w:sz="0" w:space="0" w:color="auto"/>
      </w:divBdr>
    </w:div>
    <w:div w:id="1300961418">
      <w:bodyDiv w:val="1"/>
      <w:marLeft w:val="0"/>
      <w:marRight w:val="0"/>
      <w:marTop w:val="0"/>
      <w:marBottom w:val="0"/>
      <w:divBdr>
        <w:top w:val="none" w:sz="0" w:space="0" w:color="auto"/>
        <w:left w:val="none" w:sz="0" w:space="0" w:color="auto"/>
        <w:bottom w:val="none" w:sz="0" w:space="0" w:color="auto"/>
        <w:right w:val="none" w:sz="0" w:space="0" w:color="auto"/>
      </w:divBdr>
    </w:div>
    <w:div w:id="1348679269">
      <w:bodyDiv w:val="1"/>
      <w:marLeft w:val="0"/>
      <w:marRight w:val="0"/>
      <w:marTop w:val="0"/>
      <w:marBottom w:val="0"/>
      <w:divBdr>
        <w:top w:val="none" w:sz="0" w:space="0" w:color="auto"/>
        <w:left w:val="none" w:sz="0" w:space="0" w:color="auto"/>
        <w:bottom w:val="none" w:sz="0" w:space="0" w:color="auto"/>
        <w:right w:val="none" w:sz="0" w:space="0" w:color="auto"/>
      </w:divBdr>
    </w:div>
    <w:div w:id="1470825999">
      <w:bodyDiv w:val="1"/>
      <w:marLeft w:val="0"/>
      <w:marRight w:val="0"/>
      <w:marTop w:val="0"/>
      <w:marBottom w:val="0"/>
      <w:divBdr>
        <w:top w:val="none" w:sz="0" w:space="0" w:color="auto"/>
        <w:left w:val="none" w:sz="0" w:space="0" w:color="auto"/>
        <w:bottom w:val="none" w:sz="0" w:space="0" w:color="auto"/>
        <w:right w:val="none" w:sz="0" w:space="0" w:color="auto"/>
      </w:divBdr>
    </w:div>
    <w:div w:id="1522083247">
      <w:bodyDiv w:val="1"/>
      <w:marLeft w:val="0"/>
      <w:marRight w:val="0"/>
      <w:marTop w:val="0"/>
      <w:marBottom w:val="0"/>
      <w:divBdr>
        <w:top w:val="none" w:sz="0" w:space="0" w:color="auto"/>
        <w:left w:val="none" w:sz="0" w:space="0" w:color="auto"/>
        <w:bottom w:val="none" w:sz="0" w:space="0" w:color="auto"/>
        <w:right w:val="none" w:sz="0" w:space="0" w:color="auto"/>
      </w:divBdr>
    </w:div>
    <w:div w:id="1589268725">
      <w:bodyDiv w:val="1"/>
      <w:marLeft w:val="0"/>
      <w:marRight w:val="0"/>
      <w:marTop w:val="0"/>
      <w:marBottom w:val="0"/>
      <w:divBdr>
        <w:top w:val="none" w:sz="0" w:space="0" w:color="auto"/>
        <w:left w:val="none" w:sz="0" w:space="0" w:color="auto"/>
        <w:bottom w:val="none" w:sz="0" w:space="0" w:color="auto"/>
        <w:right w:val="none" w:sz="0" w:space="0" w:color="auto"/>
      </w:divBdr>
    </w:div>
    <w:div w:id="1676565529">
      <w:bodyDiv w:val="1"/>
      <w:marLeft w:val="0"/>
      <w:marRight w:val="0"/>
      <w:marTop w:val="0"/>
      <w:marBottom w:val="0"/>
      <w:divBdr>
        <w:top w:val="none" w:sz="0" w:space="0" w:color="auto"/>
        <w:left w:val="none" w:sz="0" w:space="0" w:color="auto"/>
        <w:bottom w:val="none" w:sz="0" w:space="0" w:color="auto"/>
        <w:right w:val="none" w:sz="0" w:space="0" w:color="auto"/>
      </w:divBdr>
    </w:div>
    <w:div w:id="1689716617">
      <w:bodyDiv w:val="1"/>
      <w:marLeft w:val="0"/>
      <w:marRight w:val="0"/>
      <w:marTop w:val="0"/>
      <w:marBottom w:val="0"/>
      <w:divBdr>
        <w:top w:val="none" w:sz="0" w:space="0" w:color="auto"/>
        <w:left w:val="none" w:sz="0" w:space="0" w:color="auto"/>
        <w:bottom w:val="none" w:sz="0" w:space="0" w:color="auto"/>
        <w:right w:val="none" w:sz="0" w:space="0" w:color="auto"/>
      </w:divBdr>
    </w:div>
    <w:div w:id="1978877783">
      <w:bodyDiv w:val="1"/>
      <w:marLeft w:val="0"/>
      <w:marRight w:val="0"/>
      <w:marTop w:val="0"/>
      <w:marBottom w:val="0"/>
      <w:divBdr>
        <w:top w:val="none" w:sz="0" w:space="0" w:color="auto"/>
        <w:left w:val="none" w:sz="0" w:space="0" w:color="auto"/>
        <w:bottom w:val="none" w:sz="0" w:space="0" w:color="auto"/>
        <w:right w:val="none" w:sz="0" w:space="0" w:color="auto"/>
      </w:divBdr>
    </w:div>
    <w:div w:id="21210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97409.html" TargetMode="External"/><Relationship Id="rId18" Type="http://schemas.openxmlformats.org/officeDocument/2006/relationships/hyperlink" Target="https://www.iprbookshop.ru/94970.html" TargetMode="External"/><Relationship Id="rId26" Type="http://schemas.openxmlformats.org/officeDocument/2006/relationships/hyperlink" Target="https://www.iprbookshop.ru/81620.html" TargetMode="External"/><Relationship Id="rId39" Type="http://schemas.openxmlformats.org/officeDocument/2006/relationships/hyperlink" Target="http://www.iprbookshop.ru/20965" TargetMode="External"/><Relationship Id="rId21" Type="http://schemas.openxmlformats.org/officeDocument/2006/relationships/hyperlink" Target="https://www.iprbookshop.ru/107221.html" TargetMode="External"/><Relationship Id="rId34" Type="http://schemas.openxmlformats.org/officeDocument/2006/relationships/hyperlink" Target="http://www.iprbookshop.ru/62928.html" TargetMode="External"/><Relationship Id="rId42" Type="http://schemas.openxmlformats.org/officeDocument/2006/relationships/hyperlink" Target="https://www.iprbookshop.ru/110911.html" TargetMode="External"/><Relationship Id="rId47" Type="http://schemas.openxmlformats.org/officeDocument/2006/relationships/hyperlink" Target="http://www.government.ru/" TargetMode="External"/><Relationship Id="rId50" Type="http://schemas.openxmlformats.org/officeDocument/2006/relationships/hyperlink" Target="http://www.economy.gov.ru" TargetMode="External"/><Relationship Id="rId55" Type="http://schemas.openxmlformats.org/officeDocument/2006/relationships/hyperlink" Target="http://www.arbit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rbookshop.ru/110943.html" TargetMode="External"/><Relationship Id="rId29" Type="http://schemas.openxmlformats.org/officeDocument/2006/relationships/hyperlink" Target="http://www.iprbookshop.ru/75567.html" TargetMode="External"/><Relationship Id="rId11" Type="http://schemas.openxmlformats.org/officeDocument/2006/relationships/hyperlink" Target="https://www.iprbookshop.ru/31935.html" TargetMode="External"/><Relationship Id="rId24" Type="http://schemas.openxmlformats.org/officeDocument/2006/relationships/hyperlink" Target="http://www.iprbookshop.ru/88802.html" TargetMode="External"/><Relationship Id="rId32" Type="http://schemas.openxmlformats.org/officeDocument/2006/relationships/hyperlink" Target="http://www.iprbookshop.ru/23874.html" TargetMode="External"/><Relationship Id="rId37" Type="http://schemas.openxmlformats.org/officeDocument/2006/relationships/hyperlink" Target="http://www.iprbookshop.ru/69445.html" TargetMode="External"/><Relationship Id="rId40" Type="http://schemas.openxmlformats.org/officeDocument/2006/relationships/hyperlink" Target="http://www.iprbookshop.ru/63002.html" TargetMode="External"/><Relationship Id="rId45" Type="http://schemas.openxmlformats.org/officeDocument/2006/relationships/hyperlink" Target="http://school-collection.edu.ru/" TargetMode="External"/><Relationship Id="rId53" Type="http://schemas.openxmlformats.org/officeDocument/2006/relationships/hyperlink" Target="http://www.ksrf.ru/"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iprbookshop.ru/51028.html" TargetMode="External"/><Relationship Id="rId4" Type="http://schemas.openxmlformats.org/officeDocument/2006/relationships/settings" Target="settings.xml"/><Relationship Id="rId9" Type="http://schemas.openxmlformats.org/officeDocument/2006/relationships/hyperlink" Target="https://www.iprbookshop.ru/102279.html" TargetMode="External"/><Relationship Id="rId14" Type="http://schemas.openxmlformats.org/officeDocument/2006/relationships/hyperlink" Target="https://www.iprbookshop.ru/57137.html" TargetMode="External"/><Relationship Id="rId22" Type="http://schemas.openxmlformats.org/officeDocument/2006/relationships/hyperlink" Target="https://www.iprbookshop.ru/81662.html" TargetMode="External"/><Relationship Id="rId27" Type="http://schemas.openxmlformats.org/officeDocument/2006/relationships/hyperlink" Target="https://www.iprbookshop.ru/75478.html" TargetMode="External"/><Relationship Id="rId30" Type="http://schemas.openxmlformats.org/officeDocument/2006/relationships/hyperlink" Target="http://www.iprbookshop.ru/43230.html" TargetMode="External"/><Relationship Id="rId35" Type="http://schemas.openxmlformats.org/officeDocument/2006/relationships/hyperlink" Target="http://www.iprbookshop.ru/65729.html" TargetMode="External"/><Relationship Id="rId43" Type="http://schemas.openxmlformats.org/officeDocument/2006/relationships/hyperlink" Target="http://www.iprbookshop.ru/60836.html" TargetMode="External"/><Relationship Id="rId48" Type="http://schemas.openxmlformats.org/officeDocument/2006/relationships/hyperlink" Target="http://www.duma.gov.ru/" TargetMode="External"/><Relationship Id="rId56" Type="http://schemas.openxmlformats.org/officeDocument/2006/relationships/hyperlink" Target="http://www.garant.ru/" TargetMode="External"/><Relationship Id="rId8" Type="http://schemas.openxmlformats.org/officeDocument/2006/relationships/hyperlink" Target="https://www.iprbookshop.ru/94291.html" TargetMode="External"/><Relationship Id="rId51" Type="http://schemas.openxmlformats.org/officeDocument/2006/relationships/hyperlink" Target="http://www.fas.gov.ru/" TargetMode="External"/><Relationship Id="rId3" Type="http://schemas.openxmlformats.org/officeDocument/2006/relationships/styles" Target="styles.xml"/><Relationship Id="rId12" Type="http://schemas.openxmlformats.org/officeDocument/2006/relationships/hyperlink" Target="https://www.iprbookshop.ru/82669.html" TargetMode="External"/><Relationship Id="rId17" Type="http://schemas.openxmlformats.org/officeDocument/2006/relationships/hyperlink" Target="http://www.iprbookshop.ru/68234.html" TargetMode="External"/><Relationship Id="rId25" Type="http://schemas.openxmlformats.org/officeDocument/2006/relationships/hyperlink" Target="https://www.iprbookshop.ru/95517.html" TargetMode="External"/><Relationship Id="rId33" Type="http://schemas.openxmlformats.org/officeDocument/2006/relationships/hyperlink" Target="http://www.iprbookshop.ru/15449.html" TargetMode="External"/><Relationship Id="rId38" Type="http://schemas.openxmlformats.org/officeDocument/2006/relationships/hyperlink" Target="http://www.iprbookshop.ru/54170" TargetMode="External"/><Relationship Id="rId46" Type="http://schemas.openxmlformats.org/officeDocument/2006/relationships/hyperlink" Target="http://www.iprbookshop.ru" TargetMode="External"/><Relationship Id="rId59" Type="http://schemas.openxmlformats.org/officeDocument/2006/relationships/fontTable" Target="fontTable.xml"/><Relationship Id="rId20" Type="http://schemas.openxmlformats.org/officeDocument/2006/relationships/hyperlink" Target="https://www.iprbookshop.ru/101468.html" TargetMode="External"/><Relationship Id="rId41" Type="http://schemas.openxmlformats.org/officeDocument/2006/relationships/hyperlink" Target="http://www.iprbookshop.ru/62935.html" TargetMode="External"/><Relationship Id="rId54" Type="http://schemas.openxmlformats.org/officeDocument/2006/relationships/hyperlink" Target="http://www.supcour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prbookshop.ru/101846.html" TargetMode="External"/><Relationship Id="rId23" Type="http://schemas.openxmlformats.org/officeDocument/2006/relationships/hyperlink" Target="https://www.iprbookshop.ru/87709.html" TargetMode="External"/><Relationship Id="rId28" Type="http://schemas.openxmlformats.org/officeDocument/2006/relationships/hyperlink" Target="https://www.iprbookshop.ru/111609.html" TargetMode="External"/><Relationship Id="rId36" Type="http://schemas.openxmlformats.org/officeDocument/2006/relationships/hyperlink" Target="http://www.iprbookshop.ru/39688" TargetMode="External"/><Relationship Id="rId49" Type="http://schemas.openxmlformats.org/officeDocument/2006/relationships/hyperlink" Target="http://www.rospotrebnadzor.ru" TargetMode="External"/><Relationship Id="rId57" Type="http://schemas.openxmlformats.org/officeDocument/2006/relationships/hyperlink" Target="http://www.consultant.ru/" TargetMode="External"/><Relationship Id="rId10" Type="http://schemas.openxmlformats.org/officeDocument/2006/relationships/hyperlink" Target="https://www.iprbookshop.ru/82668.html" TargetMode="External"/><Relationship Id="rId31" Type="http://schemas.openxmlformats.org/officeDocument/2006/relationships/hyperlink" Target="http://www.iprbookshop.ru/11053.html" TargetMode="External"/><Relationship Id="rId44" Type="http://schemas.openxmlformats.org/officeDocument/2006/relationships/hyperlink" Target="http://www.edu.ru/" TargetMode="External"/><Relationship Id="rId52" Type="http://schemas.openxmlformats.org/officeDocument/2006/relationships/hyperlink" Target="http://www.nalog.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62F4-05AC-4F8C-AC81-94FB4D7A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12310</Words>
  <Characters>70170</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82316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dns</cp:lastModifiedBy>
  <cp:revision>2</cp:revision>
  <cp:lastPrinted>2022-04-19T13:57:00Z</cp:lastPrinted>
  <dcterms:created xsi:type="dcterms:W3CDTF">2024-04-13T18:23:00Z</dcterms:created>
  <dcterms:modified xsi:type="dcterms:W3CDTF">2024-04-13T18:23:00Z</dcterms:modified>
</cp:coreProperties>
</file>