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2B" w:rsidRDefault="00F42A2B" w:rsidP="00F42A2B">
      <w:pPr>
        <w:pStyle w:val="a3"/>
        <w:rPr>
          <w:i/>
          <w:spacing w:val="-2"/>
        </w:rPr>
      </w:pPr>
      <w:r w:rsidRPr="00F42A2B">
        <w:rPr>
          <w:i/>
        </w:rPr>
        <w:t>Домашнее</w:t>
      </w:r>
      <w:r w:rsidRPr="00F42A2B">
        <w:rPr>
          <w:i/>
          <w:spacing w:val="-6"/>
        </w:rPr>
        <w:t xml:space="preserve"> </w:t>
      </w:r>
      <w:r w:rsidRPr="00F42A2B">
        <w:rPr>
          <w:i/>
        </w:rPr>
        <w:t>задание</w:t>
      </w:r>
      <w:r w:rsidRPr="00F42A2B">
        <w:rPr>
          <w:i/>
          <w:spacing w:val="-4"/>
        </w:rPr>
        <w:t xml:space="preserve"> </w:t>
      </w:r>
      <w:r w:rsidRPr="00F42A2B">
        <w:rPr>
          <w:i/>
        </w:rPr>
        <w:t>по</w:t>
      </w:r>
      <w:r w:rsidRPr="00F42A2B">
        <w:rPr>
          <w:i/>
          <w:spacing w:val="-2"/>
        </w:rPr>
        <w:t xml:space="preserve"> </w:t>
      </w:r>
      <w:r w:rsidRPr="00F42A2B">
        <w:rPr>
          <w:i/>
        </w:rPr>
        <w:t>курсу</w:t>
      </w:r>
      <w:r w:rsidRPr="00F42A2B">
        <w:rPr>
          <w:i/>
          <w:spacing w:val="-3"/>
        </w:rPr>
        <w:t xml:space="preserve"> </w:t>
      </w:r>
      <w:r w:rsidRPr="00F42A2B">
        <w:rPr>
          <w:i/>
        </w:rPr>
        <w:t>"Основы</w:t>
      </w:r>
      <w:r w:rsidRPr="00F42A2B">
        <w:rPr>
          <w:i/>
          <w:spacing w:val="-2"/>
        </w:rPr>
        <w:t xml:space="preserve"> </w:t>
      </w:r>
      <w:r w:rsidRPr="00F42A2B">
        <w:rPr>
          <w:i/>
        </w:rPr>
        <w:t>импульсной</w:t>
      </w:r>
      <w:r w:rsidRPr="00F42A2B">
        <w:rPr>
          <w:i/>
          <w:spacing w:val="-3"/>
        </w:rPr>
        <w:t xml:space="preserve"> </w:t>
      </w:r>
      <w:r w:rsidRPr="00F42A2B">
        <w:rPr>
          <w:i/>
        </w:rPr>
        <w:t>и</w:t>
      </w:r>
      <w:r w:rsidRPr="00F42A2B">
        <w:rPr>
          <w:i/>
          <w:spacing w:val="-3"/>
        </w:rPr>
        <w:t xml:space="preserve"> </w:t>
      </w:r>
      <w:r w:rsidRPr="00F42A2B">
        <w:rPr>
          <w:i/>
        </w:rPr>
        <w:t>цифровой</w:t>
      </w:r>
      <w:r w:rsidRPr="00F42A2B">
        <w:rPr>
          <w:i/>
          <w:spacing w:val="3"/>
        </w:rPr>
        <w:t xml:space="preserve"> </w:t>
      </w:r>
      <w:r w:rsidRPr="00F42A2B">
        <w:rPr>
          <w:i/>
          <w:spacing w:val="-2"/>
        </w:rPr>
        <w:t>электроники"</w:t>
      </w:r>
    </w:p>
    <w:p w:rsidR="000C3D2B" w:rsidRDefault="0042314C" w:rsidP="000C3D2B">
      <w:pPr>
        <w:pStyle w:val="a3"/>
        <w:rPr>
          <w:i/>
          <w:spacing w:val="-2"/>
          <w:lang w:val="en-US"/>
        </w:rPr>
      </w:pPr>
      <w:r>
        <w:rPr>
          <w:i/>
          <w:spacing w:val="-2"/>
        </w:rPr>
        <w:t>В№12</w:t>
      </w:r>
    </w:p>
    <w:p w:rsidR="00F42A2B" w:rsidRPr="000C3D2B" w:rsidRDefault="00F42A2B" w:rsidP="000C3D2B">
      <w:pPr>
        <w:pStyle w:val="a3"/>
        <w:rPr>
          <w:i/>
        </w:rPr>
      </w:pPr>
      <w:r w:rsidRPr="000C3D2B">
        <w:rPr>
          <w:i/>
        </w:rPr>
        <w:t xml:space="preserve">Составить принципиальную схему цифрового устройства, реализующего </w:t>
      </w:r>
      <w:proofErr w:type="spellStart"/>
      <w:r w:rsidRPr="000C3D2B">
        <w:rPr>
          <w:i/>
        </w:rPr>
        <w:t>логич</w:t>
      </w:r>
      <w:proofErr w:type="gramStart"/>
      <w:r w:rsidRPr="000C3D2B">
        <w:rPr>
          <w:i/>
        </w:rPr>
        <w:t>е</w:t>
      </w:r>
      <w:proofErr w:type="spellEnd"/>
      <w:r w:rsidRPr="000C3D2B">
        <w:rPr>
          <w:i/>
        </w:rPr>
        <w:t>-</w:t>
      </w:r>
      <w:proofErr w:type="gramEnd"/>
      <w:r w:rsidRPr="000C3D2B">
        <w:rPr>
          <w:i/>
        </w:rPr>
        <w:t xml:space="preserve"> скую функцию по заданной таблице истинности. Использовать</w:t>
      </w:r>
      <w:r w:rsidRPr="000C3D2B">
        <w:rPr>
          <w:i/>
          <w:spacing w:val="40"/>
        </w:rPr>
        <w:t xml:space="preserve"> </w:t>
      </w:r>
      <w:r w:rsidRPr="000C3D2B">
        <w:rPr>
          <w:i/>
        </w:rPr>
        <w:t>любые</w:t>
      </w:r>
      <w:r w:rsidRPr="000C3D2B">
        <w:rPr>
          <w:i/>
          <w:spacing w:val="80"/>
        </w:rPr>
        <w:t xml:space="preserve"> </w:t>
      </w:r>
      <w:r w:rsidRPr="000C3D2B">
        <w:rPr>
          <w:i/>
        </w:rPr>
        <w:t>реальные</w:t>
      </w:r>
      <w:r w:rsidRPr="000C3D2B">
        <w:rPr>
          <w:i/>
          <w:spacing w:val="40"/>
        </w:rPr>
        <w:t xml:space="preserve"> </w:t>
      </w:r>
      <w:r w:rsidRPr="000C3D2B">
        <w:rPr>
          <w:i/>
        </w:rPr>
        <w:t>ИМС ТТЛ (ТТЛШ). Минимизацию функции</w:t>
      </w:r>
      <w:r w:rsidRPr="000C3D2B">
        <w:rPr>
          <w:i/>
          <w:spacing w:val="40"/>
        </w:rPr>
        <w:t xml:space="preserve"> </w:t>
      </w:r>
      <w:r w:rsidRPr="000C3D2B">
        <w:rPr>
          <w:i/>
        </w:rPr>
        <w:t>произвести двумя</w:t>
      </w:r>
      <w:r w:rsidRPr="000C3D2B">
        <w:rPr>
          <w:i/>
          <w:spacing w:val="40"/>
        </w:rPr>
        <w:t xml:space="preserve"> </w:t>
      </w:r>
      <w:r w:rsidRPr="000C3D2B">
        <w:rPr>
          <w:i/>
        </w:rPr>
        <w:t>способами (по правилам а</w:t>
      </w:r>
      <w:proofErr w:type="gramStart"/>
      <w:r w:rsidRPr="000C3D2B">
        <w:rPr>
          <w:i/>
        </w:rPr>
        <w:t>л-</w:t>
      </w:r>
      <w:proofErr w:type="gramEnd"/>
      <w:r w:rsidRPr="000C3D2B">
        <w:rPr>
          <w:i/>
        </w:rPr>
        <w:t xml:space="preserve"> </w:t>
      </w:r>
      <w:proofErr w:type="spellStart"/>
      <w:r w:rsidRPr="000C3D2B">
        <w:rPr>
          <w:i/>
        </w:rPr>
        <w:t>гебры</w:t>
      </w:r>
      <w:proofErr w:type="spellEnd"/>
      <w:r w:rsidRPr="000C3D2B">
        <w:rPr>
          <w:i/>
          <w:spacing w:val="40"/>
        </w:rPr>
        <w:t xml:space="preserve"> </w:t>
      </w:r>
      <w:r w:rsidRPr="000C3D2B">
        <w:rPr>
          <w:i/>
        </w:rPr>
        <w:t>логики и методом карт Карно). Дополнительно составить схемы, реализующие з</w:t>
      </w:r>
      <w:proofErr w:type="gramStart"/>
      <w:r w:rsidRPr="000C3D2B">
        <w:rPr>
          <w:i/>
        </w:rPr>
        <w:t>а-</w:t>
      </w:r>
      <w:proofErr w:type="gramEnd"/>
      <w:r w:rsidRPr="000C3D2B">
        <w:rPr>
          <w:i/>
        </w:rPr>
        <w:t xml:space="preserve"> данную функцию в базисе элементов И-НЕ и в базисе элементов ИЛИ-НЕ. Провести м</w:t>
      </w:r>
      <w:proofErr w:type="gramStart"/>
      <w:r w:rsidRPr="000C3D2B">
        <w:rPr>
          <w:i/>
        </w:rPr>
        <w:t>о-</w:t>
      </w:r>
      <w:proofErr w:type="gramEnd"/>
      <w:r w:rsidRPr="000C3D2B">
        <w:rPr>
          <w:i/>
        </w:rPr>
        <w:t xml:space="preserve"> </w:t>
      </w:r>
      <w:proofErr w:type="spellStart"/>
      <w:r w:rsidRPr="000C3D2B">
        <w:rPr>
          <w:i/>
        </w:rPr>
        <w:t>делирование</w:t>
      </w:r>
      <w:proofErr w:type="spellEnd"/>
      <w:r w:rsidRPr="000C3D2B">
        <w:rPr>
          <w:i/>
        </w:rPr>
        <w:t xml:space="preserve"> работы всех составленных схем в программе </w:t>
      </w:r>
      <w:proofErr w:type="spellStart"/>
      <w:r w:rsidRPr="000C3D2B">
        <w:rPr>
          <w:i/>
        </w:rPr>
        <w:t>MicroCap</w:t>
      </w:r>
      <w:proofErr w:type="spellEnd"/>
    </w:p>
    <w:p w:rsidR="00F42A2B" w:rsidRDefault="00F42A2B" w:rsidP="00F42A2B">
      <w:pPr>
        <w:pStyle w:val="a5"/>
        <w:spacing w:before="276"/>
        <w:ind w:left="143" w:right="138" w:firstLine="719"/>
        <w:jc w:val="both"/>
      </w:pPr>
      <w:r>
        <w:t>Домашнее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файла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3"/>
        </w:rPr>
        <w:t xml:space="preserve"> </w:t>
      </w:r>
      <w:r>
        <w:t>.</w:t>
      </w:r>
      <w:proofErr w:type="spellStart"/>
      <w:r>
        <w:t>docx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.</w:t>
      </w:r>
      <w:proofErr w:type="spellStart"/>
      <w:r>
        <w:t>pdf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 содержать следующие разделы.</w:t>
      </w:r>
    </w:p>
    <w:p w:rsidR="00F42A2B" w:rsidRDefault="00F42A2B" w:rsidP="00F42A2B">
      <w:pPr>
        <w:pStyle w:val="a7"/>
        <w:numPr>
          <w:ilvl w:val="0"/>
          <w:numId w:val="1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Условие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F42A2B" w:rsidRDefault="00F42A2B" w:rsidP="00F42A2B">
      <w:pPr>
        <w:pStyle w:val="a7"/>
        <w:numPr>
          <w:ilvl w:val="0"/>
          <w:numId w:val="1"/>
        </w:numPr>
        <w:tabs>
          <w:tab w:val="left" w:pos="1149"/>
        </w:tabs>
        <w:ind w:left="143" w:right="137" w:firstLine="719"/>
        <w:rPr>
          <w:sz w:val="24"/>
        </w:rPr>
      </w:pPr>
      <w:r>
        <w:rPr>
          <w:sz w:val="24"/>
        </w:rPr>
        <w:t xml:space="preserve">Преобразование таблицы истинности в СДФ. Минимизация СДФ </w:t>
      </w:r>
      <w:proofErr w:type="spellStart"/>
      <w:r>
        <w:rPr>
          <w:sz w:val="24"/>
        </w:rPr>
        <w:t>алгебраич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ским</w:t>
      </w:r>
      <w:proofErr w:type="spellEnd"/>
      <w:r>
        <w:rPr>
          <w:sz w:val="24"/>
        </w:rPr>
        <w:t xml:space="preserve"> методом с пояснениями. Карта Карно и результат её использования для </w:t>
      </w:r>
      <w:proofErr w:type="spellStart"/>
      <w:r>
        <w:rPr>
          <w:sz w:val="24"/>
        </w:rPr>
        <w:t>минимиз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логической функции с пояснениями. Преобразование минимизированной логической функции к виду, удобному для построения схемы в базисах </w:t>
      </w:r>
      <w:proofErr w:type="gramStart"/>
      <w:r>
        <w:rPr>
          <w:sz w:val="24"/>
        </w:rPr>
        <w:t>И-НЕ</w:t>
      </w:r>
      <w:proofErr w:type="gramEnd"/>
      <w:r>
        <w:rPr>
          <w:sz w:val="24"/>
        </w:rPr>
        <w:t xml:space="preserve"> и ИЛИ-НЕ.</w:t>
      </w:r>
    </w:p>
    <w:p w:rsidR="00F42A2B" w:rsidRDefault="00F42A2B" w:rsidP="00F42A2B">
      <w:pPr>
        <w:pStyle w:val="a7"/>
        <w:numPr>
          <w:ilvl w:val="0"/>
          <w:numId w:val="1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функцию</w:t>
      </w:r>
    </w:p>
    <w:p w:rsidR="00F42A2B" w:rsidRDefault="00F42A2B" w:rsidP="00F42A2B">
      <w:pPr>
        <w:pStyle w:val="a7"/>
        <w:numPr>
          <w:ilvl w:val="1"/>
          <w:numId w:val="1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ИМС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видов,</w:t>
      </w:r>
    </w:p>
    <w:p w:rsidR="00F42A2B" w:rsidRDefault="00F42A2B" w:rsidP="00F42A2B">
      <w:pPr>
        <w:pStyle w:val="a7"/>
        <w:numPr>
          <w:ilvl w:val="1"/>
          <w:numId w:val="1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И-</w:t>
      </w:r>
      <w:r>
        <w:rPr>
          <w:spacing w:val="-5"/>
          <w:sz w:val="24"/>
        </w:rPr>
        <w:t>НЕ</w:t>
      </w:r>
      <w:proofErr w:type="gramEnd"/>
      <w:r>
        <w:rPr>
          <w:spacing w:val="-5"/>
          <w:sz w:val="24"/>
        </w:rPr>
        <w:t>,</w:t>
      </w:r>
    </w:p>
    <w:p w:rsidR="00F42A2B" w:rsidRDefault="00F42A2B" w:rsidP="00F42A2B">
      <w:pPr>
        <w:pStyle w:val="a7"/>
        <w:numPr>
          <w:ilvl w:val="1"/>
          <w:numId w:val="1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-4"/>
          <w:sz w:val="24"/>
        </w:rPr>
        <w:t xml:space="preserve"> </w:t>
      </w:r>
      <w:r>
        <w:rPr>
          <w:sz w:val="24"/>
        </w:rPr>
        <w:t>ИЛИ-</w:t>
      </w:r>
      <w:r>
        <w:rPr>
          <w:spacing w:val="-5"/>
          <w:sz w:val="24"/>
        </w:rPr>
        <w:t>НЕ.</w:t>
      </w:r>
    </w:p>
    <w:p w:rsidR="00F42A2B" w:rsidRDefault="00F42A2B" w:rsidP="00F42A2B">
      <w:pPr>
        <w:pStyle w:val="a5"/>
        <w:spacing w:before="1"/>
        <w:ind w:left="143" w:right="137" w:firstLine="719"/>
        <w:jc w:val="both"/>
      </w:pPr>
      <w:r>
        <w:t>На каждой схеме должны быть показаны цепи питания и неиспользованные эл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менты</w:t>
      </w:r>
      <w:proofErr w:type="spellEnd"/>
      <w:r>
        <w:t xml:space="preserve"> ИМС с правильным подключением входов подобно тому, как показано в файле се- </w:t>
      </w:r>
      <w:proofErr w:type="spellStart"/>
      <w:r>
        <w:t>минара</w:t>
      </w:r>
      <w:proofErr w:type="spellEnd"/>
      <w:r>
        <w:t xml:space="preserve"> 2. Также должны быть указаны типы используемых ИМС;</w:t>
      </w:r>
      <w:r>
        <w:rPr>
          <w:spacing w:val="40"/>
        </w:rPr>
        <w:t xml:space="preserve"> </w:t>
      </w:r>
      <w:r>
        <w:t xml:space="preserve">должна быть </w:t>
      </w:r>
      <w:proofErr w:type="spellStart"/>
      <w:r>
        <w:t>выполн</w:t>
      </w:r>
      <w:proofErr w:type="gramStart"/>
      <w:r>
        <w:t>е</w:t>
      </w:r>
      <w:proofErr w:type="spellEnd"/>
      <w:r>
        <w:t>-</w:t>
      </w:r>
      <w:proofErr w:type="gramEnd"/>
      <w:r>
        <w:t xml:space="preserve"> на нумерация ИМС и их выводов, а также других элементов схем.</w:t>
      </w:r>
    </w:p>
    <w:p w:rsidR="00F42A2B" w:rsidRDefault="00F42A2B" w:rsidP="00F42A2B">
      <w:pPr>
        <w:pStyle w:val="a7"/>
        <w:numPr>
          <w:ilvl w:val="0"/>
          <w:numId w:val="1"/>
        </w:numPr>
        <w:tabs>
          <w:tab w:val="left" w:pos="1144"/>
        </w:tabs>
        <w:ind w:left="143" w:right="141" w:firstLine="719"/>
        <w:rPr>
          <w:sz w:val="24"/>
        </w:rPr>
      </w:pPr>
      <w:r>
        <w:rPr>
          <w:sz w:val="24"/>
        </w:rPr>
        <w:t xml:space="preserve">Схемы, составленные в программе </w:t>
      </w:r>
      <w:proofErr w:type="spellStart"/>
      <w:r>
        <w:rPr>
          <w:sz w:val="24"/>
        </w:rPr>
        <w:t>MicroCap</w:t>
      </w:r>
      <w:proofErr w:type="spellEnd"/>
      <w:r>
        <w:rPr>
          <w:sz w:val="24"/>
        </w:rPr>
        <w:t>, и результаты моделирования их работы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файл «</w:t>
      </w:r>
      <w:r>
        <w:rPr>
          <w:b/>
          <w:sz w:val="24"/>
        </w:rPr>
        <w:t xml:space="preserve">Моделирование работы цифровых схем в программе </w:t>
      </w:r>
      <w:proofErr w:type="spellStart"/>
      <w:r>
        <w:rPr>
          <w:b/>
          <w:sz w:val="24"/>
        </w:rPr>
        <w:t>Microcap</w:t>
      </w:r>
      <w:proofErr w:type="spellEnd"/>
      <w:r>
        <w:rPr>
          <w:b/>
          <w:sz w:val="24"/>
        </w:rPr>
        <w:t>»</w:t>
      </w:r>
      <w:r>
        <w:rPr>
          <w:sz w:val="24"/>
        </w:rPr>
        <w:t>). Все составленные схемы выполняются в одном файле .</w:t>
      </w:r>
      <w:proofErr w:type="spellStart"/>
      <w:r>
        <w:rPr>
          <w:sz w:val="24"/>
        </w:rPr>
        <w:t>cir</w:t>
      </w:r>
      <w:proofErr w:type="spellEnd"/>
      <w:r>
        <w:rPr>
          <w:sz w:val="24"/>
        </w:rPr>
        <w:t>.</w:t>
      </w:r>
    </w:p>
    <w:p w:rsidR="00F42A2B" w:rsidRDefault="00F42A2B" w:rsidP="00F42A2B">
      <w:pPr>
        <w:pStyle w:val="a7"/>
        <w:numPr>
          <w:ilvl w:val="0"/>
          <w:numId w:val="1"/>
        </w:numPr>
        <w:tabs>
          <w:tab w:val="left" w:pos="1116"/>
        </w:tabs>
        <w:ind w:left="143" w:right="148" w:firstLine="719"/>
        <w:rPr>
          <w:sz w:val="24"/>
        </w:rPr>
      </w:pPr>
      <w:r>
        <w:rPr>
          <w:sz w:val="24"/>
        </w:rPr>
        <w:t>Выводы: сравнение всех составленных схем по числу используемых логических элементов, числу используемых ИМС и по сложности схемы.</w:t>
      </w:r>
    </w:p>
    <w:p w:rsidR="00F42A2B" w:rsidRDefault="00F42A2B" w:rsidP="00F42A2B">
      <w:pPr>
        <w:pStyle w:val="a5"/>
        <w:ind w:left="143" w:right="138" w:firstLine="719"/>
        <w:jc w:val="both"/>
      </w:pPr>
      <w:r>
        <w:t>При выполнении составленных схем можно использовать любые графические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дакторы</w:t>
      </w:r>
      <w:proofErr w:type="spellEnd"/>
      <w:r>
        <w:t>,</w:t>
      </w:r>
      <w:r>
        <w:rPr>
          <w:spacing w:val="24"/>
        </w:rPr>
        <w:t xml:space="preserve"> </w:t>
      </w:r>
      <w:r>
        <w:t>допускающие</w:t>
      </w:r>
      <w:r>
        <w:rPr>
          <w:spacing w:val="25"/>
        </w:rPr>
        <w:t xml:space="preserve"> </w:t>
      </w:r>
      <w:r>
        <w:t>экспорт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иной</w:t>
      </w:r>
      <w:r>
        <w:rPr>
          <w:spacing w:val="27"/>
        </w:rPr>
        <w:t xml:space="preserve"> </w:t>
      </w:r>
      <w:r>
        <w:t>способ</w:t>
      </w:r>
      <w:r>
        <w:rPr>
          <w:spacing w:val="26"/>
        </w:rPr>
        <w:t xml:space="preserve"> </w:t>
      </w:r>
      <w:r>
        <w:t>переноса</w:t>
      </w:r>
      <w:r>
        <w:rPr>
          <w:spacing w:val="25"/>
        </w:rPr>
        <w:t xml:space="preserve"> </w:t>
      </w:r>
      <w:r>
        <w:t>изображения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файл</w:t>
      </w:r>
      <w:r>
        <w:rPr>
          <w:spacing w:val="35"/>
        </w:rPr>
        <w:t xml:space="preserve"> </w:t>
      </w:r>
      <w:r>
        <w:t>.</w:t>
      </w:r>
      <w:proofErr w:type="spellStart"/>
      <w:r>
        <w:t>doc</w:t>
      </w:r>
      <w:proofErr w:type="spellEnd"/>
      <w:r>
        <w:rPr>
          <w:spacing w:val="26"/>
        </w:rPr>
        <w:t xml:space="preserve"> </w:t>
      </w:r>
      <w:r>
        <w:rPr>
          <w:spacing w:val="-5"/>
        </w:rPr>
        <w:t>или</w:t>
      </w:r>
    </w:p>
    <w:p w:rsidR="00F42A2B" w:rsidRDefault="00F42A2B" w:rsidP="00F42A2B">
      <w:pPr>
        <w:pStyle w:val="a5"/>
        <w:ind w:left="143" w:right="136"/>
        <w:jc w:val="both"/>
      </w:pPr>
      <w:r>
        <w:t>.</w:t>
      </w:r>
      <w:proofErr w:type="spellStart"/>
      <w:r>
        <w:t>docx</w:t>
      </w:r>
      <w:proofErr w:type="spellEnd"/>
      <w:r>
        <w:t xml:space="preserve">. Общее условие - обозначение элементов схем в соответствии с ГОСТ (см. </w:t>
      </w:r>
      <w:proofErr w:type="spellStart"/>
      <w:r>
        <w:t>справо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ники</w:t>
      </w:r>
      <w:proofErr w:type="spellEnd"/>
      <w:r>
        <w:t xml:space="preserve"> по ИМС). Допускается вычерчивание схем «вручную», фотографирование и вставка в файл домашнего задания (минус 1 балл). Допускается выполнение ДЗ полностью «</w:t>
      </w:r>
      <w:proofErr w:type="spellStart"/>
      <w:r>
        <w:t>вру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ную</w:t>
      </w:r>
      <w:proofErr w:type="spellEnd"/>
      <w:r>
        <w:t>»</w:t>
      </w:r>
      <w:r>
        <w:rPr>
          <w:spacing w:val="-4"/>
        </w:rPr>
        <w:t xml:space="preserve"> </w:t>
      </w:r>
      <w:r>
        <w:t>на листах формата А4 с последующим преобразованием в файл формата .</w:t>
      </w:r>
      <w:proofErr w:type="spellStart"/>
      <w:r>
        <w:t>pdf</w:t>
      </w:r>
      <w:proofErr w:type="spellEnd"/>
      <w:r>
        <w:t xml:space="preserve"> (минус 1 балл, за неаккуратное выполнение оценка может быть снижена дополнительно).</w:t>
      </w:r>
    </w:p>
    <w:p w:rsidR="00F42A2B" w:rsidRDefault="00F42A2B" w:rsidP="00F42A2B">
      <w:pPr>
        <w:pStyle w:val="a5"/>
        <w:spacing w:before="1"/>
        <w:ind w:left="143" w:right="144" w:firstLine="719"/>
        <w:jc w:val="both"/>
      </w:pPr>
      <w:r>
        <w:t>Файл домашнего задания вместе с файлом схем высылается преподавателю по электронной почте для проверки. В имени обоих файлов должны быть указаны фамилия студента и группа.</w:t>
      </w:r>
    </w:p>
    <w:p w:rsidR="00F42A2B" w:rsidRDefault="00F42A2B" w:rsidP="00F42A2B">
      <w:pPr>
        <w:pStyle w:val="a5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797"/>
        <w:gridCol w:w="795"/>
        <w:gridCol w:w="1206"/>
      </w:tblGrid>
      <w:tr w:rsidR="00F42A2B" w:rsidTr="00F42A2B">
        <w:trPr>
          <w:trHeight w:val="506"/>
        </w:trPr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121"/>
              <w:ind w:left="355" w:right="0"/>
              <w:jc w:val="left"/>
            </w:pPr>
            <w:proofErr w:type="spellStart"/>
            <w:r>
              <w:t>Входные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сигналы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0" w:line="247" w:lineRule="exact"/>
              <w:ind w:left="106" w:right="0"/>
              <w:jc w:val="left"/>
            </w:pPr>
            <w:proofErr w:type="spellStart"/>
            <w:r>
              <w:rPr>
                <w:spacing w:val="-2"/>
              </w:rPr>
              <w:t>Выходные</w:t>
            </w:r>
            <w:proofErr w:type="spellEnd"/>
          </w:p>
          <w:p w:rsidR="00F42A2B" w:rsidRDefault="00F42A2B">
            <w:pPr>
              <w:pStyle w:val="TableParagraph"/>
              <w:spacing w:before="0" w:line="240" w:lineRule="exact"/>
              <w:ind w:left="212" w:right="0"/>
              <w:jc w:val="left"/>
            </w:pPr>
            <w:proofErr w:type="spellStart"/>
            <w:r>
              <w:rPr>
                <w:spacing w:val="-2"/>
              </w:rPr>
              <w:t>сигналы</w:t>
            </w:r>
            <w:proofErr w:type="spellEnd"/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 w:right="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42A2B" w:rsidTr="00F42A2B">
        <w:trPr>
          <w:trHeight w:val="3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18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1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42A2B" w:rsidTr="00F42A2B">
        <w:trPr>
          <w:trHeight w:val="3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A2B" w:rsidRDefault="00F42A2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42A2B" w:rsidRPr="00F42A2B" w:rsidRDefault="00F42A2B" w:rsidP="00F42A2B">
      <w:pPr>
        <w:widowControl/>
        <w:autoSpaceDE/>
        <w:autoSpaceDN/>
        <w:rPr>
          <w:sz w:val="24"/>
          <w:szCs w:val="24"/>
          <w:lang w:val="en-US"/>
        </w:rPr>
        <w:sectPr w:rsidR="00F42A2B" w:rsidRPr="00F42A2B">
          <w:pgSz w:w="11910" w:h="16840"/>
          <w:pgMar w:top="1040" w:right="708" w:bottom="280" w:left="1559" w:header="720" w:footer="720" w:gutter="0"/>
          <w:cols w:space="720"/>
        </w:sectPr>
      </w:pPr>
    </w:p>
    <w:p w:rsidR="003F7975" w:rsidRPr="000C3D2B" w:rsidRDefault="003F7975" w:rsidP="000C3D2B">
      <w:pPr>
        <w:rPr>
          <w:lang w:val="en-US"/>
        </w:rPr>
      </w:pPr>
    </w:p>
    <w:sectPr w:rsidR="003F7975" w:rsidRPr="000C3D2B" w:rsidSect="008D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54" w:rsidRDefault="00C12754" w:rsidP="00F42A2B">
      <w:r>
        <w:separator/>
      </w:r>
    </w:p>
  </w:endnote>
  <w:endnote w:type="continuationSeparator" w:id="0">
    <w:p w:rsidR="00C12754" w:rsidRDefault="00C12754" w:rsidP="00F4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54" w:rsidRDefault="00C12754" w:rsidP="00F42A2B">
      <w:r>
        <w:separator/>
      </w:r>
    </w:p>
  </w:footnote>
  <w:footnote w:type="continuationSeparator" w:id="0">
    <w:p w:rsidR="00C12754" w:rsidRDefault="00C12754" w:rsidP="00F42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7589"/>
    <w:multiLevelType w:val="hybridMultilevel"/>
    <w:tmpl w:val="636A71D0"/>
    <w:lvl w:ilvl="0" w:tplc="9E7EF2EA">
      <w:start w:val="1"/>
      <w:numFmt w:val="decimal"/>
      <w:lvlText w:val="%1."/>
      <w:lvlJc w:val="left"/>
      <w:pPr>
        <w:ind w:left="11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60F5A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34D5EE">
      <w:numFmt w:val="bullet"/>
      <w:lvlText w:val="•"/>
      <w:lvlJc w:val="left"/>
      <w:pPr>
        <w:ind w:left="2048" w:hanging="140"/>
      </w:pPr>
      <w:rPr>
        <w:lang w:val="ru-RU" w:eastAsia="en-US" w:bidi="ar-SA"/>
      </w:rPr>
    </w:lvl>
    <w:lvl w:ilvl="3" w:tplc="C3E85456">
      <w:numFmt w:val="bullet"/>
      <w:lvlText w:val="•"/>
      <w:lvlJc w:val="left"/>
      <w:pPr>
        <w:ind w:left="2997" w:hanging="140"/>
      </w:pPr>
      <w:rPr>
        <w:lang w:val="ru-RU" w:eastAsia="en-US" w:bidi="ar-SA"/>
      </w:rPr>
    </w:lvl>
    <w:lvl w:ilvl="4" w:tplc="C6787090">
      <w:numFmt w:val="bullet"/>
      <w:lvlText w:val="•"/>
      <w:lvlJc w:val="left"/>
      <w:pPr>
        <w:ind w:left="3946" w:hanging="140"/>
      </w:pPr>
      <w:rPr>
        <w:lang w:val="ru-RU" w:eastAsia="en-US" w:bidi="ar-SA"/>
      </w:rPr>
    </w:lvl>
    <w:lvl w:ilvl="5" w:tplc="DC8EAD02">
      <w:numFmt w:val="bullet"/>
      <w:lvlText w:val="•"/>
      <w:lvlJc w:val="left"/>
      <w:pPr>
        <w:ind w:left="4895" w:hanging="140"/>
      </w:pPr>
      <w:rPr>
        <w:lang w:val="ru-RU" w:eastAsia="en-US" w:bidi="ar-SA"/>
      </w:rPr>
    </w:lvl>
    <w:lvl w:ilvl="6" w:tplc="AA18D9C2">
      <w:numFmt w:val="bullet"/>
      <w:lvlText w:val="•"/>
      <w:lvlJc w:val="left"/>
      <w:pPr>
        <w:ind w:left="5844" w:hanging="140"/>
      </w:pPr>
      <w:rPr>
        <w:lang w:val="ru-RU" w:eastAsia="en-US" w:bidi="ar-SA"/>
      </w:rPr>
    </w:lvl>
    <w:lvl w:ilvl="7" w:tplc="8CE25720">
      <w:numFmt w:val="bullet"/>
      <w:lvlText w:val="•"/>
      <w:lvlJc w:val="left"/>
      <w:pPr>
        <w:ind w:left="6792" w:hanging="140"/>
      </w:pPr>
      <w:rPr>
        <w:lang w:val="ru-RU" w:eastAsia="en-US" w:bidi="ar-SA"/>
      </w:rPr>
    </w:lvl>
    <w:lvl w:ilvl="8" w:tplc="FFE0F9F0">
      <w:numFmt w:val="bullet"/>
      <w:lvlText w:val="•"/>
      <w:lvlJc w:val="left"/>
      <w:pPr>
        <w:ind w:left="7741" w:hanging="1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BA0"/>
    <w:rsid w:val="000C3D2B"/>
    <w:rsid w:val="002D2BA0"/>
    <w:rsid w:val="003F7975"/>
    <w:rsid w:val="0042314C"/>
    <w:rsid w:val="00794375"/>
    <w:rsid w:val="008D7096"/>
    <w:rsid w:val="00957A54"/>
    <w:rsid w:val="00C12754"/>
    <w:rsid w:val="00C3530E"/>
    <w:rsid w:val="00CC1CFB"/>
    <w:rsid w:val="00EA5C21"/>
    <w:rsid w:val="00F34E74"/>
    <w:rsid w:val="00F4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11111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A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42A2B"/>
    <w:pPr>
      <w:spacing w:before="71"/>
      <w:ind w:left="61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F42A2B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F42A2B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F42A2B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1"/>
    <w:qFormat/>
    <w:rsid w:val="00F42A2B"/>
    <w:pPr>
      <w:ind w:left="143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F42A2B"/>
    <w:pPr>
      <w:spacing w:before="15"/>
      <w:ind w:left="7" w:right="1"/>
      <w:jc w:val="center"/>
    </w:pPr>
  </w:style>
  <w:style w:type="table" w:customStyle="1" w:styleId="TableNormal">
    <w:name w:val="Table Normal"/>
    <w:uiPriority w:val="2"/>
    <w:semiHidden/>
    <w:qFormat/>
    <w:rsid w:val="00F42A2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42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A2B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42A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A2B"/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Татьяна</cp:lastModifiedBy>
  <cp:revision>2</cp:revision>
  <dcterms:created xsi:type="dcterms:W3CDTF">2025-02-17T08:52:00Z</dcterms:created>
  <dcterms:modified xsi:type="dcterms:W3CDTF">2025-02-17T12:53:00Z</dcterms:modified>
</cp:coreProperties>
</file>