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3F1633" w14:textId="77777777" w:rsidR="00C22E15" w:rsidRPr="00C22E15" w:rsidRDefault="00C22E15" w:rsidP="00C22E15">
      <w:pPr>
        <w:autoSpaceDE w:val="0"/>
        <w:autoSpaceDN w:val="0"/>
        <w:adjustRightInd w:val="0"/>
        <w:spacing w:after="0" w:line="216" w:lineRule="auto"/>
        <w:ind w:firstLine="0"/>
        <w:jc w:val="center"/>
        <w:rPr>
          <w:rFonts w:eastAsia="Times New Roman" w:cs="Times New Roman"/>
          <w:b/>
          <w:bCs/>
          <w:sz w:val="26"/>
          <w:szCs w:val="26"/>
          <w:lang w:eastAsia="ru-RU"/>
        </w:rPr>
      </w:pPr>
      <w:r w:rsidRPr="00C22E15">
        <w:rPr>
          <w:rFonts w:eastAsia="Times New Roman" w:cs="Times New Roman"/>
          <w:b/>
          <w:bCs/>
          <w:sz w:val="26"/>
          <w:szCs w:val="26"/>
          <w:lang w:eastAsia="ru-RU"/>
        </w:rPr>
        <w:t>ЗАДАНИЕ</w:t>
      </w:r>
    </w:p>
    <w:p w14:paraId="234355A1" w14:textId="77777777" w:rsidR="00C22E15" w:rsidRPr="00C22E15" w:rsidRDefault="00C22E15" w:rsidP="00C22E15">
      <w:pPr>
        <w:autoSpaceDE w:val="0"/>
        <w:autoSpaceDN w:val="0"/>
        <w:adjustRightInd w:val="0"/>
        <w:spacing w:after="0" w:line="216" w:lineRule="auto"/>
        <w:ind w:firstLine="0"/>
        <w:jc w:val="center"/>
        <w:rPr>
          <w:rFonts w:eastAsia="Times New Roman" w:cs="Times New Roman"/>
          <w:b/>
          <w:bCs/>
          <w:sz w:val="26"/>
          <w:szCs w:val="26"/>
          <w:lang w:eastAsia="ru-RU"/>
        </w:rPr>
      </w:pPr>
      <w:r w:rsidRPr="00C22E15">
        <w:rPr>
          <w:rFonts w:eastAsia="Times New Roman" w:cs="Times New Roman"/>
          <w:b/>
          <w:bCs/>
          <w:sz w:val="26"/>
          <w:szCs w:val="26"/>
          <w:lang w:eastAsia="ru-RU"/>
        </w:rPr>
        <w:t xml:space="preserve">НА ВЫПОЛНЕНИЕ КУРСОВОГО ПРОЕКТА  </w:t>
      </w:r>
    </w:p>
    <w:p w14:paraId="6938D6AE" w14:textId="57936CD7" w:rsidR="00C22E15" w:rsidRPr="00C22E15" w:rsidRDefault="00C22E15" w:rsidP="00C22E15">
      <w:pPr>
        <w:autoSpaceDE w:val="0"/>
        <w:autoSpaceDN w:val="0"/>
        <w:adjustRightInd w:val="0"/>
        <w:spacing w:after="0" w:line="216" w:lineRule="auto"/>
        <w:ind w:firstLine="0"/>
        <w:jc w:val="center"/>
        <w:rPr>
          <w:rFonts w:eastAsia="Times New Roman" w:cs="Times New Roman"/>
          <w:b/>
          <w:bCs/>
          <w:sz w:val="26"/>
          <w:szCs w:val="26"/>
          <w:lang w:eastAsia="ru-RU"/>
        </w:rPr>
      </w:pPr>
      <w:r w:rsidRPr="00C22E15">
        <w:rPr>
          <w:rFonts w:eastAsia="Times New Roman" w:cs="Times New Roman"/>
          <w:b/>
          <w:bCs/>
          <w:sz w:val="26"/>
          <w:szCs w:val="26"/>
          <w:lang w:eastAsia="ru-RU"/>
        </w:rPr>
        <w:t>по дисциплине «</w:t>
      </w:r>
      <w:r w:rsidR="00590A64">
        <w:rPr>
          <w:rFonts w:eastAsia="Times New Roman" w:cs="Times New Roman"/>
          <w:b/>
          <w:bCs/>
          <w:sz w:val="26"/>
          <w:szCs w:val="26"/>
          <w:lang w:eastAsia="ru-RU"/>
        </w:rPr>
        <w:t>Станочная т</w:t>
      </w:r>
      <w:r w:rsidRPr="00C22E15">
        <w:rPr>
          <w:rFonts w:eastAsia="Times New Roman" w:cs="Times New Roman"/>
          <w:b/>
          <w:bCs/>
          <w:sz w:val="26"/>
          <w:szCs w:val="26"/>
          <w:lang w:eastAsia="ru-RU"/>
        </w:rPr>
        <w:t>ехнологическая оснастка»</w:t>
      </w:r>
    </w:p>
    <w:p w14:paraId="4490BF35" w14:textId="77777777" w:rsidR="00C22E15" w:rsidRPr="00C22E15" w:rsidRDefault="00C22E15" w:rsidP="00C22E15">
      <w:pPr>
        <w:autoSpaceDE w:val="0"/>
        <w:autoSpaceDN w:val="0"/>
        <w:adjustRightInd w:val="0"/>
        <w:spacing w:after="0" w:line="216" w:lineRule="auto"/>
        <w:ind w:firstLine="0"/>
        <w:jc w:val="center"/>
        <w:rPr>
          <w:rFonts w:eastAsia="Times New Roman" w:cs="Times New Roman"/>
          <w:b/>
          <w:bCs/>
          <w:sz w:val="26"/>
          <w:szCs w:val="26"/>
          <w:lang w:eastAsia="ru-RU"/>
        </w:rPr>
      </w:pPr>
    </w:p>
    <w:p w14:paraId="0004209C" w14:textId="37CB0DED" w:rsidR="00C22E15" w:rsidRPr="00C22E15" w:rsidRDefault="00C22E15" w:rsidP="00C22E15">
      <w:pPr>
        <w:tabs>
          <w:tab w:val="left" w:leader="underscore" w:pos="7565"/>
        </w:tabs>
        <w:autoSpaceDE w:val="0"/>
        <w:autoSpaceDN w:val="0"/>
        <w:adjustRightInd w:val="0"/>
        <w:spacing w:after="0" w:line="216" w:lineRule="auto"/>
        <w:ind w:firstLine="0"/>
        <w:rPr>
          <w:rFonts w:eastAsia="Times New Roman" w:cs="Times New Roman"/>
          <w:sz w:val="24"/>
          <w:szCs w:val="24"/>
          <w:lang w:eastAsia="ru-RU"/>
        </w:rPr>
      </w:pPr>
      <w:r w:rsidRPr="00C22E15">
        <w:rPr>
          <w:rFonts w:eastAsia="Times New Roman" w:cs="Times New Roman"/>
          <w:sz w:val="24"/>
          <w:szCs w:val="24"/>
          <w:lang w:eastAsia="ru-RU"/>
        </w:rPr>
        <w:t>студенту группы</w:t>
      </w:r>
      <w:proofErr w:type="gramStart"/>
      <w:r>
        <w:rPr>
          <w:rFonts w:eastAsia="Times New Roman" w:cs="Times New Roman"/>
          <w:sz w:val="24"/>
          <w:szCs w:val="24"/>
          <w:lang w:eastAsia="ru-RU"/>
        </w:rPr>
        <w:t>:</w:t>
      </w:r>
      <w:r w:rsidRPr="00C22E15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="005967C2">
        <w:rPr>
          <w:rFonts w:eastAsia="Times New Roman" w:cs="Times New Roman"/>
          <w:sz w:val="24"/>
          <w:szCs w:val="24"/>
          <w:lang w:eastAsia="ru-RU"/>
        </w:rPr>
        <w:t>.</w:t>
      </w:r>
      <w:proofErr w:type="gramEnd"/>
    </w:p>
    <w:p w14:paraId="3963B7AC" w14:textId="1CF3EDDD" w:rsidR="00C22E15" w:rsidRPr="00C22E15" w:rsidRDefault="00C22E15" w:rsidP="00C22E15">
      <w:pPr>
        <w:tabs>
          <w:tab w:val="left" w:leader="underscore" w:pos="7565"/>
        </w:tabs>
        <w:autoSpaceDE w:val="0"/>
        <w:autoSpaceDN w:val="0"/>
        <w:adjustRightInd w:val="0"/>
        <w:spacing w:after="0" w:line="216" w:lineRule="auto"/>
        <w:ind w:firstLine="0"/>
        <w:rPr>
          <w:rFonts w:eastAsia="Times New Roman" w:cs="Times New Roman"/>
          <w:b/>
          <w:bCs/>
          <w:iCs/>
          <w:sz w:val="24"/>
          <w:szCs w:val="24"/>
          <w:lang w:eastAsia="ru-RU"/>
        </w:rPr>
      </w:pPr>
      <w:r w:rsidRPr="00C22E15">
        <w:rPr>
          <w:rFonts w:eastAsia="Times New Roman" w:cs="Times New Roman"/>
          <w:bCs/>
          <w:i/>
          <w:iCs/>
          <w:sz w:val="24"/>
          <w:szCs w:val="24"/>
          <w:lang w:eastAsia="ru-RU"/>
        </w:rPr>
        <w:t xml:space="preserve">Тема проекта: </w:t>
      </w:r>
      <w:r w:rsidRPr="00C22E15">
        <w:rPr>
          <w:rFonts w:eastAsia="Times New Roman" w:cs="Times New Roman"/>
          <w:b/>
          <w:bCs/>
          <w:iCs/>
          <w:sz w:val="24"/>
          <w:szCs w:val="24"/>
          <w:lang w:eastAsia="ru-RU"/>
        </w:rPr>
        <w:t>«Проектирование отдельных элементов установочно-зажимного приспособления</w:t>
      </w:r>
      <w:r w:rsidR="008C3A16">
        <w:rPr>
          <w:rFonts w:eastAsia="Times New Roman" w:cs="Times New Roman"/>
          <w:b/>
          <w:bCs/>
          <w:iCs/>
          <w:sz w:val="24"/>
          <w:szCs w:val="24"/>
          <w:lang w:eastAsia="ru-RU"/>
        </w:rPr>
        <w:t xml:space="preserve"> для</w:t>
      </w:r>
      <w:r w:rsidRPr="00C22E15">
        <w:rPr>
          <w:rFonts w:eastAsia="Times New Roman" w:cs="Times New Roman"/>
          <w:b/>
          <w:bCs/>
          <w:iCs/>
          <w:sz w:val="24"/>
          <w:szCs w:val="24"/>
          <w:lang w:eastAsia="ru-RU"/>
        </w:rPr>
        <w:t xml:space="preserve"> </w:t>
      </w:r>
      <w:r w:rsidR="0009655A">
        <w:rPr>
          <w:rFonts w:eastAsia="Times New Roman" w:cs="Times New Roman"/>
          <w:b/>
          <w:bCs/>
          <w:iCs/>
          <w:sz w:val="24"/>
          <w:szCs w:val="24"/>
          <w:lang w:eastAsia="ru-RU"/>
        </w:rPr>
        <w:t>фрезерно</w:t>
      </w:r>
      <w:r w:rsidR="00E416B5">
        <w:rPr>
          <w:rFonts w:eastAsia="Times New Roman" w:cs="Times New Roman"/>
          <w:b/>
          <w:bCs/>
          <w:iCs/>
          <w:sz w:val="24"/>
          <w:szCs w:val="24"/>
          <w:lang w:eastAsia="ru-RU"/>
        </w:rPr>
        <w:t>-центровальной</w:t>
      </w:r>
      <w:r w:rsidRPr="00C22E15">
        <w:rPr>
          <w:rFonts w:eastAsia="Times New Roman" w:cs="Times New Roman"/>
          <w:b/>
          <w:bCs/>
          <w:iCs/>
          <w:sz w:val="24"/>
          <w:szCs w:val="24"/>
          <w:lang w:eastAsia="ru-RU"/>
        </w:rPr>
        <w:t xml:space="preserve"> операции».</w:t>
      </w:r>
    </w:p>
    <w:p w14:paraId="418A0166" w14:textId="28468FDB" w:rsidR="00C22E15" w:rsidRPr="00C22E15" w:rsidRDefault="00C22E15" w:rsidP="00C22E15">
      <w:pPr>
        <w:numPr>
          <w:ilvl w:val="0"/>
          <w:numId w:val="40"/>
        </w:numPr>
        <w:tabs>
          <w:tab w:val="left" w:pos="979"/>
        </w:tabs>
        <w:autoSpaceDE w:val="0"/>
        <w:autoSpaceDN w:val="0"/>
        <w:adjustRightInd w:val="0"/>
        <w:spacing w:after="0" w:line="216" w:lineRule="auto"/>
        <w:rPr>
          <w:rFonts w:eastAsia="Times New Roman" w:cs="Times New Roman"/>
          <w:bCs/>
          <w:i/>
          <w:iCs/>
          <w:sz w:val="24"/>
          <w:szCs w:val="24"/>
          <w:lang w:eastAsia="ru-RU"/>
        </w:rPr>
      </w:pPr>
      <w:r w:rsidRPr="00C22E15">
        <w:rPr>
          <w:rFonts w:eastAsia="Times New Roman" w:cs="Times New Roman"/>
          <w:bCs/>
          <w:i/>
          <w:iCs/>
          <w:sz w:val="24"/>
          <w:szCs w:val="24"/>
          <w:lang w:eastAsia="ru-RU"/>
        </w:rPr>
        <w:t>Срок сдачи студентом законченного проекта</w:t>
      </w:r>
      <w:r w:rsidR="00590A64">
        <w:rPr>
          <w:rFonts w:eastAsia="Times New Roman" w:cs="Times New Roman"/>
          <w:bCs/>
          <w:i/>
          <w:iCs/>
          <w:sz w:val="24"/>
          <w:szCs w:val="24"/>
          <w:lang w:eastAsia="ru-RU"/>
        </w:rPr>
        <w:t>:</w:t>
      </w:r>
      <w:r w:rsidRPr="00C22E15">
        <w:rPr>
          <w:rFonts w:eastAsia="Times New Roman" w:cs="Times New Roman"/>
          <w:bCs/>
          <w:i/>
          <w:iCs/>
          <w:sz w:val="24"/>
          <w:szCs w:val="24"/>
          <w:lang w:eastAsia="ru-RU"/>
        </w:rPr>
        <w:t xml:space="preserve"> </w:t>
      </w:r>
    </w:p>
    <w:p w14:paraId="66648B6E" w14:textId="149299ED" w:rsidR="00C22E15" w:rsidRPr="00C22E15" w:rsidRDefault="00C22E15" w:rsidP="00C22E15">
      <w:pPr>
        <w:numPr>
          <w:ilvl w:val="0"/>
          <w:numId w:val="40"/>
        </w:numPr>
        <w:tabs>
          <w:tab w:val="left" w:pos="979"/>
        </w:tabs>
        <w:autoSpaceDE w:val="0"/>
        <w:autoSpaceDN w:val="0"/>
        <w:adjustRightInd w:val="0"/>
        <w:spacing w:after="0" w:line="216" w:lineRule="auto"/>
        <w:jc w:val="left"/>
        <w:rPr>
          <w:rFonts w:eastAsia="Times New Roman" w:cs="Times New Roman"/>
          <w:sz w:val="24"/>
          <w:szCs w:val="24"/>
          <w:lang w:eastAsia="ru-RU"/>
        </w:rPr>
      </w:pPr>
      <w:r w:rsidRPr="00C22E15">
        <w:rPr>
          <w:rFonts w:eastAsia="Times New Roman" w:cs="Times New Roman"/>
          <w:bCs/>
          <w:i/>
          <w:iCs/>
          <w:sz w:val="24"/>
          <w:szCs w:val="24"/>
          <w:lang w:eastAsia="ru-RU"/>
        </w:rPr>
        <w:t xml:space="preserve">Исходные данные к проекту: </w:t>
      </w:r>
      <w:r w:rsidRPr="00C22E15">
        <w:rPr>
          <w:rFonts w:eastAsia="Times New Roman" w:cs="Times New Roman"/>
          <w:bCs/>
          <w:iCs/>
          <w:sz w:val="24"/>
          <w:szCs w:val="24"/>
          <w:lang w:eastAsia="ru-RU"/>
        </w:rPr>
        <w:t xml:space="preserve">Чертеж детали </w:t>
      </w:r>
      <w:r w:rsidRPr="00C22E15">
        <w:rPr>
          <w:rFonts w:eastAsia="Times New Roman" w:cs="Times New Roman"/>
          <w:b/>
          <w:bCs/>
          <w:iCs/>
          <w:sz w:val="24"/>
          <w:szCs w:val="24"/>
          <w:lang w:eastAsia="ru-RU"/>
        </w:rPr>
        <w:t>«</w:t>
      </w:r>
      <w:r w:rsidR="0009655A">
        <w:rPr>
          <w:rFonts w:eastAsia="Times New Roman" w:cs="Times New Roman"/>
          <w:b/>
          <w:bCs/>
          <w:iCs/>
          <w:sz w:val="24"/>
          <w:szCs w:val="24"/>
          <w:lang w:eastAsia="ru-RU"/>
        </w:rPr>
        <w:t>Вал</w:t>
      </w:r>
      <w:r w:rsidR="005967C2" w:rsidRPr="00C22E15">
        <w:rPr>
          <w:rFonts w:eastAsia="Times New Roman" w:cs="Times New Roman"/>
          <w:b/>
          <w:bCs/>
          <w:iCs/>
          <w:sz w:val="24"/>
          <w:szCs w:val="24"/>
          <w:lang w:eastAsia="ru-RU"/>
        </w:rPr>
        <w:t>»</w:t>
      </w:r>
    </w:p>
    <w:p w14:paraId="3A45F1F3" w14:textId="77777777" w:rsidR="00C22E15" w:rsidRPr="00C22E15" w:rsidRDefault="00C22E15" w:rsidP="00C22E15">
      <w:pPr>
        <w:numPr>
          <w:ilvl w:val="0"/>
          <w:numId w:val="40"/>
        </w:numPr>
        <w:tabs>
          <w:tab w:val="left" w:pos="979"/>
        </w:tabs>
        <w:autoSpaceDE w:val="0"/>
        <w:autoSpaceDN w:val="0"/>
        <w:adjustRightInd w:val="0"/>
        <w:spacing w:after="0" w:line="216" w:lineRule="auto"/>
        <w:jc w:val="left"/>
        <w:rPr>
          <w:rFonts w:eastAsia="Times New Roman" w:cs="Times New Roman"/>
          <w:sz w:val="24"/>
          <w:szCs w:val="24"/>
          <w:lang w:eastAsia="ru-RU"/>
        </w:rPr>
      </w:pPr>
      <w:r w:rsidRPr="00C22E15">
        <w:rPr>
          <w:rFonts w:eastAsia="Times New Roman" w:cs="Times New Roman"/>
          <w:bCs/>
          <w:iCs/>
          <w:sz w:val="24"/>
          <w:szCs w:val="24"/>
          <w:lang w:eastAsia="ru-RU"/>
        </w:rPr>
        <w:t>Условия среднесерийного производства.</w:t>
      </w:r>
    </w:p>
    <w:p w14:paraId="285FBBD7" w14:textId="77777777" w:rsidR="00C22E15" w:rsidRPr="00C22E15" w:rsidRDefault="00C22E15" w:rsidP="00C22E15">
      <w:pPr>
        <w:tabs>
          <w:tab w:val="left" w:pos="979"/>
        </w:tabs>
        <w:autoSpaceDE w:val="0"/>
        <w:autoSpaceDN w:val="0"/>
        <w:adjustRightInd w:val="0"/>
        <w:spacing w:after="0" w:line="216" w:lineRule="auto"/>
        <w:ind w:firstLine="0"/>
        <w:jc w:val="left"/>
        <w:rPr>
          <w:rFonts w:eastAsia="Times New Roman" w:cs="Times New Roman"/>
          <w:bCs/>
          <w:iCs/>
          <w:sz w:val="24"/>
          <w:szCs w:val="24"/>
          <w:lang w:eastAsia="ru-RU"/>
        </w:rPr>
      </w:pPr>
      <w:r w:rsidRPr="00C22E15">
        <w:rPr>
          <w:rFonts w:eastAsia="Times New Roman" w:cs="Times New Roman"/>
          <w:bCs/>
          <w:iCs/>
          <w:sz w:val="24"/>
          <w:szCs w:val="24"/>
          <w:lang w:eastAsia="ru-RU"/>
        </w:rPr>
        <w:t>4.</w:t>
      </w:r>
      <w:r w:rsidRPr="00C22E15">
        <w:rPr>
          <w:rFonts w:eastAsia="Times New Roman" w:cs="Times New Roman"/>
          <w:bCs/>
          <w:i/>
          <w:iCs/>
          <w:sz w:val="24"/>
          <w:szCs w:val="24"/>
          <w:lang w:eastAsia="ru-RU"/>
        </w:rPr>
        <w:t>Содержание пояснительной записки</w:t>
      </w:r>
      <w:r w:rsidRPr="00C22E15">
        <w:rPr>
          <w:rFonts w:eastAsia="Times New Roman" w:cs="Times New Roman"/>
          <w:bCs/>
          <w:iCs/>
          <w:sz w:val="24"/>
          <w:szCs w:val="24"/>
          <w:lang w:eastAsia="ru-RU"/>
        </w:rPr>
        <w:t xml:space="preserve">: Введение: выбор, обоснование и расчеты установочных элементов, зажимного механизма и силового привода. </w:t>
      </w:r>
    </w:p>
    <w:p w14:paraId="7BB5E24C" w14:textId="45D04E1E" w:rsidR="00C22E15" w:rsidRPr="00C22E15" w:rsidRDefault="00C22E15" w:rsidP="00C22E15">
      <w:pPr>
        <w:tabs>
          <w:tab w:val="left" w:pos="979"/>
        </w:tabs>
        <w:autoSpaceDE w:val="0"/>
        <w:autoSpaceDN w:val="0"/>
        <w:adjustRightInd w:val="0"/>
        <w:spacing w:after="0" w:line="216" w:lineRule="auto"/>
        <w:ind w:firstLine="0"/>
        <w:jc w:val="left"/>
        <w:rPr>
          <w:rFonts w:eastAsia="Times New Roman" w:cs="Times New Roman"/>
          <w:sz w:val="24"/>
          <w:szCs w:val="24"/>
          <w:lang w:eastAsia="ru-RU"/>
        </w:rPr>
      </w:pPr>
      <w:r w:rsidRPr="00C22E15">
        <w:rPr>
          <w:rFonts w:eastAsia="Times New Roman" w:cs="Times New Roman"/>
          <w:bCs/>
          <w:iCs/>
          <w:sz w:val="24"/>
          <w:szCs w:val="24"/>
          <w:lang w:eastAsia="ru-RU"/>
        </w:rPr>
        <w:t>5. Этапы выполнения проекта</w:t>
      </w:r>
      <w:r w:rsidR="00F7070B">
        <w:rPr>
          <w:rFonts w:eastAsia="Times New Roman" w:cs="Times New Roman"/>
          <w:bCs/>
          <w:iCs/>
          <w:sz w:val="24"/>
          <w:szCs w:val="24"/>
          <w:lang w:eastAsia="ru-RU"/>
        </w:rPr>
        <w:t>:</w:t>
      </w:r>
    </w:p>
    <w:p w14:paraId="0BB76A7C" w14:textId="77777777" w:rsidR="00C22E15" w:rsidRPr="00C22E15" w:rsidRDefault="00C22E15" w:rsidP="00C22E15">
      <w:pPr>
        <w:spacing w:after="200" w:line="276" w:lineRule="auto"/>
        <w:contextualSpacing/>
        <w:rPr>
          <w:rFonts w:eastAsia="Calibri" w:cs="Times New Roman"/>
          <w:sz w:val="22"/>
        </w:rPr>
      </w:pPr>
      <w:r w:rsidRPr="00C22E15">
        <w:rPr>
          <w:rFonts w:eastAsia="Calibri" w:cs="Times New Roman"/>
          <w:sz w:val="22"/>
        </w:rPr>
        <w:t>5.1. Согласовать с преподавателем операцию для курсовой работы.</w:t>
      </w:r>
    </w:p>
    <w:p w14:paraId="167CC7AE" w14:textId="77777777" w:rsidR="00C22E15" w:rsidRPr="00C22E15" w:rsidRDefault="00C22E15" w:rsidP="00C22E15">
      <w:pPr>
        <w:spacing w:after="200" w:line="276" w:lineRule="auto"/>
        <w:contextualSpacing/>
        <w:rPr>
          <w:rFonts w:eastAsia="Calibri" w:cs="Times New Roman"/>
          <w:sz w:val="22"/>
        </w:rPr>
      </w:pPr>
      <w:r w:rsidRPr="00C22E15">
        <w:rPr>
          <w:rFonts w:eastAsia="Calibri" w:cs="Times New Roman"/>
          <w:sz w:val="22"/>
        </w:rPr>
        <w:t>5.2. Спроектировать выбранную операцию:</w:t>
      </w:r>
    </w:p>
    <w:p w14:paraId="4C050D44" w14:textId="77777777" w:rsidR="00C22E15" w:rsidRPr="00C22E15" w:rsidRDefault="00C22E15" w:rsidP="00C22E15">
      <w:pPr>
        <w:spacing w:after="200" w:line="276" w:lineRule="auto"/>
        <w:ind w:firstLine="1134"/>
        <w:contextualSpacing/>
        <w:rPr>
          <w:rFonts w:eastAsia="Calibri" w:cs="Times New Roman"/>
          <w:sz w:val="22"/>
        </w:rPr>
      </w:pPr>
      <w:r w:rsidRPr="00C22E15">
        <w:rPr>
          <w:rFonts w:eastAsia="Calibri" w:cs="Times New Roman"/>
          <w:sz w:val="22"/>
        </w:rPr>
        <w:t>5.2.1. Разработать содержание и последовательность технологических переходов.</w:t>
      </w:r>
    </w:p>
    <w:p w14:paraId="78DAC63D" w14:textId="36F6B0E4" w:rsidR="00C22E15" w:rsidRPr="00C22E15" w:rsidRDefault="00C22E15" w:rsidP="00C22E15">
      <w:pPr>
        <w:spacing w:after="200" w:line="276" w:lineRule="auto"/>
        <w:ind w:firstLine="1134"/>
        <w:contextualSpacing/>
        <w:rPr>
          <w:rFonts w:eastAsia="Calibri" w:cs="Times New Roman"/>
          <w:sz w:val="22"/>
        </w:rPr>
      </w:pPr>
      <w:r w:rsidRPr="00C22E15">
        <w:rPr>
          <w:rFonts w:eastAsia="Calibri" w:cs="Times New Roman"/>
          <w:sz w:val="22"/>
        </w:rPr>
        <w:t>5.2.2. Рассчитать режим</w:t>
      </w:r>
      <w:r w:rsidR="00455520">
        <w:rPr>
          <w:rFonts w:eastAsia="Calibri" w:cs="Times New Roman"/>
          <w:sz w:val="22"/>
        </w:rPr>
        <w:t>ы резания</w:t>
      </w:r>
      <w:r w:rsidRPr="00C22E15">
        <w:rPr>
          <w:rFonts w:eastAsia="Calibri" w:cs="Times New Roman"/>
          <w:sz w:val="22"/>
        </w:rPr>
        <w:t xml:space="preserve"> для каждого технологического перехода [Справочник Косиловой Т.2. Стр.2</w:t>
      </w:r>
      <w:r w:rsidR="0013737C">
        <w:rPr>
          <w:rFonts w:eastAsia="Calibri" w:cs="Times New Roman"/>
          <w:sz w:val="22"/>
        </w:rPr>
        <w:t>76</w:t>
      </w:r>
      <w:r w:rsidRPr="00C22E15">
        <w:rPr>
          <w:rFonts w:eastAsia="Calibri" w:cs="Times New Roman"/>
          <w:sz w:val="22"/>
        </w:rPr>
        <w:t>…]</w:t>
      </w:r>
    </w:p>
    <w:p w14:paraId="7BF3F882" w14:textId="7707C6FA" w:rsidR="00C22E15" w:rsidRPr="00C22E15" w:rsidRDefault="00C22E15" w:rsidP="00C22E15">
      <w:pPr>
        <w:spacing w:after="200" w:line="276" w:lineRule="auto"/>
        <w:ind w:firstLine="1134"/>
        <w:contextualSpacing/>
        <w:rPr>
          <w:rFonts w:eastAsia="Calibri" w:cs="Times New Roman"/>
          <w:sz w:val="22"/>
        </w:rPr>
      </w:pPr>
      <w:r w:rsidRPr="00C22E15">
        <w:rPr>
          <w:rFonts w:eastAsia="Calibri" w:cs="Times New Roman"/>
          <w:sz w:val="22"/>
        </w:rPr>
        <w:t xml:space="preserve">5.2.3. Рассчитать силы </w:t>
      </w:r>
      <w:r w:rsidR="00455520">
        <w:rPr>
          <w:rFonts w:eastAsia="Calibri" w:cs="Times New Roman"/>
          <w:sz w:val="22"/>
        </w:rPr>
        <w:t>резания</w:t>
      </w:r>
      <w:r w:rsidRPr="00C22E15">
        <w:rPr>
          <w:rFonts w:eastAsia="Calibri" w:cs="Times New Roman"/>
          <w:sz w:val="22"/>
        </w:rPr>
        <w:t xml:space="preserve"> для каждого технологического перехода [Справочник Косиловой Т.2. Стр.</w:t>
      </w:r>
      <w:r w:rsidR="0013737C">
        <w:rPr>
          <w:rFonts w:eastAsia="Calibri" w:cs="Times New Roman"/>
          <w:sz w:val="22"/>
        </w:rPr>
        <w:t>276</w:t>
      </w:r>
      <w:r w:rsidRPr="00C22E15">
        <w:rPr>
          <w:rFonts w:eastAsia="Calibri" w:cs="Times New Roman"/>
          <w:sz w:val="22"/>
        </w:rPr>
        <w:t>…].</w:t>
      </w:r>
    </w:p>
    <w:p w14:paraId="59919839" w14:textId="77777777" w:rsidR="00C22E15" w:rsidRPr="00C22E15" w:rsidRDefault="00C22E15" w:rsidP="00C22E15">
      <w:pPr>
        <w:spacing w:after="200" w:line="276" w:lineRule="auto"/>
        <w:ind w:firstLine="1134"/>
        <w:contextualSpacing/>
        <w:rPr>
          <w:rFonts w:eastAsia="Calibri" w:cs="Times New Roman"/>
          <w:sz w:val="22"/>
        </w:rPr>
      </w:pPr>
      <w:r w:rsidRPr="00C22E15">
        <w:rPr>
          <w:rFonts w:eastAsia="Calibri" w:cs="Times New Roman"/>
          <w:sz w:val="22"/>
        </w:rPr>
        <w:t>5.2.4. Разработать операционный эскиз для выбранной операции, который должен содержать чертеж заготовки после данной операции со следующими сведениями:</w:t>
      </w:r>
    </w:p>
    <w:p w14:paraId="4189AC6E" w14:textId="77777777" w:rsidR="00C22E15" w:rsidRPr="00C22E15" w:rsidRDefault="00C22E15" w:rsidP="00C22E15">
      <w:pPr>
        <w:numPr>
          <w:ilvl w:val="0"/>
          <w:numId w:val="39"/>
        </w:numPr>
        <w:spacing w:before="240" w:after="200" w:line="276" w:lineRule="auto"/>
        <w:contextualSpacing/>
        <w:rPr>
          <w:rFonts w:eastAsia="Calibri" w:cs="Times New Roman"/>
          <w:sz w:val="22"/>
        </w:rPr>
      </w:pPr>
      <w:r w:rsidRPr="00C22E15">
        <w:rPr>
          <w:rFonts w:eastAsia="Calibri" w:cs="Times New Roman"/>
          <w:sz w:val="22"/>
        </w:rPr>
        <w:t>обрабатываемые поверхности (элементы) должны быть выделены цветом или толщиной линий;</w:t>
      </w:r>
    </w:p>
    <w:p w14:paraId="59A8DD1D" w14:textId="77777777" w:rsidR="00C22E15" w:rsidRPr="00C22E15" w:rsidRDefault="00C22E15" w:rsidP="00C22E15">
      <w:pPr>
        <w:numPr>
          <w:ilvl w:val="0"/>
          <w:numId w:val="39"/>
        </w:numPr>
        <w:spacing w:after="200" w:line="276" w:lineRule="auto"/>
        <w:contextualSpacing/>
        <w:rPr>
          <w:rFonts w:eastAsia="Calibri" w:cs="Times New Roman"/>
          <w:sz w:val="22"/>
        </w:rPr>
      </w:pPr>
      <w:r w:rsidRPr="00C22E15">
        <w:rPr>
          <w:rFonts w:eastAsia="Calibri" w:cs="Times New Roman"/>
          <w:sz w:val="22"/>
        </w:rPr>
        <w:t>выдерживаемые на операции размеры и справочные размеры;</w:t>
      </w:r>
    </w:p>
    <w:p w14:paraId="3E37839E" w14:textId="77777777" w:rsidR="00C22E15" w:rsidRPr="00C22E15" w:rsidRDefault="00C22E15" w:rsidP="00C22E15">
      <w:pPr>
        <w:numPr>
          <w:ilvl w:val="0"/>
          <w:numId w:val="39"/>
        </w:numPr>
        <w:spacing w:after="200" w:line="276" w:lineRule="auto"/>
        <w:contextualSpacing/>
        <w:rPr>
          <w:rFonts w:eastAsia="Calibri" w:cs="Times New Roman"/>
          <w:sz w:val="22"/>
        </w:rPr>
      </w:pPr>
      <w:r w:rsidRPr="00C22E15">
        <w:rPr>
          <w:rFonts w:eastAsia="Calibri" w:cs="Times New Roman"/>
          <w:sz w:val="22"/>
        </w:rPr>
        <w:t>допуски на все выдерживаемые размеры;</w:t>
      </w:r>
    </w:p>
    <w:p w14:paraId="72C11551" w14:textId="77777777" w:rsidR="00C22E15" w:rsidRPr="00C22E15" w:rsidRDefault="00C22E15" w:rsidP="00C22E15">
      <w:pPr>
        <w:numPr>
          <w:ilvl w:val="0"/>
          <w:numId w:val="39"/>
        </w:numPr>
        <w:spacing w:after="200" w:line="276" w:lineRule="auto"/>
        <w:contextualSpacing/>
        <w:rPr>
          <w:rFonts w:eastAsia="Calibri" w:cs="Times New Roman"/>
          <w:sz w:val="22"/>
        </w:rPr>
      </w:pPr>
      <w:r w:rsidRPr="00C22E15">
        <w:rPr>
          <w:rFonts w:eastAsia="Calibri" w:cs="Times New Roman"/>
          <w:sz w:val="22"/>
        </w:rPr>
        <w:t>шероховатость обрабатываемых поверхностей;</w:t>
      </w:r>
    </w:p>
    <w:p w14:paraId="745BCB38" w14:textId="77777777" w:rsidR="00C22E15" w:rsidRPr="00C22E15" w:rsidRDefault="00C22E15" w:rsidP="00C22E15">
      <w:pPr>
        <w:numPr>
          <w:ilvl w:val="0"/>
          <w:numId w:val="39"/>
        </w:numPr>
        <w:spacing w:after="0" w:line="276" w:lineRule="auto"/>
        <w:contextualSpacing/>
        <w:rPr>
          <w:rFonts w:eastAsia="Calibri" w:cs="Times New Roman"/>
          <w:sz w:val="22"/>
        </w:rPr>
      </w:pPr>
      <w:r w:rsidRPr="00C22E15">
        <w:rPr>
          <w:rFonts w:eastAsia="Calibri" w:cs="Times New Roman"/>
          <w:sz w:val="22"/>
        </w:rPr>
        <w:t>схема базирования заготовки на операции, ГОСТ 21495</w:t>
      </w:r>
      <w:r w:rsidRPr="00C22E15">
        <w:rPr>
          <w:rFonts w:eastAsia="Calibri" w:cs="Times New Roman"/>
          <w:sz w:val="22"/>
        </w:rPr>
        <w:noBreakHyphen/>
        <w:t>76</w:t>
      </w:r>
      <w:r w:rsidRPr="00C22E15">
        <w:rPr>
          <w:rFonts w:eastAsia="Calibri" w:cs="Times New Roman"/>
          <w:sz w:val="22"/>
          <w:vertAlign w:val="superscript"/>
        </w:rPr>
        <w:t>*</w:t>
      </w:r>
      <w:r w:rsidRPr="00C22E15">
        <w:rPr>
          <w:rFonts w:eastAsia="Calibri" w:cs="Times New Roman"/>
          <w:sz w:val="22"/>
        </w:rPr>
        <w:t>;</w:t>
      </w:r>
    </w:p>
    <w:p w14:paraId="00901ADC" w14:textId="77777777" w:rsidR="00C22E15" w:rsidRPr="00C22E15" w:rsidRDefault="00C22E15" w:rsidP="00C22E15">
      <w:pPr>
        <w:numPr>
          <w:ilvl w:val="0"/>
          <w:numId w:val="39"/>
        </w:numPr>
        <w:spacing w:after="0" w:line="288" w:lineRule="auto"/>
        <w:rPr>
          <w:rFonts w:eastAsia="Times New Roman" w:cs="Times New Roman"/>
          <w:sz w:val="22"/>
          <w:lang w:eastAsia="ru-RU"/>
        </w:rPr>
      </w:pPr>
      <w:r w:rsidRPr="00C22E15">
        <w:rPr>
          <w:rFonts w:eastAsia="Times New Roman" w:cs="Times New Roman"/>
          <w:sz w:val="22"/>
          <w:lang w:eastAsia="ru-RU"/>
        </w:rPr>
        <w:t>графические обозначения опор, зажимов и установочных устройств, ГОСТ 3.1107</w:t>
      </w:r>
      <w:r w:rsidRPr="00C22E15">
        <w:rPr>
          <w:rFonts w:eastAsia="Times New Roman" w:cs="Times New Roman"/>
          <w:sz w:val="22"/>
          <w:lang w:eastAsia="ru-RU"/>
        </w:rPr>
        <w:noBreakHyphen/>
        <w:t>81.</w:t>
      </w:r>
    </w:p>
    <w:p w14:paraId="3363129C" w14:textId="77777777" w:rsidR="00C22E15" w:rsidRPr="00C22E15" w:rsidRDefault="00C22E15" w:rsidP="00C22E15">
      <w:pPr>
        <w:spacing w:after="200" w:line="276" w:lineRule="auto"/>
        <w:ind w:left="284" w:firstLine="0"/>
        <w:contextualSpacing/>
        <w:rPr>
          <w:rFonts w:eastAsia="Calibri" w:cs="Times New Roman"/>
          <w:bCs/>
          <w:iCs/>
          <w:sz w:val="24"/>
          <w:szCs w:val="24"/>
        </w:rPr>
      </w:pPr>
      <w:r w:rsidRPr="00C22E15">
        <w:rPr>
          <w:rFonts w:eastAsia="Calibri" w:cs="Times New Roman"/>
          <w:sz w:val="22"/>
        </w:rPr>
        <w:t>5.3. В</w:t>
      </w:r>
      <w:r w:rsidRPr="00C22E15">
        <w:rPr>
          <w:rFonts w:eastAsia="Calibri" w:cs="Times New Roman"/>
          <w:bCs/>
          <w:iCs/>
          <w:sz w:val="24"/>
          <w:szCs w:val="24"/>
        </w:rPr>
        <w:t>ыбор и обоснование установочных элементов (оформление см. методическое пособие).</w:t>
      </w:r>
    </w:p>
    <w:p w14:paraId="7ACDB659" w14:textId="77777777" w:rsidR="00C22E15" w:rsidRPr="00C22E15" w:rsidRDefault="00C22E15" w:rsidP="00C22E15">
      <w:pPr>
        <w:spacing w:after="200" w:line="276" w:lineRule="auto"/>
        <w:ind w:left="284" w:firstLine="0"/>
        <w:contextualSpacing/>
        <w:rPr>
          <w:rFonts w:eastAsia="Calibri" w:cs="Times New Roman"/>
          <w:bCs/>
          <w:iCs/>
          <w:sz w:val="24"/>
          <w:szCs w:val="24"/>
        </w:rPr>
      </w:pPr>
      <w:r w:rsidRPr="00C22E15">
        <w:rPr>
          <w:rFonts w:eastAsia="Calibri" w:cs="Times New Roman"/>
          <w:sz w:val="22"/>
        </w:rPr>
        <w:t>5.4. В</w:t>
      </w:r>
      <w:r w:rsidRPr="00C22E15">
        <w:rPr>
          <w:rFonts w:eastAsia="Calibri" w:cs="Times New Roman"/>
          <w:bCs/>
          <w:iCs/>
          <w:sz w:val="24"/>
          <w:szCs w:val="24"/>
        </w:rPr>
        <w:t>ыбор, обоснование и расчет зажимного механизма (оформление см. методическое пособие).</w:t>
      </w:r>
    </w:p>
    <w:p w14:paraId="40D96B35" w14:textId="77777777" w:rsidR="00C22E15" w:rsidRPr="00C22E15" w:rsidRDefault="00C22E15" w:rsidP="00C22E15">
      <w:pPr>
        <w:spacing w:after="200" w:line="276" w:lineRule="auto"/>
        <w:ind w:left="284" w:firstLine="0"/>
        <w:contextualSpacing/>
        <w:rPr>
          <w:rFonts w:eastAsia="Calibri" w:cs="Times New Roman"/>
          <w:bCs/>
          <w:iCs/>
          <w:sz w:val="24"/>
          <w:szCs w:val="24"/>
        </w:rPr>
      </w:pPr>
      <w:r w:rsidRPr="00C22E15">
        <w:rPr>
          <w:rFonts w:eastAsia="Calibri" w:cs="Times New Roman"/>
          <w:bCs/>
          <w:iCs/>
          <w:sz w:val="24"/>
          <w:szCs w:val="24"/>
        </w:rPr>
        <w:t xml:space="preserve">5.5. </w:t>
      </w:r>
      <w:r w:rsidRPr="00C22E15">
        <w:rPr>
          <w:rFonts w:eastAsia="Calibri" w:cs="Times New Roman"/>
          <w:sz w:val="22"/>
        </w:rPr>
        <w:t>В</w:t>
      </w:r>
      <w:r w:rsidRPr="00C22E15">
        <w:rPr>
          <w:rFonts w:eastAsia="Calibri" w:cs="Times New Roman"/>
          <w:bCs/>
          <w:iCs/>
          <w:sz w:val="24"/>
          <w:szCs w:val="24"/>
        </w:rPr>
        <w:t>ыбор, обоснование и расчет силового привода (оформление см. методическое пособие).</w:t>
      </w:r>
    </w:p>
    <w:p w14:paraId="6FF29DA7" w14:textId="77777777" w:rsidR="00C22E15" w:rsidRPr="00C22E15" w:rsidRDefault="00C22E15" w:rsidP="00C22E15">
      <w:pPr>
        <w:autoSpaceDE w:val="0"/>
        <w:autoSpaceDN w:val="0"/>
        <w:adjustRightInd w:val="0"/>
        <w:spacing w:after="0" w:line="216" w:lineRule="auto"/>
        <w:ind w:firstLine="701"/>
        <w:rPr>
          <w:rFonts w:eastAsia="Times New Roman" w:cs="Times New Roman"/>
          <w:sz w:val="24"/>
          <w:szCs w:val="24"/>
          <w:lang w:eastAsia="ru-RU"/>
        </w:rPr>
      </w:pPr>
      <w:r w:rsidRPr="00C22E15">
        <w:rPr>
          <w:rFonts w:eastAsia="Times New Roman" w:cs="Times New Roman"/>
          <w:sz w:val="24"/>
          <w:szCs w:val="24"/>
          <w:lang w:eastAsia="ru-RU"/>
        </w:rPr>
        <w:t>Примерный объём пояснительной записки 25 страниц машино</w:t>
      </w:r>
      <w:r w:rsidRPr="00C22E15">
        <w:rPr>
          <w:rFonts w:eastAsia="Times New Roman" w:cs="Times New Roman"/>
          <w:sz w:val="24"/>
          <w:szCs w:val="24"/>
          <w:lang w:eastAsia="ru-RU"/>
        </w:rPr>
        <w:softHyphen/>
        <w:t>писного текста.</w:t>
      </w:r>
    </w:p>
    <w:p w14:paraId="499701DC" w14:textId="77777777" w:rsidR="00C22E15" w:rsidRPr="00C22E15" w:rsidRDefault="00C22E15" w:rsidP="00C22E15">
      <w:pPr>
        <w:autoSpaceDE w:val="0"/>
        <w:autoSpaceDN w:val="0"/>
        <w:adjustRightInd w:val="0"/>
        <w:spacing w:after="0" w:line="216" w:lineRule="auto"/>
        <w:ind w:firstLine="701"/>
        <w:rPr>
          <w:rFonts w:eastAsia="Times New Roman" w:cs="Times New Roman"/>
          <w:sz w:val="24"/>
          <w:szCs w:val="24"/>
          <w:lang w:eastAsia="ru-RU"/>
        </w:rPr>
      </w:pPr>
    </w:p>
    <w:p w14:paraId="412F27DE" w14:textId="77777777" w:rsidR="00C22E15" w:rsidRPr="00C22E15" w:rsidRDefault="00C22E15" w:rsidP="00C22E15">
      <w:pPr>
        <w:tabs>
          <w:tab w:val="left" w:pos="955"/>
          <w:tab w:val="left" w:leader="underscore" w:pos="8875"/>
        </w:tabs>
        <w:autoSpaceDE w:val="0"/>
        <w:autoSpaceDN w:val="0"/>
        <w:adjustRightInd w:val="0"/>
        <w:spacing w:after="0" w:line="216" w:lineRule="auto"/>
        <w:ind w:firstLine="749"/>
        <w:rPr>
          <w:rFonts w:eastAsia="Times New Roman" w:cs="Times New Roman"/>
          <w:b/>
          <w:bCs/>
          <w:i/>
          <w:iCs/>
          <w:sz w:val="24"/>
          <w:szCs w:val="24"/>
          <w:lang w:eastAsia="ru-RU"/>
        </w:rPr>
      </w:pPr>
    </w:p>
    <w:p w14:paraId="49194C69" w14:textId="0FCFF103" w:rsidR="00C22E15" w:rsidRPr="00C22E15" w:rsidRDefault="00C22E15" w:rsidP="00C22E15">
      <w:pPr>
        <w:numPr>
          <w:ilvl w:val="0"/>
          <w:numId w:val="41"/>
        </w:numPr>
        <w:tabs>
          <w:tab w:val="left" w:pos="955"/>
          <w:tab w:val="left" w:leader="underscore" w:pos="4800"/>
          <w:tab w:val="left" w:leader="underscore" w:pos="6686"/>
          <w:tab w:val="left" w:leader="underscore" w:pos="7320"/>
        </w:tabs>
        <w:autoSpaceDE w:val="0"/>
        <w:autoSpaceDN w:val="0"/>
        <w:adjustRightInd w:val="0"/>
        <w:spacing w:after="0" w:line="216" w:lineRule="auto"/>
        <w:ind w:firstLine="709"/>
        <w:jc w:val="left"/>
        <w:rPr>
          <w:rFonts w:eastAsia="Times New Roman" w:cs="Times New Roman"/>
          <w:b/>
          <w:bCs/>
          <w:i/>
          <w:iCs/>
          <w:sz w:val="24"/>
          <w:szCs w:val="24"/>
          <w:lang w:eastAsia="ru-RU"/>
        </w:rPr>
      </w:pPr>
      <w:r w:rsidRPr="00C22E15">
        <w:rPr>
          <w:rFonts w:eastAsia="Times New Roman" w:cs="Times New Roman"/>
          <w:bCs/>
          <w:i/>
          <w:iCs/>
          <w:sz w:val="24"/>
          <w:szCs w:val="24"/>
          <w:lang w:eastAsia="ru-RU"/>
        </w:rPr>
        <w:t xml:space="preserve">Дата получения задания: </w:t>
      </w:r>
      <w:r w:rsidRPr="00C22E15">
        <w:rPr>
          <w:rFonts w:eastAsia="Times New Roman" w:cs="Times New Roman"/>
          <w:sz w:val="24"/>
          <w:szCs w:val="24"/>
          <w:lang w:eastAsia="ru-RU"/>
        </w:rPr>
        <w:t>.</w:t>
      </w:r>
    </w:p>
    <w:p w14:paraId="6A952D09" w14:textId="77777777" w:rsidR="00C22E15" w:rsidRPr="00C22E15" w:rsidRDefault="00C22E15" w:rsidP="00C22E15">
      <w:pPr>
        <w:autoSpaceDE w:val="0"/>
        <w:autoSpaceDN w:val="0"/>
        <w:adjustRightInd w:val="0"/>
        <w:spacing w:after="0" w:line="216" w:lineRule="auto"/>
        <w:ind w:firstLine="0"/>
        <w:jc w:val="left"/>
        <w:rPr>
          <w:rFonts w:eastAsia="Times New Roman" w:cs="Times New Roman"/>
          <w:sz w:val="24"/>
          <w:szCs w:val="24"/>
          <w:lang w:eastAsia="ru-RU"/>
        </w:rPr>
      </w:pPr>
    </w:p>
    <w:p w14:paraId="77EDAAC0" w14:textId="5700C863" w:rsidR="00C22E15" w:rsidRPr="00C22E15" w:rsidRDefault="00C22E15" w:rsidP="00C22E15">
      <w:pPr>
        <w:autoSpaceDE w:val="0"/>
        <w:autoSpaceDN w:val="0"/>
        <w:adjustRightInd w:val="0"/>
        <w:spacing w:after="0" w:line="216" w:lineRule="auto"/>
        <w:ind w:firstLine="0"/>
        <w:jc w:val="left"/>
        <w:rPr>
          <w:rFonts w:eastAsia="Times New Roman" w:cs="Times New Roman"/>
          <w:i/>
          <w:iCs/>
          <w:sz w:val="24"/>
          <w:szCs w:val="24"/>
          <w:lang w:eastAsia="ru-RU"/>
        </w:rPr>
      </w:pPr>
      <w:r w:rsidRPr="00C22E15">
        <w:rPr>
          <w:rFonts w:eastAsia="Times New Roman" w:cs="Times New Roman"/>
          <w:sz w:val="24"/>
          <w:szCs w:val="24"/>
          <w:lang w:eastAsia="ru-RU"/>
        </w:rPr>
        <w:t xml:space="preserve">Руководитель                                                                      </w:t>
      </w:r>
    </w:p>
    <w:p w14:paraId="73BC8AF2" w14:textId="77777777" w:rsidR="00C22E15" w:rsidRPr="00C22E15" w:rsidRDefault="00C22E15" w:rsidP="00C22E15">
      <w:pPr>
        <w:tabs>
          <w:tab w:val="left" w:pos="6403"/>
        </w:tabs>
        <w:autoSpaceDE w:val="0"/>
        <w:autoSpaceDN w:val="0"/>
        <w:adjustRightInd w:val="0"/>
        <w:spacing w:after="0" w:line="216" w:lineRule="auto"/>
        <w:ind w:firstLine="0"/>
        <w:jc w:val="left"/>
        <w:rPr>
          <w:rFonts w:eastAsia="Times New Roman" w:cs="Times New Roman"/>
          <w:i/>
          <w:iCs/>
          <w:sz w:val="24"/>
          <w:szCs w:val="24"/>
          <w:lang w:eastAsia="ru-RU"/>
        </w:rPr>
      </w:pPr>
    </w:p>
    <w:p w14:paraId="232B6837" w14:textId="1270BA70" w:rsidR="00C22E15" w:rsidRPr="00C22E15" w:rsidRDefault="00C22E15" w:rsidP="00C22E15">
      <w:pPr>
        <w:spacing w:after="200" w:line="276" w:lineRule="auto"/>
        <w:ind w:firstLine="0"/>
        <w:contextualSpacing/>
        <w:rPr>
          <w:rFonts w:eastAsia="Calibri" w:cs="Times New Roman"/>
          <w:bCs/>
          <w:iCs/>
          <w:sz w:val="24"/>
          <w:szCs w:val="24"/>
        </w:rPr>
      </w:pPr>
      <w:r w:rsidRPr="00C22E15">
        <w:rPr>
          <w:rFonts w:eastAsia="Calibri" w:cs="Times New Roman"/>
          <w:sz w:val="24"/>
          <w:szCs w:val="24"/>
        </w:rPr>
        <w:t xml:space="preserve">Задание принял к исполнению              </w:t>
      </w:r>
      <w:r w:rsidR="0009655A">
        <w:rPr>
          <w:rFonts w:cs="Times New Roman"/>
          <w:noProof/>
          <w:szCs w:val="28"/>
          <w:lang w:eastAsia="ru-RU"/>
        </w:rPr>
        <w:t xml:space="preserve">              </w:t>
      </w:r>
      <w:r w:rsidRPr="00C22E15">
        <w:rPr>
          <w:rFonts w:eastAsia="Calibri" w:cs="Times New Roman"/>
          <w:sz w:val="24"/>
          <w:szCs w:val="24"/>
        </w:rPr>
        <w:t xml:space="preserve">           </w:t>
      </w:r>
    </w:p>
    <w:p w14:paraId="6B18C78A" w14:textId="0EED9C2A" w:rsidR="00590A64" w:rsidRDefault="00590A64" w:rsidP="00C22E15">
      <w:pPr>
        <w:ind w:firstLine="0"/>
        <w:rPr>
          <w:rFonts w:cs="Times New Roman"/>
          <w:szCs w:val="28"/>
        </w:rPr>
      </w:pPr>
      <w:r>
        <w:rPr>
          <w:rFonts w:cs="Times New Roman"/>
          <w:szCs w:val="28"/>
        </w:rPr>
        <w:br w:type="page"/>
      </w:r>
    </w:p>
    <w:p w14:paraId="2413C9A6" w14:textId="77777777" w:rsidR="003050C9" w:rsidRDefault="003050C9" w:rsidP="00D57353">
      <w:pPr>
        <w:pStyle w:val="1"/>
        <w:sectPr w:rsidR="003050C9" w:rsidSect="005B2A63">
          <w:footerReference w:type="default" r:id="rId8"/>
          <w:pgSz w:w="11906" w:h="16838"/>
          <w:pgMar w:top="794" w:right="794" w:bottom="1701" w:left="1701" w:header="284" w:footer="0" w:gutter="0"/>
          <w:cols w:space="708"/>
          <w:docGrid w:linePitch="360"/>
        </w:sectPr>
      </w:pPr>
      <w:bookmarkStart w:id="0" w:name="_Toc134122188"/>
    </w:p>
    <w:sdt>
      <w:sdtPr>
        <w:rPr>
          <w:rFonts w:ascii="Times New Roman" w:eastAsiaTheme="minorHAnsi" w:hAnsi="Times New Roman" w:cstheme="minorBidi"/>
          <w:color w:val="auto"/>
          <w:sz w:val="28"/>
          <w:szCs w:val="22"/>
          <w:lang w:eastAsia="en-US"/>
        </w:rPr>
        <w:id w:val="196353722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B381823" w14:textId="635DAEDE" w:rsidR="003050C9" w:rsidRPr="003050C9" w:rsidRDefault="003050C9" w:rsidP="005E3461">
          <w:pPr>
            <w:pStyle w:val="ac"/>
            <w:numPr>
              <w:ilvl w:val="0"/>
              <w:numId w:val="0"/>
            </w:numPr>
            <w:jc w:val="center"/>
            <w:rPr>
              <w:rFonts w:ascii="Times New Roman" w:hAnsi="Times New Roman" w:cs="Times New Roman"/>
              <w:color w:val="auto"/>
              <w:sz w:val="28"/>
              <w:szCs w:val="28"/>
            </w:rPr>
          </w:pPr>
          <w:r w:rsidRPr="003050C9">
            <w:rPr>
              <w:rFonts w:ascii="Times New Roman" w:hAnsi="Times New Roman" w:cs="Times New Roman"/>
              <w:color w:val="auto"/>
              <w:sz w:val="28"/>
              <w:szCs w:val="28"/>
            </w:rPr>
            <w:t>Содержание</w:t>
          </w:r>
        </w:p>
        <w:p w14:paraId="74355275" w14:textId="1CE5AE41" w:rsidR="00E211F9" w:rsidRDefault="003050C9">
          <w:pPr>
            <w:pStyle w:val="11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6098446" w:history="1">
            <w:r w:rsidR="00E211F9" w:rsidRPr="007478AD">
              <w:rPr>
                <w:rStyle w:val="ad"/>
                <w:noProof/>
              </w:rPr>
              <w:t>Введение</w:t>
            </w:r>
            <w:r w:rsidR="00E211F9">
              <w:rPr>
                <w:noProof/>
                <w:webHidden/>
              </w:rPr>
              <w:tab/>
            </w:r>
            <w:r w:rsidR="00E211F9">
              <w:rPr>
                <w:noProof/>
                <w:webHidden/>
              </w:rPr>
              <w:fldChar w:fldCharType="begin"/>
            </w:r>
            <w:r w:rsidR="00E211F9">
              <w:rPr>
                <w:noProof/>
                <w:webHidden/>
              </w:rPr>
              <w:instrText xml:space="preserve"> PAGEREF _Toc136098446 \h </w:instrText>
            </w:r>
            <w:r w:rsidR="00E211F9">
              <w:rPr>
                <w:noProof/>
                <w:webHidden/>
              </w:rPr>
            </w:r>
            <w:r w:rsidR="00E211F9">
              <w:rPr>
                <w:noProof/>
                <w:webHidden/>
              </w:rPr>
              <w:fldChar w:fldCharType="separate"/>
            </w:r>
            <w:r w:rsidR="00E211F9">
              <w:rPr>
                <w:noProof/>
                <w:webHidden/>
              </w:rPr>
              <w:t>4</w:t>
            </w:r>
            <w:r w:rsidR="00E211F9">
              <w:rPr>
                <w:noProof/>
                <w:webHidden/>
              </w:rPr>
              <w:fldChar w:fldCharType="end"/>
            </w:r>
          </w:hyperlink>
        </w:p>
        <w:p w14:paraId="3CA94884" w14:textId="3120C59E" w:rsidR="00E211F9" w:rsidRDefault="00000000">
          <w:pPr>
            <w:pStyle w:val="11"/>
            <w:tabs>
              <w:tab w:val="left" w:pos="44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36098447" w:history="1">
            <w:r w:rsidR="00E211F9" w:rsidRPr="007478AD">
              <w:rPr>
                <w:rStyle w:val="ad"/>
                <w:noProof/>
              </w:rPr>
              <w:t>1</w:t>
            </w:r>
            <w:r w:rsidR="00E211F9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211F9" w:rsidRPr="007478AD">
              <w:rPr>
                <w:rStyle w:val="ad"/>
                <w:noProof/>
              </w:rPr>
              <w:t>Чертеж детали и описание</w:t>
            </w:r>
            <w:r w:rsidR="00E211F9">
              <w:rPr>
                <w:noProof/>
                <w:webHidden/>
              </w:rPr>
              <w:tab/>
            </w:r>
            <w:r w:rsidR="00E211F9">
              <w:rPr>
                <w:noProof/>
                <w:webHidden/>
              </w:rPr>
              <w:fldChar w:fldCharType="begin"/>
            </w:r>
            <w:r w:rsidR="00E211F9">
              <w:rPr>
                <w:noProof/>
                <w:webHidden/>
              </w:rPr>
              <w:instrText xml:space="preserve"> PAGEREF _Toc136098447 \h </w:instrText>
            </w:r>
            <w:r w:rsidR="00E211F9">
              <w:rPr>
                <w:noProof/>
                <w:webHidden/>
              </w:rPr>
            </w:r>
            <w:r w:rsidR="00E211F9">
              <w:rPr>
                <w:noProof/>
                <w:webHidden/>
              </w:rPr>
              <w:fldChar w:fldCharType="separate"/>
            </w:r>
            <w:r w:rsidR="00E211F9">
              <w:rPr>
                <w:noProof/>
                <w:webHidden/>
              </w:rPr>
              <w:t>6</w:t>
            </w:r>
            <w:r w:rsidR="00E211F9">
              <w:rPr>
                <w:noProof/>
                <w:webHidden/>
              </w:rPr>
              <w:fldChar w:fldCharType="end"/>
            </w:r>
          </w:hyperlink>
        </w:p>
        <w:p w14:paraId="454FCD17" w14:textId="65E72FD4" w:rsidR="00E211F9" w:rsidRDefault="00000000">
          <w:pPr>
            <w:pStyle w:val="11"/>
            <w:tabs>
              <w:tab w:val="left" w:pos="44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36098448" w:history="1">
            <w:r w:rsidR="00E211F9" w:rsidRPr="007478AD">
              <w:rPr>
                <w:rStyle w:val="ad"/>
                <w:noProof/>
              </w:rPr>
              <w:t>2</w:t>
            </w:r>
            <w:r w:rsidR="00E211F9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211F9" w:rsidRPr="007478AD">
              <w:rPr>
                <w:rStyle w:val="ad"/>
                <w:noProof/>
              </w:rPr>
              <w:t xml:space="preserve">Расчёт сил резания при </w:t>
            </w:r>
            <w:r w:rsidR="002E3CE0">
              <w:rPr>
                <w:rStyle w:val="ad"/>
                <w:noProof/>
              </w:rPr>
              <w:t>фрезеровании</w:t>
            </w:r>
            <w:r w:rsidR="00E416B5">
              <w:rPr>
                <w:rStyle w:val="ad"/>
                <w:noProof/>
              </w:rPr>
              <w:t xml:space="preserve"> и сверлении</w:t>
            </w:r>
            <w:r w:rsidR="00E211F9">
              <w:rPr>
                <w:noProof/>
                <w:webHidden/>
              </w:rPr>
              <w:tab/>
            </w:r>
            <w:r w:rsidR="00E211F9">
              <w:rPr>
                <w:noProof/>
                <w:webHidden/>
              </w:rPr>
              <w:fldChar w:fldCharType="begin"/>
            </w:r>
            <w:r w:rsidR="00E211F9">
              <w:rPr>
                <w:noProof/>
                <w:webHidden/>
              </w:rPr>
              <w:instrText xml:space="preserve"> PAGEREF _Toc136098448 \h </w:instrText>
            </w:r>
            <w:r w:rsidR="00E211F9">
              <w:rPr>
                <w:noProof/>
                <w:webHidden/>
              </w:rPr>
            </w:r>
            <w:r w:rsidR="00E211F9">
              <w:rPr>
                <w:noProof/>
                <w:webHidden/>
              </w:rPr>
              <w:fldChar w:fldCharType="separate"/>
            </w:r>
            <w:r w:rsidR="00E211F9">
              <w:rPr>
                <w:noProof/>
                <w:webHidden/>
              </w:rPr>
              <w:t>8</w:t>
            </w:r>
            <w:r w:rsidR="00E211F9">
              <w:rPr>
                <w:noProof/>
                <w:webHidden/>
              </w:rPr>
              <w:fldChar w:fldCharType="end"/>
            </w:r>
          </w:hyperlink>
        </w:p>
        <w:p w14:paraId="217BBCBB" w14:textId="0B6706E6" w:rsidR="00E211F9" w:rsidRDefault="00000000">
          <w:pPr>
            <w:pStyle w:val="11"/>
            <w:tabs>
              <w:tab w:val="left" w:pos="44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36098449" w:history="1">
            <w:r w:rsidR="00E211F9" w:rsidRPr="007478AD">
              <w:rPr>
                <w:rStyle w:val="ad"/>
                <w:noProof/>
              </w:rPr>
              <w:t>3</w:t>
            </w:r>
            <w:r w:rsidR="00E211F9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211F9" w:rsidRPr="007478AD">
              <w:rPr>
                <w:rStyle w:val="ad"/>
                <w:noProof/>
              </w:rPr>
              <w:t>Погрешность установки в приспособление</w:t>
            </w:r>
            <w:r w:rsidR="00E211F9">
              <w:rPr>
                <w:noProof/>
                <w:webHidden/>
              </w:rPr>
              <w:tab/>
            </w:r>
            <w:r w:rsidR="00E211F9">
              <w:rPr>
                <w:noProof/>
                <w:webHidden/>
              </w:rPr>
              <w:fldChar w:fldCharType="begin"/>
            </w:r>
            <w:r w:rsidR="00E211F9">
              <w:rPr>
                <w:noProof/>
                <w:webHidden/>
              </w:rPr>
              <w:instrText xml:space="preserve"> PAGEREF _Toc136098449 \h </w:instrText>
            </w:r>
            <w:r w:rsidR="00E211F9">
              <w:rPr>
                <w:noProof/>
                <w:webHidden/>
              </w:rPr>
            </w:r>
            <w:r w:rsidR="00E211F9">
              <w:rPr>
                <w:noProof/>
                <w:webHidden/>
              </w:rPr>
              <w:fldChar w:fldCharType="separate"/>
            </w:r>
            <w:r w:rsidR="00E211F9">
              <w:rPr>
                <w:noProof/>
                <w:webHidden/>
              </w:rPr>
              <w:t>1</w:t>
            </w:r>
            <w:r w:rsidR="00567EFE">
              <w:rPr>
                <w:noProof/>
                <w:webHidden/>
              </w:rPr>
              <w:t>4</w:t>
            </w:r>
            <w:r w:rsidR="00E211F9">
              <w:rPr>
                <w:noProof/>
                <w:webHidden/>
              </w:rPr>
              <w:fldChar w:fldCharType="end"/>
            </w:r>
          </w:hyperlink>
        </w:p>
        <w:p w14:paraId="23040F74" w14:textId="73057CE2" w:rsidR="00E211F9" w:rsidRDefault="00000000">
          <w:pPr>
            <w:pStyle w:val="11"/>
            <w:tabs>
              <w:tab w:val="left" w:pos="44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36098450" w:history="1">
            <w:r w:rsidR="00E211F9" w:rsidRPr="007478AD">
              <w:rPr>
                <w:rStyle w:val="ad"/>
                <w:rFonts w:eastAsia="Times New Roman"/>
                <w:noProof/>
              </w:rPr>
              <w:t>4</w:t>
            </w:r>
            <w:r w:rsidR="00E211F9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211F9" w:rsidRPr="007478AD">
              <w:rPr>
                <w:rStyle w:val="ad"/>
                <w:rFonts w:eastAsia="Times New Roman"/>
                <w:noProof/>
              </w:rPr>
              <w:t>Расчёт силы зажима</w:t>
            </w:r>
            <w:r w:rsidR="00E211F9">
              <w:rPr>
                <w:noProof/>
                <w:webHidden/>
              </w:rPr>
              <w:tab/>
            </w:r>
            <w:r w:rsidR="00E211F9">
              <w:rPr>
                <w:noProof/>
                <w:webHidden/>
              </w:rPr>
              <w:fldChar w:fldCharType="begin"/>
            </w:r>
            <w:r w:rsidR="00E211F9">
              <w:rPr>
                <w:noProof/>
                <w:webHidden/>
              </w:rPr>
              <w:instrText xml:space="preserve"> PAGEREF _Toc136098450 \h </w:instrText>
            </w:r>
            <w:r w:rsidR="00E211F9">
              <w:rPr>
                <w:noProof/>
                <w:webHidden/>
              </w:rPr>
            </w:r>
            <w:r w:rsidR="00E211F9">
              <w:rPr>
                <w:noProof/>
                <w:webHidden/>
              </w:rPr>
              <w:fldChar w:fldCharType="separate"/>
            </w:r>
            <w:r w:rsidR="00E211F9">
              <w:rPr>
                <w:noProof/>
                <w:webHidden/>
              </w:rPr>
              <w:t>1</w:t>
            </w:r>
            <w:r w:rsidR="00567EFE">
              <w:rPr>
                <w:noProof/>
                <w:webHidden/>
              </w:rPr>
              <w:t>7</w:t>
            </w:r>
            <w:r w:rsidR="00E211F9">
              <w:rPr>
                <w:noProof/>
                <w:webHidden/>
              </w:rPr>
              <w:fldChar w:fldCharType="end"/>
            </w:r>
          </w:hyperlink>
        </w:p>
        <w:p w14:paraId="6DD18D7C" w14:textId="00D022F5" w:rsidR="00E211F9" w:rsidRDefault="00000000">
          <w:pPr>
            <w:pStyle w:val="11"/>
            <w:tabs>
              <w:tab w:val="left" w:pos="44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36098451" w:history="1">
            <w:r w:rsidR="00E211F9" w:rsidRPr="007478AD">
              <w:rPr>
                <w:rStyle w:val="ad"/>
                <w:rFonts w:eastAsia="Times New Roman"/>
                <w:noProof/>
              </w:rPr>
              <w:t>5</w:t>
            </w:r>
            <w:r w:rsidR="00E211F9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211F9" w:rsidRPr="007478AD">
              <w:rPr>
                <w:rStyle w:val="ad"/>
                <w:rFonts w:eastAsia="Times New Roman"/>
                <w:noProof/>
              </w:rPr>
              <w:t>Описание установочных элементов оснастки</w:t>
            </w:r>
            <w:r w:rsidR="00E211F9">
              <w:rPr>
                <w:noProof/>
                <w:webHidden/>
              </w:rPr>
              <w:tab/>
            </w:r>
            <w:r w:rsidR="00567EFE">
              <w:rPr>
                <w:noProof/>
                <w:webHidden/>
              </w:rPr>
              <w:t>20</w:t>
            </w:r>
          </w:hyperlink>
        </w:p>
        <w:p w14:paraId="1B2DBEAB" w14:textId="66B8FD8E" w:rsidR="00E211F9" w:rsidRDefault="00000000">
          <w:pPr>
            <w:pStyle w:val="11"/>
            <w:tabs>
              <w:tab w:val="left" w:pos="44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36098452" w:history="1">
            <w:r w:rsidR="00E211F9" w:rsidRPr="007478AD">
              <w:rPr>
                <w:rStyle w:val="ad"/>
                <w:noProof/>
              </w:rPr>
              <w:t>6</w:t>
            </w:r>
            <w:r w:rsidR="00E211F9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211F9" w:rsidRPr="007478AD">
              <w:rPr>
                <w:rStyle w:val="ad"/>
                <w:noProof/>
              </w:rPr>
              <w:t xml:space="preserve">Выбор инструмента для </w:t>
            </w:r>
            <w:r w:rsidR="007719E2">
              <w:rPr>
                <w:rStyle w:val="ad"/>
                <w:noProof/>
              </w:rPr>
              <w:t>фрезерования</w:t>
            </w:r>
            <w:r w:rsidR="00E416B5">
              <w:rPr>
                <w:rStyle w:val="ad"/>
                <w:noProof/>
              </w:rPr>
              <w:t xml:space="preserve"> и сверления</w:t>
            </w:r>
            <w:r w:rsidR="00E211F9">
              <w:rPr>
                <w:noProof/>
                <w:webHidden/>
              </w:rPr>
              <w:tab/>
            </w:r>
            <w:r w:rsidR="00567EFE">
              <w:rPr>
                <w:noProof/>
                <w:webHidden/>
              </w:rPr>
              <w:t>24</w:t>
            </w:r>
          </w:hyperlink>
        </w:p>
        <w:p w14:paraId="069D93BE" w14:textId="199C821B" w:rsidR="00E211F9" w:rsidRDefault="00000000">
          <w:pPr>
            <w:pStyle w:val="11"/>
            <w:tabs>
              <w:tab w:val="left" w:pos="44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36098454" w:history="1">
            <w:r w:rsidR="007719E2">
              <w:rPr>
                <w:rStyle w:val="ad"/>
                <w:noProof/>
              </w:rPr>
              <w:t>7</w:t>
            </w:r>
            <w:r w:rsidR="00E211F9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211F9" w:rsidRPr="007478AD">
              <w:rPr>
                <w:rStyle w:val="ad"/>
                <w:noProof/>
              </w:rPr>
              <w:t>Выбор станка</w:t>
            </w:r>
            <w:r w:rsidR="00E211F9">
              <w:rPr>
                <w:noProof/>
                <w:webHidden/>
              </w:rPr>
              <w:tab/>
            </w:r>
            <w:r w:rsidR="00E211F9">
              <w:rPr>
                <w:noProof/>
                <w:webHidden/>
              </w:rPr>
              <w:fldChar w:fldCharType="begin"/>
            </w:r>
            <w:r w:rsidR="00E211F9">
              <w:rPr>
                <w:noProof/>
                <w:webHidden/>
              </w:rPr>
              <w:instrText xml:space="preserve"> PAGEREF _Toc136098454 \h </w:instrText>
            </w:r>
            <w:r w:rsidR="00E211F9">
              <w:rPr>
                <w:noProof/>
                <w:webHidden/>
              </w:rPr>
            </w:r>
            <w:r w:rsidR="00E211F9">
              <w:rPr>
                <w:noProof/>
                <w:webHidden/>
              </w:rPr>
              <w:fldChar w:fldCharType="separate"/>
            </w:r>
            <w:r w:rsidR="00E211F9">
              <w:rPr>
                <w:noProof/>
                <w:webHidden/>
              </w:rPr>
              <w:t>2</w:t>
            </w:r>
            <w:r w:rsidR="00567EFE">
              <w:rPr>
                <w:noProof/>
                <w:webHidden/>
              </w:rPr>
              <w:t>6</w:t>
            </w:r>
            <w:r w:rsidR="00E211F9">
              <w:rPr>
                <w:noProof/>
                <w:webHidden/>
              </w:rPr>
              <w:fldChar w:fldCharType="end"/>
            </w:r>
          </w:hyperlink>
        </w:p>
        <w:p w14:paraId="66398290" w14:textId="33B68E20" w:rsidR="00E211F9" w:rsidRDefault="00000000">
          <w:pPr>
            <w:pStyle w:val="11"/>
            <w:tabs>
              <w:tab w:val="left" w:pos="44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36098455" w:history="1">
            <w:r w:rsidR="007719E2">
              <w:rPr>
                <w:rStyle w:val="ad"/>
                <w:noProof/>
              </w:rPr>
              <w:t>8</w:t>
            </w:r>
            <w:r w:rsidR="00E211F9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211F9" w:rsidRPr="007478AD">
              <w:rPr>
                <w:rStyle w:val="ad"/>
                <w:noProof/>
              </w:rPr>
              <w:t xml:space="preserve">Характеристики станка </w:t>
            </w:r>
            <w:r w:rsidR="0009655A">
              <w:rPr>
                <w:rStyle w:val="ad"/>
                <w:noProof/>
              </w:rPr>
              <w:t>фрезерно</w:t>
            </w:r>
            <w:r w:rsidR="00E211F9" w:rsidRPr="007478AD">
              <w:rPr>
                <w:rStyle w:val="ad"/>
                <w:noProof/>
              </w:rPr>
              <w:t>-</w:t>
            </w:r>
            <w:r w:rsidR="00E416B5">
              <w:rPr>
                <w:rStyle w:val="ad"/>
                <w:noProof/>
              </w:rPr>
              <w:t>центровального</w:t>
            </w:r>
            <w:r w:rsidR="00E211F9" w:rsidRPr="007478AD">
              <w:rPr>
                <w:rStyle w:val="ad"/>
                <w:noProof/>
              </w:rPr>
              <w:t xml:space="preserve"> </w:t>
            </w:r>
            <w:r w:rsidR="0009655A">
              <w:rPr>
                <w:rStyle w:val="ad"/>
                <w:noProof/>
              </w:rPr>
              <w:t>станка</w:t>
            </w:r>
            <w:r w:rsidR="00E211F9">
              <w:rPr>
                <w:noProof/>
                <w:webHidden/>
              </w:rPr>
              <w:tab/>
            </w:r>
            <w:r w:rsidR="00567EFE">
              <w:rPr>
                <w:noProof/>
                <w:webHidden/>
              </w:rPr>
              <w:t>27</w:t>
            </w:r>
          </w:hyperlink>
        </w:p>
        <w:p w14:paraId="4752C466" w14:textId="6C23FEE5" w:rsidR="00E211F9" w:rsidRDefault="00000000">
          <w:pPr>
            <w:pStyle w:val="11"/>
            <w:tabs>
              <w:tab w:val="left" w:pos="660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36098456" w:history="1">
            <w:r w:rsidR="007719E2">
              <w:rPr>
                <w:rStyle w:val="ad"/>
                <w:noProof/>
              </w:rPr>
              <w:t>9</w:t>
            </w:r>
            <w:r w:rsidR="00E211F9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211F9" w:rsidRPr="007478AD">
              <w:rPr>
                <w:rStyle w:val="ad"/>
                <w:noProof/>
              </w:rPr>
              <w:t>Карта заказа</w:t>
            </w:r>
            <w:r w:rsidR="00E211F9">
              <w:rPr>
                <w:noProof/>
                <w:webHidden/>
              </w:rPr>
              <w:tab/>
            </w:r>
            <w:r w:rsidR="00567EFE">
              <w:rPr>
                <w:noProof/>
                <w:webHidden/>
              </w:rPr>
              <w:t>29</w:t>
            </w:r>
          </w:hyperlink>
        </w:p>
        <w:p w14:paraId="4D456115" w14:textId="540DEC9E" w:rsidR="00E211F9" w:rsidRDefault="00000000">
          <w:pPr>
            <w:pStyle w:val="11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36098457" w:history="1">
            <w:r w:rsidR="00E211F9" w:rsidRPr="007478AD">
              <w:rPr>
                <w:rStyle w:val="ad"/>
                <w:noProof/>
              </w:rPr>
              <w:t>Приложение А</w:t>
            </w:r>
            <w:r w:rsidR="00E211F9" w:rsidRPr="007478AD">
              <w:rPr>
                <w:rStyle w:val="ad"/>
                <w:bCs/>
                <w:noProof/>
              </w:rPr>
              <w:t xml:space="preserve"> -</w:t>
            </w:r>
            <w:r w:rsidR="00E211F9" w:rsidRPr="007478AD">
              <w:rPr>
                <w:rStyle w:val="ad"/>
                <w:noProof/>
              </w:rPr>
              <w:t xml:space="preserve"> чертёж детали «</w:t>
            </w:r>
            <w:r w:rsidR="00E416B5">
              <w:rPr>
                <w:rStyle w:val="ad"/>
                <w:noProof/>
              </w:rPr>
              <w:t>Ва</w:t>
            </w:r>
            <w:r w:rsidR="00FC080E">
              <w:rPr>
                <w:rStyle w:val="ad"/>
                <w:noProof/>
              </w:rPr>
              <w:t>л</w:t>
            </w:r>
            <w:r w:rsidR="00E211F9" w:rsidRPr="007478AD">
              <w:rPr>
                <w:rStyle w:val="ad"/>
                <w:noProof/>
              </w:rPr>
              <w:t>»</w:t>
            </w:r>
            <w:r w:rsidR="00E211F9">
              <w:rPr>
                <w:noProof/>
                <w:webHidden/>
              </w:rPr>
              <w:tab/>
            </w:r>
            <w:r w:rsidR="00567EFE">
              <w:rPr>
                <w:noProof/>
                <w:webHidden/>
              </w:rPr>
              <w:t>30</w:t>
            </w:r>
          </w:hyperlink>
        </w:p>
        <w:p w14:paraId="79AA4F46" w14:textId="578EFE80" w:rsidR="00E211F9" w:rsidRDefault="00000000">
          <w:pPr>
            <w:pStyle w:val="11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36098458" w:history="1">
            <w:r w:rsidR="00E211F9" w:rsidRPr="007478AD">
              <w:rPr>
                <w:rStyle w:val="ad"/>
                <w:noProof/>
              </w:rPr>
              <w:t xml:space="preserve">Приложение Б – операции на </w:t>
            </w:r>
            <w:r w:rsidR="0009655A">
              <w:rPr>
                <w:rStyle w:val="ad"/>
                <w:noProof/>
              </w:rPr>
              <w:t xml:space="preserve">детали </w:t>
            </w:r>
            <w:r w:rsidR="005967C2" w:rsidRPr="005967C2">
              <w:rPr>
                <w:rStyle w:val="ad"/>
                <w:noProof/>
              </w:rPr>
              <w:t>«</w:t>
            </w:r>
            <w:r w:rsidR="005967C2">
              <w:rPr>
                <w:rStyle w:val="ad"/>
                <w:noProof/>
              </w:rPr>
              <w:t>В</w:t>
            </w:r>
            <w:r w:rsidR="0009655A">
              <w:rPr>
                <w:rStyle w:val="ad"/>
                <w:noProof/>
              </w:rPr>
              <w:t>ал</w:t>
            </w:r>
            <w:r w:rsidR="005967C2" w:rsidRPr="005967C2">
              <w:rPr>
                <w:rStyle w:val="ad"/>
                <w:noProof/>
              </w:rPr>
              <w:t>»</w:t>
            </w:r>
            <w:r w:rsidR="00E211F9">
              <w:rPr>
                <w:noProof/>
                <w:webHidden/>
              </w:rPr>
              <w:tab/>
            </w:r>
            <w:r w:rsidR="00567EFE">
              <w:rPr>
                <w:noProof/>
                <w:webHidden/>
              </w:rPr>
              <w:t>31</w:t>
            </w:r>
          </w:hyperlink>
        </w:p>
        <w:p w14:paraId="15B018CF" w14:textId="16B2F557" w:rsidR="00E211F9" w:rsidRDefault="00000000">
          <w:pPr>
            <w:pStyle w:val="11"/>
            <w:rPr>
              <w:noProof/>
            </w:rPr>
          </w:pPr>
          <w:hyperlink w:anchor="_Toc136098459" w:history="1">
            <w:r w:rsidR="00E211F9" w:rsidRPr="007478AD">
              <w:rPr>
                <w:rStyle w:val="ad"/>
                <w:noProof/>
              </w:rPr>
              <w:t>Список литературы</w:t>
            </w:r>
            <w:r w:rsidR="00E211F9">
              <w:rPr>
                <w:noProof/>
                <w:webHidden/>
              </w:rPr>
              <w:tab/>
            </w:r>
            <w:r w:rsidR="00567EFE">
              <w:rPr>
                <w:noProof/>
                <w:webHidden/>
              </w:rPr>
              <w:t>32</w:t>
            </w:r>
          </w:hyperlink>
        </w:p>
        <w:p w14:paraId="63B0B298" w14:textId="6DCDE4D1" w:rsidR="00567EFE" w:rsidRPr="00567EFE" w:rsidRDefault="00567EFE" w:rsidP="00567EFE">
          <w:pPr>
            <w:ind w:firstLine="0"/>
          </w:pPr>
          <w:r>
            <w:t>Заключение…………………………………………………………………….....33</w:t>
          </w:r>
        </w:p>
        <w:p w14:paraId="1202E144" w14:textId="1F2F49F7" w:rsidR="003050C9" w:rsidRDefault="003050C9">
          <w:r>
            <w:rPr>
              <w:b/>
              <w:bCs/>
            </w:rPr>
            <w:fldChar w:fldCharType="end"/>
          </w:r>
        </w:p>
      </w:sdtContent>
    </w:sdt>
    <w:p w14:paraId="77060379" w14:textId="77777777" w:rsidR="003050C9" w:rsidRDefault="003050C9" w:rsidP="00D57353">
      <w:pPr>
        <w:pStyle w:val="1"/>
        <w:sectPr w:rsidR="003050C9" w:rsidSect="005B2A63">
          <w:pgSz w:w="11906" w:h="16838"/>
          <w:pgMar w:top="794" w:right="794" w:bottom="1701" w:left="1701" w:header="284" w:footer="0" w:gutter="0"/>
          <w:cols w:space="708"/>
          <w:docGrid w:linePitch="360"/>
        </w:sectPr>
      </w:pPr>
    </w:p>
    <w:p w14:paraId="4C8CA68A" w14:textId="262BBD33" w:rsidR="00BB5F33" w:rsidRDefault="00D57353" w:rsidP="00F35ECA">
      <w:pPr>
        <w:pStyle w:val="1"/>
        <w:numPr>
          <w:ilvl w:val="0"/>
          <w:numId w:val="0"/>
        </w:numPr>
        <w:ind w:left="709"/>
      </w:pPr>
      <w:bookmarkStart w:id="1" w:name="_Toc136098446"/>
      <w:r>
        <w:lastRenderedPageBreak/>
        <w:t>Введение</w:t>
      </w:r>
      <w:bookmarkEnd w:id="0"/>
      <w:bookmarkEnd w:id="1"/>
    </w:p>
    <w:p w14:paraId="4B70EC92" w14:textId="77777777" w:rsidR="005967C2" w:rsidRPr="005967C2" w:rsidRDefault="005967C2" w:rsidP="005967C2">
      <w:pPr>
        <w:pStyle w:val="af0"/>
        <w:spacing w:before="0" w:beforeAutospacing="0" w:after="240" w:afterAutospacing="0" w:line="360" w:lineRule="auto"/>
        <w:ind w:firstLine="375"/>
        <w:jc w:val="both"/>
        <w:textAlignment w:val="baseline"/>
        <w:rPr>
          <w:color w:val="222222"/>
          <w:sz w:val="28"/>
          <w:szCs w:val="28"/>
        </w:rPr>
      </w:pPr>
      <w:bookmarkStart w:id="2" w:name="_Toc136098447"/>
      <w:r w:rsidRPr="005967C2">
        <w:rPr>
          <w:color w:val="222222"/>
          <w:sz w:val="28"/>
          <w:szCs w:val="28"/>
        </w:rPr>
        <w:t>Основную группу технологической оснастки составляют приспособления механосборочного производства. Приспособлениями в машиностроении называют вспомогательные устройства к технологическому оборудованию, используемые при выполнении операций обработки, сборки и контроля.</w:t>
      </w:r>
    </w:p>
    <w:p w14:paraId="4630869D" w14:textId="77777777" w:rsidR="005967C2" w:rsidRPr="005967C2" w:rsidRDefault="005967C2" w:rsidP="005967C2">
      <w:pPr>
        <w:pStyle w:val="af0"/>
        <w:spacing w:before="0" w:beforeAutospacing="0" w:after="240" w:afterAutospacing="0" w:line="360" w:lineRule="auto"/>
        <w:ind w:firstLine="375"/>
        <w:jc w:val="both"/>
        <w:textAlignment w:val="baseline"/>
        <w:rPr>
          <w:color w:val="222222"/>
          <w:sz w:val="28"/>
          <w:szCs w:val="28"/>
        </w:rPr>
      </w:pPr>
      <w:r w:rsidRPr="005967C2">
        <w:rPr>
          <w:color w:val="222222"/>
          <w:sz w:val="28"/>
          <w:szCs w:val="28"/>
        </w:rPr>
        <w:t>Применение приспособлений позволяет:</w:t>
      </w:r>
    </w:p>
    <w:p w14:paraId="4EA90C40" w14:textId="77777777" w:rsidR="005967C2" w:rsidRPr="005967C2" w:rsidRDefault="005967C2" w:rsidP="005967C2">
      <w:pPr>
        <w:pStyle w:val="af0"/>
        <w:spacing w:before="0" w:beforeAutospacing="0" w:after="240" w:afterAutospacing="0" w:line="360" w:lineRule="auto"/>
        <w:ind w:firstLine="375"/>
        <w:jc w:val="both"/>
        <w:textAlignment w:val="baseline"/>
        <w:rPr>
          <w:color w:val="222222"/>
          <w:sz w:val="28"/>
          <w:szCs w:val="28"/>
        </w:rPr>
      </w:pPr>
      <w:r w:rsidRPr="005967C2">
        <w:rPr>
          <w:color w:val="222222"/>
          <w:sz w:val="28"/>
          <w:szCs w:val="28"/>
        </w:rPr>
        <w:t>- устранить разметку заготовок перед обработкой, повысить ее точность;</w:t>
      </w:r>
    </w:p>
    <w:p w14:paraId="4647DD93" w14:textId="77777777" w:rsidR="005967C2" w:rsidRPr="005967C2" w:rsidRDefault="005967C2" w:rsidP="005967C2">
      <w:pPr>
        <w:pStyle w:val="af0"/>
        <w:spacing w:before="0" w:beforeAutospacing="0" w:after="240" w:afterAutospacing="0" w:line="360" w:lineRule="auto"/>
        <w:ind w:firstLine="375"/>
        <w:jc w:val="both"/>
        <w:textAlignment w:val="baseline"/>
        <w:rPr>
          <w:color w:val="222222"/>
          <w:sz w:val="28"/>
          <w:szCs w:val="28"/>
        </w:rPr>
      </w:pPr>
      <w:r w:rsidRPr="005967C2">
        <w:rPr>
          <w:color w:val="222222"/>
          <w:sz w:val="28"/>
          <w:szCs w:val="28"/>
        </w:rPr>
        <w:t>- увеличить производительность труда на операции;</w:t>
      </w:r>
    </w:p>
    <w:p w14:paraId="4E0C2093" w14:textId="77777777" w:rsidR="005967C2" w:rsidRPr="005967C2" w:rsidRDefault="005967C2" w:rsidP="005967C2">
      <w:pPr>
        <w:pStyle w:val="af0"/>
        <w:spacing w:before="0" w:beforeAutospacing="0" w:after="240" w:afterAutospacing="0" w:line="360" w:lineRule="auto"/>
        <w:ind w:firstLine="375"/>
        <w:jc w:val="both"/>
        <w:textAlignment w:val="baseline"/>
        <w:rPr>
          <w:color w:val="222222"/>
          <w:sz w:val="28"/>
          <w:szCs w:val="28"/>
        </w:rPr>
      </w:pPr>
      <w:r w:rsidRPr="005967C2">
        <w:rPr>
          <w:color w:val="222222"/>
          <w:sz w:val="28"/>
          <w:szCs w:val="28"/>
        </w:rPr>
        <w:t>- снизить себестоимость продукции;</w:t>
      </w:r>
    </w:p>
    <w:p w14:paraId="424A8EE1" w14:textId="77777777" w:rsidR="005967C2" w:rsidRPr="005967C2" w:rsidRDefault="005967C2" w:rsidP="005967C2">
      <w:pPr>
        <w:pStyle w:val="af0"/>
        <w:spacing w:before="0" w:beforeAutospacing="0" w:after="240" w:afterAutospacing="0" w:line="360" w:lineRule="auto"/>
        <w:ind w:firstLine="375"/>
        <w:jc w:val="both"/>
        <w:textAlignment w:val="baseline"/>
        <w:rPr>
          <w:color w:val="222222"/>
          <w:sz w:val="28"/>
          <w:szCs w:val="28"/>
        </w:rPr>
      </w:pPr>
      <w:r w:rsidRPr="005967C2">
        <w:rPr>
          <w:color w:val="222222"/>
          <w:sz w:val="28"/>
          <w:szCs w:val="28"/>
        </w:rPr>
        <w:t>- облегчить условия работы и обеспечить ее безопасность;</w:t>
      </w:r>
    </w:p>
    <w:p w14:paraId="415821A9" w14:textId="77777777" w:rsidR="005967C2" w:rsidRPr="005967C2" w:rsidRDefault="005967C2" w:rsidP="005967C2">
      <w:pPr>
        <w:pStyle w:val="af0"/>
        <w:spacing w:before="0" w:beforeAutospacing="0" w:after="240" w:afterAutospacing="0" w:line="360" w:lineRule="auto"/>
        <w:ind w:firstLine="375"/>
        <w:jc w:val="both"/>
        <w:textAlignment w:val="baseline"/>
        <w:rPr>
          <w:color w:val="222222"/>
          <w:sz w:val="28"/>
          <w:szCs w:val="28"/>
        </w:rPr>
      </w:pPr>
      <w:r w:rsidRPr="005967C2">
        <w:rPr>
          <w:color w:val="222222"/>
          <w:sz w:val="28"/>
          <w:szCs w:val="28"/>
        </w:rPr>
        <w:t>- расширить технологические возможности оборудования;</w:t>
      </w:r>
    </w:p>
    <w:p w14:paraId="6D1014A7" w14:textId="77777777" w:rsidR="005967C2" w:rsidRPr="005967C2" w:rsidRDefault="005967C2" w:rsidP="005967C2">
      <w:pPr>
        <w:pStyle w:val="af0"/>
        <w:spacing w:before="0" w:beforeAutospacing="0" w:after="240" w:afterAutospacing="0" w:line="360" w:lineRule="auto"/>
        <w:ind w:firstLine="375"/>
        <w:jc w:val="both"/>
        <w:textAlignment w:val="baseline"/>
        <w:rPr>
          <w:color w:val="222222"/>
          <w:sz w:val="28"/>
          <w:szCs w:val="28"/>
        </w:rPr>
      </w:pPr>
      <w:r w:rsidRPr="005967C2">
        <w:rPr>
          <w:color w:val="222222"/>
          <w:sz w:val="28"/>
          <w:szCs w:val="28"/>
        </w:rPr>
        <w:t>- организовать многостаночное обслуживание;</w:t>
      </w:r>
    </w:p>
    <w:p w14:paraId="1CF536B8" w14:textId="77777777" w:rsidR="005967C2" w:rsidRPr="005967C2" w:rsidRDefault="005967C2" w:rsidP="005967C2">
      <w:pPr>
        <w:pStyle w:val="af0"/>
        <w:spacing w:before="0" w:beforeAutospacing="0" w:after="240" w:afterAutospacing="0" w:line="360" w:lineRule="auto"/>
        <w:ind w:firstLine="375"/>
        <w:jc w:val="both"/>
        <w:textAlignment w:val="baseline"/>
        <w:rPr>
          <w:color w:val="222222"/>
          <w:sz w:val="28"/>
          <w:szCs w:val="28"/>
        </w:rPr>
      </w:pPr>
      <w:r w:rsidRPr="005967C2">
        <w:rPr>
          <w:color w:val="222222"/>
          <w:sz w:val="28"/>
          <w:szCs w:val="28"/>
        </w:rPr>
        <w:t>- применить технически обоснованные нормы времени и сократить число рабочих, необходимых для выпуска продукции.</w:t>
      </w:r>
    </w:p>
    <w:p w14:paraId="0640E1A0" w14:textId="77777777" w:rsidR="005967C2" w:rsidRPr="005967C2" w:rsidRDefault="005967C2" w:rsidP="005967C2">
      <w:pPr>
        <w:pStyle w:val="af0"/>
        <w:spacing w:before="0" w:beforeAutospacing="0" w:after="240" w:afterAutospacing="0" w:line="360" w:lineRule="auto"/>
        <w:ind w:firstLine="375"/>
        <w:jc w:val="both"/>
        <w:textAlignment w:val="baseline"/>
        <w:rPr>
          <w:color w:val="222222"/>
          <w:sz w:val="28"/>
          <w:szCs w:val="28"/>
        </w:rPr>
      </w:pPr>
      <w:r w:rsidRPr="005967C2">
        <w:rPr>
          <w:color w:val="222222"/>
          <w:sz w:val="28"/>
          <w:szCs w:val="28"/>
        </w:rPr>
        <w:t>Частая смена объектов производства, связанная с нарастанием темпов технического прогресса, требует создания конструкций приспособлений, методов их расчета, проектирования и изготовления, обеспечивающих неуклонное сокращение сроков подготовки производства.</w:t>
      </w:r>
    </w:p>
    <w:p w14:paraId="021C741F" w14:textId="77777777" w:rsidR="005967C2" w:rsidRPr="005967C2" w:rsidRDefault="005967C2" w:rsidP="005967C2">
      <w:pPr>
        <w:pStyle w:val="af0"/>
        <w:spacing w:before="0" w:beforeAutospacing="0" w:after="240" w:afterAutospacing="0" w:line="360" w:lineRule="auto"/>
        <w:ind w:firstLine="375"/>
        <w:jc w:val="both"/>
        <w:textAlignment w:val="baseline"/>
        <w:rPr>
          <w:color w:val="222222"/>
          <w:sz w:val="28"/>
          <w:szCs w:val="28"/>
        </w:rPr>
      </w:pPr>
      <w:r w:rsidRPr="005967C2">
        <w:rPr>
          <w:color w:val="222222"/>
          <w:sz w:val="28"/>
          <w:szCs w:val="28"/>
        </w:rPr>
        <w:t>Затраты на изготовление технологической оснастки составляют 15... 20 % от затрат на оборудование для технологического процесса обработки деталей машин или 10-24 % от стоимости машины. Станочные приспособления занимают наибольший удельный вес по стоимости и трудоемкости изготовления в общем количестве различных типов технологической оснастки.</w:t>
      </w:r>
    </w:p>
    <w:p w14:paraId="4895EF53" w14:textId="4029091E" w:rsidR="00CF6FDB" w:rsidRDefault="00F62E7C" w:rsidP="00D9517D">
      <w:pPr>
        <w:pStyle w:val="1"/>
        <w:numPr>
          <w:ilvl w:val="0"/>
          <w:numId w:val="45"/>
        </w:numPr>
        <w:ind w:left="993" w:hanging="284"/>
      </w:pPr>
      <w:r>
        <w:lastRenderedPageBreak/>
        <w:t>Чертеж детали и описание</w:t>
      </w:r>
      <w:bookmarkEnd w:id="2"/>
      <w:r>
        <w:t xml:space="preserve"> </w:t>
      </w:r>
    </w:p>
    <w:p w14:paraId="222235A4" w14:textId="513B812A" w:rsidR="00F62E7C" w:rsidRDefault="00F62E7C" w:rsidP="00F62E7C">
      <w:r>
        <w:t>На рисунке 1 указан</w:t>
      </w:r>
      <w:r w:rsidR="001D551B">
        <w:t xml:space="preserve"> чертеж</w:t>
      </w:r>
      <w:r>
        <w:t xml:space="preserve"> детал</w:t>
      </w:r>
      <w:r w:rsidR="001D551B">
        <w:t>и</w:t>
      </w:r>
      <w:r>
        <w:t xml:space="preserve"> и номер операции для обработки.</w:t>
      </w:r>
      <w:r w:rsidR="001D551B">
        <w:t xml:space="preserve"> На.</w:t>
      </w:r>
      <w:r>
        <w:t xml:space="preserve"> Операция </w:t>
      </w:r>
      <w:r w:rsidR="00E416B5">
        <w:t>фрезерно-центровочная</w:t>
      </w:r>
      <w:r>
        <w:t xml:space="preserve"> под номером </w:t>
      </w:r>
      <w:r w:rsidR="0009655A">
        <w:t>0</w:t>
      </w:r>
      <w:r w:rsidR="00E416B5">
        <w:t>05</w:t>
      </w:r>
      <w:r>
        <w:t xml:space="preserve">. </w:t>
      </w:r>
    </w:p>
    <w:p w14:paraId="1F836998" w14:textId="22C98D17" w:rsidR="00F62E7C" w:rsidRDefault="005967C2" w:rsidP="00F62E7C">
      <w:pPr>
        <w:spacing w:after="0" w:line="240" w:lineRule="auto"/>
        <w:ind w:firstLine="0"/>
        <w:jc w:val="center"/>
        <w:rPr>
          <w:noProof/>
        </w:rPr>
      </w:pPr>
      <w:r w:rsidRPr="005967C2">
        <w:rPr>
          <w:noProof/>
          <w:lang w:eastAsia="ru-RU"/>
        </w:rPr>
        <w:drawing>
          <wp:inline distT="0" distB="0" distL="0" distR="0" wp14:anchorId="0F1FC586" wp14:editId="15F7A834">
            <wp:extent cx="5402580" cy="3823305"/>
            <wp:effectExtent l="0" t="0" r="7620" b="6350"/>
            <wp:docPr id="2" name="Рисунок 2" descr="C:\Users\Matros\Desktop\ТМ 2023-2024\ТМ Сорока\Вал Основн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Matros\Desktop\ТМ 2023-2024\ТМ Сорока\Вал Основной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5699" cy="3825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4B9D0" w14:textId="74D75B2C" w:rsidR="002E3CE0" w:rsidRDefault="005967C2" w:rsidP="00F62E7C">
      <w:pPr>
        <w:spacing w:after="0" w:line="240" w:lineRule="auto"/>
        <w:ind w:firstLine="0"/>
        <w:jc w:val="center"/>
        <w:rPr>
          <w:noProof/>
        </w:rPr>
      </w:pPr>
      <w:r w:rsidRPr="005967C2">
        <w:rPr>
          <w:noProof/>
          <w:lang w:eastAsia="ru-RU"/>
        </w:rPr>
        <w:drawing>
          <wp:inline distT="0" distB="0" distL="0" distR="0" wp14:anchorId="1518447D" wp14:editId="4983968D">
            <wp:extent cx="5530039" cy="3913505"/>
            <wp:effectExtent l="0" t="0" r="0" b="0"/>
            <wp:docPr id="4" name="Рисунок 4" descr="C:\Users\Matros\Desktop\ТМ 2023-2024\ТМ Сорока\Вал Эскиз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Matros\Desktop\ТМ 2023-2024\ТМ Сорока\Вал Эскизы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1850" cy="3914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CB26B" w14:textId="02377678" w:rsidR="00BB4716" w:rsidRDefault="00F62E7C" w:rsidP="00F62E7C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Рис. 1 </w:t>
      </w:r>
      <w:r w:rsidR="001D551B">
        <w:rPr>
          <w:sz w:val="24"/>
          <w:szCs w:val="24"/>
        </w:rPr>
        <w:t>Чертёж «</w:t>
      </w:r>
      <w:r w:rsidR="0009655A">
        <w:rPr>
          <w:sz w:val="24"/>
          <w:szCs w:val="24"/>
        </w:rPr>
        <w:t>Вал</w:t>
      </w:r>
      <w:r w:rsidR="001D551B">
        <w:rPr>
          <w:sz w:val="24"/>
          <w:szCs w:val="24"/>
        </w:rPr>
        <w:t>»</w:t>
      </w:r>
    </w:p>
    <w:p w14:paraId="27CF48DE" w14:textId="77777777" w:rsidR="001D551B" w:rsidRDefault="001D551B" w:rsidP="001D551B">
      <w:pPr>
        <w:spacing w:after="0" w:line="240" w:lineRule="auto"/>
        <w:ind w:firstLine="0"/>
        <w:jc w:val="center"/>
        <w:rPr>
          <w:szCs w:val="28"/>
        </w:rPr>
      </w:pPr>
    </w:p>
    <w:p w14:paraId="63370301" w14:textId="516C6A5C" w:rsidR="00F62E7C" w:rsidRDefault="00D058BF" w:rsidP="002233AF">
      <w:pPr>
        <w:spacing w:after="0"/>
        <w:rPr>
          <w:szCs w:val="28"/>
        </w:rPr>
      </w:pPr>
      <w:r>
        <w:rPr>
          <w:szCs w:val="28"/>
        </w:rPr>
        <w:t>Технологический процесс изготовления детали «</w:t>
      </w:r>
      <w:r w:rsidR="0009655A">
        <w:rPr>
          <w:szCs w:val="28"/>
        </w:rPr>
        <w:t>Вал</w:t>
      </w:r>
      <w:r>
        <w:rPr>
          <w:szCs w:val="28"/>
        </w:rPr>
        <w:t xml:space="preserve">» описан в курсовом проекте по дисциплине «Технология машиностроения». </w:t>
      </w:r>
      <w:r w:rsidR="002233AF">
        <w:rPr>
          <w:szCs w:val="28"/>
        </w:rPr>
        <w:t>Все о</w:t>
      </w:r>
      <w:r>
        <w:rPr>
          <w:szCs w:val="28"/>
        </w:rPr>
        <w:t>перации</w:t>
      </w:r>
      <w:r w:rsidR="002233AF">
        <w:rPr>
          <w:szCs w:val="28"/>
        </w:rPr>
        <w:t>, которые нужны для данного курсового проекта, возможно позаимствовать из курсового проекта по «Технологии машиностроения».</w:t>
      </w:r>
    </w:p>
    <w:p w14:paraId="2C5AC4F9" w14:textId="3C796FAA" w:rsidR="00ED785B" w:rsidRDefault="002233AF" w:rsidP="002233AF">
      <w:pPr>
        <w:spacing w:after="0"/>
        <w:rPr>
          <w:szCs w:val="28"/>
        </w:rPr>
      </w:pPr>
      <w:r>
        <w:rPr>
          <w:szCs w:val="28"/>
        </w:rPr>
        <w:t xml:space="preserve">По согласованию с преподавателем (Козырь И.И.) </w:t>
      </w:r>
      <w:r w:rsidR="00CC0BD0">
        <w:rPr>
          <w:szCs w:val="28"/>
        </w:rPr>
        <w:t>для расчётов была выбрана операция №</w:t>
      </w:r>
      <w:r w:rsidR="0009655A">
        <w:rPr>
          <w:szCs w:val="28"/>
        </w:rPr>
        <w:t>0</w:t>
      </w:r>
      <w:r w:rsidR="00E416B5">
        <w:rPr>
          <w:szCs w:val="28"/>
        </w:rPr>
        <w:t>05</w:t>
      </w:r>
      <w:r w:rsidR="00CC0BD0">
        <w:rPr>
          <w:szCs w:val="28"/>
        </w:rPr>
        <w:t xml:space="preserve">. </w:t>
      </w:r>
      <w:r w:rsidR="008F4576">
        <w:rPr>
          <w:szCs w:val="28"/>
        </w:rPr>
        <w:t xml:space="preserve">Данная операция </w:t>
      </w:r>
      <w:r w:rsidR="00E416B5">
        <w:rPr>
          <w:szCs w:val="28"/>
        </w:rPr>
        <w:t>–</w:t>
      </w:r>
      <w:r w:rsidR="008F4576">
        <w:rPr>
          <w:szCs w:val="28"/>
        </w:rPr>
        <w:t xml:space="preserve"> </w:t>
      </w:r>
      <w:r w:rsidR="00E416B5">
        <w:rPr>
          <w:szCs w:val="28"/>
        </w:rPr>
        <w:t>фрезерно-центровальная</w:t>
      </w:r>
      <w:r w:rsidR="008F4576">
        <w:rPr>
          <w:szCs w:val="28"/>
        </w:rPr>
        <w:t xml:space="preserve">, требуется </w:t>
      </w:r>
      <w:proofErr w:type="spellStart"/>
      <w:r w:rsidR="0009655A">
        <w:rPr>
          <w:szCs w:val="28"/>
        </w:rPr>
        <w:t>профрезеровать</w:t>
      </w:r>
      <w:proofErr w:type="spellEnd"/>
      <w:r w:rsidR="0009655A">
        <w:rPr>
          <w:szCs w:val="28"/>
        </w:rPr>
        <w:t xml:space="preserve"> </w:t>
      </w:r>
      <w:r w:rsidR="00E416B5">
        <w:rPr>
          <w:szCs w:val="28"/>
        </w:rPr>
        <w:t>торцы</w:t>
      </w:r>
      <w:r w:rsidR="0009655A">
        <w:rPr>
          <w:szCs w:val="28"/>
        </w:rPr>
        <w:t xml:space="preserve"> </w:t>
      </w:r>
      <w:r w:rsidR="00E416B5">
        <w:rPr>
          <w:szCs w:val="28"/>
        </w:rPr>
        <w:t>в размер</w:t>
      </w:r>
      <w:r w:rsidR="0009655A">
        <w:rPr>
          <w:szCs w:val="28"/>
        </w:rPr>
        <w:t xml:space="preserve"> </w:t>
      </w:r>
      <w:r w:rsidR="00E416B5">
        <w:rPr>
          <w:szCs w:val="28"/>
        </w:rPr>
        <w:t>2</w:t>
      </w:r>
      <w:r w:rsidR="00C94112">
        <w:rPr>
          <w:szCs w:val="28"/>
        </w:rPr>
        <w:t>40</w:t>
      </w:r>
      <w:r w:rsidR="00E416B5">
        <w:rPr>
          <w:szCs w:val="28"/>
        </w:rPr>
        <w:t xml:space="preserve">мм </w:t>
      </w:r>
      <w:r w:rsidR="0009655A">
        <w:rPr>
          <w:szCs w:val="28"/>
        </w:rPr>
        <w:t xml:space="preserve">и </w:t>
      </w:r>
      <w:r w:rsidR="00E416B5">
        <w:rPr>
          <w:szCs w:val="28"/>
        </w:rPr>
        <w:t xml:space="preserve">сверлить центровальные отверстия диаметром </w:t>
      </w:r>
      <w:r w:rsidR="00C94112">
        <w:rPr>
          <w:szCs w:val="28"/>
        </w:rPr>
        <w:t>6,7</w:t>
      </w:r>
      <w:r w:rsidR="00E416B5">
        <w:rPr>
          <w:szCs w:val="28"/>
        </w:rPr>
        <w:t xml:space="preserve"> мм</w:t>
      </w:r>
      <w:r w:rsidR="008F4576">
        <w:rPr>
          <w:szCs w:val="28"/>
        </w:rPr>
        <w:t>.</w:t>
      </w:r>
    </w:p>
    <w:p w14:paraId="6DB36597" w14:textId="187057CC" w:rsidR="002233AF" w:rsidRDefault="008F4576" w:rsidP="00F35ECA">
      <w:pPr>
        <w:pStyle w:val="1"/>
      </w:pPr>
      <w:r>
        <w:t xml:space="preserve"> </w:t>
      </w:r>
      <w:bookmarkStart w:id="3" w:name="_Toc136098448"/>
      <w:r w:rsidR="00455520">
        <w:t>Расчёт сил ре</w:t>
      </w:r>
      <w:r w:rsidR="008F027B">
        <w:t>зания</w:t>
      </w:r>
      <w:r w:rsidR="00000AF4">
        <w:t xml:space="preserve"> </w:t>
      </w:r>
      <w:r w:rsidR="00E343A5">
        <w:t xml:space="preserve">при </w:t>
      </w:r>
      <w:bookmarkEnd w:id="3"/>
      <w:r w:rsidR="00BE4EAC">
        <w:t>фрезеровании</w:t>
      </w:r>
    </w:p>
    <w:p w14:paraId="0BFCA0D4" w14:textId="77777777" w:rsidR="00E416B5" w:rsidRDefault="00E416B5" w:rsidP="00E416B5">
      <w:pPr>
        <w:widowControl w:val="0"/>
        <w:rPr>
          <w:szCs w:val="28"/>
        </w:rPr>
      </w:pPr>
      <w:bookmarkStart w:id="4" w:name="_Toc136098449"/>
      <w:r w:rsidRPr="0071500C">
        <w:rPr>
          <w:szCs w:val="28"/>
        </w:rPr>
        <w:t>Определение сил</w:t>
      </w:r>
      <w:r>
        <w:rPr>
          <w:szCs w:val="28"/>
        </w:rPr>
        <w:t>, действующих при фрезеровании</w:t>
      </w:r>
      <w:r w:rsidRPr="0071500C">
        <w:rPr>
          <w:szCs w:val="28"/>
        </w:rPr>
        <w:t>:</w:t>
      </w:r>
    </w:p>
    <w:p w14:paraId="75B2AD78" w14:textId="77777777" w:rsidR="00E416B5" w:rsidRPr="000C746E" w:rsidRDefault="00E416B5" w:rsidP="00E416B5">
      <w:pPr>
        <w:rPr>
          <w:rFonts w:eastAsia="Calibri"/>
        </w:rPr>
      </w:pPr>
      <w:r w:rsidRPr="000C746E">
        <w:rPr>
          <w:rFonts w:eastAsia="Calibri"/>
        </w:rPr>
        <w:t xml:space="preserve">Требуется определить подачу. При </w:t>
      </w:r>
      <w:r>
        <w:rPr>
          <w:rFonts w:eastAsia="Calibri"/>
        </w:rPr>
        <w:t xml:space="preserve">фрезеровании </w:t>
      </w:r>
      <w:r w:rsidRPr="000C746E">
        <w:rPr>
          <w:rFonts w:eastAsia="Calibri"/>
        </w:rPr>
        <w:t xml:space="preserve">следует определить подачу при </w:t>
      </w:r>
      <w:r>
        <w:rPr>
          <w:rFonts w:eastAsia="Calibri"/>
        </w:rPr>
        <w:t>фрезеровании</w:t>
      </w:r>
      <w:r w:rsidRPr="000C746E">
        <w:rPr>
          <w:rFonts w:eastAsia="Calibri"/>
        </w:rPr>
        <w:t xml:space="preserve"> стали. Подача определяется по таблице </w:t>
      </w:r>
      <w:r>
        <w:rPr>
          <w:rFonts w:eastAsia="Calibri"/>
        </w:rPr>
        <w:t>33</w:t>
      </w:r>
      <w:r w:rsidRPr="000C746E">
        <w:rPr>
          <w:rFonts w:eastAsia="Calibri"/>
        </w:rPr>
        <w:t xml:space="preserve"> из справочника «Справочник технолога – машиностроителя» (А.Г. Косилова, Р.К. Мещеряков, далее справочник машиностроителя, стр. 2</w:t>
      </w:r>
      <w:r>
        <w:rPr>
          <w:rFonts w:eastAsia="Calibri"/>
        </w:rPr>
        <w:t>83</w:t>
      </w:r>
      <w:r w:rsidRPr="000C746E">
        <w:rPr>
          <w:rFonts w:eastAsia="Calibri"/>
        </w:rPr>
        <w:t xml:space="preserve">). Принимаем подачу </w:t>
      </w:r>
      <w:r w:rsidRPr="000C746E">
        <w:rPr>
          <w:rFonts w:eastAsia="Calibri"/>
          <w:lang w:val="en-US"/>
        </w:rPr>
        <w:t>s</w:t>
      </w:r>
      <w:r w:rsidRPr="000C746E">
        <w:rPr>
          <w:rFonts w:eastAsia="Calibri"/>
        </w:rPr>
        <w:t xml:space="preserve"> = 0,</w:t>
      </w:r>
      <w:r>
        <w:rPr>
          <w:rFonts w:eastAsia="Calibri"/>
        </w:rPr>
        <w:t>3</w:t>
      </w:r>
      <w:r w:rsidRPr="000C746E">
        <w:rPr>
          <w:rFonts w:eastAsia="Calibri"/>
        </w:rPr>
        <w:t xml:space="preserve"> мм/об.</w:t>
      </w:r>
    </w:p>
    <w:p w14:paraId="62B5C73B" w14:textId="77777777" w:rsidR="00E416B5" w:rsidRPr="000C746E" w:rsidRDefault="00E416B5" w:rsidP="00E416B5">
      <w:pPr>
        <w:rPr>
          <w:rFonts w:eastAsia="Calibri"/>
        </w:rPr>
      </w:pPr>
      <w:r w:rsidRPr="000C746E">
        <w:rPr>
          <w:rFonts w:eastAsia="Calibri"/>
        </w:rPr>
        <w:t>Требуется определить скорость резания. Скорость резания определяется по формуле:</w:t>
      </w:r>
    </w:p>
    <w:p w14:paraId="72A91F56" w14:textId="0A8AB513" w:rsidR="00E416B5" w:rsidRPr="00EA13B4" w:rsidRDefault="00E416B5" w:rsidP="00E416B5">
      <w:pPr>
        <w:widowControl w:val="0"/>
        <w:jc w:val="center"/>
        <w:rPr>
          <w:szCs w:val="28"/>
        </w:rPr>
      </w:pPr>
      <w:r w:rsidRPr="00EA13B4">
        <w:rPr>
          <w:rFonts w:eastAsia="Calibri"/>
          <w:szCs w:val="28"/>
        </w:rPr>
        <w:t xml:space="preserve">                         </w:t>
      </w:r>
      <m:oMath>
        <m:r>
          <w:rPr>
            <w:rFonts w:ascii="Cambria Math" w:hAnsi="Cambria Math"/>
            <w:szCs w:val="28"/>
          </w:rPr>
          <m:t>V=</m:t>
        </m:r>
        <m:f>
          <m:fPr>
            <m:ctrlPr>
              <w:rPr>
                <w:rFonts w:ascii="Cambria Math" w:hAnsi="Cambria Math"/>
                <w:i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Cs w:val="28"/>
                  </w:rPr>
                  <m:t>v</m:t>
                </m:r>
              </m:sub>
            </m:sSub>
            <m:r>
              <w:rPr>
                <w:rFonts w:ascii="Cambria Math" w:hAnsi="Cambria Math"/>
                <w:szCs w:val="28"/>
              </w:rPr>
              <m:t>*</m:t>
            </m:r>
            <m:sSup>
              <m:sSupPr>
                <m:ctrlPr>
                  <w:rPr>
                    <w:rFonts w:ascii="Cambria Math" w:hAnsi="Cambria Math"/>
                    <w:i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q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m</m:t>
                </m:r>
              </m:sup>
            </m:sSup>
            <m:r>
              <w:rPr>
                <w:rFonts w:ascii="Cambria Math" w:hAnsi="Cambria Math"/>
                <w:szCs w:val="28"/>
              </w:rPr>
              <m:t>*</m:t>
            </m:r>
            <m:sSup>
              <m:sSupPr>
                <m:ctrlPr>
                  <w:rPr>
                    <w:rFonts w:ascii="Cambria Math" w:hAnsi="Cambria Math"/>
                    <w:i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x</m:t>
                </m:r>
              </m:sup>
            </m:sSup>
            <m:r>
              <w:rPr>
                <w:rFonts w:ascii="Cambria Math" w:hAnsi="Cambria Math"/>
                <w:szCs w:val="28"/>
              </w:rPr>
              <m:t>*</m:t>
            </m:r>
            <m:sSup>
              <m:sSupPr>
                <m:ctrlPr>
                  <w:rPr>
                    <w:rFonts w:ascii="Cambria Math" w:hAnsi="Cambria Math"/>
                    <w:i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S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y</m:t>
                </m:r>
              </m:sup>
            </m:sSup>
            <m:r>
              <w:rPr>
                <w:rFonts w:ascii="Cambria Math" w:hAnsi="Cambria Math"/>
                <w:szCs w:val="28"/>
              </w:rPr>
              <m:t>*</m:t>
            </m:r>
            <m:sSup>
              <m:sSupPr>
                <m:ctrlPr>
                  <w:rPr>
                    <w:rFonts w:ascii="Cambria Math" w:hAnsi="Cambria Math"/>
                    <w:i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B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u</m:t>
                </m:r>
              </m:sup>
            </m:sSup>
            <m:r>
              <w:rPr>
                <w:rFonts w:ascii="Cambria Math" w:hAnsi="Cambria Math"/>
                <w:szCs w:val="28"/>
              </w:rPr>
              <m:t>*</m:t>
            </m:r>
            <m:sSup>
              <m:sSupPr>
                <m:ctrlPr>
                  <w:rPr>
                    <w:rFonts w:ascii="Cambria Math" w:hAnsi="Cambria Math"/>
                    <w:i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Z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p</m:t>
                </m:r>
              </m:sup>
            </m:sSup>
          </m:den>
        </m:f>
        <m:r>
          <w:rPr>
            <w:rFonts w:ascii="Cambria Math" w:hAnsi="Cambria Math"/>
            <w:szCs w:val="28"/>
          </w:rPr>
          <m:t>*Kv</m:t>
        </m:r>
      </m:oMath>
      <w:r w:rsidRPr="00EA13B4">
        <w:rPr>
          <w:szCs w:val="28"/>
        </w:rPr>
        <w:t xml:space="preserve">                              (</w:t>
      </w:r>
      <w:r>
        <w:rPr>
          <w:szCs w:val="28"/>
        </w:rPr>
        <w:t>1</w:t>
      </w:r>
      <w:r w:rsidRPr="00EA13B4">
        <w:rPr>
          <w:szCs w:val="28"/>
        </w:rPr>
        <w:t>)</w:t>
      </w:r>
    </w:p>
    <w:p w14:paraId="5D241E93" w14:textId="77777777" w:rsidR="00E416B5" w:rsidRPr="000C746E" w:rsidRDefault="00E416B5" w:rsidP="00E416B5">
      <w:pPr>
        <w:rPr>
          <w:rFonts w:eastAsia="Calibri"/>
        </w:rPr>
      </w:pPr>
      <w:r w:rsidRPr="000C746E">
        <w:rPr>
          <w:rFonts w:eastAsia="Calibri"/>
        </w:rPr>
        <w:t xml:space="preserve">По справочнику машиностроителя требуется определить значение коэффициента </w:t>
      </w:r>
      <w:proofErr w:type="spellStart"/>
      <w:r w:rsidRPr="000C746E">
        <w:rPr>
          <w:rFonts w:eastAsia="Calibri"/>
          <w:i/>
          <w:iCs/>
          <w:lang w:val="en-US"/>
        </w:rPr>
        <w:t>C</w:t>
      </w:r>
      <w:r w:rsidRPr="000C746E">
        <w:rPr>
          <w:rFonts w:eastAsia="Calibri"/>
          <w:i/>
          <w:iCs/>
          <w:vertAlign w:val="subscript"/>
          <w:lang w:val="en-US"/>
        </w:rPr>
        <w:t>v</w:t>
      </w:r>
      <w:proofErr w:type="spellEnd"/>
      <w:r w:rsidRPr="000C746E">
        <w:rPr>
          <w:rFonts w:eastAsia="Calibri"/>
        </w:rPr>
        <w:t xml:space="preserve"> и показателей степеней по таблице 39 (справочник машиностроителя, стр.286). Принимаем коэффициент </w:t>
      </w:r>
      <w:proofErr w:type="spellStart"/>
      <w:r w:rsidRPr="000C746E">
        <w:rPr>
          <w:rFonts w:eastAsia="Calibri"/>
          <w:i/>
          <w:iCs/>
          <w:lang w:val="en-US"/>
        </w:rPr>
        <w:t>C</w:t>
      </w:r>
      <w:r w:rsidRPr="000C746E">
        <w:rPr>
          <w:rFonts w:eastAsia="Calibri"/>
          <w:i/>
          <w:iCs/>
          <w:vertAlign w:val="subscript"/>
          <w:lang w:val="en-US"/>
        </w:rPr>
        <w:t>v</w:t>
      </w:r>
      <w:proofErr w:type="spellEnd"/>
      <w:r w:rsidRPr="000C746E">
        <w:rPr>
          <w:rFonts w:eastAsia="Calibri"/>
        </w:rPr>
        <w:t xml:space="preserve"> = 145 учитывая обрабатываемый материал. Принимаем показатели степени </w:t>
      </w:r>
      <w:r w:rsidRPr="000C746E">
        <w:rPr>
          <w:rFonts w:eastAsia="Calibri"/>
          <w:i/>
          <w:iCs/>
          <w:lang w:val="en-US"/>
        </w:rPr>
        <w:t>q</w:t>
      </w:r>
      <w:r w:rsidRPr="000C746E">
        <w:rPr>
          <w:rFonts w:eastAsia="Calibri"/>
          <w:i/>
          <w:iCs/>
        </w:rPr>
        <w:t xml:space="preserve"> = </w:t>
      </w:r>
      <w:r w:rsidRPr="000C746E">
        <w:rPr>
          <w:rFonts w:eastAsia="Calibri"/>
        </w:rPr>
        <w:t xml:space="preserve">0,44; </w:t>
      </w:r>
      <w:r w:rsidRPr="000C746E">
        <w:rPr>
          <w:rFonts w:eastAsia="Calibri"/>
          <w:i/>
          <w:iCs/>
          <w:lang w:val="en-US"/>
        </w:rPr>
        <w:t>y</w:t>
      </w:r>
      <w:r w:rsidRPr="000C746E">
        <w:rPr>
          <w:rFonts w:eastAsia="Calibri"/>
        </w:rPr>
        <w:t xml:space="preserve"> </w:t>
      </w:r>
      <w:r>
        <w:rPr>
          <w:rFonts w:eastAsia="Calibri"/>
        </w:rPr>
        <w:t>= 0,26</w:t>
      </w:r>
      <w:r w:rsidRPr="000C746E">
        <w:rPr>
          <w:rFonts w:eastAsia="Calibri"/>
        </w:rPr>
        <w:t xml:space="preserve">; </w:t>
      </w:r>
      <w:r w:rsidRPr="000C746E">
        <w:rPr>
          <w:rFonts w:eastAsia="Calibri"/>
          <w:i/>
          <w:iCs/>
          <w:lang w:val="en-US"/>
        </w:rPr>
        <w:t>m</w:t>
      </w:r>
      <w:r w:rsidRPr="000C746E">
        <w:rPr>
          <w:rFonts w:eastAsia="Calibri"/>
          <w:i/>
          <w:iCs/>
        </w:rPr>
        <w:t xml:space="preserve"> </w:t>
      </w:r>
      <w:r w:rsidRPr="000C746E">
        <w:rPr>
          <w:rFonts w:eastAsia="Calibri"/>
        </w:rPr>
        <w:t>= 0,37</w:t>
      </w:r>
      <w:r>
        <w:rPr>
          <w:rFonts w:eastAsia="Calibri"/>
        </w:rPr>
        <w:t>;</w:t>
      </w:r>
      <w:r w:rsidRPr="000C746E">
        <w:rPr>
          <w:rFonts w:eastAsia="Calibri"/>
          <w:i/>
          <w:iCs/>
        </w:rPr>
        <w:t xml:space="preserve"> </w:t>
      </w:r>
      <w:r>
        <w:rPr>
          <w:rFonts w:eastAsia="Calibri"/>
          <w:i/>
          <w:iCs/>
          <w:lang w:val="en-US"/>
        </w:rPr>
        <w:t>x</w:t>
      </w:r>
      <w:r w:rsidRPr="000C746E">
        <w:rPr>
          <w:rFonts w:eastAsia="Calibri"/>
          <w:i/>
          <w:iCs/>
        </w:rPr>
        <w:t xml:space="preserve">= </w:t>
      </w:r>
      <w:r w:rsidRPr="000C746E">
        <w:rPr>
          <w:rFonts w:eastAsia="Calibri"/>
        </w:rPr>
        <w:t xml:space="preserve">0,24; </w:t>
      </w:r>
      <w:r>
        <w:rPr>
          <w:rFonts w:eastAsia="Calibri"/>
          <w:i/>
          <w:iCs/>
          <w:lang w:val="en-US"/>
        </w:rPr>
        <w:t>u</w:t>
      </w:r>
      <w:r w:rsidRPr="000C746E">
        <w:rPr>
          <w:rFonts w:eastAsia="Calibri"/>
        </w:rPr>
        <w:t xml:space="preserve"> </w:t>
      </w:r>
      <w:r>
        <w:rPr>
          <w:rFonts w:eastAsia="Calibri"/>
        </w:rPr>
        <w:t>= 0,</w:t>
      </w:r>
      <w:r w:rsidRPr="000C746E">
        <w:rPr>
          <w:rFonts w:eastAsia="Calibri"/>
        </w:rPr>
        <w:t xml:space="preserve">1; </w:t>
      </w:r>
      <w:r>
        <w:rPr>
          <w:rFonts w:eastAsia="Calibri"/>
          <w:i/>
          <w:iCs/>
          <w:lang w:val="en-US"/>
        </w:rPr>
        <w:t>p</w:t>
      </w:r>
      <w:r w:rsidRPr="000C746E">
        <w:rPr>
          <w:rFonts w:eastAsia="Calibri"/>
        </w:rPr>
        <w:t xml:space="preserve"> </w:t>
      </w:r>
      <w:r>
        <w:rPr>
          <w:rFonts w:eastAsia="Calibri"/>
        </w:rPr>
        <w:t xml:space="preserve">= </w:t>
      </w:r>
      <w:proofErr w:type="gramStart"/>
      <w:r>
        <w:rPr>
          <w:rFonts w:eastAsia="Calibri"/>
        </w:rPr>
        <w:t>0,</w:t>
      </w:r>
      <w:r w:rsidRPr="000C746E">
        <w:rPr>
          <w:rFonts w:eastAsia="Calibri"/>
        </w:rPr>
        <w:t>13;.</w:t>
      </w:r>
      <w:proofErr w:type="gramEnd"/>
      <w:r w:rsidRPr="000C746E">
        <w:rPr>
          <w:rFonts w:eastAsia="Calibri"/>
        </w:rPr>
        <w:t xml:space="preserve"> Принимаем значение периода стойкости по таблице 40 (справочник машиностроителя, стр.290) </w:t>
      </w:r>
      <w:r w:rsidRPr="000C746E">
        <w:rPr>
          <w:rFonts w:eastAsia="Calibri"/>
          <w:i/>
          <w:iCs/>
        </w:rPr>
        <w:t xml:space="preserve">Т </w:t>
      </w:r>
      <w:r w:rsidRPr="000C746E">
        <w:rPr>
          <w:rFonts w:eastAsia="Calibri"/>
        </w:rPr>
        <w:t xml:space="preserve">= 120 мин. </w:t>
      </w:r>
    </w:p>
    <w:p w14:paraId="4DB5E2D1" w14:textId="002A0706" w:rsidR="00E416B5" w:rsidRPr="00EA13B4" w:rsidRDefault="00E416B5" w:rsidP="00E416B5">
      <w:pPr>
        <w:rPr>
          <w:rFonts w:eastAsia="Calibri"/>
        </w:rPr>
      </w:pPr>
      <w:r w:rsidRPr="00EA13B4">
        <w:rPr>
          <w:rFonts w:eastAsia="Calibri"/>
        </w:rPr>
        <w:lastRenderedPageBreak/>
        <w:t>Требуется определить общий поправочный коэффициент. Общий поправочный коэффициент определяется по формуле (</w:t>
      </w:r>
      <w:r w:rsidR="002D1534">
        <w:rPr>
          <w:rFonts w:eastAsia="Calibri"/>
        </w:rPr>
        <w:t>2</w:t>
      </w:r>
      <w:r w:rsidRPr="00EA13B4">
        <w:rPr>
          <w:rFonts w:eastAsia="Calibri"/>
        </w:rPr>
        <w:t>):</w:t>
      </w:r>
    </w:p>
    <w:p w14:paraId="55CB379A" w14:textId="0D97FEA9" w:rsidR="00E416B5" w:rsidRPr="00EA13B4" w:rsidRDefault="00E416B5" w:rsidP="00E416B5">
      <w:pPr>
        <w:jc w:val="right"/>
        <w:rPr>
          <w:rFonts w:eastAsia="Calibri"/>
        </w:rPr>
      </w:pPr>
      <w:proofErr w:type="spellStart"/>
      <w:r w:rsidRPr="00EA13B4">
        <w:rPr>
          <w:rFonts w:eastAsia="Calibri"/>
          <w:i/>
          <w:iCs/>
          <w:lang w:val="en-US"/>
        </w:rPr>
        <w:t>K</w:t>
      </w:r>
      <w:r w:rsidRPr="00EA13B4">
        <w:rPr>
          <w:rFonts w:eastAsia="Calibri"/>
          <w:i/>
          <w:iCs/>
          <w:vertAlign w:val="subscript"/>
          <w:lang w:val="en-US"/>
        </w:rPr>
        <w:t>v</w:t>
      </w:r>
      <w:proofErr w:type="spellEnd"/>
      <w:r w:rsidRPr="00EA13B4">
        <w:rPr>
          <w:rFonts w:eastAsia="Calibri"/>
          <w:i/>
          <w:iCs/>
        </w:rPr>
        <w:t xml:space="preserve"> = </w:t>
      </w:r>
      <w:r w:rsidRPr="00EA13B4">
        <w:rPr>
          <w:rFonts w:eastAsia="Calibri"/>
          <w:i/>
          <w:iCs/>
          <w:lang w:val="en-US"/>
        </w:rPr>
        <w:t>K</w:t>
      </w:r>
      <w:r w:rsidRPr="00EA13B4">
        <w:rPr>
          <w:rFonts w:eastAsia="Calibri"/>
          <w:i/>
          <w:iCs/>
          <w:vertAlign w:val="subscript"/>
        </w:rPr>
        <w:t>м</w:t>
      </w:r>
      <w:r w:rsidRPr="00EA13B4">
        <w:rPr>
          <w:rFonts w:eastAsia="Calibri"/>
          <w:i/>
          <w:iCs/>
          <w:vertAlign w:val="subscript"/>
          <w:lang w:val="en-US"/>
        </w:rPr>
        <w:t>v</w:t>
      </w:r>
      <w:r w:rsidRPr="00EA13B4">
        <w:rPr>
          <w:rFonts w:eastAsia="Calibri"/>
          <w:i/>
          <w:iCs/>
        </w:rPr>
        <w:t xml:space="preserve"> </w:t>
      </w:r>
      <w:r w:rsidRPr="00DB59E0">
        <w:rPr>
          <w:rFonts w:eastAsia="Calibri"/>
          <w:i/>
          <w:iCs/>
        </w:rPr>
        <w:t>*</w:t>
      </w:r>
      <w:r w:rsidRPr="00EA13B4">
        <w:rPr>
          <w:rFonts w:eastAsia="Calibri"/>
          <w:i/>
          <w:iCs/>
        </w:rPr>
        <w:t xml:space="preserve"> </w:t>
      </w:r>
      <w:proofErr w:type="spellStart"/>
      <w:r w:rsidRPr="00EA13B4">
        <w:rPr>
          <w:rFonts w:eastAsia="Calibri"/>
          <w:i/>
          <w:iCs/>
          <w:lang w:val="en-US"/>
        </w:rPr>
        <w:t>K</w:t>
      </w:r>
      <w:r w:rsidRPr="00EA13B4">
        <w:rPr>
          <w:rFonts w:eastAsia="Calibri"/>
          <w:i/>
          <w:iCs/>
          <w:vertAlign w:val="subscript"/>
          <w:lang w:val="en-US"/>
        </w:rPr>
        <w:t>uv</w:t>
      </w:r>
      <w:proofErr w:type="spellEnd"/>
      <w:r w:rsidRPr="00EA13B4">
        <w:rPr>
          <w:rFonts w:eastAsia="Calibri"/>
          <w:i/>
          <w:iCs/>
        </w:rPr>
        <w:t xml:space="preserve"> </w:t>
      </w:r>
      <w:r w:rsidRPr="00DB59E0">
        <w:rPr>
          <w:rFonts w:eastAsia="Calibri"/>
          <w:i/>
          <w:iCs/>
        </w:rPr>
        <w:t>*</w:t>
      </w:r>
      <w:proofErr w:type="spellStart"/>
      <w:r w:rsidRPr="00EA13B4">
        <w:rPr>
          <w:rFonts w:eastAsia="Calibri"/>
          <w:i/>
          <w:iCs/>
          <w:lang w:val="en-US"/>
        </w:rPr>
        <w:t>K</w:t>
      </w:r>
      <w:r w:rsidRPr="00EA13B4">
        <w:rPr>
          <w:rFonts w:eastAsia="Calibri"/>
          <w:i/>
          <w:iCs/>
          <w:vertAlign w:val="subscript"/>
          <w:lang w:val="en-US"/>
        </w:rPr>
        <w:t>lv</w:t>
      </w:r>
      <w:proofErr w:type="spellEnd"/>
      <w:r w:rsidRPr="00EA13B4">
        <w:rPr>
          <w:rFonts w:eastAsia="Calibri"/>
        </w:rPr>
        <w:t xml:space="preserve">                                        (</w:t>
      </w:r>
      <w:r w:rsidR="002D1534">
        <w:rPr>
          <w:rFonts w:eastAsia="Calibri"/>
        </w:rPr>
        <w:t>2</w:t>
      </w:r>
      <w:r w:rsidRPr="00EA13B4">
        <w:rPr>
          <w:rFonts w:eastAsia="Calibri"/>
        </w:rPr>
        <w:t>)</w:t>
      </w:r>
    </w:p>
    <w:p w14:paraId="7020FA51" w14:textId="4412A252" w:rsidR="00E416B5" w:rsidRPr="00EA13B4" w:rsidRDefault="00E416B5" w:rsidP="00E416B5">
      <w:pPr>
        <w:rPr>
          <w:rFonts w:eastAsia="Calibri"/>
        </w:rPr>
      </w:pPr>
      <w:r w:rsidRPr="00EA13B4">
        <w:rPr>
          <w:rFonts w:eastAsia="Calibri"/>
        </w:rPr>
        <w:t xml:space="preserve">Учитываю то, что изготавливаемая деталь из стали </w:t>
      </w:r>
      <w:r>
        <w:rPr>
          <w:rFonts w:eastAsia="Calibri"/>
        </w:rPr>
        <w:t>4</w:t>
      </w:r>
      <w:r w:rsidR="004674E6">
        <w:rPr>
          <w:rFonts w:eastAsia="Calibri"/>
        </w:rPr>
        <w:t xml:space="preserve">5 </w:t>
      </w:r>
      <w:r w:rsidRPr="00EA13B4">
        <w:rPr>
          <w:rFonts w:eastAsia="Calibri"/>
        </w:rPr>
        <w:t xml:space="preserve">, то следует принять коэффициент на обрабатываемый материал по таблице 3 (справочник машиностроителя, стр.262) </w:t>
      </w:r>
      <w:r w:rsidRPr="00EA13B4">
        <w:rPr>
          <w:rFonts w:eastAsia="Calibri"/>
          <w:i/>
          <w:iCs/>
          <w:lang w:val="en-US"/>
        </w:rPr>
        <w:t>K</w:t>
      </w:r>
      <w:r w:rsidRPr="00EA13B4">
        <w:rPr>
          <w:rFonts w:eastAsia="Calibri"/>
          <w:i/>
          <w:iCs/>
          <w:vertAlign w:val="subscript"/>
        </w:rPr>
        <w:t>м</w:t>
      </w:r>
      <w:r w:rsidRPr="00EA13B4">
        <w:rPr>
          <w:rFonts w:eastAsia="Calibri"/>
          <w:i/>
          <w:iCs/>
          <w:vertAlign w:val="subscript"/>
          <w:lang w:val="en-US"/>
        </w:rPr>
        <w:t>v</w:t>
      </w:r>
      <w:r w:rsidRPr="00EA13B4">
        <w:rPr>
          <w:rFonts w:eastAsia="Calibri"/>
        </w:rPr>
        <w:t xml:space="preserve"> = 1. Коэффициент на инструментальный материал следует принять по таблице 6 (справочник машиностроителя, стр.263) </w:t>
      </w:r>
      <w:proofErr w:type="spellStart"/>
      <w:r w:rsidRPr="00EA13B4">
        <w:rPr>
          <w:rFonts w:eastAsia="Calibri"/>
          <w:i/>
          <w:iCs/>
          <w:lang w:val="en-US"/>
        </w:rPr>
        <w:t>K</w:t>
      </w:r>
      <w:r w:rsidRPr="00EA13B4">
        <w:rPr>
          <w:rFonts w:eastAsia="Calibri"/>
          <w:i/>
          <w:iCs/>
          <w:vertAlign w:val="subscript"/>
          <w:lang w:val="en-US"/>
        </w:rPr>
        <w:t>uv</w:t>
      </w:r>
      <w:proofErr w:type="spellEnd"/>
      <w:r w:rsidRPr="00EA13B4">
        <w:rPr>
          <w:rFonts w:eastAsia="Calibri"/>
        </w:rPr>
        <w:t xml:space="preserve"> = 1,</w:t>
      </w:r>
      <w:r w:rsidR="004674E6">
        <w:rPr>
          <w:rFonts w:eastAsia="Calibri"/>
        </w:rPr>
        <w:t>2</w:t>
      </w:r>
      <w:r w:rsidRPr="00EA13B4">
        <w:rPr>
          <w:rFonts w:eastAsia="Calibri"/>
        </w:rPr>
        <w:t xml:space="preserve">. Коэффициент, учитывающий глубину сверления, следует принять по таблице 31 (справочник машиностроителя, стр. 280) </w:t>
      </w:r>
      <w:proofErr w:type="spellStart"/>
      <w:r w:rsidRPr="00EA13B4">
        <w:rPr>
          <w:rFonts w:eastAsia="Calibri"/>
          <w:i/>
          <w:iCs/>
          <w:lang w:val="en-US"/>
        </w:rPr>
        <w:t>K</w:t>
      </w:r>
      <w:r w:rsidRPr="00EA13B4">
        <w:rPr>
          <w:rFonts w:eastAsia="Calibri"/>
          <w:i/>
          <w:iCs/>
          <w:vertAlign w:val="subscript"/>
          <w:lang w:val="en-US"/>
        </w:rPr>
        <w:t>lv</w:t>
      </w:r>
      <w:proofErr w:type="spellEnd"/>
      <w:r w:rsidRPr="00EA13B4">
        <w:rPr>
          <w:rFonts w:eastAsia="Calibri"/>
        </w:rPr>
        <w:t xml:space="preserve"> = 1.</w:t>
      </w:r>
    </w:p>
    <w:p w14:paraId="3C2FDA6E" w14:textId="049F997D" w:rsidR="00E416B5" w:rsidRDefault="00E416B5" w:rsidP="00E416B5">
      <w:pPr>
        <w:jc w:val="center"/>
      </w:pPr>
      <w:proofErr w:type="spellStart"/>
      <w:r>
        <w:rPr>
          <w:i/>
          <w:iCs/>
          <w:lang w:val="en-US"/>
        </w:rPr>
        <w:t>K</w:t>
      </w:r>
      <w:r>
        <w:rPr>
          <w:i/>
          <w:iCs/>
          <w:vertAlign w:val="subscript"/>
          <w:lang w:val="en-US"/>
        </w:rPr>
        <w:t>v</w:t>
      </w:r>
      <w:proofErr w:type="spellEnd"/>
      <w:r w:rsidRPr="002305B5">
        <w:rPr>
          <w:i/>
          <w:iCs/>
        </w:rPr>
        <w:t xml:space="preserve"> =</w:t>
      </w:r>
      <w:r>
        <w:t xml:space="preserve"> 1 </w:t>
      </w:r>
      <w:r w:rsidRPr="00DB59E0">
        <w:t>*</w:t>
      </w:r>
      <w:r>
        <w:t xml:space="preserve"> 1,</w:t>
      </w:r>
      <w:r w:rsidR="004674E6">
        <w:t>2</w:t>
      </w:r>
      <w:r>
        <w:t xml:space="preserve"> </w:t>
      </w:r>
      <w:r w:rsidRPr="00DB59E0">
        <w:t>*</w:t>
      </w:r>
      <w:r>
        <w:t xml:space="preserve"> 1 = 1,</w:t>
      </w:r>
      <w:r w:rsidR="004674E6">
        <w:t>2</w:t>
      </w:r>
    </w:p>
    <w:p w14:paraId="12DB821C" w14:textId="77777777" w:rsidR="00E416B5" w:rsidRDefault="00E416B5" w:rsidP="00E416B5">
      <w:pPr>
        <w:widowControl w:val="0"/>
        <w:rPr>
          <w:szCs w:val="28"/>
        </w:rPr>
      </w:pPr>
      <w:r>
        <w:t xml:space="preserve">По формуле </w:t>
      </w:r>
      <w:r w:rsidRPr="00EA13B4">
        <w:t>5</w:t>
      </w:r>
      <w:r>
        <w:t xml:space="preserve"> следует определить скорость резания.</w:t>
      </w:r>
    </w:p>
    <w:p w14:paraId="0A1B1EFA" w14:textId="5B917211" w:rsidR="00E416B5" w:rsidRPr="00EA13B4" w:rsidRDefault="00E416B5" w:rsidP="00E416B5">
      <w:pPr>
        <w:widowControl w:val="0"/>
        <w:rPr>
          <w:i/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V=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145*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63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0.44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120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0.37</m:t>
                  </m:r>
                </m:sup>
              </m:sSup>
              <m:r>
                <w:rPr>
                  <w:rFonts w:ascii="Cambria Math" w:hAnsi="Cambria Math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3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0.24</m:t>
                  </m:r>
                </m:sup>
              </m:sSup>
              <m:r>
                <w:rPr>
                  <w:rFonts w:ascii="Cambria Math" w:hAnsi="Cambria Math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0.3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0.26</m:t>
                  </m:r>
                </m:sup>
              </m:sSup>
              <m:r>
                <w:rPr>
                  <w:rFonts w:ascii="Cambria Math" w:hAnsi="Cambria Math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44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0.1</m:t>
                  </m:r>
                </m:sup>
              </m:sSup>
              <m:r>
                <w:rPr>
                  <w:rFonts w:ascii="Cambria Math" w:hAnsi="Cambria Math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6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0.13</m:t>
                  </m:r>
                </m:sup>
              </m:sSup>
            </m:den>
          </m:f>
          <m:r>
            <w:rPr>
              <w:rFonts w:ascii="Cambria Math" w:hAnsi="Cambria Math"/>
              <w:szCs w:val="28"/>
            </w:rPr>
            <m:t>*1.2=39,8 м/мин</m:t>
          </m:r>
        </m:oMath>
      </m:oMathPara>
    </w:p>
    <w:p w14:paraId="4D801624" w14:textId="77777777" w:rsidR="00E416B5" w:rsidRDefault="00E416B5" w:rsidP="00E416B5">
      <w:pPr>
        <w:widowControl w:val="0"/>
        <w:ind w:firstLine="0"/>
        <w:rPr>
          <w:szCs w:val="28"/>
        </w:rPr>
      </w:pPr>
    </w:p>
    <w:p w14:paraId="45DE3B32" w14:textId="4BAD7BCB" w:rsidR="00E416B5" w:rsidRPr="0071500C" w:rsidRDefault="00E416B5" w:rsidP="00E416B5">
      <w:pPr>
        <w:widowControl w:val="0"/>
        <w:rPr>
          <w:szCs w:val="28"/>
        </w:rPr>
      </w:pPr>
      <w:r w:rsidRPr="0071500C">
        <w:rPr>
          <w:szCs w:val="28"/>
        </w:rPr>
        <w:t xml:space="preserve">Сила резания определяется по формуле </w:t>
      </w:r>
      <w:r>
        <w:rPr>
          <w:szCs w:val="28"/>
        </w:rPr>
        <w:t>(</w:t>
      </w:r>
      <w:r w:rsidR="002D1534">
        <w:rPr>
          <w:szCs w:val="28"/>
        </w:rPr>
        <w:t>3</w:t>
      </w:r>
      <w:r>
        <w:rPr>
          <w:szCs w:val="28"/>
        </w:rPr>
        <w:t>)</w:t>
      </w:r>
      <w:r w:rsidRPr="0071500C">
        <w:rPr>
          <w:szCs w:val="28"/>
        </w:rPr>
        <w:t>:</w:t>
      </w:r>
    </w:p>
    <w:p w14:paraId="7991B804" w14:textId="31653B16" w:rsidR="00E416B5" w:rsidRDefault="00E416B5" w:rsidP="00E416B5">
      <w:pPr>
        <w:widowControl w:val="0"/>
        <w:jc w:val="center"/>
        <w:rPr>
          <w:szCs w:val="28"/>
        </w:rPr>
      </w:pPr>
      <w:r>
        <w:rPr>
          <w:szCs w:val="28"/>
        </w:rPr>
        <w:t xml:space="preserve">                              </w:t>
      </w:r>
      <m:oMath>
        <m:r>
          <w:rPr>
            <w:rFonts w:ascii="Cambria Math" w:hAnsi="Cambria Math"/>
            <w:szCs w:val="28"/>
          </w:rPr>
          <m:t>Pz=</m:t>
        </m:r>
        <m:f>
          <m:f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10*Cp*</m:t>
            </m:r>
            <m:sSup>
              <m:sSupPr>
                <m:ctrlPr>
                  <w:rPr>
                    <w:rFonts w:ascii="Cambria Math" w:hAnsi="Cambria Math"/>
                    <w:i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x</m:t>
                </m:r>
              </m:sup>
            </m:sSup>
            <m:r>
              <w:rPr>
                <w:rFonts w:ascii="Cambria Math" w:hAnsi="Cambria Math"/>
                <w:szCs w:val="28"/>
              </w:rPr>
              <m:t>*</m:t>
            </m:r>
            <m:sSup>
              <m:sSupPr>
                <m:ctrlPr>
                  <w:rPr>
                    <w:rFonts w:ascii="Cambria Math" w:hAnsi="Cambria Math"/>
                    <w:i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Sz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y</m:t>
                </m:r>
              </m:sup>
            </m:sSup>
            <m:r>
              <w:rPr>
                <w:rFonts w:ascii="Cambria Math" w:hAnsi="Cambria Math"/>
                <w:szCs w:val="28"/>
              </w:rPr>
              <m:t>*</m:t>
            </m:r>
            <m:sSup>
              <m:sSupPr>
                <m:ctrlPr>
                  <w:rPr>
                    <w:rFonts w:ascii="Cambria Math" w:hAnsi="Cambria Math"/>
                    <w:i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B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n</m:t>
                </m:r>
              </m:sup>
            </m:sSup>
            <m:r>
              <w:rPr>
                <w:rFonts w:ascii="Cambria Math" w:hAnsi="Cambria Math"/>
                <w:szCs w:val="28"/>
              </w:rPr>
              <m:t>*z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q</m:t>
                </m:r>
              </m:sup>
            </m:sSup>
            <m:r>
              <w:rPr>
                <w:rFonts w:ascii="Cambria Math" w:hAnsi="Cambria Math"/>
                <w:szCs w:val="28"/>
              </w:rPr>
              <m:t>*</m:t>
            </m:r>
            <m:sSup>
              <m:sSupPr>
                <m:ctrlPr>
                  <w:rPr>
                    <w:rFonts w:ascii="Cambria Math" w:hAnsi="Cambria Math"/>
                    <w:i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n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w</m:t>
                </m:r>
              </m:sup>
            </m:sSup>
          </m:den>
        </m:f>
        <m:r>
          <w:rPr>
            <w:rFonts w:ascii="Cambria Math" w:hAnsi="Cambria Math"/>
            <w:szCs w:val="28"/>
          </w:rPr>
          <m:t>*Кмр</m:t>
        </m:r>
      </m:oMath>
      <w:r w:rsidRPr="00425626">
        <w:rPr>
          <w:szCs w:val="28"/>
        </w:rPr>
        <w:t xml:space="preserve">     </w:t>
      </w:r>
      <w:r>
        <w:rPr>
          <w:szCs w:val="28"/>
        </w:rPr>
        <w:t xml:space="preserve">                                      </w:t>
      </w:r>
      <w:r w:rsidRPr="00425626">
        <w:rPr>
          <w:szCs w:val="28"/>
        </w:rPr>
        <w:t xml:space="preserve"> (</w:t>
      </w:r>
      <w:r w:rsidR="002D1534">
        <w:rPr>
          <w:szCs w:val="28"/>
        </w:rPr>
        <w:t>3</w:t>
      </w:r>
      <w:r w:rsidRPr="00425626">
        <w:rPr>
          <w:szCs w:val="28"/>
        </w:rPr>
        <w:t>)</w:t>
      </w:r>
    </w:p>
    <w:p w14:paraId="664D5CE6" w14:textId="77777777" w:rsidR="00E416B5" w:rsidRDefault="00E416B5" w:rsidP="00E416B5">
      <w:pPr>
        <w:widowControl w:val="0"/>
        <w:jc w:val="center"/>
        <w:rPr>
          <w:szCs w:val="28"/>
        </w:rPr>
      </w:pPr>
    </w:p>
    <w:p w14:paraId="40F1CFAD" w14:textId="77777777" w:rsidR="00E416B5" w:rsidRDefault="00E416B5" w:rsidP="00E416B5">
      <w:r>
        <w:t xml:space="preserve">Требуется определить коэффициент </w:t>
      </w:r>
      <w:r>
        <w:rPr>
          <w:rFonts w:eastAsiaTheme="minorEastAsia"/>
          <w:i/>
          <w:iCs/>
          <w:lang w:val="en-US"/>
        </w:rPr>
        <w:t>C</w:t>
      </w:r>
      <w:r>
        <w:rPr>
          <w:rFonts w:eastAsiaTheme="minorEastAsia"/>
          <w:i/>
          <w:iCs/>
          <w:vertAlign w:val="subscript"/>
          <w:lang w:val="en-US"/>
        </w:rPr>
        <w:t>p</w:t>
      </w:r>
      <w:r>
        <w:rPr>
          <w:rFonts w:eastAsiaTheme="minorEastAsia"/>
        </w:rPr>
        <w:t xml:space="preserve"> и показатели степеней по таблице 41 </w:t>
      </w:r>
      <w:r>
        <w:t>(справочник машиностроителя, стр. 291) Учитывая обрабатываемый материал определяем коэффициенты и степени.</w:t>
      </w:r>
      <w:r>
        <w:rPr>
          <w:rFonts w:eastAsiaTheme="minorEastAsia"/>
        </w:rPr>
        <w:t xml:space="preserve"> </w:t>
      </w:r>
      <w:r>
        <w:rPr>
          <w:rFonts w:eastAsiaTheme="minorEastAsia"/>
          <w:i/>
          <w:iCs/>
          <w:lang w:val="en-US"/>
        </w:rPr>
        <w:t>C</w:t>
      </w:r>
      <w:r>
        <w:rPr>
          <w:rFonts w:eastAsiaTheme="minorEastAsia"/>
          <w:i/>
          <w:iCs/>
          <w:vertAlign w:val="subscript"/>
          <w:lang w:val="en-US"/>
        </w:rPr>
        <w:t>p</w:t>
      </w:r>
      <w:r>
        <w:rPr>
          <w:rFonts w:eastAsiaTheme="minorEastAsia"/>
        </w:rPr>
        <w:t xml:space="preserve"> = 825; </w:t>
      </w:r>
      <w:r>
        <w:rPr>
          <w:rFonts w:eastAsiaTheme="minorEastAsia"/>
          <w:i/>
          <w:iCs/>
          <w:lang w:val="en-US"/>
        </w:rPr>
        <w:t>q</w:t>
      </w:r>
      <w:r>
        <w:rPr>
          <w:rFonts w:eastAsiaTheme="minorEastAsia"/>
        </w:rPr>
        <w:t xml:space="preserve"> = 1,1; </w:t>
      </w:r>
      <w:r>
        <w:rPr>
          <w:rFonts w:eastAsiaTheme="minorEastAsia"/>
          <w:i/>
          <w:iCs/>
          <w:lang w:val="en-US"/>
        </w:rPr>
        <w:t>y</w:t>
      </w:r>
      <w:r w:rsidRPr="007A4694">
        <w:rPr>
          <w:rFonts w:eastAsiaTheme="minorEastAsia"/>
        </w:rPr>
        <w:t xml:space="preserve"> = 0</w:t>
      </w:r>
      <w:r>
        <w:rPr>
          <w:rFonts w:eastAsiaTheme="minorEastAsia"/>
        </w:rPr>
        <w:t>,7;</w:t>
      </w:r>
      <w:r w:rsidRPr="00DB59E0">
        <w:rPr>
          <w:rFonts w:eastAsiaTheme="minorEastAsia"/>
          <w:i/>
          <w:iCs/>
        </w:rPr>
        <w:t xml:space="preserve"> </w:t>
      </w:r>
      <w:r>
        <w:rPr>
          <w:rFonts w:eastAsiaTheme="minorEastAsia"/>
          <w:i/>
          <w:iCs/>
          <w:lang w:val="en-US"/>
        </w:rPr>
        <w:t>x</w:t>
      </w:r>
      <w:r>
        <w:rPr>
          <w:rFonts w:eastAsiaTheme="minorEastAsia"/>
        </w:rPr>
        <w:t xml:space="preserve"> = 1; </w:t>
      </w:r>
      <w:r>
        <w:rPr>
          <w:rFonts w:eastAsiaTheme="minorEastAsia"/>
          <w:i/>
          <w:iCs/>
          <w:lang w:val="en-US"/>
        </w:rPr>
        <w:t>w</w:t>
      </w:r>
      <w:r w:rsidRPr="007A4694">
        <w:rPr>
          <w:rFonts w:eastAsiaTheme="minorEastAsia"/>
        </w:rPr>
        <w:t xml:space="preserve"> = 0</w:t>
      </w:r>
      <w:r>
        <w:rPr>
          <w:rFonts w:eastAsiaTheme="minorEastAsia"/>
        </w:rPr>
        <w:t>,</w:t>
      </w:r>
      <w:r w:rsidRPr="00DB59E0">
        <w:rPr>
          <w:rFonts w:eastAsiaTheme="minorEastAsia"/>
        </w:rPr>
        <w:t>2</w:t>
      </w:r>
      <w:r>
        <w:rPr>
          <w:rFonts w:eastAsiaTheme="minorEastAsia"/>
        </w:rPr>
        <w:t xml:space="preserve">; </w:t>
      </w:r>
      <w:r>
        <w:rPr>
          <w:rFonts w:eastAsiaTheme="minorEastAsia"/>
          <w:i/>
          <w:iCs/>
          <w:lang w:val="en-US"/>
        </w:rPr>
        <w:t>n</w:t>
      </w:r>
      <w:r w:rsidRPr="007A4694">
        <w:rPr>
          <w:rFonts w:eastAsiaTheme="minorEastAsia"/>
        </w:rPr>
        <w:t xml:space="preserve"> = 0</w:t>
      </w:r>
      <w:r>
        <w:rPr>
          <w:rFonts w:eastAsiaTheme="minorEastAsia"/>
        </w:rPr>
        <w:t>,</w:t>
      </w:r>
      <w:r w:rsidRPr="00DB59E0">
        <w:rPr>
          <w:rFonts w:eastAsiaTheme="minorEastAsia"/>
        </w:rPr>
        <w:t>6</w:t>
      </w:r>
      <w:r>
        <w:rPr>
          <w:rFonts w:eastAsiaTheme="minorEastAsia"/>
        </w:rPr>
        <w:t xml:space="preserve">. Требуется определить коэффициент, учитывающий фактические условия обработки. Данный коэффициент определяется по </w:t>
      </w:r>
      <w:r>
        <w:t xml:space="preserve">формуле: </w:t>
      </w:r>
    </w:p>
    <w:p w14:paraId="17B8FDCF" w14:textId="3CCFCF2D" w:rsidR="00E416B5" w:rsidRDefault="00E416B5" w:rsidP="00E416B5">
      <w:pPr>
        <w:jc w:val="right"/>
        <w:rPr>
          <w:rFonts w:eastAsiaTheme="minorEastAsia"/>
        </w:rPr>
      </w:pPr>
      <w:r>
        <w:rPr>
          <w:i/>
          <w:iCs/>
          <w:lang w:val="en-US"/>
        </w:rPr>
        <w:t>K</w:t>
      </w:r>
      <w:proofErr w:type="spellStart"/>
      <w:r>
        <w:rPr>
          <w:i/>
          <w:iCs/>
          <w:vertAlign w:val="subscript"/>
        </w:rPr>
        <w:t>мр</w:t>
      </w:r>
      <w:proofErr w:type="spellEnd"/>
      <w:r>
        <w:t xml:space="preserve"> =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В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</w:rPr>
                      <m:t>750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lang w:val="en-US"/>
              </w:rPr>
              <m:t>n</m:t>
            </m:r>
          </m:sup>
        </m:sSup>
      </m:oMath>
      <w:r>
        <w:rPr>
          <w:rFonts w:eastAsiaTheme="minorEastAsia"/>
        </w:rPr>
        <w:t xml:space="preserve">                                                (</w:t>
      </w:r>
      <w:r w:rsidR="002D1534">
        <w:rPr>
          <w:rFonts w:eastAsiaTheme="minorEastAsia"/>
        </w:rPr>
        <w:t>4</w:t>
      </w:r>
      <w:r>
        <w:rPr>
          <w:rFonts w:eastAsiaTheme="minorEastAsia"/>
        </w:rPr>
        <w:t>)</w:t>
      </w:r>
    </w:p>
    <w:p w14:paraId="2EEDBF7F" w14:textId="77777777" w:rsidR="00E416B5" w:rsidRPr="00DB554A" w:rsidRDefault="00E416B5" w:rsidP="00E416B5">
      <w:pPr>
        <w:ind w:firstLine="0"/>
        <w:jc w:val="center"/>
      </w:pPr>
      <w:r>
        <w:rPr>
          <w:i/>
          <w:iCs/>
          <w:lang w:val="en-US"/>
        </w:rPr>
        <w:t>K</w:t>
      </w:r>
      <w:proofErr w:type="spellStart"/>
      <w:r>
        <w:rPr>
          <w:i/>
          <w:iCs/>
          <w:vertAlign w:val="subscript"/>
        </w:rPr>
        <w:t>мр</w:t>
      </w:r>
      <w:proofErr w:type="spellEnd"/>
      <w:r>
        <w:t xml:space="preserve"> = </w:t>
      </w:r>
      <w:proofErr w:type="spellStart"/>
      <w:r>
        <w:rPr>
          <w:i/>
          <w:iCs/>
          <w:lang w:val="en-US"/>
        </w:rPr>
        <w:t>K</w:t>
      </w:r>
      <w:r>
        <w:rPr>
          <w:i/>
          <w:iCs/>
          <w:vertAlign w:val="subscript"/>
          <w:lang w:val="en-US"/>
        </w:rPr>
        <w:t>p</w:t>
      </w:r>
      <w:proofErr w:type="spellEnd"/>
    </w:p>
    <w:p w14:paraId="71D8480C" w14:textId="77777777" w:rsidR="00E416B5" w:rsidRPr="00FA061C" w:rsidRDefault="00E416B5" w:rsidP="00E416B5">
      <w:pPr>
        <w:ind w:firstLine="0"/>
      </w:pPr>
      <w:r>
        <w:rPr>
          <w:i/>
          <w:iCs/>
          <w:lang w:val="en-US"/>
        </w:rPr>
        <w:t>n</w:t>
      </w:r>
      <w:r w:rsidRPr="00DB554A">
        <w:rPr>
          <w:i/>
          <w:iCs/>
        </w:rPr>
        <w:t xml:space="preserve"> = </w:t>
      </w:r>
      <w:r w:rsidRPr="00DB554A">
        <w:t>0</w:t>
      </w:r>
      <w:r>
        <w:t xml:space="preserve">,75/0,75;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>
        <w:rPr>
          <w:rFonts w:eastAsiaTheme="minorEastAsia"/>
        </w:rPr>
        <w:t xml:space="preserve"> = 800</w:t>
      </w:r>
    </w:p>
    <w:p w14:paraId="1150D731" w14:textId="77777777" w:rsidR="00E416B5" w:rsidRPr="00560AA9" w:rsidRDefault="00E416B5" w:rsidP="00E416B5">
      <w:pPr>
        <w:jc w:val="center"/>
      </w:pPr>
      <w:r>
        <w:rPr>
          <w:i/>
          <w:iCs/>
          <w:lang w:val="en-US"/>
        </w:rPr>
        <w:lastRenderedPageBreak/>
        <w:t>K</w:t>
      </w:r>
      <w:proofErr w:type="spellStart"/>
      <w:r>
        <w:rPr>
          <w:i/>
          <w:iCs/>
          <w:vertAlign w:val="subscript"/>
        </w:rPr>
        <w:t>мр</w:t>
      </w:r>
      <w:proofErr w:type="spellEnd"/>
      <w:r>
        <w:t xml:space="preserve"> =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800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750</m:t>
                    </m:r>
                  </m:den>
                </m:f>
              </m:e>
            </m:d>
          </m:e>
          <m:sup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0,75</m:t>
                </m:r>
              </m:num>
              <m:den>
                <m:r>
                  <w:rPr>
                    <w:rFonts w:ascii="Cambria Math" w:hAnsi="Cambria Math"/>
                  </w:rPr>
                  <m:t>0,75</m:t>
                </m:r>
              </m:den>
            </m:f>
          </m:sup>
        </m:sSup>
      </m:oMath>
      <w:r>
        <w:rPr>
          <w:rFonts w:eastAsiaTheme="minorEastAsia"/>
        </w:rPr>
        <w:t xml:space="preserve"> = 1,07</w:t>
      </w:r>
    </w:p>
    <w:p w14:paraId="655C3CC1" w14:textId="77777777" w:rsidR="00E416B5" w:rsidRPr="0071500C" w:rsidRDefault="00E416B5" w:rsidP="00E416B5">
      <w:pPr>
        <w:widowControl w:val="0"/>
        <w:rPr>
          <w:rFonts w:eastAsia="Calibri"/>
          <w:szCs w:val="28"/>
        </w:rPr>
      </w:pPr>
    </w:p>
    <w:p w14:paraId="1E939CAB" w14:textId="77777777" w:rsidR="00E416B5" w:rsidRDefault="00E416B5" w:rsidP="00E416B5">
      <w:pPr>
        <w:widowControl w:val="0"/>
        <w:rPr>
          <w:szCs w:val="28"/>
        </w:rPr>
      </w:pPr>
      <w:r w:rsidRPr="0071500C">
        <w:rPr>
          <w:szCs w:val="28"/>
        </w:rPr>
        <w:t xml:space="preserve">Подставим коэффициенты и параметры фрезы в формулу и рассчитаем </w:t>
      </w:r>
    </w:p>
    <w:p w14:paraId="1FEE1CD2" w14:textId="119BF6D6" w:rsidR="00E416B5" w:rsidRPr="0071500C" w:rsidRDefault="00E416B5" w:rsidP="00E416B5">
      <w:pPr>
        <w:widowControl w:val="0"/>
        <w:rPr>
          <w:szCs w:val="28"/>
        </w:rPr>
      </w:pPr>
      <w:r w:rsidRPr="0071500C">
        <w:rPr>
          <w:szCs w:val="28"/>
        </w:rPr>
        <w:t>главную составляющую сил резания при фрезеровании –силу резания по формуле (</w:t>
      </w:r>
      <w:r w:rsidR="002D1534">
        <w:rPr>
          <w:szCs w:val="28"/>
        </w:rPr>
        <w:t>3</w:t>
      </w:r>
      <w:r w:rsidRPr="0071500C">
        <w:rPr>
          <w:szCs w:val="28"/>
        </w:rPr>
        <w:t xml:space="preserve">): </w:t>
      </w:r>
    </w:p>
    <w:p w14:paraId="0CD46FD2" w14:textId="1CE8F947" w:rsidR="00E416B5" w:rsidRPr="0071500C" w:rsidRDefault="00E416B5" w:rsidP="00E416B5">
      <w:pPr>
        <w:widowControl w:val="0"/>
        <w:jc w:val="center"/>
        <w:rPr>
          <w:szCs w:val="28"/>
          <w:lang w:val="en-US"/>
        </w:rPr>
      </w:pPr>
      <m:oMathPara>
        <m:oMath>
          <m:r>
            <w:rPr>
              <w:rFonts w:ascii="Cambria Math" w:hAnsi="Cambria Math"/>
              <w:szCs w:val="28"/>
              <w:lang w:val="en-US"/>
            </w:rPr>
            <m:t>Pz</m:t>
          </m:r>
          <m:r>
            <m:rPr>
              <m:sty m:val="p"/>
            </m:rPr>
            <w:rPr>
              <w:rFonts w:ascii="Cambria Math" w:hAnsi="Cambria Math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10*825*</m:t>
              </m:r>
              <m:sSup>
                <m:sSupPr>
                  <m:ctrlPr>
                    <w:rPr>
                      <w:rFonts w:ascii="Cambria Math" w:hAnsi="Cambria Math"/>
                      <w:szCs w:val="28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lang w:val="en-US"/>
                    </w:rPr>
                    <m:t>3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lang w:val="en-US"/>
                    </w:rPr>
                    <m:t>1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szCs w:val="28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lang w:val="en-US"/>
                    </w:rPr>
                    <m:t>0.3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lang w:val="en-US"/>
                    </w:rPr>
                    <m:t>0.7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szCs w:val="28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lang w:val="en-US"/>
                    </w:rPr>
                    <m:t>44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lang w:val="en-US"/>
                    </w:rPr>
                    <m:t>0,6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*6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szCs w:val="28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lang w:val="en-US"/>
                    </w:rPr>
                    <m:t>63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lang w:val="en-US"/>
                    </w:rPr>
                    <m:t>1.1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szCs w:val="28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lang w:val="en-US"/>
                    </w:rPr>
                    <m:t>700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lang w:val="en-US"/>
                    </w:rPr>
                    <m:t>0.2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szCs w:val="28"/>
              <w:lang w:val="en-US"/>
            </w:rPr>
            <m:t>*1,07=1925 Н</m:t>
          </m:r>
        </m:oMath>
      </m:oMathPara>
    </w:p>
    <w:p w14:paraId="1FAA512E" w14:textId="07B5F9CE" w:rsidR="004674E6" w:rsidRDefault="004674E6" w:rsidP="004674E6">
      <w:pPr>
        <w:widowControl w:val="0"/>
        <w:rPr>
          <w:rFonts w:eastAsia="Calibri"/>
          <w:szCs w:val="28"/>
        </w:rPr>
      </w:pPr>
      <w:r>
        <w:rPr>
          <w:rFonts w:eastAsia="Calibri"/>
          <w:szCs w:val="28"/>
        </w:rPr>
        <w:t>Силы резания показаны на рисунке 2:</w:t>
      </w:r>
    </w:p>
    <w:p w14:paraId="6B3D0057" w14:textId="2748C22F" w:rsidR="004674E6" w:rsidRDefault="004674E6" w:rsidP="004674E6">
      <w:pPr>
        <w:widowControl w:val="0"/>
        <w:rPr>
          <w:rFonts w:eastAsia="Calibri"/>
          <w:szCs w:val="28"/>
        </w:rPr>
      </w:pPr>
      <w:r w:rsidRPr="004674E6">
        <w:rPr>
          <w:rFonts w:eastAsia="Calibri"/>
          <w:noProof/>
          <w:szCs w:val="28"/>
        </w:rPr>
        <w:drawing>
          <wp:inline distT="0" distB="0" distL="0" distR="0" wp14:anchorId="39C00291" wp14:editId="162F3557">
            <wp:extent cx="5639289" cy="244623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39289" cy="2446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E47B0" w14:textId="4E69377F" w:rsidR="004674E6" w:rsidRPr="004674E6" w:rsidRDefault="004674E6" w:rsidP="004674E6">
      <w:pPr>
        <w:jc w:val="center"/>
        <w:rPr>
          <w:sz w:val="24"/>
          <w:szCs w:val="24"/>
        </w:rPr>
      </w:pPr>
      <w:r>
        <w:rPr>
          <w:sz w:val="24"/>
          <w:szCs w:val="24"/>
        </w:rPr>
        <w:t>Рис. 2 силы резания при фрезеровании</w:t>
      </w:r>
    </w:p>
    <w:p w14:paraId="174450AB" w14:textId="1249435F" w:rsidR="004674E6" w:rsidRPr="00B10FC3" w:rsidRDefault="00E416B5" w:rsidP="004674E6">
      <w:pPr>
        <w:widowControl w:val="0"/>
        <w:rPr>
          <w:rFonts w:eastAsia="Calibri"/>
          <w:szCs w:val="28"/>
        </w:rPr>
      </w:pPr>
      <w:r w:rsidRPr="0071500C">
        <w:rPr>
          <w:rFonts w:eastAsia="Calibri"/>
          <w:szCs w:val="28"/>
        </w:rPr>
        <w:t>В соответствии с рекомендация</w:t>
      </w:r>
      <w:r w:rsidR="00B10FC3">
        <w:rPr>
          <w:rFonts w:eastAsia="Calibri"/>
          <w:szCs w:val="28"/>
        </w:rPr>
        <w:t xml:space="preserve">ми рассчитаем оставшиеся силы: </w:t>
      </w:r>
    </w:p>
    <w:p w14:paraId="5318B0CD" w14:textId="1C5DDE59" w:rsidR="00E416B5" w:rsidRPr="00425626" w:rsidRDefault="00E416B5" w:rsidP="00E416B5">
      <w:pPr>
        <w:widowControl w:val="0"/>
        <w:rPr>
          <w:szCs w:val="28"/>
        </w:rPr>
      </w:pPr>
      <w:r w:rsidRPr="00425626">
        <w:rPr>
          <w:szCs w:val="28"/>
        </w:rPr>
        <w:t xml:space="preserve">Определение сил </w:t>
      </w:r>
      <w:proofErr w:type="spellStart"/>
      <w:r w:rsidRPr="00425626">
        <w:rPr>
          <w:szCs w:val="28"/>
          <w:lang w:val="en-US"/>
        </w:rPr>
        <w:t>P</w:t>
      </w:r>
      <w:r w:rsidRPr="00425626">
        <w:rPr>
          <w:szCs w:val="28"/>
          <w:vertAlign w:val="subscript"/>
          <w:lang w:val="en-US"/>
        </w:rPr>
        <w:t>x</w:t>
      </w:r>
      <w:proofErr w:type="spellEnd"/>
      <w:r w:rsidRPr="00425626">
        <w:rPr>
          <w:szCs w:val="28"/>
        </w:rPr>
        <w:t xml:space="preserve"> и </w:t>
      </w:r>
      <w:proofErr w:type="spellStart"/>
      <w:r w:rsidRPr="00425626">
        <w:rPr>
          <w:szCs w:val="28"/>
          <w:lang w:val="en-US"/>
        </w:rPr>
        <w:t>P</w:t>
      </w:r>
      <w:r w:rsidRPr="00425626">
        <w:rPr>
          <w:szCs w:val="28"/>
          <w:vertAlign w:val="subscript"/>
          <w:lang w:val="en-US"/>
        </w:rPr>
        <w:t>y</w:t>
      </w:r>
      <w:proofErr w:type="spellEnd"/>
      <w:r w:rsidRPr="00425626">
        <w:rPr>
          <w:szCs w:val="28"/>
          <w:vertAlign w:val="subscript"/>
        </w:rPr>
        <w:t xml:space="preserve"> </w:t>
      </w:r>
      <w:r w:rsidRPr="00425626">
        <w:rPr>
          <w:szCs w:val="28"/>
        </w:rPr>
        <w:t>производится по формулам (</w:t>
      </w:r>
      <w:r w:rsidR="002D1534">
        <w:rPr>
          <w:szCs w:val="28"/>
        </w:rPr>
        <w:t>5</w:t>
      </w:r>
      <w:r w:rsidRPr="00425626">
        <w:rPr>
          <w:szCs w:val="28"/>
        </w:rPr>
        <w:t>) и (</w:t>
      </w:r>
      <w:r w:rsidR="002D1534">
        <w:rPr>
          <w:szCs w:val="28"/>
        </w:rPr>
        <w:t>6</w:t>
      </w:r>
      <w:r w:rsidRPr="00425626">
        <w:rPr>
          <w:szCs w:val="28"/>
        </w:rPr>
        <w:t xml:space="preserve">):  </w:t>
      </w:r>
    </w:p>
    <w:p w14:paraId="75437BCA" w14:textId="7FC89254" w:rsidR="00E416B5" w:rsidRPr="00425626" w:rsidRDefault="00E416B5" w:rsidP="00E416B5">
      <w:pPr>
        <w:widowControl w:val="0"/>
        <w:jc w:val="center"/>
        <w:rPr>
          <w:szCs w:val="28"/>
        </w:rPr>
      </w:pPr>
      <w:r w:rsidRPr="00425626">
        <w:rPr>
          <w:szCs w:val="28"/>
        </w:rPr>
        <w:t xml:space="preserve">                                      </w:t>
      </w:r>
      <w:proofErr w:type="spellStart"/>
      <w:r w:rsidRPr="00425626">
        <w:rPr>
          <w:szCs w:val="28"/>
          <w:lang w:val="en-US"/>
        </w:rPr>
        <w:t>P</w:t>
      </w:r>
      <w:r w:rsidRPr="00425626">
        <w:rPr>
          <w:szCs w:val="28"/>
          <w:vertAlign w:val="subscript"/>
          <w:lang w:val="en-US"/>
        </w:rPr>
        <w:t>x</w:t>
      </w:r>
      <w:proofErr w:type="spellEnd"/>
      <w:r w:rsidRPr="00425626">
        <w:rPr>
          <w:szCs w:val="28"/>
        </w:rPr>
        <w:t>=0,</w:t>
      </w:r>
      <w:r>
        <w:rPr>
          <w:szCs w:val="28"/>
        </w:rPr>
        <w:t>4</w:t>
      </w:r>
      <w:r w:rsidRPr="00425626">
        <w:rPr>
          <w:szCs w:val="28"/>
        </w:rPr>
        <w:t>*</w:t>
      </w:r>
      <w:proofErr w:type="spellStart"/>
      <w:r w:rsidRPr="00425626">
        <w:rPr>
          <w:szCs w:val="28"/>
          <w:lang w:val="en-US"/>
        </w:rPr>
        <w:t>P</w:t>
      </w:r>
      <w:r w:rsidRPr="00425626">
        <w:rPr>
          <w:szCs w:val="28"/>
          <w:vertAlign w:val="subscript"/>
          <w:lang w:val="en-US"/>
        </w:rPr>
        <w:t>z</w:t>
      </w:r>
      <w:proofErr w:type="spellEnd"/>
      <w:r w:rsidRPr="00425626">
        <w:rPr>
          <w:szCs w:val="28"/>
        </w:rPr>
        <w:t>=0,</w:t>
      </w:r>
      <w:r w:rsidR="00B10FC3">
        <w:rPr>
          <w:szCs w:val="28"/>
        </w:rPr>
        <w:t>4</w:t>
      </w:r>
      <w:r w:rsidRPr="00425626">
        <w:rPr>
          <w:szCs w:val="28"/>
        </w:rPr>
        <w:t>*</w:t>
      </w:r>
      <w:r w:rsidR="004674E6">
        <w:rPr>
          <w:szCs w:val="28"/>
        </w:rPr>
        <w:t>1925</w:t>
      </w:r>
      <w:r w:rsidRPr="00425626">
        <w:rPr>
          <w:szCs w:val="28"/>
        </w:rPr>
        <w:t>=</w:t>
      </w:r>
      <w:r w:rsidR="004674E6">
        <w:rPr>
          <w:szCs w:val="28"/>
        </w:rPr>
        <w:t>770</w:t>
      </w:r>
      <w:r w:rsidR="00B10FC3">
        <w:rPr>
          <w:szCs w:val="28"/>
        </w:rPr>
        <w:t xml:space="preserve"> </w:t>
      </w:r>
      <w:r w:rsidRPr="00425626">
        <w:rPr>
          <w:szCs w:val="28"/>
        </w:rPr>
        <w:t xml:space="preserve">Н        </w:t>
      </w:r>
      <w:r>
        <w:rPr>
          <w:szCs w:val="28"/>
        </w:rPr>
        <w:t xml:space="preserve">                   </w:t>
      </w:r>
      <w:r w:rsidRPr="00425626">
        <w:rPr>
          <w:szCs w:val="28"/>
        </w:rPr>
        <w:t xml:space="preserve"> </w:t>
      </w:r>
      <w:proofErr w:type="gramStart"/>
      <w:r w:rsidRPr="00425626">
        <w:rPr>
          <w:szCs w:val="28"/>
        </w:rPr>
        <w:t xml:space="preserve">   (</w:t>
      </w:r>
      <w:proofErr w:type="gramEnd"/>
      <w:r w:rsidR="002D1534">
        <w:rPr>
          <w:szCs w:val="28"/>
        </w:rPr>
        <w:t>5</w:t>
      </w:r>
      <w:r w:rsidRPr="00425626">
        <w:rPr>
          <w:szCs w:val="28"/>
        </w:rPr>
        <w:t>)</w:t>
      </w:r>
    </w:p>
    <w:p w14:paraId="38F0F3FD" w14:textId="24C5B2E8" w:rsidR="00E416B5" w:rsidRPr="00425626" w:rsidRDefault="00E416B5" w:rsidP="00E416B5">
      <w:pPr>
        <w:widowControl w:val="0"/>
        <w:jc w:val="center"/>
        <w:rPr>
          <w:b/>
          <w:szCs w:val="28"/>
        </w:rPr>
      </w:pPr>
      <w:r w:rsidRPr="00425626">
        <w:rPr>
          <w:szCs w:val="28"/>
        </w:rPr>
        <w:t xml:space="preserve">                                        </w:t>
      </w:r>
      <w:proofErr w:type="spellStart"/>
      <w:r w:rsidRPr="00425626">
        <w:rPr>
          <w:szCs w:val="28"/>
          <w:lang w:val="en-US"/>
        </w:rPr>
        <w:t>P</w:t>
      </w:r>
      <w:r w:rsidRPr="00425626">
        <w:rPr>
          <w:szCs w:val="28"/>
          <w:vertAlign w:val="subscript"/>
          <w:lang w:val="en-US"/>
        </w:rPr>
        <w:t>y</w:t>
      </w:r>
      <w:proofErr w:type="spellEnd"/>
      <w:r w:rsidRPr="00425626">
        <w:rPr>
          <w:szCs w:val="28"/>
        </w:rPr>
        <w:t>=0,5*</w:t>
      </w:r>
      <w:proofErr w:type="spellStart"/>
      <w:r w:rsidRPr="00425626">
        <w:rPr>
          <w:szCs w:val="28"/>
          <w:lang w:val="en-US"/>
        </w:rPr>
        <w:t>P</w:t>
      </w:r>
      <w:r w:rsidRPr="00425626">
        <w:rPr>
          <w:szCs w:val="28"/>
          <w:vertAlign w:val="subscript"/>
          <w:lang w:val="en-US"/>
        </w:rPr>
        <w:t>z</w:t>
      </w:r>
      <w:proofErr w:type="spellEnd"/>
      <w:r w:rsidR="00B10FC3">
        <w:rPr>
          <w:szCs w:val="28"/>
        </w:rPr>
        <w:t>=0,5*</w:t>
      </w:r>
      <w:r w:rsidR="004674E6">
        <w:rPr>
          <w:szCs w:val="28"/>
        </w:rPr>
        <w:t>1925</w:t>
      </w:r>
      <w:r w:rsidRPr="00425626">
        <w:rPr>
          <w:szCs w:val="28"/>
        </w:rPr>
        <w:t>=</w:t>
      </w:r>
      <w:r w:rsidR="004674E6">
        <w:rPr>
          <w:szCs w:val="28"/>
        </w:rPr>
        <w:t>962</w:t>
      </w:r>
      <w:r>
        <w:rPr>
          <w:szCs w:val="28"/>
        </w:rPr>
        <w:t xml:space="preserve"> </w:t>
      </w:r>
      <w:r w:rsidRPr="00425626">
        <w:rPr>
          <w:szCs w:val="28"/>
        </w:rPr>
        <w:t xml:space="preserve">Н   </w:t>
      </w:r>
      <w:r>
        <w:rPr>
          <w:szCs w:val="28"/>
        </w:rPr>
        <w:t xml:space="preserve">                         </w:t>
      </w:r>
      <w:proofErr w:type="gramStart"/>
      <w:r>
        <w:rPr>
          <w:szCs w:val="28"/>
        </w:rPr>
        <w:t xml:space="preserve">   </w:t>
      </w:r>
      <w:r w:rsidRPr="00425626">
        <w:rPr>
          <w:szCs w:val="28"/>
        </w:rPr>
        <w:t>(</w:t>
      </w:r>
      <w:proofErr w:type="gramEnd"/>
      <w:r w:rsidR="002D1534">
        <w:rPr>
          <w:szCs w:val="28"/>
        </w:rPr>
        <w:t>6</w:t>
      </w:r>
      <w:r w:rsidRPr="00425626">
        <w:rPr>
          <w:szCs w:val="28"/>
        </w:rPr>
        <w:t>)</w:t>
      </w:r>
    </w:p>
    <w:p w14:paraId="0ECCF147" w14:textId="77777777" w:rsidR="00E416B5" w:rsidRDefault="00E416B5" w:rsidP="00E416B5">
      <w:pPr>
        <w:widowControl w:val="0"/>
        <w:rPr>
          <w:szCs w:val="28"/>
        </w:rPr>
      </w:pPr>
    </w:p>
    <w:p w14:paraId="6750E564" w14:textId="2FC51E01" w:rsidR="00E416B5" w:rsidRPr="00425626" w:rsidRDefault="00E416B5" w:rsidP="00E416B5">
      <w:pPr>
        <w:widowControl w:val="0"/>
        <w:rPr>
          <w:szCs w:val="28"/>
        </w:rPr>
      </w:pPr>
      <w:r w:rsidRPr="00425626">
        <w:rPr>
          <w:szCs w:val="28"/>
        </w:rPr>
        <w:t xml:space="preserve">Мощность </w:t>
      </w:r>
      <w:r w:rsidRPr="00425626">
        <w:rPr>
          <w:szCs w:val="28"/>
          <w:lang w:val="en-US"/>
        </w:rPr>
        <w:t>N</w:t>
      </w:r>
      <w:r w:rsidRPr="00425626">
        <w:rPr>
          <w:szCs w:val="28"/>
        </w:rPr>
        <w:t xml:space="preserve"> определяем по формуле (</w:t>
      </w:r>
      <w:r w:rsidR="002D1534">
        <w:rPr>
          <w:szCs w:val="28"/>
        </w:rPr>
        <w:t>7</w:t>
      </w:r>
      <w:r w:rsidRPr="00425626">
        <w:rPr>
          <w:szCs w:val="28"/>
        </w:rPr>
        <w:t>):</w:t>
      </w:r>
    </w:p>
    <w:p w14:paraId="257D1ACD" w14:textId="77777777" w:rsidR="00E416B5" w:rsidRPr="00425626" w:rsidRDefault="00E416B5" w:rsidP="00E416B5">
      <w:pPr>
        <w:widowControl w:val="0"/>
        <w:rPr>
          <w:szCs w:val="28"/>
        </w:rPr>
      </w:pPr>
    </w:p>
    <w:p w14:paraId="4B79EC69" w14:textId="0ED4DCCA" w:rsidR="00E416B5" w:rsidRDefault="00E416B5" w:rsidP="00E416B5">
      <w:pPr>
        <w:widowControl w:val="0"/>
        <w:jc w:val="center"/>
        <w:rPr>
          <w:szCs w:val="28"/>
        </w:rPr>
      </w:pPr>
      <w:r w:rsidRPr="00425626">
        <w:rPr>
          <w:szCs w:val="28"/>
        </w:rPr>
        <w:lastRenderedPageBreak/>
        <w:t xml:space="preserve">                                </w:t>
      </w:r>
      <m:oMath>
        <m:r>
          <w:rPr>
            <w:rFonts w:ascii="Cambria Math" w:hAnsi="Cambria Math"/>
            <w:szCs w:val="28"/>
          </w:rPr>
          <m:t>N=</m:t>
        </m:r>
        <m:f>
          <m:f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Pz*V</m:t>
            </m:r>
          </m:num>
          <m:den>
            <m:r>
              <w:rPr>
                <w:rFonts w:ascii="Cambria Math" w:hAnsi="Cambria Math"/>
                <w:szCs w:val="28"/>
              </w:rPr>
              <m:t>1020*60</m:t>
            </m:r>
          </m:den>
        </m:f>
        <m:r>
          <w:rPr>
            <w:rFonts w:ascii="Cambria Math" w:hAnsi="Cambria Math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1925*39,8</m:t>
            </m:r>
          </m:num>
          <m:den>
            <m:r>
              <w:rPr>
                <w:rFonts w:ascii="Cambria Math" w:hAnsi="Cambria Math"/>
                <w:szCs w:val="28"/>
              </w:rPr>
              <m:t>1020*60</m:t>
            </m:r>
          </m:den>
        </m:f>
        <m:r>
          <w:rPr>
            <w:rFonts w:ascii="Cambria Math" w:hAnsi="Cambria Math"/>
            <w:szCs w:val="28"/>
          </w:rPr>
          <m:t>=1,25кВт</m:t>
        </m:r>
      </m:oMath>
      <w:r w:rsidRPr="00425626">
        <w:rPr>
          <w:szCs w:val="28"/>
        </w:rPr>
        <w:t xml:space="preserve">                               (</w:t>
      </w:r>
      <w:r w:rsidR="002D1534">
        <w:rPr>
          <w:szCs w:val="28"/>
        </w:rPr>
        <w:t>7</w:t>
      </w:r>
      <w:r w:rsidRPr="00425626">
        <w:rPr>
          <w:szCs w:val="28"/>
        </w:rPr>
        <w:t>)</w:t>
      </w:r>
    </w:p>
    <w:p w14:paraId="1F6F4BFE" w14:textId="77777777" w:rsidR="00E416B5" w:rsidRPr="00425626" w:rsidRDefault="00E416B5" w:rsidP="00E416B5">
      <w:pPr>
        <w:widowControl w:val="0"/>
        <w:rPr>
          <w:szCs w:val="28"/>
        </w:rPr>
      </w:pPr>
      <w:r>
        <w:rPr>
          <w:szCs w:val="28"/>
        </w:rPr>
        <w:t>Обработка возможно на выбранном станке, так как мощность резания не превышает мощность главного двигателя станка.</w:t>
      </w:r>
    </w:p>
    <w:p w14:paraId="0BC30C91" w14:textId="77777777" w:rsidR="00E416B5" w:rsidRDefault="00E416B5" w:rsidP="004674E6">
      <w:pPr>
        <w:widowControl w:val="0"/>
        <w:ind w:firstLine="0"/>
        <w:rPr>
          <w:szCs w:val="28"/>
        </w:rPr>
        <w:sectPr w:rsidR="00E416B5" w:rsidSect="00E416B5">
          <w:footerReference w:type="default" r:id="rId12"/>
          <w:pgSz w:w="11910" w:h="16840"/>
          <w:pgMar w:top="1134" w:right="567" w:bottom="1134" w:left="1701" w:header="0" w:footer="0" w:gutter="0"/>
          <w:cols w:space="720"/>
        </w:sectPr>
      </w:pPr>
    </w:p>
    <w:p w14:paraId="54C5E07B" w14:textId="77777777" w:rsidR="00E416B5" w:rsidRDefault="00E416B5" w:rsidP="004674E6">
      <w:pPr>
        <w:spacing w:line="480" w:lineRule="auto"/>
        <w:ind w:firstLine="0"/>
        <w:rPr>
          <w:b/>
          <w:szCs w:val="28"/>
        </w:rPr>
      </w:pPr>
    </w:p>
    <w:p w14:paraId="4641A54D" w14:textId="61E9087A" w:rsidR="00E416B5" w:rsidRDefault="00E416B5" w:rsidP="00E416B5">
      <w:pPr>
        <w:spacing w:line="480" w:lineRule="auto"/>
        <w:jc w:val="center"/>
        <w:rPr>
          <w:b/>
          <w:szCs w:val="28"/>
        </w:rPr>
      </w:pPr>
      <w:r w:rsidRPr="00ED2ED6">
        <w:rPr>
          <w:b/>
          <w:szCs w:val="28"/>
        </w:rPr>
        <w:t>Определение сил, действующих при сверлении центровых отверстий.</w:t>
      </w:r>
    </w:p>
    <w:p w14:paraId="43F72DE6" w14:textId="24DCCE70" w:rsidR="004674E6" w:rsidRPr="004674E6" w:rsidRDefault="004674E6" w:rsidP="004674E6">
      <w:pPr>
        <w:spacing w:line="480" w:lineRule="auto"/>
        <w:jc w:val="left"/>
        <w:rPr>
          <w:szCs w:val="28"/>
        </w:rPr>
      </w:pPr>
      <w:r>
        <w:rPr>
          <w:szCs w:val="28"/>
        </w:rPr>
        <w:t>На рисунке 3 показаны силы резания при сверлении.</w:t>
      </w:r>
    </w:p>
    <w:p w14:paraId="281405C1" w14:textId="6E0126F8" w:rsidR="00B10FC3" w:rsidRDefault="004674E6" w:rsidP="004674E6">
      <w:pPr>
        <w:rPr>
          <w:szCs w:val="28"/>
        </w:rPr>
      </w:pPr>
      <w:r w:rsidRPr="004674E6">
        <w:rPr>
          <w:noProof/>
          <w:szCs w:val="28"/>
        </w:rPr>
        <w:drawing>
          <wp:inline distT="0" distB="0" distL="0" distR="0" wp14:anchorId="174EA928" wp14:editId="68B2EEE0">
            <wp:extent cx="4118610" cy="3365112"/>
            <wp:effectExtent l="0" t="0" r="0" b="698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23194" cy="3368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0F0CE" w14:textId="59BFA8C0" w:rsidR="004674E6" w:rsidRPr="004674E6" w:rsidRDefault="004674E6" w:rsidP="004674E6">
      <w:pPr>
        <w:jc w:val="center"/>
        <w:rPr>
          <w:sz w:val="24"/>
          <w:szCs w:val="24"/>
        </w:rPr>
      </w:pPr>
      <w:r>
        <w:rPr>
          <w:sz w:val="24"/>
          <w:szCs w:val="24"/>
        </w:rPr>
        <w:t>Рис. 3 силы резания при сверлении</w:t>
      </w:r>
    </w:p>
    <w:p w14:paraId="0B96A038" w14:textId="69CA2F96" w:rsidR="00B10FC3" w:rsidRDefault="00B10FC3" w:rsidP="00B10FC3">
      <w:r>
        <w:t xml:space="preserve">Требуется просверлить </w:t>
      </w:r>
      <w:proofErr w:type="gramStart"/>
      <w:r>
        <w:t>центровочные  отверстия</w:t>
      </w:r>
      <w:proofErr w:type="gramEnd"/>
      <w:r>
        <w:t xml:space="preserve"> Ø</w:t>
      </w:r>
      <w:r w:rsidR="004674E6">
        <w:t>6,7</w:t>
      </w:r>
      <w:r>
        <w:t xml:space="preserve"> мм, </w:t>
      </w:r>
    </w:p>
    <w:p w14:paraId="2C8D362C" w14:textId="77777777" w:rsidR="00B10FC3" w:rsidRDefault="00B10FC3" w:rsidP="00B10FC3">
      <w:r>
        <w:t>Требуется рассчитать глубину резания. Глубина резания рассчитывается по формуле:</w:t>
      </w:r>
    </w:p>
    <w:p w14:paraId="406407CE" w14:textId="40F6CC90" w:rsidR="00B10FC3" w:rsidRDefault="00B10FC3" w:rsidP="00B10FC3">
      <w:pPr>
        <w:jc w:val="right"/>
      </w:pPr>
      <w:r>
        <w:rPr>
          <w:i/>
          <w:iCs/>
          <w:lang w:val="en-US"/>
        </w:rPr>
        <w:t>t</w:t>
      </w:r>
      <w:r w:rsidRPr="00DB554A">
        <w:rPr>
          <w:i/>
          <w:iCs/>
        </w:rPr>
        <w:t xml:space="preserve"> = </w:t>
      </w:r>
      <w:r>
        <w:rPr>
          <w:i/>
          <w:iCs/>
        </w:rPr>
        <w:t xml:space="preserve">0,5 ⸱ </w:t>
      </w:r>
      <w:r>
        <w:rPr>
          <w:i/>
          <w:iCs/>
          <w:lang w:val="en-US"/>
        </w:rPr>
        <w:t>D</w:t>
      </w:r>
      <w:r w:rsidRPr="00DB554A">
        <w:rPr>
          <w:i/>
          <w:iCs/>
        </w:rPr>
        <w:t xml:space="preserve"> </w:t>
      </w:r>
      <w:r>
        <w:rPr>
          <w:i/>
          <w:iCs/>
        </w:rPr>
        <w:t xml:space="preserve">                                                      </w:t>
      </w:r>
      <w:proofErr w:type="gramStart"/>
      <w:r>
        <w:rPr>
          <w:i/>
          <w:iCs/>
        </w:rPr>
        <w:t xml:space="preserve">   </w:t>
      </w:r>
      <w:r>
        <w:t>(</w:t>
      </w:r>
      <w:proofErr w:type="gramEnd"/>
      <w:r>
        <w:t>8)</w:t>
      </w:r>
    </w:p>
    <w:p w14:paraId="588C5129" w14:textId="77777777" w:rsidR="00B10FC3" w:rsidRDefault="00B10FC3" w:rsidP="00B10FC3">
      <w:pPr>
        <w:ind w:firstLine="0"/>
      </w:pPr>
      <w:r>
        <w:t xml:space="preserve">где </w:t>
      </w:r>
      <w:r>
        <w:rPr>
          <w:lang w:val="en-US"/>
        </w:rPr>
        <w:t>D</w:t>
      </w:r>
      <w:r w:rsidRPr="000A30F9">
        <w:t xml:space="preserve"> – </w:t>
      </w:r>
      <w:r>
        <w:t>диаметр отверстия для сверления, мм;</w:t>
      </w:r>
    </w:p>
    <w:p w14:paraId="1A127E3E" w14:textId="5D134737" w:rsidR="00B10FC3" w:rsidRDefault="00B10FC3" w:rsidP="00B10FC3">
      <w:pPr>
        <w:ind w:firstLine="0"/>
        <w:jc w:val="center"/>
      </w:pPr>
      <w:r>
        <w:rPr>
          <w:i/>
          <w:iCs/>
          <w:lang w:val="en-US"/>
        </w:rPr>
        <w:t>t</w:t>
      </w:r>
      <w:r w:rsidRPr="00DB554A">
        <w:rPr>
          <w:i/>
          <w:iCs/>
        </w:rPr>
        <w:t xml:space="preserve"> </w:t>
      </w:r>
      <w:r w:rsidRPr="00DB554A">
        <w:t xml:space="preserve">= </w:t>
      </w:r>
      <w:r w:rsidRPr="00A66149">
        <w:t xml:space="preserve">0,5 ⸱ </w:t>
      </w:r>
      <w:r w:rsidR="004674E6">
        <w:t>6,7</w:t>
      </w:r>
      <w:r w:rsidRPr="00A66149">
        <w:t>=</w:t>
      </w:r>
      <w:r>
        <w:rPr>
          <w:i/>
          <w:iCs/>
        </w:rPr>
        <w:t xml:space="preserve"> </w:t>
      </w:r>
      <w:r w:rsidR="004674E6">
        <w:t>3,35</w:t>
      </w:r>
      <w:r>
        <w:t xml:space="preserve"> мм.</w:t>
      </w:r>
    </w:p>
    <w:p w14:paraId="5281DD06" w14:textId="6FBB17F9" w:rsidR="00B10FC3" w:rsidRDefault="00B10FC3" w:rsidP="00B10FC3">
      <w:r>
        <w:t xml:space="preserve">Требуется определить подачу. При сверлении отверстий следует определить подачу при сверление стали. Подача определяется по таблице 25 из справочника «Справочник технолога – машиностроителя» (А.Г. Косилова, Р.К. Мещеряков, далее справочник машиностроителя, стр. 277). Принимаем подачу </w:t>
      </w:r>
      <w:r>
        <w:rPr>
          <w:lang w:val="en-US"/>
        </w:rPr>
        <w:t>s</w:t>
      </w:r>
      <w:r w:rsidRPr="00C9278F">
        <w:t xml:space="preserve"> = </w:t>
      </w:r>
      <w:r>
        <w:t>0,1</w:t>
      </w:r>
      <w:r w:rsidR="004674E6">
        <w:t>4</w:t>
      </w:r>
      <w:r>
        <w:t xml:space="preserve"> мм/об.</w:t>
      </w:r>
    </w:p>
    <w:p w14:paraId="5B091A7A" w14:textId="77777777" w:rsidR="00B10FC3" w:rsidRDefault="00B10FC3" w:rsidP="00B10FC3">
      <w:r>
        <w:lastRenderedPageBreak/>
        <w:t>Требуется определить скорость резания. Скорость резания определяется по формуле:</w:t>
      </w:r>
    </w:p>
    <w:p w14:paraId="0749985C" w14:textId="4A82F71A" w:rsidR="00B10FC3" w:rsidRPr="00560AA9" w:rsidRDefault="00B10FC3" w:rsidP="00B10FC3">
      <w:pPr>
        <w:jc w:val="right"/>
        <w:rPr>
          <w:rFonts w:eastAsiaTheme="minorEastAsia"/>
        </w:rPr>
      </w:pPr>
      <m:oMath>
        <m:r>
          <w:rPr>
            <w:rFonts w:ascii="Cambria Math" w:hAnsi="Cambria Math"/>
          </w:rPr>
          <m:t xml:space="preserve">v=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C</m:t>
                </m:r>
              </m:e>
              <m:sub>
                <m:r>
                  <w:rPr>
                    <w:rFonts w:ascii="Cambria Math" w:hAnsi="Cambria Math"/>
                  </w:rPr>
                  <m:t>v</m:t>
                </m:r>
              </m:sub>
            </m:sSub>
            <m:r>
              <w:rPr>
                <w:rFonts w:ascii="Cambria Math" w:hAnsi="Cambria Math"/>
              </w:rPr>
              <m:t xml:space="preserve">* 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D</m:t>
                </m:r>
              </m:e>
              <m:sup>
                <m:r>
                  <w:rPr>
                    <w:rFonts w:ascii="Cambria Math" w:hAnsi="Cambria Math"/>
                  </w:rPr>
                  <m:t>q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T</m:t>
                </m:r>
              </m:e>
              <m:sup>
                <m:r>
                  <w:rPr>
                    <w:rFonts w:ascii="Cambria Math" w:hAnsi="Cambria Math"/>
                  </w:rPr>
                  <m:t xml:space="preserve">m* </m:t>
                </m:r>
              </m:sup>
            </m:sSup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s</m:t>
                </m:r>
              </m:e>
              <m:sup>
                <m:r>
                  <w:rPr>
                    <w:rFonts w:ascii="Cambria Math" w:hAnsi="Cambria Math"/>
                  </w:rPr>
                  <m:t>y</m:t>
                </m:r>
              </m:sup>
            </m:sSup>
          </m:den>
        </m:f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v</m:t>
            </m:r>
          </m:sub>
        </m:sSub>
      </m:oMath>
      <w:r w:rsidRPr="00560AA9">
        <w:rPr>
          <w:rFonts w:eastAsiaTheme="minorEastAsia"/>
        </w:rPr>
        <w:t xml:space="preserve">                                                (</w:t>
      </w:r>
      <w:r>
        <w:rPr>
          <w:rFonts w:eastAsiaTheme="minorEastAsia"/>
        </w:rPr>
        <w:t>9</w:t>
      </w:r>
      <w:r w:rsidRPr="00560AA9">
        <w:rPr>
          <w:rFonts w:eastAsiaTheme="minorEastAsia"/>
        </w:rPr>
        <w:t>)</w:t>
      </w:r>
    </w:p>
    <w:p w14:paraId="2D66B353" w14:textId="77777777" w:rsidR="00B10FC3" w:rsidRDefault="00B10FC3" w:rsidP="00B10FC3">
      <w:r>
        <w:t xml:space="preserve">По справочнику машиностроителя требуется определить значение коэффициента </w:t>
      </w:r>
      <w:proofErr w:type="spellStart"/>
      <w:r>
        <w:rPr>
          <w:i/>
          <w:iCs/>
          <w:lang w:val="en-US"/>
        </w:rPr>
        <w:t>C</w:t>
      </w:r>
      <w:r>
        <w:rPr>
          <w:i/>
          <w:iCs/>
          <w:vertAlign w:val="subscript"/>
          <w:lang w:val="en-US"/>
        </w:rPr>
        <w:t>v</w:t>
      </w:r>
      <w:proofErr w:type="spellEnd"/>
      <w:r w:rsidRPr="009A1B2A">
        <w:t xml:space="preserve"> </w:t>
      </w:r>
      <w:r>
        <w:t xml:space="preserve">и показателей степеней по таблице 28 (справочник машиностроителя, стр.278). Принимаем коэффициент </w:t>
      </w:r>
      <w:proofErr w:type="spellStart"/>
      <w:r>
        <w:rPr>
          <w:i/>
          <w:iCs/>
          <w:lang w:val="en-US"/>
        </w:rPr>
        <w:t>C</w:t>
      </w:r>
      <w:r>
        <w:rPr>
          <w:i/>
          <w:iCs/>
          <w:vertAlign w:val="subscript"/>
          <w:lang w:val="en-US"/>
        </w:rPr>
        <w:t>v</w:t>
      </w:r>
      <w:proofErr w:type="spellEnd"/>
      <w:r>
        <w:t xml:space="preserve"> = 3,5, учитывая обрабатываемый материал. Принимаем показатели степени </w:t>
      </w:r>
      <w:r>
        <w:rPr>
          <w:i/>
          <w:iCs/>
          <w:lang w:val="en-US"/>
        </w:rPr>
        <w:t>q</w:t>
      </w:r>
      <w:r w:rsidRPr="008C3A54">
        <w:rPr>
          <w:i/>
          <w:iCs/>
        </w:rPr>
        <w:t xml:space="preserve"> = </w:t>
      </w:r>
      <w:r>
        <w:t xml:space="preserve">0,50; </w:t>
      </w:r>
      <w:r>
        <w:rPr>
          <w:i/>
          <w:iCs/>
          <w:lang w:val="en-US"/>
        </w:rPr>
        <w:t>y</w:t>
      </w:r>
      <w:r w:rsidRPr="008C3A54">
        <w:t xml:space="preserve"> </w:t>
      </w:r>
      <w:r>
        <w:t xml:space="preserve">= 0,45; </w:t>
      </w:r>
      <w:r>
        <w:rPr>
          <w:i/>
          <w:iCs/>
          <w:lang w:val="en-US"/>
        </w:rPr>
        <w:t>m</w:t>
      </w:r>
      <w:r w:rsidRPr="008C3A54">
        <w:rPr>
          <w:i/>
          <w:iCs/>
        </w:rPr>
        <w:t xml:space="preserve"> </w:t>
      </w:r>
      <w:r>
        <w:t xml:space="preserve">= 0,12. Принимаем значение периода стойкости по таблице 30 (справочник машиностроителя, стр.279) </w:t>
      </w:r>
      <w:r>
        <w:rPr>
          <w:i/>
          <w:iCs/>
        </w:rPr>
        <w:t xml:space="preserve">Т </w:t>
      </w:r>
      <w:r>
        <w:t xml:space="preserve">= 8 мин. </w:t>
      </w:r>
    </w:p>
    <w:p w14:paraId="57FA4FF1" w14:textId="77777777" w:rsidR="00B10FC3" w:rsidRDefault="00B10FC3" w:rsidP="00B10FC3">
      <w:r>
        <w:t>Требуется определить общий поправочный коэффициент. Общий поправочный коэффициент определяется по формуле:</w:t>
      </w:r>
    </w:p>
    <w:p w14:paraId="38D9B3C2" w14:textId="54895ED4" w:rsidR="00B10FC3" w:rsidRPr="00763075" w:rsidRDefault="00B10FC3" w:rsidP="00B10FC3">
      <w:pPr>
        <w:jc w:val="right"/>
      </w:pPr>
      <w:proofErr w:type="spellStart"/>
      <w:r>
        <w:rPr>
          <w:i/>
          <w:iCs/>
          <w:lang w:val="en-US"/>
        </w:rPr>
        <w:t>K</w:t>
      </w:r>
      <w:r>
        <w:rPr>
          <w:i/>
          <w:iCs/>
          <w:vertAlign w:val="subscript"/>
          <w:lang w:val="en-US"/>
        </w:rPr>
        <w:t>v</w:t>
      </w:r>
      <w:proofErr w:type="spellEnd"/>
      <w:r w:rsidRPr="002305B5">
        <w:rPr>
          <w:i/>
          <w:iCs/>
        </w:rPr>
        <w:t xml:space="preserve"> = </w:t>
      </w:r>
      <w:r>
        <w:rPr>
          <w:i/>
          <w:iCs/>
          <w:lang w:val="en-US"/>
        </w:rPr>
        <w:t>K</w:t>
      </w:r>
      <w:r>
        <w:rPr>
          <w:i/>
          <w:iCs/>
          <w:vertAlign w:val="subscript"/>
        </w:rPr>
        <w:t>м</w:t>
      </w:r>
      <w:r>
        <w:rPr>
          <w:i/>
          <w:iCs/>
          <w:vertAlign w:val="subscript"/>
          <w:lang w:val="en-US"/>
        </w:rPr>
        <w:t>v</w:t>
      </w:r>
      <w:r w:rsidRPr="002305B5">
        <w:rPr>
          <w:i/>
          <w:iCs/>
        </w:rPr>
        <w:t xml:space="preserve"> </w:t>
      </w:r>
      <w:r>
        <w:rPr>
          <w:i/>
          <w:iCs/>
        </w:rPr>
        <w:t>⸱</w:t>
      </w:r>
      <w:r w:rsidRPr="00FE0C9B">
        <w:rPr>
          <w:i/>
          <w:iCs/>
        </w:rPr>
        <w:t xml:space="preserve"> </w:t>
      </w:r>
      <w:proofErr w:type="spellStart"/>
      <w:r>
        <w:rPr>
          <w:i/>
          <w:iCs/>
          <w:lang w:val="en-US"/>
        </w:rPr>
        <w:t>K</w:t>
      </w:r>
      <w:r>
        <w:rPr>
          <w:i/>
          <w:iCs/>
          <w:vertAlign w:val="subscript"/>
          <w:lang w:val="en-US"/>
        </w:rPr>
        <w:t>uv</w:t>
      </w:r>
      <w:proofErr w:type="spellEnd"/>
      <w:r w:rsidRPr="00FE0C9B">
        <w:rPr>
          <w:i/>
          <w:iCs/>
        </w:rPr>
        <w:t xml:space="preserve"> </w:t>
      </w:r>
      <w:r>
        <w:rPr>
          <w:i/>
          <w:iCs/>
          <w:lang w:val="en-US"/>
        </w:rPr>
        <w:t>⸱</w:t>
      </w:r>
      <w:r w:rsidRPr="00FE0C9B">
        <w:rPr>
          <w:i/>
          <w:iCs/>
        </w:rPr>
        <w:t xml:space="preserve"> </w:t>
      </w:r>
      <w:proofErr w:type="spellStart"/>
      <w:r>
        <w:rPr>
          <w:i/>
          <w:iCs/>
          <w:lang w:val="en-US"/>
        </w:rPr>
        <w:t>K</w:t>
      </w:r>
      <w:r>
        <w:rPr>
          <w:i/>
          <w:iCs/>
          <w:vertAlign w:val="subscript"/>
          <w:lang w:val="en-US"/>
        </w:rPr>
        <w:t>lv</w:t>
      </w:r>
      <w:proofErr w:type="spellEnd"/>
      <w:r w:rsidRPr="0066125A">
        <w:t xml:space="preserve">                                        (</w:t>
      </w:r>
      <w:r>
        <w:t>10</w:t>
      </w:r>
      <w:r w:rsidRPr="0066125A">
        <w:t>)</w:t>
      </w:r>
    </w:p>
    <w:p w14:paraId="12D1DFD6" w14:textId="6DC6E734" w:rsidR="00B10FC3" w:rsidRDefault="00B10FC3" w:rsidP="00B10FC3">
      <w:r>
        <w:t xml:space="preserve">Учитываю то, что изготавливаемая деталь из стали </w:t>
      </w:r>
      <w:r w:rsidR="004674E6">
        <w:t>45</w:t>
      </w:r>
      <w:r>
        <w:t xml:space="preserve">, то следует принять коэффициент на обрабатываемый материал по таблице 3 (справочник машиностроителя, стр.262) </w:t>
      </w:r>
      <w:r>
        <w:rPr>
          <w:i/>
          <w:iCs/>
          <w:lang w:val="en-US"/>
        </w:rPr>
        <w:t>K</w:t>
      </w:r>
      <w:r>
        <w:rPr>
          <w:i/>
          <w:iCs/>
          <w:vertAlign w:val="subscript"/>
        </w:rPr>
        <w:t>м</w:t>
      </w:r>
      <w:r>
        <w:rPr>
          <w:i/>
          <w:iCs/>
          <w:vertAlign w:val="subscript"/>
          <w:lang w:val="en-US"/>
        </w:rPr>
        <w:t>v</w:t>
      </w:r>
      <w:r w:rsidRPr="008919A3">
        <w:t xml:space="preserve"> = 1</w:t>
      </w:r>
      <w:r>
        <w:t xml:space="preserve">. Коэффициент на инструментальный материал следует принять по таблице 6 (справочник машиностроителя, стр.263) </w:t>
      </w:r>
      <w:proofErr w:type="spellStart"/>
      <w:r>
        <w:rPr>
          <w:i/>
          <w:iCs/>
          <w:lang w:val="en-US"/>
        </w:rPr>
        <w:t>K</w:t>
      </w:r>
      <w:r>
        <w:rPr>
          <w:i/>
          <w:iCs/>
          <w:vertAlign w:val="subscript"/>
          <w:lang w:val="en-US"/>
        </w:rPr>
        <w:t>uv</w:t>
      </w:r>
      <w:proofErr w:type="spellEnd"/>
      <w:r>
        <w:t xml:space="preserve"> = 1,</w:t>
      </w:r>
      <w:r w:rsidR="004674E6">
        <w:t>2</w:t>
      </w:r>
      <w:r>
        <w:t xml:space="preserve">. Коэффициент, учитывающий глубину сверления, следует принять по таблице 31 (справочник машиностроителя, стр. 280) </w:t>
      </w:r>
      <w:proofErr w:type="spellStart"/>
      <w:r>
        <w:rPr>
          <w:i/>
          <w:iCs/>
          <w:lang w:val="en-US"/>
        </w:rPr>
        <w:t>K</w:t>
      </w:r>
      <w:r>
        <w:rPr>
          <w:i/>
          <w:iCs/>
          <w:vertAlign w:val="subscript"/>
          <w:lang w:val="en-US"/>
        </w:rPr>
        <w:t>lv</w:t>
      </w:r>
      <w:proofErr w:type="spellEnd"/>
      <w:r>
        <w:t xml:space="preserve"> = 1.</w:t>
      </w:r>
    </w:p>
    <w:p w14:paraId="1884DDBA" w14:textId="6B66126B" w:rsidR="00B10FC3" w:rsidRDefault="00B10FC3" w:rsidP="00B10FC3">
      <w:pPr>
        <w:jc w:val="center"/>
      </w:pPr>
      <w:proofErr w:type="spellStart"/>
      <w:r>
        <w:rPr>
          <w:i/>
          <w:iCs/>
          <w:lang w:val="en-US"/>
        </w:rPr>
        <w:t>K</w:t>
      </w:r>
      <w:r>
        <w:rPr>
          <w:i/>
          <w:iCs/>
          <w:vertAlign w:val="subscript"/>
          <w:lang w:val="en-US"/>
        </w:rPr>
        <w:t>v</w:t>
      </w:r>
      <w:proofErr w:type="spellEnd"/>
      <w:r w:rsidRPr="002305B5">
        <w:rPr>
          <w:i/>
          <w:iCs/>
        </w:rPr>
        <w:t xml:space="preserve"> =</w:t>
      </w:r>
      <w:r>
        <w:t xml:space="preserve"> 1 ⸱ 1,</w:t>
      </w:r>
      <w:r w:rsidR="004674E6">
        <w:t>2</w:t>
      </w:r>
      <w:r>
        <w:t xml:space="preserve"> ⸱ 1 = 1,4</w:t>
      </w:r>
    </w:p>
    <w:p w14:paraId="3C3AD8E6" w14:textId="77777777" w:rsidR="00B10FC3" w:rsidRDefault="00B10FC3" w:rsidP="00B10FC3">
      <w:r>
        <w:t>По формуле 2 следует определить скорость резания.</w:t>
      </w:r>
    </w:p>
    <w:p w14:paraId="389FCF77" w14:textId="3D86BCFD" w:rsidR="00B10FC3" w:rsidRDefault="00B10FC3" w:rsidP="00B10FC3">
      <w:pPr>
        <w:jc w:val="center"/>
        <w:rPr>
          <w:rFonts w:eastAsiaTheme="minorEastAsia"/>
        </w:rPr>
      </w:pPr>
      <m:oMath>
        <m:r>
          <w:rPr>
            <w:rFonts w:ascii="Cambria Math" w:hAnsi="Cambria Math"/>
          </w:rPr>
          <m:t>v=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 xml:space="preserve">3,5 ∙ 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6,7</m:t>
                </m:r>
              </m:e>
              <m:sup>
                <m:r>
                  <w:rPr>
                    <w:rFonts w:ascii="Cambria Math" w:hAnsi="Cambria Math"/>
                  </w:rPr>
                  <m:t>0,50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8</m:t>
                </m:r>
              </m:e>
              <m:sup>
                <m:r>
                  <w:rPr>
                    <w:rFonts w:ascii="Cambria Math" w:hAnsi="Cambria Math"/>
                  </w:rPr>
                  <m:t>0,12</m:t>
                </m:r>
              </m:sup>
            </m:sSup>
            <m:r>
              <w:rPr>
                <w:rFonts w:ascii="Cambria Math" w:hAnsi="Cambria Math"/>
              </w:rPr>
              <m:t xml:space="preserve"> ∙ 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0,14</m:t>
                </m:r>
              </m:e>
              <m:sup>
                <m:r>
                  <w:rPr>
                    <w:rFonts w:ascii="Cambria Math" w:hAnsi="Cambria Math"/>
                  </w:rPr>
                  <m:t>0,45</m:t>
                </m:r>
              </m:sup>
            </m:sSup>
          </m:den>
        </m:f>
        <m:r>
          <w:rPr>
            <w:rFonts w:ascii="Cambria Math" w:hAnsi="Cambria Math"/>
          </w:rPr>
          <m:t xml:space="preserve"> ∙1,2</m:t>
        </m:r>
      </m:oMath>
      <w:r>
        <w:rPr>
          <w:rFonts w:eastAsiaTheme="minorEastAsia"/>
        </w:rPr>
        <w:t xml:space="preserve"> = </w:t>
      </w:r>
      <w:r w:rsidR="004674E6">
        <w:rPr>
          <w:rFonts w:eastAsiaTheme="minorEastAsia"/>
        </w:rPr>
        <w:t xml:space="preserve">24 </w:t>
      </w:r>
      <w:r>
        <w:rPr>
          <w:rFonts w:eastAsiaTheme="minorEastAsia"/>
        </w:rPr>
        <w:t>м/мин.</w:t>
      </w:r>
    </w:p>
    <w:p w14:paraId="65E6CEE3" w14:textId="77777777" w:rsidR="00B10FC3" w:rsidRDefault="00B10FC3" w:rsidP="00B10FC3">
      <w:pPr>
        <w:rPr>
          <w:rFonts w:eastAsiaTheme="minorEastAsia"/>
        </w:rPr>
      </w:pPr>
      <w:r>
        <w:rPr>
          <w:rFonts w:eastAsiaTheme="minorEastAsia"/>
        </w:rPr>
        <w:t>Требуется определить крутящий момент и осевую силу. Крутящий момент и осевую силу определяют по формулам:</w:t>
      </w:r>
    </w:p>
    <w:p w14:paraId="629BBF51" w14:textId="19246812" w:rsidR="00B10FC3" w:rsidRPr="00DB554A" w:rsidRDefault="00B10FC3" w:rsidP="00B10FC3">
      <w:pPr>
        <w:jc w:val="right"/>
        <w:rPr>
          <w:rFonts w:eastAsiaTheme="minorEastAsia"/>
        </w:rPr>
      </w:pPr>
      <w:proofErr w:type="spellStart"/>
      <w:r>
        <w:rPr>
          <w:rFonts w:eastAsiaTheme="minorEastAsia"/>
          <w:i/>
          <w:iCs/>
        </w:rPr>
        <w:t>М</w:t>
      </w:r>
      <w:r>
        <w:rPr>
          <w:rFonts w:eastAsiaTheme="minorEastAsia"/>
          <w:vertAlign w:val="subscript"/>
        </w:rPr>
        <w:t>кр</w:t>
      </w:r>
      <w:proofErr w:type="spellEnd"/>
      <w:r>
        <w:rPr>
          <w:rFonts w:eastAsiaTheme="minorEastAsia"/>
        </w:rPr>
        <w:t xml:space="preserve"> = </w:t>
      </w:r>
      <w:r w:rsidRPr="00210CB6">
        <w:rPr>
          <w:rFonts w:eastAsiaTheme="minorEastAsia"/>
          <w:i/>
          <w:iCs/>
        </w:rPr>
        <w:t>10</w:t>
      </w:r>
      <w:r>
        <w:rPr>
          <w:rFonts w:eastAsiaTheme="minorEastAsia"/>
          <w:i/>
          <w:iCs/>
        </w:rPr>
        <w:t xml:space="preserve"> ⸱ </w:t>
      </w:r>
      <w:r w:rsidRPr="00210CB6">
        <w:rPr>
          <w:rFonts w:eastAsiaTheme="minorEastAsia"/>
          <w:i/>
          <w:iCs/>
        </w:rPr>
        <w:t>С</w:t>
      </w:r>
      <w:r w:rsidRPr="00210CB6">
        <w:rPr>
          <w:rFonts w:eastAsiaTheme="minorEastAsia"/>
          <w:i/>
          <w:iCs/>
          <w:vertAlign w:val="subscript"/>
        </w:rPr>
        <w:t>М</w:t>
      </w:r>
      <w:r>
        <w:rPr>
          <w:rFonts w:eastAsiaTheme="minorEastAsia"/>
          <w:i/>
          <w:iCs/>
          <w:vertAlign w:val="subscript"/>
        </w:rPr>
        <w:t xml:space="preserve"> </w:t>
      </w:r>
      <w:r>
        <w:rPr>
          <w:rFonts w:eastAsiaTheme="minorEastAsia"/>
          <w:i/>
          <w:iCs/>
        </w:rPr>
        <w:t xml:space="preserve">⸱ </w:t>
      </w:r>
      <w:proofErr w:type="spellStart"/>
      <w:r w:rsidRPr="00210CB6">
        <w:rPr>
          <w:rFonts w:eastAsiaTheme="minorEastAsia"/>
          <w:i/>
          <w:iCs/>
          <w:lang w:val="en-US"/>
        </w:rPr>
        <w:t>D</w:t>
      </w:r>
      <w:r w:rsidRPr="00210CB6">
        <w:rPr>
          <w:rFonts w:eastAsiaTheme="minorEastAsia"/>
          <w:i/>
          <w:iCs/>
          <w:vertAlign w:val="superscript"/>
          <w:lang w:val="en-US"/>
        </w:rPr>
        <w:t>q</w:t>
      </w:r>
      <w:proofErr w:type="spellEnd"/>
      <w:r>
        <w:rPr>
          <w:rFonts w:eastAsiaTheme="minorEastAsia"/>
          <w:i/>
          <w:iCs/>
          <w:vertAlign w:val="superscript"/>
        </w:rPr>
        <w:t xml:space="preserve"> ⸱</w:t>
      </w:r>
      <w:r>
        <w:rPr>
          <w:rFonts w:eastAsiaTheme="minorEastAsia"/>
          <w:i/>
          <w:iCs/>
        </w:rPr>
        <w:t xml:space="preserve"> </w:t>
      </w:r>
      <w:proofErr w:type="spellStart"/>
      <w:r w:rsidRPr="00210CB6">
        <w:rPr>
          <w:rFonts w:eastAsiaTheme="minorEastAsia"/>
          <w:i/>
          <w:iCs/>
          <w:lang w:val="en-US"/>
        </w:rPr>
        <w:t>s</w:t>
      </w:r>
      <w:r w:rsidRPr="00210CB6">
        <w:rPr>
          <w:rFonts w:eastAsiaTheme="minorEastAsia"/>
          <w:i/>
          <w:iCs/>
          <w:vertAlign w:val="superscript"/>
          <w:lang w:val="en-US"/>
        </w:rPr>
        <w:t>y</w:t>
      </w:r>
      <w:proofErr w:type="spellEnd"/>
      <w:r>
        <w:rPr>
          <w:rFonts w:eastAsiaTheme="minorEastAsia"/>
          <w:i/>
          <w:iCs/>
          <w:vertAlign w:val="superscript"/>
        </w:rPr>
        <w:t xml:space="preserve"> ⸱</w:t>
      </w:r>
      <w:r>
        <w:rPr>
          <w:rFonts w:eastAsiaTheme="minorEastAsia"/>
          <w:i/>
          <w:iCs/>
        </w:rPr>
        <w:t xml:space="preserve"> </w:t>
      </w:r>
      <w:proofErr w:type="spellStart"/>
      <w:r>
        <w:rPr>
          <w:rFonts w:eastAsiaTheme="minorEastAsia"/>
          <w:i/>
          <w:iCs/>
          <w:lang w:val="en-US"/>
        </w:rPr>
        <w:t>K</w:t>
      </w:r>
      <w:r>
        <w:rPr>
          <w:rFonts w:eastAsiaTheme="minorEastAsia"/>
          <w:i/>
          <w:iCs/>
          <w:vertAlign w:val="subscript"/>
          <w:lang w:val="en-US"/>
        </w:rPr>
        <w:t>p</w:t>
      </w:r>
      <w:proofErr w:type="spellEnd"/>
      <w:r w:rsidRPr="00DB554A">
        <w:rPr>
          <w:rFonts w:eastAsiaTheme="minorEastAsia"/>
        </w:rPr>
        <w:t xml:space="preserve">                                               </w:t>
      </w:r>
      <w:proofErr w:type="gramStart"/>
      <w:r w:rsidRPr="00DB554A">
        <w:rPr>
          <w:rFonts w:eastAsiaTheme="minorEastAsia"/>
        </w:rPr>
        <w:t xml:space="preserve">   (</w:t>
      </w:r>
      <w:proofErr w:type="gramEnd"/>
      <w:r>
        <w:rPr>
          <w:rFonts w:eastAsiaTheme="minorEastAsia"/>
        </w:rPr>
        <w:t>11</w:t>
      </w:r>
      <w:r w:rsidRPr="00DB554A">
        <w:rPr>
          <w:rFonts w:eastAsiaTheme="minorEastAsia"/>
        </w:rPr>
        <w:t>)</w:t>
      </w:r>
    </w:p>
    <w:p w14:paraId="0C077300" w14:textId="1A3D31E4" w:rsidR="00B10FC3" w:rsidRPr="00DB554A" w:rsidRDefault="00B10FC3" w:rsidP="00B10FC3">
      <w:pPr>
        <w:jc w:val="right"/>
        <w:rPr>
          <w:rFonts w:eastAsiaTheme="minorEastAsia"/>
        </w:rPr>
      </w:pPr>
      <w:r>
        <w:rPr>
          <w:rFonts w:eastAsiaTheme="minorEastAsia"/>
          <w:i/>
          <w:iCs/>
          <w:lang w:val="en-US"/>
        </w:rPr>
        <w:t>P</w:t>
      </w:r>
      <w:r>
        <w:rPr>
          <w:rFonts w:eastAsiaTheme="minorEastAsia"/>
          <w:i/>
          <w:iCs/>
          <w:vertAlign w:val="subscript"/>
          <w:lang w:val="en-US"/>
        </w:rPr>
        <w:t>o</w:t>
      </w:r>
      <w:r w:rsidRPr="00DB554A">
        <w:rPr>
          <w:rFonts w:eastAsiaTheme="minorEastAsia"/>
          <w:i/>
          <w:iCs/>
        </w:rPr>
        <w:t xml:space="preserve"> = 10</w:t>
      </w:r>
      <w:r>
        <w:rPr>
          <w:rFonts w:eastAsiaTheme="minorEastAsia"/>
          <w:i/>
          <w:iCs/>
        </w:rPr>
        <w:t xml:space="preserve"> ⸱ </w:t>
      </w:r>
      <w:r>
        <w:rPr>
          <w:rFonts w:eastAsiaTheme="minorEastAsia"/>
          <w:i/>
          <w:iCs/>
          <w:lang w:val="en-US"/>
        </w:rPr>
        <w:t>C</w:t>
      </w:r>
      <w:r>
        <w:rPr>
          <w:rFonts w:eastAsiaTheme="minorEastAsia"/>
          <w:i/>
          <w:iCs/>
          <w:vertAlign w:val="subscript"/>
          <w:lang w:val="en-US"/>
        </w:rPr>
        <w:t>p</w:t>
      </w:r>
      <w:r>
        <w:rPr>
          <w:rFonts w:eastAsiaTheme="minorEastAsia"/>
          <w:i/>
          <w:iCs/>
          <w:vertAlign w:val="subscript"/>
        </w:rPr>
        <w:t xml:space="preserve"> ⸱</w:t>
      </w:r>
      <w:r>
        <w:rPr>
          <w:rFonts w:eastAsiaTheme="minorEastAsia"/>
          <w:i/>
          <w:iCs/>
        </w:rPr>
        <w:t xml:space="preserve"> </w:t>
      </w:r>
      <w:proofErr w:type="spellStart"/>
      <w:r>
        <w:rPr>
          <w:rFonts w:eastAsiaTheme="minorEastAsia"/>
          <w:i/>
          <w:iCs/>
          <w:lang w:val="en-US"/>
        </w:rPr>
        <w:t>D</w:t>
      </w:r>
      <w:r>
        <w:rPr>
          <w:rFonts w:eastAsiaTheme="minorEastAsia"/>
          <w:i/>
          <w:iCs/>
          <w:vertAlign w:val="superscript"/>
          <w:lang w:val="en-US"/>
        </w:rPr>
        <w:t>q</w:t>
      </w:r>
      <w:proofErr w:type="spellEnd"/>
      <w:r>
        <w:rPr>
          <w:rFonts w:eastAsiaTheme="minorEastAsia"/>
          <w:i/>
          <w:iCs/>
          <w:vertAlign w:val="superscript"/>
        </w:rPr>
        <w:t xml:space="preserve"> </w:t>
      </w:r>
      <w:r>
        <w:rPr>
          <w:rFonts w:eastAsiaTheme="minorEastAsia"/>
          <w:i/>
          <w:iCs/>
        </w:rPr>
        <w:t xml:space="preserve">⸱ </w:t>
      </w:r>
      <w:proofErr w:type="spellStart"/>
      <w:r>
        <w:rPr>
          <w:rFonts w:eastAsiaTheme="minorEastAsia"/>
          <w:i/>
          <w:iCs/>
          <w:lang w:val="en-US"/>
        </w:rPr>
        <w:t>s</w:t>
      </w:r>
      <w:r>
        <w:rPr>
          <w:rFonts w:eastAsiaTheme="minorEastAsia"/>
          <w:i/>
          <w:iCs/>
          <w:vertAlign w:val="superscript"/>
          <w:lang w:val="en-US"/>
        </w:rPr>
        <w:t>y</w:t>
      </w:r>
      <w:proofErr w:type="spellEnd"/>
      <w:r>
        <w:rPr>
          <w:rFonts w:eastAsiaTheme="minorEastAsia"/>
          <w:i/>
          <w:iCs/>
          <w:vertAlign w:val="superscript"/>
        </w:rPr>
        <w:t xml:space="preserve"> </w:t>
      </w:r>
      <w:r>
        <w:rPr>
          <w:rFonts w:eastAsiaTheme="minorEastAsia"/>
          <w:i/>
          <w:iCs/>
        </w:rPr>
        <w:t xml:space="preserve">⸱ </w:t>
      </w:r>
      <w:proofErr w:type="spellStart"/>
      <w:r>
        <w:rPr>
          <w:rFonts w:eastAsiaTheme="minorEastAsia"/>
          <w:i/>
          <w:iCs/>
          <w:lang w:val="en-US"/>
        </w:rPr>
        <w:t>K</w:t>
      </w:r>
      <w:r>
        <w:rPr>
          <w:rFonts w:eastAsiaTheme="minorEastAsia"/>
          <w:i/>
          <w:iCs/>
          <w:vertAlign w:val="subscript"/>
          <w:lang w:val="en-US"/>
        </w:rPr>
        <w:t>p</w:t>
      </w:r>
      <w:proofErr w:type="spellEnd"/>
      <w:r w:rsidRPr="00DB554A">
        <w:rPr>
          <w:rFonts w:eastAsiaTheme="minorEastAsia"/>
        </w:rPr>
        <w:t xml:space="preserve">                                                 </w:t>
      </w:r>
      <w:proofErr w:type="gramStart"/>
      <w:r w:rsidRPr="00DB554A">
        <w:rPr>
          <w:rFonts w:eastAsiaTheme="minorEastAsia"/>
        </w:rPr>
        <w:t xml:space="preserve">   (</w:t>
      </w:r>
      <w:proofErr w:type="gramEnd"/>
      <w:r>
        <w:rPr>
          <w:rFonts w:eastAsiaTheme="minorEastAsia"/>
        </w:rPr>
        <w:t>12</w:t>
      </w:r>
      <w:r w:rsidRPr="00DB554A">
        <w:rPr>
          <w:rFonts w:eastAsiaTheme="minorEastAsia"/>
        </w:rPr>
        <w:t>)</w:t>
      </w:r>
    </w:p>
    <w:p w14:paraId="14D3820C" w14:textId="77777777" w:rsidR="00B10FC3" w:rsidRDefault="00B10FC3" w:rsidP="00B10FC3">
      <w:r>
        <w:lastRenderedPageBreak/>
        <w:t xml:space="preserve">Требуется определить коэффициент </w:t>
      </w:r>
      <w:r w:rsidRPr="00210CB6">
        <w:rPr>
          <w:rFonts w:eastAsiaTheme="minorEastAsia"/>
          <w:i/>
          <w:iCs/>
        </w:rPr>
        <w:t>С</w:t>
      </w:r>
      <w:r w:rsidRPr="00210CB6">
        <w:rPr>
          <w:rFonts w:eastAsiaTheme="minorEastAsia"/>
          <w:i/>
          <w:iCs/>
          <w:vertAlign w:val="subscript"/>
        </w:rPr>
        <w:t>М</w:t>
      </w:r>
      <w:r>
        <w:rPr>
          <w:rFonts w:eastAsiaTheme="minorEastAsia"/>
        </w:rPr>
        <w:t xml:space="preserve"> и </w:t>
      </w:r>
      <w:r>
        <w:rPr>
          <w:rFonts w:eastAsiaTheme="minorEastAsia"/>
          <w:i/>
          <w:iCs/>
          <w:lang w:val="en-US"/>
        </w:rPr>
        <w:t>C</w:t>
      </w:r>
      <w:r>
        <w:rPr>
          <w:rFonts w:eastAsiaTheme="minorEastAsia"/>
          <w:i/>
          <w:iCs/>
          <w:vertAlign w:val="subscript"/>
          <w:lang w:val="en-US"/>
        </w:rPr>
        <w:t>p</w:t>
      </w:r>
      <w:r>
        <w:rPr>
          <w:rFonts w:eastAsiaTheme="minorEastAsia"/>
        </w:rPr>
        <w:t xml:space="preserve"> и показатели степеней по таблице 32 </w:t>
      </w:r>
      <w:r>
        <w:t xml:space="preserve">(справочник машиностроителя, стр. 281) Учитывая обрабатываемый материал определяем коэффициенты и степени. </w:t>
      </w:r>
      <w:r w:rsidRPr="00210CB6">
        <w:rPr>
          <w:rFonts w:eastAsiaTheme="minorEastAsia"/>
          <w:i/>
          <w:iCs/>
        </w:rPr>
        <w:t>С</w:t>
      </w:r>
      <w:r w:rsidRPr="00210CB6">
        <w:rPr>
          <w:rFonts w:eastAsiaTheme="minorEastAsia"/>
          <w:i/>
          <w:iCs/>
          <w:vertAlign w:val="subscript"/>
        </w:rPr>
        <w:t>М</w:t>
      </w:r>
      <w:r>
        <w:rPr>
          <w:rFonts w:eastAsiaTheme="minorEastAsia"/>
        </w:rPr>
        <w:t xml:space="preserve"> = 0,041; </w:t>
      </w:r>
      <w:r>
        <w:rPr>
          <w:rFonts w:eastAsiaTheme="minorEastAsia"/>
        </w:rPr>
        <w:br/>
      </w:r>
      <w:r>
        <w:rPr>
          <w:rFonts w:eastAsiaTheme="minorEastAsia"/>
          <w:i/>
          <w:iCs/>
          <w:lang w:val="en-US"/>
        </w:rPr>
        <w:t>q</w:t>
      </w:r>
      <w:r>
        <w:rPr>
          <w:rFonts w:eastAsiaTheme="minorEastAsia"/>
        </w:rPr>
        <w:t xml:space="preserve"> = 2; </w:t>
      </w:r>
      <w:r>
        <w:rPr>
          <w:rFonts w:eastAsiaTheme="minorEastAsia"/>
          <w:i/>
          <w:iCs/>
          <w:lang w:val="en-US"/>
        </w:rPr>
        <w:t>y</w:t>
      </w:r>
      <w:r w:rsidRPr="007A4694">
        <w:rPr>
          <w:rFonts w:eastAsiaTheme="minorEastAsia"/>
        </w:rPr>
        <w:t xml:space="preserve"> = 0</w:t>
      </w:r>
      <w:r>
        <w:rPr>
          <w:rFonts w:eastAsiaTheme="minorEastAsia"/>
        </w:rPr>
        <w:t xml:space="preserve">,7, </w:t>
      </w:r>
      <w:r>
        <w:rPr>
          <w:rFonts w:eastAsiaTheme="minorEastAsia"/>
          <w:i/>
          <w:iCs/>
          <w:lang w:val="en-US"/>
        </w:rPr>
        <w:t>C</w:t>
      </w:r>
      <w:r>
        <w:rPr>
          <w:rFonts w:eastAsiaTheme="minorEastAsia"/>
          <w:i/>
          <w:iCs/>
          <w:vertAlign w:val="subscript"/>
          <w:lang w:val="en-US"/>
        </w:rPr>
        <w:t>p</w:t>
      </w:r>
      <w:r>
        <w:rPr>
          <w:rFonts w:eastAsiaTheme="minorEastAsia"/>
        </w:rPr>
        <w:t xml:space="preserve"> = 143; </w:t>
      </w:r>
      <w:r>
        <w:rPr>
          <w:rFonts w:eastAsiaTheme="minorEastAsia"/>
          <w:i/>
          <w:iCs/>
          <w:lang w:val="en-US"/>
        </w:rPr>
        <w:t>q</w:t>
      </w:r>
      <w:r>
        <w:rPr>
          <w:rFonts w:eastAsiaTheme="minorEastAsia"/>
        </w:rPr>
        <w:t xml:space="preserve"> = 1; </w:t>
      </w:r>
      <w:r>
        <w:rPr>
          <w:rFonts w:eastAsiaTheme="minorEastAsia"/>
          <w:i/>
          <w:iCs/>
          <w:lang w:val="en-US"/>
        </w:rPr>
        <w:t>y</w:t>
      </w:r>
      <w:r w:rsidRPr="007A4694">
        <w:rPr>
          <w:rFonts w:eastAsiaTheme="minorEastAsia"/>
        </w:rPr>
        <w:t xml:space="preserve"> = 0</w:t>
      </w:r>
      <w:r>
        <w:rPr>
          <w:rFonts w:eastAsiaTheme="minorEastAsia"/>
        </w:rPr>
        <w:t xml:space="preserve">,7. Требуется определить коэффициент, учитывающий фактические условия обработки. Данный коэффициент определяется по </w:t>
      </w:r>
      <w:r>
        <w:t xml:space="preserve">формуле: </w:t>
      </w:r>
    </w:p>
    <w:p w14:paraId="1130BEEF" w14:textId="76EDECB4" w:rsidR="00B10FC3" w:rsidRDefault="00B10FC3" w:rsidP="00B10FC3">
      <w:pPr>
        <w:jc w:val="right"/>
        <w:rPr>
          <w:rFonts w:eastAsiaTheme="minorEastAsia"/>
        </w:rPr>
      </w:pPr>
      <w:r>
        <w:rPr>
          <w:i/>
          <w:iCs/>
          <w:lang w:val="en-US"/>
        </w:rPr>
        <w:t>K</w:t>
      </w:r>
      <w:proofErr w:type="spellStart"/>
      <w:r>
        <w:rPr>
          <w:i/>
          <w:iCs/>
          <w:vertAlign w:val="subscript"/>
        </w:rPr>
        <w:t>мр</w:t>
      </w:r>
      <w:proofErr w:type="spellEnd"/>
      <w:r>
        <w:t xml:space="preserve"> =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В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</w:rPr>
                      <m:t>750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lang w:val="en-US"/>
              </w:rPr>
              <m:t>n</m:t>
            </m:r>
          </m:sup>
        </m:sSup>
      </m:oMath>
      <w:r>
        <w:rPr>
          <w:rFonts w:eastAsiaTheme="minorEastAsia"/>
        </w:rPr>
        <w:t xml:space="preserve">                                                (13)</w:t>
      </w:r>
    </w:p>
    <w:p w14:paraId="16198F9F" w14:textId="77777777" w:rsidR="00B10FC3" w:rsidRPr="00DB554A" w:rsidRDefault="00B10FC3" w:rsidP="00B10FC3">
      <w:pPr>
        <w:ind w:firstLine="0"/>
        <w:jc w:val="center"/>
      </w:pPr>
      <w:r>
        <w:rPr>
          <w:i/>
          <w:iCs/>
          <w:lang w:val="en-US"/>
        </w:rPr>
        <w:t>K</w:t>
      </w:r>
      <w:proofErr w:type="spellStart"/>
      <w:r>
        <w:rPr>
          <w:i/>
          <w:iCs/>
          <w:vertAlign w:val="subscript"/>
        </w:rPr>
        <w:t>мр</w:t>
      </w:r>
      <w:proofErr w:type="spellEnd"/>
      <w:r>
        <w:t xml:space="preserve"> = </w:t>
      </w:r>
      <w:proofErr w:type="spellStart"/>
      <w:r>
        <w:rPr>
          <w:i/>
          <w:iCs/>
          <w:lang w:val="en-US"/>
        </w:rPr>
        <w:t>K</w:t>
      </w:r>
      <w:r>
        <w:rPr>
          <w:i/>
          <w:iCs/>
          <w:vertAlign w:val="subscript"/>
          <w:lang w:val="en-US"/>
        </w:rPr>
        <w:t>p</w:t>
      </w:r>
      <w:proofErr w:type="spellEnd"/>
    </w:p>
    <w:p w14:paraId="6DA79476" w14:textId="77777777" w:rsidR="00B10FC3" w:rsidRPr="00FA061C" w:rsidRDefault="00B10FC3" w:rsidP="00B10FC3">
      <w:pPr>
        <w:ind w:firstLine="0"/>
      </w:pPr>
      <w:r>
        <w:rPr>
          <w:i/>
          <w:iCs/>
          <w:lang w:val="en-US"/>
        </w:rPr>
        <w:t>n</w:t>
      </w:r>
      <w:r w:rsidRPr="00DB554A">
        <w:rPr>
          <w:i/>
          <w:iCs/>
        </w:rPr>
        <w:t xml:space="preserve"> = </w:t>
      </w:r>
      <w:r w:rsidRPr="00DB554A">
        <w:t>0</w:t>
      </w:r>
      <w:r>
        <w:t xml:space="preserve">,75/0,75;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>
        <w:rPr>
          <w:rFonts w:eastAsiaTheme="minorEastAsia"/>
        </w:rPr>
        <w:t xml:space="preserve"> = 800</w:t>
      </w:r>
    </w:p>
    <w:p w14:paraId="50F75A91" w14:textId="77777777" w:rsidR="00B10FC3" w:rsidRPr="00560AA9" w:rsidRDefault="00B10FC3" w:rsidP="00B10FC3">
      <w:pPr>
        <w:jc w:val="center"/>
      </w:pPr>
      <w:r>
        <w:rPr>
          <w:i/>
          <w:iCs/>
          <w:lang w:val="en-US"/>
        </w:rPr>
        <w:t>K</w:t>
      </w:r>
      <w:proofErr w:type="spellStart"/>
      <w:r>
        <w:rPr>
          <w:i/>
          <w:iCs/>
          <w:vertAlign w:val="subscript"/>
        </w:rPr>
        <w:t>мр</w:t>
      </w:r>
      <w:proofErr w:type="spellEnd"/>
      <w:r>
        <w:t xml:space="preserve"> =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800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750</m:t>
                    </m:r>
                  </m:den>
                </m:f>
              </m:e>
            </m:d>
          </m:e>
          <m:sup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0,75</m:t>
                </m:r>
              </m:num>
              <m:den>
                <m:r>
                  <w:rPr>
                    <w:rFonts w:ascii="Cambria Math" w:hAnsi="Cambria Math"/>
                  </w:rPr>
                  <m:t>0,75</m:t>
                </m:r>
              </m:den>
            </m:f>
          </m:sup>
        </m:sSup>
      </m:oMath>
      <w:r>
        <w:rPr>
          <w:rFonts w:eastAsiaTheme="minorEastAsia"/>
        </w:rPr>
        <w:t xml:space="preserve"> = 1,07</w:t>
      </w:r>
    </w:p>
    <w:p w14:paraId="3C5A5580" w14:textId="77777777" w:rsidR="00B10FC3" w:rsidRDefault="00B10FC3" w:rsidP="00B10FC3">
      <w:r>
        <w:t>По формуле 4 требуется определить крутящий момент:</w:t>
      </w:r>
    </w:p>
    <w:p w14:paraId="708EEDC2" w14:textId="665ED171" w:rsidR="00B10FC3" w:rsidRDefault="00B10FC3" w:rsidP="00B10FC3">
      <w:pPr>
        <w:ind w:firstLine="0"/>
        <w:jc w:val="center"/>
        <w:rPr>
          <w:rFonts w:eastAsiaTheme="minorEastAsia"/>
        </w:rPr>
      </w:pPr>
      <w:proofErr w:type="spellStart"/>
      <w:r>
        <w:rPr>
          <w:rFonts w:eastAsiaTheme="minorEastAsia"/>
          <w:i/>
          <w:iCs/>
        </w:rPr>
        <w:t>М</w:t>
      </w:r>
      <w:r>
        <w:rPr>
          <w:rFonts w:eastAsiaTheme="minorEastAsia"/>
          <w:vertAlign w:val="subscript"/>
        </w:rPr>
        <w:t>кр</w:t>
      </w:r>
      <w:proofErr w:type="spellEnd"/>
      <w:r>
        <w:rPr>
          <w:rFonts w:eastAsiaTheme="minorEastAsia"/>
        </w:rPr>
        <w:t xml:space="preserve"> = 10 ⸱ 0,041 ⸱ </w:t>
      </w:r>
      <w:r w:rsidR="004674E6">
        <w:rPr>
          <w:rFonts w:eastAsiaTheme="minorEastAsia"/>
        </w:rPr>
        <w:t>6,7</w:t>
      </w:r>
      <w:r>
        <w:rPr>
          <w:rFonts w:eastAsiaTheme="minorEastAsia"/>
          <w:vertAlign w:val="superscript"/>
        </w:rPr>
        <w:t>2</w:t>
      </w:r>
      <w:r>
        <w:rPr>
          <w:rFonts w:eastAsiaTheme="minorEastAsia"/>
        </w:rPr>
        <w:t xml:space="preserve"> ⸱ 0,1</w:t>
      </w:r>
      <w:r w:rsidR="004674E6">
        <w:rPr>
          <w:rFonts w:eastAsiaTheme="minorEastAsia"/>
        </w:rPr>
        <w:t>4</w:t>
      </w:r>
      <w:r>
        <w:rPr>
          <w:rFonts w:eastAsiaTheme="minorEastAsia"/>
          <w:vertAlign w:val="superscript"/>
        </w:rPr>
        <w:t>0,7</w:t>
      </w:r>
      <w:r>
        <w:rPr>
          <w:rFonts w:eastAsiaTheme="minorEastAsia"/>
        </w:rPr>
        <w:t xml:space="preserve"> ⸱ 1,07 = </w:t>
      </w:r>
      <w:r w:rsidR="004674E6">
        <w:rPr>
          <w:rFonts w:eastAsiaTheme="minorEastAsia"/>
        </w:rPr>
        <w:t>3,92</w:t>
      </w:r>
      <w:r>
        <w:rPr>
          <w:rFonts w:eastAsiaTheme="minorEastAsia"/>
        </w:rPr>
        <w:t xml:space="preserve"> </w:t>
      </w:r>
      <w:proofErr w:type="spellStart"/>
      <w:r>
        <w:rPr>
          <w:rFonts w:eastAsiaTheme="minorEastAsia"/>
        </w:rPr>
        <w:t>Нм</w:t>
      </w:r>
      <w:proofErr w:type="spellEnd"/>
      <w:r>
        <w:rPr>
          <w:rFonts w:eastAsiaTheme="minorEastAsia"/>
        </w:rPr>
        <w:t>.</w:t>
      </w:r>
    </w:p>
    <w:p w14:paraId="364418A6" w14:textId="77777777" w:rsidR="00B10FC3" w:rsidRDefault="00B10FC3" w:rsidP="00B10FC3">
      <w:pPr>
        <w:rPr>
          <w:rFonts w:eastAsiaTheme="minorEastAsia"/>
        </w:rPr>
      </w:pPr>
      <w:r>
        <w:rPr>
          <w:rFonts w:eastAsiaTheme="minorEastAsia"/>
        </w:rPr>
        <w:t>По формуле 5 требуется определить осевую силу:</w:t>
      </w:r>
    </w:p>
    <w:p w14:paraId="6D7264CE" w14:textId="4B46EFF3" w:rsidR="00B10FC3" w:rsidRDefault="00B10FC3" w:rsidP="00B10FC3">
      <w:pPr>
        <w:ind w:firstLine="0"/>
        <w:jc w:val="center"/>
        <w:rPr>
          <w:rFonts w:eastAsiaTheme="minorEastAsia"/>
        </w:rPr>
      </w:pPr>
      <w:r>
        <w:rPr>
          <w:rFonts w:eastAsiaTheme="minorEastAsia"/>
          <w:i/>
          <w:iCs/>
          <w:lang w:val="en-US"/>
        </w:rPr>
        <w:t>P</w:t>
      </w:r>
      <w:r>
        <w:rPr>
          <w:rFonts w:eastAsiaTheme="minorEastAsia"/>
          <w:i/>
          <w:iCs/>
          <w:vertAlign w:val="subscript"/>
          <w:lang w:val="en-US"/>
        </w:rPr>
        <w:t>o</w:t>
      </w:r>
      <w:r w:rsidRPr="00DB554A">
        <w:rPr>
          <w:rFonts w:eastAsiaTheme="minorEastAsia"/>
          <w:i/>
          <w:iCs/>
        </w:rPr>
        <w:t xml:space="preserve"> = 10</w:t>
      </w:r>
      <w:r>
        <w:rPr>
          <w:rFonts w:eastAsiaTheme="minorEastAsia"/>
          <w:i/>
          <w:iCs/>
        </w:rPr>
        <w:t xml:space="preserve"> ⸱ 143 ⸱ </w:t>
      </w:r>
      <w:r w:rsidR="004674E6">
        <w:rPr>
          <w:rFonts w:eastAsiaTheme="minorEastAsia"/>
          <w:i/>
          <w:iCs/>
        </w:rPr>
        <w:t>6,7</w:t>
      </w:r>
      <w:r>
        <w:rPr>
          <w:rFonts w:eastAsiaTheme="minorEastAsia"/>
          <w:i/>
          <w:iCs/>
          <w:vertAlign w:val="superscript"/>
        </w:rPr>
        <w:t>1</w:t>
      </w:r>
      <w:r>
        <w:rPr>
          <w:rFonts w:eastAsiaTheme="minorEastAsia"/>
          <w:i/>
          <w:iCs/>
        </w:rPr>
        <w:t xml:space="preserve"> ⸱ </w:t>
      </w:r>
      <w:r>
        <w:rPr>
          <w:rFonts w:eastAsiaTheme="minorEastAsia"/>
        </w:rPr>
        <w:t>0,1</w:t>
      </w:r>
      <w:r w:rsidR="004674E6">
        <w:rPr>
          <w:rFonts w:eastAsiaTheme="minorEastAsia"/>
        </w:rPr>
        <w:t>4</w:t>
      </w:r>
      <w:r>
        <w:rPr>
          <w:rFonts w:eastAsiaTheme="minorEastAsia"/>
          <w:vertAlign w:val="superscript"/>
        </w:rPr>
        <w:t>0,7</w:t>
      </w:r>
      <w:r>
        <w:rPr>
          <w:rFonts w:eastAsiaTheme="minorEastAsia"/>
        </w:rPr>
        <w:t xml:space="preserve"> ⸱ 1,07 = </w:t>
      </w:r>
      <w:r w:rsidR="004674E6">
        <w:rPr>
          <w:rFonts w:eastAsiaTheme="minorEastAsia"/>
        </w:rPr>
        <w:t>1901</w:t>
      </w:r>
      <w:r>
        <w:rPr>
          <w:rFonts w:eastAsiaTheme="minorEastAsia"/>
        </w:rPr>
        <w:t xml:space="preserve"> Н.</w:t>
      </w:r>
    </w:p>
    <w:p w14:paraId="58921E22" w14:textId="77777777" w:rsidR="00B10FC3" w:rsidRDefault="00B10FC3" w:rsidP="00B10FC3">
      <w:pPr>
        <w:rPr>
          <w:rFonts w:eastAsiaTheme="minorEastAsia"/>
        </w:rPr>
      </w:pPr>
      <w:r>
        <w:rPr>
          <w:rFonts w:eastAsiaTheme="minorEastAsia"/>
        </w:rPr>
        <w:t>Требуется определить мощность резания. Мощность резания определяется по формуле:</w:t>
      </w:r>
    </w:p>
    <w:p w14:paraId="789ADC62" w14:textId="413C4DDF" w:rsidR="00B10FC3" w:rsidRPr="00635D3D" w:rsidRDefault="00000000" w:rsidP="00B10FC3">
      <w:pPr>
        <w:jc w:val="right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N</m:t>
            </m:r>
          </m:e>
          <m:sub>
            <m:r>
              <w:rPr>
                <w:rFonts w:ascii="Cambria Math" w:hAnsi="Cambria Math"/>
              </w:rPr>
              <m:t>e</m:t>
            </m:r>
          </m:sub>
        </m:sSub>
        <m:r>
          <w:rPr>
            <w:rFonts w:ascii="Cambria Math" w:hAnsi="Cambria Math"/>
          </w:rPr>
          <m:t xml:space="preserve">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kp</m:t>
                </m:r>
              </m:sub>
            </m:sSub>
            <m:r>
              <w:rPr>
                <w:rFonts w:ascii="Cambria Math" w:hAnsi="Cambria Math"/>
              </w:rPr>
              <m:t xml:space="preserve"> ∙n</m:t>
            </m:r>
          </m:num>
          <m:den>
            <m:r>
              <w:rPr>
                <w:rFonts w:ascii="Cambria Math" w:hAnsi="Cambria Math"/>
              </w:rPr>
              <m:t>9750</m:t>
            </m:r>
          </m:den>
        </m:f>
      </m:oMath>
      <w:r w:rsidR="00B10FC3" w:rsidRPr="00635D3D">
        <w:rPr>
          <w:rFonts w:eastAsiaTheme="minorEastAsia"/>
        </w:rPr>
        <w:t xml:space="preserve">                                                (</w:t>
      </w:r>
      <w:r w:rsidR="00B10FC3">
        <w:rPr>
          <w:rFonts w:eastAsiaTheme="minorEastAsia"/>
        </w:rPr>
        <w:t>14</w:t>
      </w:r>
      <w:r w:rsidR="00B10FC3" w:rsidRPr="00635D3D">
        <w:rPr>
          <w:rFonts w:eastAsiaTheme="minorEastAsia"/>
        </w:rPr>
        <w:t>)</w:t>
      </w:r>
    </w:p>
    <w:p w14:paraId="68059A3A" w14:textId="77777777" w:rsidR="00B10FC3" w:rsidRDefault="00B10FC3" w:rsidP="00B10FC3">
      <w:pPr>
        <w:rPr>
          <w:rFonts w:eastAsiaTheme="minorEastAsia"/>
        </w:rPr>
      </w:pPr>
      <w:r>
        <w:rPr>
          <w:rFonts w:eastAsiaTheme="minorEastAsia"/>
        </w:rPr>
        <w:t xml:space="preserve">Где частота вращения инструмента </w:t>
      </w:r>
      <w:r>
        <w:rPr>
          <w:rFonts w:eastAsiaTheme="minorEastAsia"/>
          <w:i/>
          <w:iCs/>
          <w:lang w:val="en-US"/>
        </w:rPr>
        <w:t>n</w:t>
      </w:r>
      <w:r>
        <w:rPr>
          <w:rFonts w:eastAsiaTheme="minorEastAsia"/>
        </w:rPr>
        <w:t xml:space="preserve"> определяется по формуле:</w:t>
      </w:r>
    </w:p>
    <w:p w14:paraId="39FAA260" w14:textId="5CBBC564" w:rsidR="00B10FC3" w:rsidRPr="007D6DFE" w:rsidRDefault="00B10FC3" w:rsidP="00B10FC3">
      <w:pPr>
        <w:ind w:firstLine="0"/>
        <w:jc w:val="right"/>
        <w:rPr>
          <w:rFonts w:eastAsiaTheme="minorEastAsia"/>
        </w:rPr>
      </w:pPr>
      <m:oMath>
        <m:r>
          <w:rPr>
            <w:rFonts w:ascii="Cambria Math" w:hAnsi="Cambria Math"/>
          </w:rPr>
          <m:t xml:space="preserve">n=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1000 ∙v</m:t>
            </m:r>
          </m:num>
          <m:den>
            <m:r>
              <w:rPr>
                <w:rFonts w:ascii="Cambria Math" w:hAnsi="Cambria Math"/>
              </w:rPr>
              <m:t>π ∙D</m:t>
            </m:r>
          </m:den>
        </m:f>
      </m:oMath>
      <w:r w:rsidRPr="007D6DFE">
        <w:rPr>
          <w:rFonts w:eastAsiaTheme="minorEastAsia"/>
        </w:rPr>
        <w:t xml:space="preserve">                                                 (</w:t>
      </w:r>
      <w:r>
        <w:rPr>
          <w:rFonts w:eastAsiaTheme="minorEastAsia"/>
        </w:rPr>
        <w:t>15</w:t>
      </w:r>
      <w:r w:rsidRPr="007D6DFE">
        <w:rPr>
          <w:rFonts w:eastAsiaTheme="minorEastAsia"/>
        </w:rPr>
        <w:t>)</w:t>
      </w:r>
    </w:p>
    <w:p w14:paraId="5F3407A7" w14:textId="0390F35F" w:rsidR="00B10FC3" w:rsidRDefault="00B10FC3" w:rsidP="00B10FC3">
      <w:pPr>
        <w:ind w:firstLine="0"/>
        <w:jc w:val="center"/>
        <w:rPr>
          <w:rFonts w:eastAsiaTheme="minorEastAsia"/>
        </w:rPr>
      </w:pPr>
      <m:oMath>
        <m:r>
          <w:rPr>
            <w:rFonts w:ascii="Cambria Math" w:hAnsi="Cambria Math"/>
          </w:rPr>
          <m:t xml:space="preserve">n=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1000 ∙24</m:t>
            </m:r>
          </m:num>
          <m:den>
            <m:r>
              <w:rPr>
                <w:rFonts w:ascii="Cambria Math" w:hAnsi="Cambria Math"/>
              </w:rPr>
              <m:t>3,14 ∙6,7</m:t>
            </m:r>
          </m:den>
        </m:f>
      </m:oMath>
      <w:r>
        <w:rPr>
          <w:rFonts w:eastAsiaTheme="minorEastAsia"/>
        </w:rPr>
        <w:t xml:space="preserve"> = 11</w:t>
      </w:r>
      <w:r w:rsidR="002843B6">
        <w:rPr>
          <w:rFonts w:eastAsiaTheme="minorEastAsia"/>
        </w:rPr>
        <w:t>42</w:t>
      </w:r>
      <w:r>
        <w:rPr>
          <w:rFonts w:eastAsiaTheme="minorEastAsia"/>
        </w:rPr>
        <w:t xml:space="preserve"> об/мин.</w:t>
      </w:r>
    </w:p>
    <w:p w14:paraId="6A167625" w14:textId="77777777" w:rsidR="00B10FC3" w:rsidRDefault="00B10FC3" w:rsidP="00B10FC3">
      <w:pPr>
        <w:rPr>
          <w:rFonts w:eastAsiaTheme="minorEastAsia"/>
        </w:rPr>
      </w:pPr>
      <w:r>
        <w:rPr>
          <w:rFonts w:eastAsiaTheme="minorEastAsia"/>
        </w:rPr>
        <w:t>По формуле 7 требуется определить мощность резания:</w:t>
      </w:r>
    </w:p>
    <w:p w14:paraId="7ABF5988" w14:textId="5D050231" w:rsidR="00B10FC3" w:rsidRDefault="00000000" w:rsidP="00B10FC3">
      <w:pPr>
        <w:ind w:firstLine="0"/>
        <w:jc w:val="center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N</m:t>
            </m:r>
          </m:e>
          <m:sub>
            <m:r>
              <w:rPr>
                <w:rFonts w:ascii="Cambria Math" w:hAnsi="Cambria Math"/>
              </w:rPr>
              <m:t>e</m:t>
            </m:r>
          </m:sub>
        </m:sSub>
        <m:r>
          <w:rPr>
            <w:rFonts w:ascii="Cambria Math" w:hAnsi="Cambria Math"/>
          </w:rPr>
          <m:t xml:space="preserve">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3,92 ∙1142</m:t>
            </m:r>
          </m:num>
          <m:den>
            <m:r>
              <w:rPr>
                <w:rFonts w:ascii="Cambria Math" w:hAnsi="Cambria Math"/>
              </w:rPr>
              <m:t>9750</m:t>
            </m:r>
          </m:den>
        </m:f>
      </m:oMath>
      <w:r w:rsidR="00B10FC3">
        <w:rPr>
          <w:rFonts w:eastAsiaTheme="minorEastAsia"/>
        </w:rPr>
        <w:t xml:space="preserve"> = 0,</w:t>
      </w:r>
      <w:r w:rsidR="002843B6">
        <w:rPr>
          <w:rFonts w:eastAsiaTheme="minorEastAsia"/>
        </w:rPr>
        <w:t>46</w:t>
      </w:r>
      <w:r w:rsidR="00B10FC3">
        <w:rPr>
          <w:rFonts w:eastAsiaTheme="minorEastAsia"/>
        </w:rPr>
        <w:t xml:space="preserve"> кВт.</w:t>
      </w:r>
    </w:p>
    <w:p w14:paraId="19DAAC6C" w14:textId="77777777" w:rsidR="00B10FC3" w:rsidRDefault="00B10FC3" w:rsidP="00B10FC3">
      <w:pPr>
        <w:rPr>
          <w:szCs w:val="28"/>
        </w:rPr>
      </w:pPr>
      <w:r>
        <w:rPr>
          <w:rFonts w:eastAsiaTheme="minorEastAsia"/>
        </w:rPr>
        <w:lastRenderedPageBreak/>
        <w:t xml:space="preserve">Требуется провести проверку мощности станка.  </w:t>
      </w:r>
      <w:r>
        <w:rPr>
          <w:szCs w:val="28"/>
        </w:rPr>
        <w:t xml:space="preserve">Достаточно ли </w:t>
      </w:r>
      <w:r>
        <w:rPr>
          <w:rFonts w:eastAsiaTheme="minorEastAsia"/>
        </w:rPr>
        <w:t>мощности станка</w:t>
      </w:r>
      <w:r>
        <w:rPr>
          <w:szCs w:val="28"/>
        </w:rPr>
        <w:t xml:space="preserve"> для проведения данной операции (сверление) по формуле:</w:t>
      </w:r>
    </w:p>
    <w:p w14:paraId="75156201" w14:textId="6A7F684F" w:rsidR="00B10FC3" w:rsidRDefault="00B10FC3" w:rsidP="00B10FC3">
      <w:pPr>
        <w:ind w:firstLine="0"/>
        <w:jc w:val="right"/>
        <w:rPr>
          <w:rFonts w:eastAsiaTheme="minorEastAsia"/>
          <w:szCs w:val="28"/>
        </w:rPr>
      </w:pPr>
      <m:oMath>
        <m:r>
          <w:rPr>
            <w:rFonts w:ascii="Cambria Math" w:hAnsi="Cambria Math"/>
            <w:szCs w:val="28"/>
            <w:lang w:val="en-US"/>
          </w:rPr>
          <m:t>N</m:t>
        </m:r>
        <m:r>
          <w:rPr>
            <w:rFonts w:ascii="Cambria Math" w:hAnsi="Cambria Math"/>
            <w:szCs w:val="28"/>
          </w:rPr>
          <m:t xml:space="preserve">≤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szCs w:val="28"/>
                    <w:lang w:val="en-US"/>
                  </w:rPr>
                  <m:t>cm</m:t>
                </m:r>
              </m:sub>
            </m:sSub>
          </m:e>
        </m:d>
        <m:r>
          <w:rPr>
            <w:rFonts w:ascii="Cambria Math" w:hAnsi="Cambria Math"/>
            <w:szCs w:val="28"/>
          </w:rPr>
          <m:t xml:space="preserve"> ∙ </m:t>
        </m:r>
        <m:r>
          <w:rPr>
            <w:rFonts w:ascii="Cambria Math" w:hAnsi="Cambria Math"/>
            <w:szCs w:val="28"/>
            <w:lang w:val="en-US"/>
          </w:rPr>
          <m:t>η</m:t>
        </m:r>
      </m:oMath>
      <w:r>
        <w:rPr>
          <w:rFonts w:eastAsiaTheme="minorEastAsia"/>
          <w:szCs w:val="28"/>
        </w:rPr>
        <w:t xml:space="preserve">                                                   (16)</w:t>
      </w:r>
    </w:p>
    <w:p w14:paraId="505DB819" w14:textId="709244D2" w:rsidR="00B10FC3" w:rsidRPr="00A87416" w:rsidRDefault="00B10FC3" w:rsidP="00B10FC3">
      <w:pPr>
        <w:ind w:firstLine="0"/>
        <w:rPr>
          <w:rFonts w:eastAsiaTheme="minorEastAsia"/>
          <w:szCs w:val="28"/>
        </w:rPr>
      </w:pPr>
      <w:r>
        <w:rPr>
          <w:rFonts w:eastAsiaTheme="minorEastAsia"/>
          <w:szCs w:val="28"/>
        </w:rPr>
        <w:t xml:space="preserve">где, </w:t>
      </w:r>
      <m:oMath>
        <m:r>
          <w:rPr>
            <w:rFonts w:ascii="Cambria Math" w:hAnsi="Cambria Math"/>
            <w:szCs w:val="28"/>
            <w:lang w:val="en-US"/>
          </w:rPr>
          <m:t>η</m:t>
        </m:r>
      </m:oMath>
      <w:r>
        <w:rPr>
          <w:rFonts w:eastAsiaTheme="minorEastAsia"/>
          <w:szCs w:val="28"/>
        </w:rPr>
        <w:t xml:space="preserve"> = 0,75;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szCs w:val="28"/>
                    <w:lang w:val="en-US"/>
                  </w:rPr>
                  <m:t>cm</m:t>
                </m:r>
              </m:sub>
            </m:sSub>
          </m:e>
        </m:d>
      </m:oMath>
      <w:r>
        <w:rPr>
          <w:rFonts w:eastAsiaTheme="minorEastAsia"/>
          <w:szCs w:val="28"/>
        </w:rPr>
        <w:t xml:space="preserve"> = 11 кВт;</w:t>
      </w:r>
      <m:oMath>
        <m:r>
          <w:rPr>
            <w:rFonts w:ascii="Cambria Math" w:hAnsi="Cambria Math"/>
            <w:szCs w:val="28"/>
          </w:rPr>
          <m:t xml:space="preserve"> </m:t>
        </m:r>
        <m:r>
          <w:rPr>
            <w:rFonts w:ascii="Cambria Math" w:hAnsi="Cambria Math"/>
            <w:szCs w:val="28"/>
            <w:lang w:val="en-US"/>
          </w:rPr>
          <m:t>N</m:t>
        </m:r>
      </m:oMath>
      <w:r>
        <w:rPr>
          <w:rFonts w:eastAsiaTheme="minorEastAsia"/>
          <w:szCs w:val="28"/>
        </w:rPr>
        <w:t xml:space="preserve"> = </w:t>
      </w:r>
      <w:r>
        <w:rPr>
          <w:rFonts w:eastAsiaTheme="minorEastAsia"/>
        </w:rPr>
        <w:t>0,</w:t>
      </w:r>
      <w:r w:rsidR="002843B6">
        <w:rPr>
          <w:rFonts w:eastAsiaTheme="minorEastAsia"/>
        </w:rPr>
        <w:t>46</w:t>
      </w:r>
      <w:r>
        <w:rPr>
          <w:rFonts w:eastAsiaTheme="minorEastAsia"/>
        </w:rPr>
        <w:t>кВт;</w:t>
      </w:r>
    </w:p>
    <w:p w14:paraId="366C7B1D" w14:textId="735C215C" w:rsidR="00B10FC3" w:rsidRDefault="00B10FC3" w:rsidP="00B10FC3">
      <w:pPr>
        <w:ind w:firstLine="0"/>
        <w:jc w:val="center"/>
        <w:rPr>
          <w:rFonts w:eastAsiaTheme="minorEastAsia"/>
        </w:rPr>
      </w:pPr>
      <m:oMath>
        <m:r>
          <w:rPr>
            <w:rFonts w:ascii="Cambria Math" w:hAnsi="Cambria Math"/>
            <w:szCs w:val="28"/>
          </w:rPr>
          <m:t>0,46≤ 11 ∙ 0,75</m:t>
        </m:r>
      </m:oMath>
      <w:r>
        <w:rPr>
          <w:rFonts w:eastAsiaTheme="minorEastAsia"/>
          <w:szCs w:val="28"/>
        </w:rPr>
        <w:t xml:space="preserve"> = 8,25 </w:t>
      </w:r>
      <w:r>
        <w:rPr>
          <w:rFonts w:eastAsiaTheme="minorEastAsia"/>
        </w:rPr>
        <w:t>кВт.</w:t>
      </w:r>
    </w:p>
    <w:p w14:paraId="7E190082" w14:textId="77777777" w:rsidR="00BE4EAC" w:rsidRDefault="00BE4EAC" w:rsidP="00BE4EAC">
      <w:pPr>
        <w:widowControl w:val="0"/>
        <w:rPr>
          <w:szCs w:val="28"/>
        </w:rPr>
        <w:sectPr w:rsidR="00BE4EAC" w:rsidSect="006D170A">
          <w:footerReference w:type="default" r:id="rId14"/>
          <w:pgSz w:w="11910" w:h="16840"/>
          <w:pgMar w:top="1134" w:right="567" w:bottom="1134" w:left="1701" w:header="0" w:footer="0" w:gutter="0"/>
          <w:cols w:space="720"/>
        </w:sectPr>
      </w:pPr>
    </w:p>
    <w:p w14:paraId="3682DF81" w14:textId="717EFFEF" w:rsidR="00637FB3" w:rsidRDefault="00637FB3" w:rsidP="00637FB3">
      <w:pPr>
        <w:pStyle w:val="1"/>
        <w:rPr>
          <w:rFonts w:eastAsiaTheme="minorEastAsia"/>
        </w:rPr>
      </w:pPr>
      <w:r>
        <w:rPr>
          <w:rFonts w:eastAsiaTheme="minorEastAsia"/>
        </w:rPr>
        <w:lastRenderedPageBreak/>
        <w:t xml:space="preserve">Погрешность установки </w:t>
      </w:r>
      <w:r w:rsidR="002C024D">
        <w:rPr>
          <w:rFonts w:eastAsiaTheme="minorEastAsia"/>
        </w:rPr>
        <w:t>в приспособление</w:t>
      </w:r>
      <w:bookmarkEnd w:id="4"/>
    </w:p>
    <w:p w14:paraId="4107F868" w14:textId="7B3A2885" w:rsidR="00705EB9" w:rsidRPr="00B10FC3" w:rsidRDefault="00705EB9" w:rsidP="00637FB3">
      <w:pPr>
        <w:rPr>
          <w:b/>
          <w:vertAlign w:val="subscript"/>
        </w:rPr>
      </w:pPr>
      <w:r w:rsidRPr="00B10FC3">
        <w:rPr>
          <w:b/>
        </w:rPr>
        <w:t xml:space="preserve">Погрешность определяем для размера </w:t>
      </w:r>
      <w:r w:rsidR="00B10FC3" w:rsidRPr="00B10FC3">
        <w:rPr>
          <w:b/>
        </w:rPr>
        <w:t>2</w:t>
      </w:r>
      <w:r w:rsidR="00956A20">
        <w:rPr>
          <w:b/>
        </w:rPr>
        <w:t>40</w:t>
      </w:r>
      <w:r w:rsidR="00B10FC3" w:rsidRPr="00B10FC3">
        <w:rPr>
          <w:b/>
          <w:lang w:val="en-US"/>
        </w:rPr>
        <w:t>h</w:t>
      </w:r>
      <w:r w:rsidR="00B10FC3" w:rsidRPr="00B10FC3">
        <w:rPr>
          <w:b/>
        </w:rPr>
        <w:t>14</w:t>
      </w:r>
      <w:r w:rsidR="00B10FC3" w:rsidRPr="00B10FC3">
        <w:rPr>
          <w:b/>
          <w:vertAlign w:val="subscript"/>
        </w:rPr>
        <w:t>-1.</w:t>
      </w:r>
      <w:r w:rsidR="00956A20">
        <w:rPr>
          <w:b/>
          <w:vertAlign w:val="subscript"/>
        </w:rPr>
        <w:t>15</w:t>
      </w:r>
    </w:p>
    <w:p w14:paraId="3CB80D65" w14:textId="09EF6BD1" w:rsidR="00637FB3" w:rsidRDefault="00F01C27" w:rsidP="00637FB3">
      <w:r>
        <w:t xml:space="preserve">Требуется определить </w:t>
      </w:r>
      <w:r w:rsidR="006B1B90">
        <w:t>установочную погрешность. Установочн</w:t>
      </w:r>
      <w:r w:rsidR="00952682">
        <w:t>ая</w:t>
      </w:r>
      <w:r w:rsidR="006B1B90">
        <w:t xml:space="preserve"> погрешность определяется по формуле:</w:t>
      </w:r>
    </w:p>
    <w:p w14:paraId="6FB4B045" w14:textId="6FEA1BBD" w:rsidR="006B1B90" w:rsidRDefault="00000000" w:rsidP="00952682">
      <w:pPr>
        <w:ind w:firstLine="0"/>
        <w:jc w:val="right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ε</m:t>
            </m:r>
          </m:e>
          <m:sub>
            <m:r>
              <w:rPr>
                <w:rFonts w:ascii="Cambria Math" w:hAnsi="Cambria Math"/>
              </w:rPr>
              <m:t>у</m:t>
            </m:r>
          </m:sub>
        </m:sSub>
        <m:r>
          <w:rPr>
            <w:rFonts w:ascii="Cambria Math" w:hAnsi="Cambria Math"/>
          </w:rPr>
          <m:t xml:space="preserve">= </m:t>
        </m:r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ε</m:t>
                </m:r>
              </m:e>
              <m:sub>
                <m:r>
                  <w:rPr>
                    <w:rFonts w:ascii="Cambria Math" w:hAnsi="Cambria Math"/>
                  </w:rPr>
                  <m:t>б</m:t>
                </m:r>
              </m:sub>
              <m:sup>
                <m:r>
                  <w:rPr>
                    <w:rFonts w:ascii="Cambria Math" w:hAnsi="Cambria Math"/>
                  </w:rPr>
                  <m:t>2</m:t>
                </m:r>
              </m:sup>
            </m:sSubSup>
            <m:r>
              <w:rPr>
                <w:rFonts w:ascii="Cambria Math" w:hAnsi="Cambria Math"/>
              </w:rPr>
              <m:t xml:space="preserve">+ 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ε</m:t>
                </m:r>
              </m:e>
              <m:sub>
                <m:r>
                  <w:rPr>
                    <w:rFonts w:ascii="Cambria Math" w:hAnsi="Cambria Math"/>
                  </w:rPr>
                  <m:t>з</m:t>
                </m:r>
              </m:sub>
              <m:sup>
                <m:r>
                  <w:rPr>
                    <w:rFonts w:ascii="Cambria Math" w:hAnsi="Cambria Math"/>
                  </w:rPr>
                  <m:t>2</m:t>
                </m:r>
              </m:sup>
            </m:sSubSup>
            <m:r>
              <w:rPr>
                <w:rFonts w:ascii="Cambria Math" w:hAnsi="Cambria Math"/>
              </w:rPr>
              <m:t xml:space="preserve">+ 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ε</m:t>
                </m:r>
              </m:e>
              <m:sub>
                <m:r>
                  <w:rPr>
                    <w:rFonts w:ascii="Cambria Math" w:hAnsi="Cambria Math"/>
                  </w:rPr>
                  <m:t>п</m:t>
                </m:r>
              </m:sub>
              <m:sup>
                <m:r>
                  <w:rPr>
                    <w:rFonts w:ascii="Cambria Math" w:hAnsi="Cambria Math"/>
                  </w:rPr>
                  <m:t>2</m:t>
                </m:r>
              </m:sup>
            </m:sSubSup>
          </m:e>
        </m:rad>
      </m:oMath>
      <w:r w:rsidR="00952682">
        <w:rPr>
          <w:rFonts w:eastAsiaTheme="minorEastAsia"/>
        </w:rPr>
        <w:t xml:space="preserve">                                              (</w:t>
      </w:r>
      <w:r w:rsidR="00CC0CF8">
        <w:rPr>
          <w:rFonts w:eastAsiaTheme="minorEastAsia"/>
        </w:rPr>
        <w:t>8</w:t>
      </w:r>
      <w:r w:rsidR="00952682">
        <w:rPr>
          <w:rFonts w:eastAsiaTheme="minorEastAsia"/>
        </w:rPr>
        <w:t>)</w:t>
      </w:r>
    </w:p>
    <w:p w14:paraId="3F74FD01" w14:textId="77777777" w:rsidR="00CC0CF8" w:rsidRPr="00B54B48" w:rsidRDefault="00CC0CF8" w:rsidP="00CC0CF8">
      <w:pPr>
        <w:ind w:firstLine="426"/>
        <w:rPr>
          <w:rFonts w:cs="Times New Roman"/>
          <w:szCs w:val="28"/>
        </w:rPr>
      </w:pPr>
      <w:r w:rsidRPr="00B54B48">
        <w:rPr>
          <w:rFonts w:cs="Times New Roman"/>
          <w:szCs w:val="28"/>
        </w:rPr>
        <w:t xml:space="preserve">Погрешность базирования </w:t>
      </w:r>
      <w:r w:rsidR="00157305" w:rsidRPr="00B54B48">
        <w:rPr>
          <w:rFonts w:cs="Times New Roman"/>
          <w:noProof/>
          <w:szCs w:val="28"/>
        </w:rPr>
        <w:object w:dxaOrig="380" w:dyaOrig="279" w14:anchorId="116B817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8" type="#_x0000_t75" alt="" style="width:21.2pt;height:14.8pt;mso-width-percent:0;mso-height-percent:0;mso-width-percent:0;mso-height-percent:0" o:ole="">
            <v:imagedata r:id="rId15" o:title=""/>
          </v:shape>
          <o:OLEObject Type="Embed" ProgID="Equation.DSMT4" ShapeID="_x0000_i1038" DrawAspect="Content" ObjectID="_1794665729" r:id="rId16"/>
        </w:object>
      </w:r>
      <w:r w:rsidRPr="00B54B48">
        <w:rPr>
          <w:rFonts w:cs="Times New Roman"/>
          <w:szCs w:val="28"/>
        </w:rPr>
        <w:t>, есть отклонение фактически достигнутого положения заготовки при базировании от требуемого.</w:t>
      </w:r>
    </w:p>
    <w:p w14:paraId="061AF233" w14:textId="77777777" w:rsidR="00CC0CF8" w:rsidRPr="00B54B48" w:rsidRDefault="00CC0CF8" w:rsidP="00CC0CF8">
      <w:pPr>
        <w:ind w:firstLine="426"/>
        <w:rPr>
          <w:rFonts w:cs="Times New Roman"/>
          <w:szCs w:val="28"/>
        </w:rPr>
      </w:pPr>
      <w:r w:rsidRPr="00B54B48">
        <w:rPr>
          <w:rFonts w:cs="Times New Roman"/>
          <w:szCs w:val="28"/>
        </w:rPr>
        <w:t>Погрешность базирования для данной схемы установки заготовки определили по формуле:</w:t>
      </w:r>
    </w:p>
    <w:p w14:paraId="52CA320B" w14:textId="77777777" w:rsidR="00CC0CF8" w:rsidRPr="00B54B48" w:rsidRDefault="00CC0CF8" w:rsidP="00CC0CF8">
      <w:pPr>
        <w:ind w:firstLine="426"/>
        <w:rPr>
          <w:rFonts w:cs="Times New Roman"/>
          <w:szCs w:val="28"/>
        </w:rPr>
      </w:pPr>
    </w:p>
    <w:p w14:paraId="31EEAD95" w14:textId="445DE5D0" w:rsidR="00CC0CF8" w:rsidRDefault="00CC0CF8" w:rsidP="00CC0CF8">
      <w:pPr>
        <w:ind w:firstLine="426"/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                                             </w:t>
      </w:r>
      <w:r w:rsidR="00157305" w:rsidRPr="00B54B48">
        <w:rPr>
          <w:rFonts w:cs="Times New Roman"/>
          <w:noProof/>
          <w:szCs w:val="28"/>
        </w:rPr>
        <w:object w:dxaOrig="2200" w:dyaOrig="620" w14:anchorId="64530A19">
          <v:shape id="_x0000_i1037" type="#_x0000_t75" alt="" style="width:110.1pt;height:30.7pt;mso-width-percent:0;mso-height-percent:0;mso-width-percent:0;mso-height-percent:0" o:ole="">
            <v:imagedata r:id="rId17" o:title=""/>
          </v:shape>
          <o:OLEObject Type="Embed" ProgID="Equation.DSMT4" ShapeID="_x0000_i1037" DrawAspect="Content" ObjectID="_1794665730" r:id="rId18"/>
        </w:object>
      </w:r>
      <w:r>
        <w:rPr>
          <w:rFonts w:cs="Times New Roman"/>
          <w:szCs w:val="28"/>
        </w:rPr>
        <w:t xml:space="preserve">                                           (9)</w:t>
      </w:r>
    </w:p>
    <w:p w14:paraId="2C8601F3" w14:textId="77777777" w:rsidR="00CC0CF8" w:rsidRPr="00B54B48" w:rsidRDefault="00CC0CF8" w:rsidP="00CC0CF8">
      <w:pPr>
        <w:ind w:firstLine="426"/>
        <w:rPr>
          <w:rFonts w:cs="Times New Roman"/>
          <w:szCs w:val="28"/>
        </w:rPr>
      </w:pPr>
      <w:r w:rsidRPr="00B54B48">
        <w:rPr>
          <w:rFonts w:cs="Times New Roman"/>
          <w:szCs w:val="28"/>
        </w:rPr>
        <w:t xml:space="preserve">где </w:t>
      </w:r>
      <w:r w:rsidR="00157305" w:rsidRPr="00B54B48">
        <w:rPr>
          <w:rFonts w:cs="Times New Roman"/>
          <w:noProof/>
          <w:szCs w:val="28"/>
        </w:rPr>
        <w:object w:dxaOrig="440" w:dyaOrig="279" w14:anchorId="60B746AF">
          <v:shape id="_x0000_i1036" type="#_x0000_t75" alt="" style="width:21.2pt;height:14.8pt;mso-width-percent:0;mso-height-percent:0;mso-width-percent:0;mso-height-percent:0" o:ole="">
            <v:imagedata r:id="rId19" o:title=""/>
          </v:shape>
          <o:OLEObject Type="Embed" ProgID="Equation.DSMT4" ShapeID="_x0000_i1036" DrawAspect="Content" ObjectID="_1794665731" r:id="rId20"/>
        </w:object>
      </w:r>
      <w:r w:rsidRPr="00B54B48">
        <w:rPr>
          <w:rFonts w:cs="Times New Roman"/>
          <w:szCs w:val="28"/>
        </w:rPr>
        <w:t>– допуск на размер;</w:t>
      </w:r>
    </w:p>
    <w:p w14:paraId="2C05926F" w14:textId="77777777" w:rsidR="00CC0CF8" w:rsidRPr="00B54B48" w:rsidRDefault="00157305" w:rsidP="00CC0CF8">
      <w:pPr>
        <w:ind w:firstLine="426"/>
        <w:rPr>
          <w:rFonts w:cs="Times New Roman"/>
          <w:szCs w:val="28"/>
        </w:rPr>
      </w:pPr>
      <w:r w:rsidRPr="00B54B48">
        <w:rPr>
          <w:rFonts w:cs="Times New Roman"/>
          <w:noProof/>
          <w:szCs w:val="28"/>
        </w:rPr>
        <w:object w:dxaOrig="900" w:dyaOrig="320" w14:anchorId="721F8D19">
          <v:shape id="_x0000_i1035" type="#_x0000_t75" alt="" style="width:45.55pt;height:15.9pt;mso-width-percent:0;mso-height-percent:0;mso-width-percent:0;mso-height-percent:0" o:ole="">
            <v:imagedata r:id="rId21" o:title=""/>
          </v:shape>
          <o:OLEObject Type="Embed" ProgID="Equation.DSMT4" ShapeID="_x0000_i1035" DrawAspect="Content" ObjectID="_1794665732" r:id="rId22"/>
        </w:object>
      </w:r>
      <w:r w:rsidR="00CC0CF8" w:rsidRPr="00B54B48">
        <w:rPr>
          <w:rFonts w:cs="Times New Roman"/>
          <w:szCs w:val="28"/>
        </w:rPr>
        <w:t>– угол призмы,</w:t>
      </w:r>
    </w:p>
    <w:p w14:paraId="6CCF66EA" w14:textId="77777777" w:rsidR="00CC0CF8" w:rsidRPr="00B54B48" w:rsidRDefault="00CC0CF8" w:rsidP="00CC0CF8">
      <w:pPr>
        <w:ind w:firstLine="426"/>
        <w:rPr>
          <w:rFonts w:cs="Times New Roman"/>
          <w:szCs w:val="28"/>
        </w:rPr>
      </w:pPr>
    </w:p>
    <w:p w14:paraId="6BAC20DB" w14:textId="0C6ACEA6" w:rsidR="00CC0CF8" w:rsidRPr="002D4F2D" w:rsidRDefault="00000000" w:rsidP="00CC0CF8">
      <w:pPr>
        <w:ind w:firstLine="426"/>
        <w:rPr>
          <w:rFonts w:cs="Times New Roman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ε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б</m:t>
              </m:r>
            </m:sub>
          </m:sSub>
          <m:r>
            <w:rPr>
              <w:rFonts w:ascii="Cambria Math" w:hAnsi="Cambria Math" w:cs="Times New Roman"/>
              <w:szCs w:val="28"/>
            </w:rPr>
            <m:t>=0,5*1,15*</m:t>
          </m:r>
          <m:d>
            <m:d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Cs w:val="28"/>
                    </w:rPr>
                    <m:t>0,8509</m:t>
                  </m:r>
                </m:den>
              </m:f>
              <m:r>
                <w:rPr>
                  <w:rFonts w:ascii="Cambria Math" w:hAnsi="Cambria Math" w:cs="Times New Roman"/>
                  <w:szCs w:val="28"/>
                </w:rPr>
                <m:t>+1</m:t>
              </m:r>
            </m:e>
          </m:d>
          <m:r>
            <w:rPr>
              <w:rFonts w:ascii="Cambria Math" w:hAnsi="Cambria Math" w:cs="Times New Roman"/>
              <w:szCs w:val="28"/>
            </w:rPr>
            <m:t>=0,31мм=310мкм</m:t>
          </m:r>
        </m:oMath>
      </m:oMathPara>
    </w:p>
    <w:p w14:paraId="7D07F1E5" w14:textId="4BCDBB03" w:rsidR="0088091F" w:rsidRDefault="0088091F" w:rsidP="0088091F">
      <w:pPr>
        <w:spacing w:after="0" w:line="391" w:lineRule="auto"/>
        <w:ind w:left="-14" w:right="55" w:firstLine="723"/>
        <w:rPr>
          <w:rFonts w:eastAsia="Times New Roman" w:cs="Times New Roman"/>
          <w:color w:val="000000"/>
          <w:lang w:eastAsia="ru-RU"/>
        </w:rPr>
      </w:pPr>
      <w:r>
        <w:rPr>
          <w:rFonts w:eastAsia="Times New Roman" w:cs="Times New Roman"/>
          <w:color w:val="000000"/>
          <w:lang w:eastAsia="ru-RU"/>
        </w:rPr>
        <w:t xml:space="preserve">Требуется определить погрешность </w:t>
      </w:r>
      <w:r w:rsidR="00E41BEA">
        <w:rPr>
          <w:rFonts w:eastAsia="Times New Roman" w:cs="Times New Roman"/>
          <w:color w:val="000000"/>
          <w:lang w:eastAsia="ru-RU"/>
        </w:rPr>
        <w:t xml:space="preserve">закрепления. Погрешность закрепления определяется по формуле: </w:t>
      </w:r>
    </w:p>
    <w:p w14:paraId="2E8C2D65" w14:textId="248EB265" w:rsidR="00E41BEA" w:rsidRPr="00C02DD7" w:rsidRDefault="00000000" w:rsidP="00C02DD7">
      <w:pPr>
        <w:spacing w:after="0" w:line="391" w:lineRule="auto"/>
        <w:ind w:left="-14" w:right="55" w:firstLine="14"/>
        <w:jc w:val="right"/>
        <w:rPr>
          <w:rFonts w:eastAsia="Times New Roman" w:cs="Times New Roman"/>
          <w:color w:val="000000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Cs w:val="28"/>
              </w:rPr>
              <m:t xml:space="preserve">               ε</m:t>
            </m:r>
          </m:e>
          <m:sub>
            <m:r>
              <w:rPr>
                <w:rFonts w:ascii="Cambria Math" w:eastAsia="Times New Roman" w:hAnsi="Cambria Math" w:cs="Times New Roman"/>
                <w:szCs w:val="28"/>
              </w:rPr>
              <m:t>з</m:t>
            </m:r>
          </m:sub>
        </m:sSub>
        <m:r>
          <w:rPr>
            <w:rFonts w:ascii="Cambria Math" w:eastAsia="Times New Roman" w:hAnsi="Cambria Math" w:cs="Times New Roman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Cs w:val="28"/>
              </w:rPr>
            </m:ctrlPr>
          </m:dPr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zCs w:val="28"/>
                      </w:rPr>
                      <m:t>rz</m:t>
                    </m:r>
                  </m:sub>
                </m:sSub>
                <m:r>
                  <w:rPr>
                    <w:rFonts w:ascii="Cambria Math" w:eastAsia="Times New Roman" w:hAnsi="Cambria Math" w:cs="Times New Roman"/>
                    <w:szCs w:val="28"/>
                  </w:rPr>
                  <m:t>*Rz+</m:t>
                </m:r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Cs w:val="28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Cs w:val="28"/>
                          </w:rPr>
                          <m:t>HB</m:t>
                        </m:r>
                      </m:sub>
                    </m:sSub>
                  </m:num>
                  <m:den>
                    <m:r>
                      <w:rPr>
                        <w:rFonts w:ascii="Cambria Math" w:eastAsia="Times New Roman" w:hAnsi="Cambria Math" w:cs="Times New Roman"/>
                        <w:szCs w:val="28"/>
                      </w:rPr>
                      <m:t>HB</m:t>
                    </m:r>
                  </m:den>
                </m:f>
              </m:e>
            </m:d>
            <m:r>
              <w:rPr>
                <w:rFonts w:ascii="Cambria Math" w:eastAsia="Times New Roman" w:hAnsi="Cambria Math" w:cs="Times New Roman"/>
                <w:szCs w:val="28"/>
              </w:rPr>
              <m:t>+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Cs w:val="28"/>
                  </w:rPr>
                  <m:t>C</m:t>
                </m:r>
              </m:e>
              <m:sub>
                <m:r>
                  <w:rPr>
                    <w:rFonts w:ascii="Cambria Math" w:eastAsia="Times New Roman" w:hAnsi="Cambria Math" w:cs="Times New Roman"/>
                    <w:szCs w:val="28"/>
                  </w:rPr>
                  <m:t>1</m:t>
                </m:r>
              </m:sub>
            </m:sSub>
          </m:e>
        </m:d>
        <m:r>
          <w:rPr>
            <w:rFonts w:ascii="Cambria Math" w:eastAsia="Times New Roman" w:hAnsi="Cambria Math" w:cs="Times New Roman"/>
            <w:szCs w:val="28"/>
          </w:rPr>
          <m:t>*</m:t>
        </m:r>
        <m:sSup>
          <m:sSupPr>
            <m:ctrlPr>
              <w:rPr>
                <w:rFonts w:ascii="Cambria Math" w:eastAsia="Times New Roman" w:hAnsi="Cambria Math" w:cs="Times New Roman"/>
                <w:i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Cs w:val="28"/>
              </w:rPr>
              <m:t>(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Cs w:val="28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Cs w:val="28"/>
                  </w:rPr>
                  <m:t>Q</m:t>
                </m:r>
              </m:num>
              <m:den>
                <m:r>
                  <w:rPr>
                    <w:rFonts w:ascii="Cambria Math" w:eastAsia="Times New Roman" w:hAnsi="Cambria Math" w:cs="Times New Roman"/>
                    <w:szCs w:val="28"/>
                  </w:rPr>
                  <m:t>19,6*l</m:t>
                </m:r>
              </m:den>
            </m:f>
            <m:r>
              <w:rPr>
                <w:rFonts w:ascii="Cambria Math" w:eastAsia="Times New Roman" w:hAnsi="Cambria Math" w:cs="Times New Roman"/>
                <w:szCs w:val="28"/>
              </w:rPr>
              <m:t>)</m:t>
            </m:r>
          </m:e>
          <m:sup>
            <m:r>
              <w:rPr>
                <w:rFonts w:ascii="Cambria Math" w:eastAsia="Times New Roman" w:hAnsi="Cambria Math" w:cs="Times New Roman"/>
                <w:szCs w:val="28"/>
              </w:rPr>
              <m:t>n</m:t>
            </m:r>
          </m:sup>
        </m:sSup>
      </m:oMath>
      <w:r w:rsidR="00C02DD7" w:rsidRPr="00C02DD7">
        <w:rPr>
          <w:rFonts w:eastAsia="Times New Roman" w:cs="Times New Roman"/>
          <w:szCs w:val="28"/>
        </w:rPr>
        <w:t xml:space="preserve">                     (1</w:t>
      </w:r>
      <w:r w:rsidR="00CC0CF8">
        <w:rPr>
          <w:rFonts w:eastAsia="Times New Roman" w:cs="Times New Roman"/>
          <w:szCs w:val="28"/>
        </w:rPr>
        <w:t>0</w:t>
      </w:r>
      <w:r w:rsidR="00C02DD7" w:rsidRPr="00C02DD7">
        <w:rPr>
          <w:rFonts w:eastAsia="Times New Roman" w:cs="Times New Roman"/>
          <w:szCs w:val="28"/>
        </w:rPr>
        <w:t>)</w:t>
      </w:r>
    </w:p>
    <w:p w14:paraId="7420F05A" w14:textId="035249A8" w:rsidR="00C02DD7" w:rsidRPr="00521873" w:rsidRDefault="00C02DD7" w:rsidP="00C02DD7">
      <w:pPr>
        <w:ind w:firstLine="0"/>
        <w:rPr>
          <w:rFonts w:eastAsia="Times New Roman" w:cs="Times New Roman"/>
          <w:szCs w:val="28"/>
        </w:rPr>
      </w:pPr>
      <w:r w:rsidRPr="00521873">
        <w:rPr>
          <w:rFonts w:eastAsia="Times New Roman" w:cs="Times New Roman"/>
          <w:szCs w:val="28"/>
        </w:rPr>
        <w:t>где, Q– величина силы зажима;</w:t>
      </w:r>
    </w:p>
    <w:p w14:paraId="39EA2952" w14:textId="745EB246" w:rsidR="00C02DD7" w:rsidRDefault="00C02DD7" w:rsidP="00C02DD7">
      <w:pPr>
        <w:ind w:firstLine="0"/>
        <w:rPr>
          <w:rFonts w:eastAsia="Times New Roman" w:cs="Times New Roman"/>
          <w:szCs w:val="28"/>
        </w:rPr>
      </w:pPr>
      <w:r w:rsidRPr="00521873">
        <w:rPr>
          <w:rFonts w:ascii="Cambria Math" w:eastAsia="Times New Roman" w:hAnsi="Cambria Math" w:cs="Cambria Math"/>
          <w:szCs w:val="28"/>
        </w:rPr>
        <w:t>𝐾</w:t>
      </w:r>
      <w:r w:rsidR="006D6030">
        <w:rPr>
          <w:rFonts w:ascii="Cambria Math" w:eastAsia="Times New Roman" w:hAnsi="Cambria Math" w:cs="Cambria Math"/>
          <w:szCs w:val="28"/>
          <w:vertAlign w:val="subscript"/>
          <w:lang w:val="en-US"/>
        </w:rPr>
        <w:t>Rz</w:t>
      </w:r>
      <w:r w:rsidRPr="00521873">
        <w:rPr>
          <w:rFonts w:eastAsia="Times New Roman" w:cs="Times New Roman"/>
          <w:szCs w:val="28"/>
        </w:rPr>
        <w:t xml:space="preserve"> = 0,</w:t>
      </w:r>
      <w:r w:rsidR="006419B9" w:rsidRPr="00587562">
        <w:rPr>
          <w:rFonts w:eastAsia="Times New Roman" w:cs="Times New Roman"/>
          <w:szCs w:val="28"/>
        </w:rPr>
        <w:t>05</w:t>
      </w:r>
      <w:r w:rsidRPr="00521873">
        <w:rPr>
          <w:rFonts w:eastAsia="Times New Roman" w:cs="Times New Roman"/>
          <w:szCs w:val="28"/>
        </w:rPr>
        <w:t xml:space="preserve">; </w:t>
      </w:r>
    </w:p>
    <w:p w14:paraId="2EB19C44" w14:textId="05848E3C" w:rsidR="00C02DD7" w:rsidRPr="00521873" w:rsidRDefault="00C02DD7" w:rsidP="00C02DD7">
      <w:pPr>
        <w:ind w:firstLine="0"/>
        <w:rPr>
          <w:rFonts w:eastAsia="Times New Roman" w:cs="Times New Roman"/>
          <w:szCs w:val="28"/>
        </w:rPr>
      </w:pPr>
      <w:r w:rsidRPr="00521873">
        <w:rPr>
          <w:rFonts w:ascii="Cambria Math" w:eastAsia="Times New Roman" w:hAnsi="Cambria Math" w:cs="Cambria Math"/>
          <w:szCs w:val="28"/>
        </w:rPr>
        <w:lastRenderedPageBreak/>
        <w:t>𝑅𝑧</w:t>
      </w:r>
      <w:r w:rsidRPr="00521873">
        <w:rPr>
          <w:rFonts w:eastAsia="Times New Roman" w:cs="Times New Roman"/>
          <w:szCs w:val="28"/>
        </w:rPr>
        <w:t xml:space="preserve"> – </w:t>
      </w:r>
      <w:r w:rsidR="00587562">
        <w:rPr>
          <w:rFonts w:eastAsia="Times New Roman" w:cs="Times New Roman"/>
          <w:szCs w:val="28"/>
          <w:lang w:val="en-US"/>
        </w:rPr>
        <w:t>Ra</w:t>
      </w:r>
      <w:r w:rsidR="00587562" w:rsidRPr="00587562">
        <w:rPr>
          <w:rFonts w:eastAsia="Times New Roman" w:cs="Times New Roman"/>
          <w:szCs w:val="28"/>
        </w:rPr>
        <w:t xml:space="preserve"> 0</w:t>
      </w:r>
      <w:r w:rsidR="00587562">
        <w:rPr>
          <w:rFonts w:eastAsia="Times New Roman" w:cs="Times New Roman"/>
          <w:szCs w:val="28"/>
        </w:rPr>
        <w:t>,</w:t>
      </w:r>
      <w:r w:rsidR="00587562" w:rsidRPr="00587562">
        <w:rPr>
          <w:rFonts w:eastAsia="Times New Roman" w:cs="Times New Roman"/>
          <w:szCs w:val="28"/>
        </w:rPr>
        <w:t>8</w:t>
      </w:r>
      <w:r w:rsidR="00587562">
        <w:rPr>
          <w:rFonts w:eastAsia="Times New Roman" w:cs="Times New Roman"/>
          <w:szCs w:val="28"/>
        </w:rPr>
        <w:t xml:space="preserve"> </w:t>
      </w:r>
      <w:r w:rsidR="009A21E2">
        <w:rPr>
          <w:rFonts w:eastAsia="Times New Roman" w:cs="Times New Roman"/>
          <w:szCs w:val="28"/>
        </w:rPr>
        <w:t xml:space="preserve">= </w:t>
      </w:r>
      <w:r w:rsidR="009A21E2" w:rsidRPr="00521873">
        <w:rPr>
          <w:rFonts w:ascii="Cambria Math" w:eastAsia="Times New Roman" w:hAnsi="Cambria Math" w:cs="Cambria Math"/>
          <w:szCs w:val="28"/>
        </w:rPr>
        <w:t>𝑅𝑧</w:t>
      </w:r>
      <w:r w:rsidR="009A21E2">
        <w:rPr>
          <w:rFonts w:ascii="Cambria Math" w:eastAsia="Times New Roman" w:hAnsi="Cambria Math" w:cs="Cambria Math"/>
          <w:szCs w:val="28"/>
        </w:rPr>
        <w:t xml:space="preserve"> 3,2</w:t>
      </w:r>
      <w:r w:rsidR="00587562" w:rsidRPr="00587562">
        <w:rPr>
          <w:rFonts w:eastAsia="Times New Roman" w:cs="Times New Roman"/>
          <w:szCs w:val="28"/>
        </w:rPr>
        <w:t xml:space="preserve"> </w:t>
      </w:r>
      <w:r w:rsidRPr="00521873">
        <w:rPr>
          <w:rFonts w:eastAsia="Times New Roman" w:cs="Times New Roman"/>
          <w:szCs w:val="28"/>
        </w:rPr>
        <w:t xml:space="preserve">параметр шероховатости поверхности заготовки; </w:t>
      </w:r>
    </w:p>
    <w:p w14:paraId="6EC4A202" w14:textId="4AAF50B9" w:rsidR="00C02DD7" w:rsidRPr="00521873" w:rsidRDefault="00C02DD7" w:rsidP="00C02DD7">
      <w:pPr>
        <w:ind w:firstLine="0"/>
        <w:rPr>
          <w:rFonts w:eastAsia="Times New Roman" w:cs="Times New Roman"/>
          <w:szCs w:val="28"/>
        </w:rPr>
      </w:pPr>
      <w:r w:rsidRPr="00521873">
        <w:rPr>
          <w:rFonts w:ascii="Cambria Math" w:eastAsia="Times New Roman" w:hAnsi="Cambria Math" w:cs="Cambria Math"/>
          <w:szCs w:val="28"/>
        </w:rPr>
        <w:t>𝐾</w:t>
      </w:r>
      <w:r>
        <w:rPr>
          <w:rFonts w:ascii="Cambria Math" w:eastAsia="Times New Roman" w:hAnsi="Cambria Math" w:cs="Cambria Math"/>
          <w:szCs w:val="28"/>
          <w:vertAlign w:val="subscript"/>
        </w:rPr>
        <w:t>НВ</w:t>
      </w:r>
      <w:r w:rsidRPr="00521873">
        <w:rPr>
          <w:rFonts w:eastAsia="Times New Roman" w:cs="Times New Roman"/>
          <w:szCs w:val="28"/>
        </w:rPr>
        <w:t xml:space="preserve"> = </w:t>
      </w:r>
      <w:r w:rsidR="00042ADC">
        <w:rPr>
          <w:rFonts w:eastAsia="Times New Roman" w:cs="Times New Roman"/>
          <w:szCs w:val="28"/>
        </w:rPr>
        <w:t>20</w:t>
      </w:r>
      <w:r w:rsidRPr="00521873">
        <w:rPr>
          <w:rFonts w:eastAsia="Times New Roman" w:cs="Times New Roman"/>
          <w:szCs w:val="28"/>
        </w:rPr>
        <w:t xml:space="preserve">; </w:t>
      </w:r>
    </w:p>
    <w:p w14:paraId="0888279B" w14:textId="77777777" w:rsidR="00C02DD7" w:rsidRPr="00521873" w:rsidRDefault="00C02DD7" w:rsidP="00C02DD7">
      <w:pPr>
        <w:ind w:firstLine="0"/>
        <w:rPr>
          <w:rFonts w:eastAsia="Times New Roman" w:cs="Times New Roman"/>
          <w:szCs w:val="28"/>
        </w:rPr>
      </w:pPr>
      <w:r w:rsidRPr="00521873">
        <w:rPr>
          <w:rFonts w:ascii="Cambria Math" w:eastAsia="Times New Roman" w:hAnsi="Cambria Math" w:cs="Cambria Math"/>
          <w:szCs w:val="28"/>
        </w:rPr>
        <w:t>𝐻𝐵</w:t>
      </w:r>
      <w:r w:rsidRPr="00521873">
        <w:rPr>
          <w:rFonts w:eastAsia="Times New Roman" w:cs="Times New Roman"/>
          <w:szCs w:val="28"/>
        </w:rPr>
        <w:t xml:space="preserve"> – твердость материала заготовки по Бринеллю; </w:t>
      </w:r>
    </w:p>
    <w:p w14:paraId="6A6428F7" w14:textId="16D795EF" w:rsidR="00C02DD7" w:rsidRPr="00521873" w:rsidRDefault="00C02DD7" w:rsidP="00C02DD7">
      <w:pPr>
        <w:ind w:firstLine="0"/>
        <w:rPr>
          <w:rFonts w:eastAsia="Times New Roman" w:cs="Times New Roman"/>
          <w:szCs w:val="28"/>
        </w:rPr>
      </w:pPr>
      <w:r w:rsidRPr="00521873">
        <w:rPr>
          <w:rFonts w:ascii="Cambria Math" w:eastAsia="Times New Roman" w:hAnsi="Cambria Math" w:cs="Cambria Math"/>
          <w:szCs w:val="28"/>
        </w:rPr>
        <w:t>𝐶</w:t>
      </w:r>
      <w:r w:rsidRPr="00521873">
        <w:rPr>
          <w:rFonts w:eastAsia="Times New Roman" w:cs="Times New Roman"/>
          <w:szCs w:val="28"/>
        </w:rPr>
        <w:t xml:space="preserve">1 = 0,086 +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Cs w:val="28"/>
              </w:rPr>
            </m:ctrlPr>
          </m:fPr>
          <m:num>
            <m:r>
              <w:rPr>
                <w:rFonts w:ascii="Cambria Math" w:eastAsia="Times New Roman" w:hAnsi="Cambria Math" w:cs="Times New Roman"/>
                <w:szCs w:val="28"/>
              </w:rPr>
              <m:t>8,4</m:t>
            </m:r>
          </m:num>
          <m:den>
            <m:r>
              <w:rPr>
                <w:rFonts w:ascii="Cambria Math" w:eastAsia="Times New Roman" w:hAnsi="Cambria Math" w:cs="Times New Roman"/>
                <w:szCs w:val="28"/>
              </w:rPr>
              <m:t>D</m:t>
            </m:r>
          </m:den>
        </m:f>
      </m:oMath>
      <w:r w:rsidRPr="00521873">
        <w:rPr>
          <w:rFonts w:eastAsia="Times New Roman" w:cs="Times New Roman"/>
          <w:szCs w:val="28"/>
        </w:rPr>
        <w:t>;</w:t>
      </w:r>
    </w:p>
    <w:p w14:paraId="1F848CC2" w14:textId="77777777" w:rsidR="00C02DD7" w:rsidRPr="00521873" w:rsidRDefault="00C02DD7" w:rsidP="00C02DD7">
      <w:pPr>
        <w:ind w:firstLine="0"/>
        <w:rPr>
          <w:rFonts w:eastAsia="Times New Roman" w:cs="Times New Roman"/>
          <w:szCs w:val="28"/>
        </w:rPr>
      </w:pPr>
      <w:r w:rsidRPr="00521873">
        <w:rPr>
          <w:rFonts w:ascii="Cambria Math" w:eastAsia="Times New Roman" w:hAnsi="Cambria Math" w:cs="Cambria Math"/>
          <w:szCs w:val="28"/>
        </w:rPr>
        <w:t>𝐷</w:t>
      </w:r>
      <w:r w:rsidRPr="00521873">
        <w:rPr>
          <w:rFonts w:eastAsia="Times New Roman" w:cs="Times New Roman"/>
          <w:szCs w:val="28"/>
        </w:rPr>
        <w:t xml:space="preserve"> – диаметр заготовки; </w:t>
      </w:r>
    </w:p>
    <w:p w14:paraId="3B18C013" w14:textId="2095F39A" w:rsidR="00C02DD7" w:rsidRPr="00521873" w:rsidRDefault="00C02DD7" w:rsidP="00C02DD7">
      <w:pPr>
        <w:ind w:firstLine="0"/>
        <w:rPr>
          <w:rFonts w:eastAsia="Times New Roman" w:cs="Times New Roman"/>
          <w:szCs w:val="28"/>
        </w:rPr>
      </w:pPr>
      <w:r w:rsidRPr="00521873">
        <w:rPr>
          <w:rFonts w:ascii="Cambria Math" w:eastAsia="Times New Roman" w:hAnsi="Cambria Math" w:cs="Cambria Math"/>
          <w:szCs w:val="28"/>
        </w:rPr>
        <w:t>𝑙</w:t>
      </w:r>
      <w:r w:rsidRPr="00521873">
        <w:rPr>
          <w:rFonts w:eastAsia="Times New Roman" w:cs="Times New Roman"/>
          <w:szCs w:val="28"/>
        </w:rPr>
        <w:t xml:space="preserve"> – </w:t>
      </w:r>
      <w:r w:rsidR="000D493D" w:rsidRPr="00521873">
        <w:rPr>
          <w:rFonts w:eastAsia="Times New Roman" w:cs="Times New Roman"/>
          <w:szCs w:val="28"/>
        </w:rPr>
        <w:t>длина образующей,</w:t>
      </w:r>
      <w:r w:rsidRPr="00521873">
        <w:rPr>
          <w:rFonts w:eastAsia="Times New Roman" w:cs="Times New Roman"/>
          <w:szCs w:val="28"/>
        </w:rPr>
        <w:t xml:space="preserve"> по которой происходит контакт;</w:t>
      </w:r>
    </w:p>
    <w:p w14:paraId="3F8D6B53" w14:textId="77777777" w:rsidR="00C02DD7" w:rsidRPr="00521873" w:rsidRDefault="00C02DD7" w:rsidP="00C02DD7">
      <w:pPr>
        <w:ind w:firstLine="0"/>
        <w:rPr>
          <w:rFonts w:eastAsia="Times New Roman" w:cs="Times New Roman"/>
          <w:szCs w:val="28"/>
        </w:rPr>
      </w:pPr>
      <w:r w:rsidRPr="00521873">
        <w:rPr>
          <w:rFonts w:ascii="Cambria Math" w:eastAsia="Times New Roman" w:hAnsi="Cambria Math" w:cs="Cambria Math"/>
          <w:szCs w:val="28"/>
        </w:rPr>
        <w:t>𝑛</w:t>
      </w:r>
      <w:r w:rsidRPr="00521873">
        <w:rPr>
          <w:rFonts w:eastAsia="Times New Roman" w:cs="Times New Roman"/>
          <w:szCs w:val="28"/>
        </w:rPr>
        <w:t xml:space="preserve"> = 0,7. </w:t>
      </w:r>
    </w:p>
    <w:p w14:paraId="6BA8C0FA" w14:textId="0B6048BC" w:rsidR="00587562" w:rsidRPr="00521873" w:rsidRDefault="00000000" w:rsidP="00587562">
      <w:pPr>
        <w:jc w:val="center"/>
        <w:rPr>
          <w:rFonts w:eastAsia="Times New Roman" w:cs="Times New Roman"/>
          <w:i/>
          <w:szCs w:val="28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Cs w:val="28"/>
                </w:rPr>
                <m:t>ε</m:t>
              </m:r>
            </m:e>
            <m:sub>
              <m:r>
                <w:rPr>
                  <w:rFonts w:ascii="Cambria Math" w:eastAsia="Times New Roman" w:hAnsi="Cambria Math" w:cs="Times New Roman"/>
                  <w:szCs w:val="28"/>
                </w:rPr>
                <m:t>з</m:t>
              </m:r>
            </m:sub>
          </m:sSub>
          <m:r>
            <w:rPr>
              <w:rFonts w:ascii="Cambria Math" w:eastAsia="Times New Roman" w:hAnsi="Cambria Math" w:cs="Times New Roman"/>
              <w:szCs w:val="28"/>
            </w:rPr>
            <m:t>=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szCs w:val="28"/>
                </w:rPr>
              </m:ctrlPr>
            </m:dPr>
            <m:e>
              <m:d>
                <m:dPr>
                  <m:ctrlPr>
                    <w:rPr>
                      <w:rFonts w:ascii="Cambria Math" w:eastAsia="Times New Roman" w:hAnsi="Cambria Math" w:cs="Times New Roman"/>
                      <w:i/>
                      <w:szCs w:val="28"/>
                    </w:rPr>
                  </m:ctrlPr>
                </m:dPr>
                <m:e>
                  <m:r>
                    <w:rPr>
                      <w:rFonts w:ascii="Cambria Math" w:eastAsia="Times New Roman" w:hAnsi="Cambria Math" w:cs="Times New Roman"/>
                      <w:szCs w:val="28"/>
                    </w:rPr>
                    <m:t>0,05*3,2+</m:t>
                  </m:r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Cs w:val="28"/>
                        </w:rPr>
                        <m:t>20</m:t>
                      </m:r>
                    </m:num>
                    <m:den>
                      <m:r>
                        <w:rPr>
                          <w:rFonts w:ascii="Cambria Math" w:eastAsia="Times New Roman" w:hAnsi="Cambria Math" w:cs="Times New Roman"/>
                          <w:szCs w:val="28"/>
                        </w:rPr>
                        <m:t>100</m:t>
                      </m:r>
                    </m:den>
                  </m:f>
                </m:e>
              </m:d>
              <m:r>
                <w:rPr>
                  <w:rFonts w:ascii="Cambria Math" w:eastAsia="Times New Roman" w:hAnsi="Cambria Math" w:cs="Times New Roman"/>
                  <w:szCs w:val="28"/>
                </w:rPr>
                <m:t>+0,086+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Cs w:val="28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Cs w:val="28"/>
                    </w:rPr>
                    <m:t>8,4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szCs w:val="28"/>
                    </w:rPr>
                    <m:t>63</m:t>
                  </m:r>
                </m:den>
              </m:f>
            </m:e>
          </m:d>
          <m:r>
            <w:rPr>
              <w:rFonts w:ascii="Cambria Math" w:eastAsia="Times New Roman" w:hAnsi="Cambria Math" w:cs="Times New Roman"/>
              <w:szCs w:val="28"/>
            </w:rPr>
            <m:t>*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eastAsia="Times New Roman" w:hAnsi="Cambria Math" w:cs="Times New Roman"/>
                      <w:i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Cs w:val="28"/>
                        </w:rPr>
                        <m:t>1925</m:t>
                      </m:r>
                    </m:num>
                    <m:den>
                      <m:r>
                        <w:rPr>
                          <w:rFonts w:ascii="Cambria Math" w:eastAsia="Times New Roman" w:hAnsi="Cambria Math" w:cs="Times New Roman"/>
                          <w:szCs w:val="28"/>
                        </w:rPr>
                        <m:t>19,6*44</m:t>
                      </m:r>
                    </m:den>
                  </m:f>
                </m:e>
              </m:d>
            </m:e>
            <m:sup>
              <m:r>
                <w:rPr>
                  <w:rFonts w:ascii="Cambria Math" w:eastAsia="Times New Roman" w:hAnsi="Cambria Math" w:cs="Times New Roman"/>
                  <w:szCs w:val="28"/>
                </w:rPr>
                <m:t>0,7</m:t>
              </m:r>
            </m:sup>
          </m:sSup>
          <m:r>
            <w:rPr>
              <w:rFonts w:ascii="Cambria Math" w:eastAsia="Times New Roman" w:hAnsi="Cambria Math" w:cs="Times New Roman"/>
              <w:szCs w:val="28"/>
            </w:rPr>
            <m:t>=4 мкм</m:t>
          </m:r>
        </m:oMath>
      </m:oMathPara>
    </w:p>
    <w:p w14:paraId="318FB634" w14:textId="23B55346" w:rsidR="009615DE" w:rsidRDefault="00BF08E4" w:rsidP="002C073C">
      <w:pPr>
        <w:spacing w:after="196" w:line="391" w:lineRule="auto"/>
        <w:ind w:left="-14" w:right="55" w:firstLine="723"/>
        <w:rPr>
          <w:rFonts w:eastAsia="Times New Roman" w:cs="Times New Roman"/>
          <w:color w:val="000000"/>
          <w:lang w:eastAsia="ru-RU"/>
        </w:rPr>
      </w:pPr>
      <w:r>
        <w:rPr>
          <w:rFonts w:eastAsia="Times New Roman" w:cs="Times New Roman"/>
          <w:color w:val="000000"/>
          <w:lang w:eastAsia="ru-RU"/>
        </w:rPr>
        <w:t xml:space="preserve">Требуется определить погрешность положения. Погрешность положения определяется по формуле: </w:t>
      </w:r>
    </w:p>
    <w:p w14:paraId="7E487A12" w14:textId="755E75A3" w:rsidR="00BF08E4" w:rsidRDefault="00000000" w:rsidP="00BF08E4">
      <w:pPr>
        <w:spacing w:after="196" w:line="391" w:lineRule="auto"/>
        <w:ind w:left="-14" w:right="55" w:firstLine="723"/>
        <w:jc w:val="right"/>
        <w:rPr>
          <w:rFonts w:eastAsia="Times New Roman" w:cs="Times New Roman"/>
          <w:szCs w:val="28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Cs w:val="28"/>
              </w:rPr>
              <m:t xml:space="preserve">                  ε</m:t>
            </m:r>
          </m:e>
          <m:sub>
            <m:r>
              <w:rPr>
                <w:rFonts w:ascii="Cambria Math" w:eastAsia="Times New Roman" w:hAnsi="Cambria Math" w:cs="Times New Roman"/>
                <w:szCs w:val="28"/>
              </w:rPr>
              <m:t>п</m:t>
            </m:r>
          </m:sub>
        </m:sSub>
        <m:r>
          <w:rPr>
            <w:rFonts w:ascii="Cambria Math" w:eastAsia="Times New Roman" w:hAnsi="Cambria Math" w:cs="Times New Roman"/>
            <w:szCs w:val="28"/>
          </w:rPr>
          <m:t>=</m:t>
        </m:r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Cs w:val="28"/>
              </w:rPr>
            </m:ctrlPr>
          </m:radPr>
          <m:deg/>
          <m:e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  <w:szCs w:val="28"/>
                  </w:rPr>
                </m:ctrlPr>
              </m:sSubSupPr>
              <m:e>
                <m:r>
                  <w:rPr>
                    <w:rFonts w:ascii="Cambria Math" w:eastAsia="Times New Roman" w:hAnsi="Cambria Math" w:cs="Times New Roman"/>
                    <w:szCs w:val="28"/>
                  </w:rPr>
                  <m:t>ε</m:t>
                </m:r>
              </m:e>
              <m:sub>
                <m:r>
                  <w:rPr>
                    <w:rFonts w:ascii="Cambria Math" w:eastAsia="Times New Roman" w:hAnsi="Cambria Math" w:cs="Times New Roman"/>
                    <w:szCs w:val="28"/>
                  </w:rPr>
                  <m:t>уэ</m:t>
                </m:r>
              </m:sub>
              <m:sup>
                <m:r>
                  <w:rPr>
                    <w:rFonts w:ascii="Cambria Math" w:eastAsia="Times New Roman" w:hAnsi="Cambria Math" w:cs="Times New Roman"/>
                    <w:szCs w:val="28"/>
                  </w:rPr>
                  <m:t>2</m:t>
                </m:r>
              </m:sup>
            </m:sSubSup>
            <m:r>
              <w:rPr>
                <w:rFonts w:ascii="Cambria Math" w:eastAsia="Times New Roman" w:hAnsi="Cambria Math" w:cs="Times New Roman"/>
                <w:szCs w:val="28"/>
              </w:rPr>
              <m:t>+</m:t>
            </m:r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  <w:szCs w:val="28"/>
                  </w:rPr>
                </m:ctrlPr>
              </m:sSubSupPr>
              <m:e>
                <m:r>
                  <w:rPr>
                    <w:rFonts w:ascii="Cambria Math" w:eastAsia="Times New Roman" w:hAnsi="Cambria Math" w:cs="Times New Roman"/>
                    <w:szCs w:val="28"/>
                  </w:rPr>
                  <m:t>ε</m:t>
                </m:r>
              </m:e>
              <m:sub>
                <m:r>
                  <w:rPr>
                    <w:rFonts w:ascii="Cambria Math" w:eastAsia="Times New Roman" w:hAnsi="Cambria Math" w:cs="Times New Roman"/>
                    <w:szCs w:val="28"/>
                  </w:rPr>
                  <m:t>и</m:t>
                </m:r>
              </m:sub>
              <m:sup>
                <m:r>
                  <w:rPr>
                    <w:rFonts w:ascii="Cambria Math" w:eastAsia="Times New Roman" w:hAnsi="Cambria Math" w:cs="Times New Roman"/>
                    <w:szCs w:val="28"/>
                  </w:rPr>
                  <m:t>2</m:t>
                </m:r>
              </m:sup>
            </m:sSubSup>
            <m:r>
              <w:rPr>
                <w:rFonts w:ascii="Cambria Math" w:eastAsia="Times New Roman" w:hAnsi="Cambria Math" w:cs="Times New Roman"/>
                <w:szCs w:val="28"/>
              </w:rPr>
              <m:t>+</m:t>
            </m:r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  <w:szCs w:val="28"/>
                  </w:rPr>
                </m:ctrlPr>
              </m:sSubSupPr>
              <m:e>
                <m:r>
                  <w:rPr>
                    <w:rFonts w:ascii="Cambria Math" w:eastAsia="Times New Roman" w:hAnsi="Cambria Math" w:cs="Times New Roman"/>
                    <w:szCs w:val="28"/>
                  </w:rPr>
                  <m:t>ε</m:t>
                </m:r>
              </m:e>
              <m:sub>
                <m:r>
                  <w:rPr>
                    <w:rFonts w:ascii="Cambria Math" w:eastAsia="Times New Roman" w:hAnsi="Cambria Math" w:cs="Times New Roman"/>
                    <w:szCs w:val="28"/>
                  </w:rPr>
                  <m:t>с</m:t>
                </m:r>
              </m:sub>
              <m:sup>
                <m:r>
                  <w:rPr>
                    <w:rFonts w:ascii="Cambria Math" w:eastAsia="Times New Roman" w:hAnsi="Cambria Math" w:cs="Times New Roman"/>
                    <w:szCs w:val="28"/>
                  </w:rPr>
                  <m:t>2</m:t>
                </m:r>
              </m:sup>
            </m:sSubSup>
          </m:e>
        </m:rad>
      </m:oMath>
      <w:r w:rsidR="00BF08E4">
        <w:rPr>
          <w:rFonts w:eastAsia="Times New Roman" w:cs="Times New Roman"/>
          <w:szCs w:val="28"/>
        </w:rPr>
        <w:t xml:space="preserve">                                         (1</w:t>
      </w:r>
      <w:r w:rsidR="00CC0CF8">
        <w:rPr>
          <w:rFonts w:eastAsia="Times New Roman" w:cs="Times New Roman"/>
          <w:szCs w:val="28"/>
        </w:rPr>
        <w:t>1</w:t>
      </w:r>
      <w:r w:rsidR="00BF08E4">
        <w:rPr>
          <w:rFonts w:eastAsia="Times New Roman" w:cs="Times New Roman"/>
          <w:szCs w:val="28"/>
        </w:rPr>
        <w:t>)</w:t>
      </w:r>
    </w:p>
    <w:p w14:paraId="6279EBFD" w14:textId="259FF7EB" w:rsidR="00BF08E4" w:rsidRDefault="00BF08E4" w:rsidP="00BF08E4">
      <w:pPr>
        <w:spacing w:after="0"/>
        <w:ind w:firstLine="0"/>
        <w:rPr>
          <w:rFonts w:eastAsia="Times New Roman" w:cs="Times New Roman"/>
          <w:szCs w:val="28"/>
        </w:rPr>
      </w:pPr>
      <w:r>
        <w:rPr>
          <w:rFonts w:eastAsia="Times New Roman" w:cs="Times New Roman"/>
          <w:szCs w:val="28"/>
        </w:rPr>
        <w:t>г</w:t>
      </w:r>
      <w:r w:rsidRPr="00BF08E4">
        <w:rPr>
          <w:rFonts w:eastAsia="Times New Roman" w:cs="Times New Roman"/>
          <w:szCs w:val="28"/>
        </w:rPr>
        <w:t>де</w:t>
      </w:r>
      <w:r>
        <w:rPr>
          <w:rFonts w:eastAsia="Times New Roman" w:cs="Times New Roman"/>
          <w:szCs w:val="28"/>
        </w:rPr>
        <w:t>,</w:t>
      </w:r>
      <w:r w:rsidRPr="00BF08E4">
        <w:rPr>
          <w:rFonts w:eastAsia="Times New Roman" w:cs="Times New Roman"/>
          <w:szCs w:val="28"/>
        </w:rPr>
        <w:t xml:space="preserve"> </w:t>
      </w:r>
      <w:proofErr w:type="spellStart"/>
      <w:r w:rsidRPr="00BF08E4">
        <w:rPr>
          <w:rFonts w:eastAsia="Times New Roman" w:cs="Times New Roman"/>
          <w:szCs w:val="28"/>
        </w:rPr>
        <w:t>ε</w:t>
      </w:r>
      <w:r w:rsidRPr="00BF08E4">
        <w:rPr>
          <w:rFonts w:eastAsia="Times New Roman" w:cs="Times New Roman"/>
          <w:szCs w:val="28"/>
          <w:vertAlign w:val="subscript"/>
        </w:rPr>
        <w:t>уэ</w:t>
      </w:r>
      <w:proofErr w:type="spellEnd"/>
      <w:r w:rsidRPr="00BF08E4">
        <w:rPr>
          <w:rFonts w:eastAsia="Times New Roman" w:cs="Times New Roman"/>
          <w:szCs w:val="28"/>
        </w:rPr>
        <w:t xml:space="preserve"> – погрешность изготовления и сборки установочного элемента, зависит от точности изготовления УЭ, </w:t>
      </w:r>
      <w:proofErr w:type="spellStart"/>
      <w:r w:rsidRPr="00BF08E4">
        <w:rPr>
          <w:rFonts w:eastAsia="Times New Roman" w:cs="Times New Roman"/>
          <w:szCs w:val="28"/>
        </w:rPr>
        <w:t>ε</w:t>
      </w:r>
      <w:r w:rsidRPr="00BF08E4">
        <w:rPr>
          <w:rFonts w:eastAsia="Times New Roman" w:cs="Times New Roman"/>
          <w:szCs w:val="28"/>
          <w:vertAlign w:val="subscript"/>
        </w:rPr>
        <w:t>уэ</w:t>
      </w:r>
      <w:proofErr w:type="spellEnd"/>
      <w:r w:rsidRPr="00BF08E4">
        <w:rPr>
          <w:rFonts w:eastAsia="Times New Roman" w:cs="Times New Roman"/>
          <w:szCs w:val="28"/>
        </w:rPr>
        <w:t xml:space="preserve"> = </w:t>
      </w:r>
      <w:r w:rsidR="00956A20">
        <w:rPr>
          <w:rFonts w:eastAsia="Times New Roman" w:cs="Times New Roman"/>
          <w:szCs w:val="28"/>
        </w:rPr>
        <w:t>10</w:t>
      </w:r>
      <w:r w:rsidRPr="00BF08E4">
        <w:rPr>
          <w:rFonts w:eastAsia="Times New Roman" w:cs="Times New Roman"/>
          <w:szCs w:val="28"/>
        </w:rPr>
        <w:t xml:space="preserve"> мкм;</w:t>
      </w:r>
    </w:p>
    <w:p w14:paraId="4DA45F5C" w14:textId="5F739F14" w:rsidR="001C6080" w:rsidRPr="001C6080" w:rsidRDefault="001C6080" w:rsidP="001C6080">
      <w:pPr>
        <w:spacing w:after="0"/>
        <w:ind w:firstLine="0"/>
        <w:rPr>
          <w:rFonts w:eastAsia="Times New Roman" w:cs="Times New Roman"/>
          <w:szCs w:val="28"/>
        </w:rPr>
      </w:pPr>
      <w:proofErr w:type="spellStart"/>
      <w:r w:rsidRPr="001C6080">
        <w:rPr>
          <w:rFonts w:eastAsia="Times New Roman" w:cs="Times New Roman"/>
          <w:szCs w:val="28"/>
        </w:rPr>
        <w:t>ε</w:t>
      </w:r>
      <w:r w:rsidRPr="001C6080">
        <w:rPr>
          <w:rFonts w:eastAsia="Times New Roman" w:cs="Times New Roman"/>
          <w:szCs w:val="28"/>
          <w:vertAlign w:val="subscript"/>
        </w:rPr>
        <w:t>и</w:t>
      </w:r>
      <w:proofErr w:type="spellEnd"/>
      <w:r w:rsidRPr="001C6080">
        <w:rPr>
          <w:rFonts w:eastAsia="Times New Roman" w:cs="Times New Roman"/>
          <w:szCs w:val="28"/>
        </w:rPr>
        <w:t xml:space="preserve"> – погрешность, связанная с износом установочных элементов, характеризует изменение положения базирующих поверхностей опор в результате их износа в процессе эксплуатации приспособления. Интенсивность износа зависит от их конструкции и размеров, материала, массы заготовки, состояния ее баз, а также установки заготовки в СП и снятия после обработки. Погрешность износа </w:t>
      </w:r>
      <w:proofErr w:type="spellStart"/>
      <w:r w:rsidRPr="001C6080">
        <w:rPr>
          <w:rFonts w:eastAsia="Times New Roman" w:cs="Times New Roman"/>
          <w:szCs w:val="28"/>
        </w:rPr>
        <w:t>ε</w:t>
      </w:r>
      <w:r w:rsidRPr="001C6080">
        <w:rPr>
          <w:rFonts w:eastAsia="Times New Roman" w:cs="Times New Roman"/>
          <w:szCs w:val="28"/>
          <w:vertAlign w:val="subscript"/>
        </w:rPr>
        <w:t>и</w:t>
      </w:r>
      <w:proofErr w:type="spellEnd"/>
      <w:r w:rsidRPr="001C6080">
        <w:rPr>
          <w:rFonts w:eastAsia="Times New Roman" w:cs="Times New Roman"/>
          <w:szCs w:val="28"/>
        </w:rPr>
        <w:t>, определяется по формуле:</w:t>
      </w:r>
    </w:p>
    <w:p w14:paraId="35EB3DF0" w14:textId="34D2EC2B" w:rsidR="001C6080" w:rsidRPr="001C6080" w:rsidRDefault="001C6080" w:rsidP="001C6080">
      <w:pPr>
        <w:ind w:firstLine="0"/>
        <w:jc w:val="right"/>
        <w:rPr>
          <w:rFonts w:eastAsia="Times New Roman" w:cs="Times New Roman"/>
          <w:szCs w:val="28"/>
        </w:rPr>
      </w:pPr>
      <w:r w:rsidRPr="001C6080">
        <w:rPr>
          <w:rFonts w:eastAsia="Times New Roman" w:cs="Times New Roman"/>
          <w:szCs w:val="28"/>
        </w:rPr>
        <w:t xml:space="preserve">      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Cs w:val="28"/>
              </w:rPr>
              <m:t>ε</m:t>
            </m:r>
          </m:e>
          <m:sub>
            <m:r>
              <w:rPr>
                <w:rFonts w:ascii="Cambria Math" w:eastAsia="Times New Roman" w:hAnsi="Cambria Math" w:cs="Times New Roman"/>
                <w:szCs w:val="28"/>
              </w:rPr>
              <m:t>и</m:t>
            </m:r>
          </m:sub>
        </m:sSub>
        <m:r>
          <w:rPr>
            <w:rFonts w:ascii="Cambria Math" w:eastAsia="Times New Roman" w:hAnsi="Cambria Math" w:cs="Times New Roman"/>
            <w:szCs w:val="28"/>
          </w:rPr>
          <m:t>=β*</m:t>
        </m:r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Cs w:val="28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Cs w:val="28"/>
              </w:rPr>
              <m:t>N</m:t>
            </m:r>
          </m:e>
        </m:rad>
      </m:oMath>
      <w:r w:rsidRPr="001C6080">
        <w:rPr>
          <w:rFonts w:eastAsia="Times New Roman" w:cs="Times New Roman"/>
          <w:szCs w:val="28"/>
        </w:rPr>
        <w:t xml:space="preserve">  </w:t>
      </w:r>
      <w:r>
        <w:rPr>
          <w:rFonts w:eastAsia="Times New Roman" w:cs="Times New Roman"/>
          <w:szCs w:val="28"/>
        </w:rPr>
        <w:t xml:space="preserve">                                         (1</w:t>
      </w:r>
      <w:r w:rsidR="00CC0CF8">
        <w:rPr>
          <w:rFonts w:eastAsia="Times New Roman" w:cs="Times New Roman"/>
          <w:szCs w:val="28"/>
        </w:rPr>
        <w:t>2</w:t>
      </w:r>
      <w:r>
        <w:rPr>
          <w:rFonts w:eastAsia="Times New Roman" w:cs="Times New Roman"/>
          <w:szCs w:val="28"/>
        </w:rPr>
        <w:t>)</w:t>
      </w:r>
      <w:r w:rsidRPr="001C6080">
        <w:rPr>
          <w:rFonts w:eastAsia="Times New Roman" w:cs="Times New Roman"/>
          <w:szCs w:val="28"/>
        </w:rPr>
        <w:t xml:space="preserve">                                                 </w:t>
      </w:r>
    </w:p>
    <w:p w14:paraId="409CC3EE" w14:textId="72C5A915" w:rsidR="001C6080" w:rsidRPr="001C6080" w:rsidRDefault="001C6080" w:rsidP="00CE5B70">
      <w:pPr>
        <w:spacing w:after="0"/>
        <w:ind w:firstLine="0"/>
        <w:rPr>
          <w:rFonts w:eastAsia="Times New Roman" w:cs="Times New Roman"/>
          <w:szCs w:val="28"/>
        </w:rPr>
      </w:pPr>
      <w:r>
        <w:rPr>
          <w:rFonts w:eastAsia="Times New Roman" w:cs="Times New Roman"/>
          <w:szCs w:val="28"/>
        </w:rPr>
        <w:t>г</w:t>
      </w:r>
      <w:r w:rsidRPr="001C6080">
        <w:rPr>
          <w:rFonts w:eastAsia="Times New Roman" w:cs="Times New Roman"/>
          <w:szCs w:val="28"/>
        </w:rPr>
        <w:t>де</w:t>
      </w:r>
      <w:r>
        <w:rPr>
          <w:rFonts w:eastAsia="Times New Roman" w:cs="Times New Roman"/>
          <w:szCs w:val="28"/>
        </w:rPr>
        <w:t>,</w:t>
      </w:r>
      <w:r w:rsidRPr="001C6080">
        <w:rPr>
          <w:rFonts w:eastAsia="Times New Roman" w:cs="Times New Roman"/>
          <w:szCs w:val="28"/>
        </w:rPr>
        <w:t xml:space="preserve"> N – количество контактов (установок) заготовки с одной той же опорой (в данном случае принимает N = </w:t>
      </w:r>
      <w:r w:rsidR="00956A20">
        <w:rPr>
          <w:rFonts w:eastAsia="Times New Roman" w:cs="Times New Roman"/>
          <w:szCs w:val="28"/>
        </w:rPr>
        <w:t>4</w:t>
      </w:r>
      <w:r w:rsidR="00705EB9">
        <w:rPr>
          <w:rFonts w:eastAsia="Times New Roman" w:cs="Times New Roman"/>
          <w:szCs w:val="28"/>
        </w:rPr>
        <w:t>0</w:t>
      </w:r>
      <w:r w:rsidRPr="001C6080">
        <w:rPr>
          <w:rFonts w:eastAsia="Times New Roman" w:cs="Times New Roman"/>
          <w:szCs w:val="28"/>
        </w:rPr>
        <w:t>00)</w:t>
      </w:r>
      <w:r w:rsidR="00CE5B70">
        <w:rPr>
          <w:rFonts w:eastAsia="Times New Roman" w:cs="Times New Roman"/>
          <w:szCs w:val="28"/>
        </w:rPr>
        <w:t xml:space="preserve">, </w:t>
      </w:r>
      <w:r w:rsidRPr="001C6080">
        <w:rPr>
          <w:rFonts w:eastAsia="Times New Roman" w:cs="Times New Roman"/>
          <w:szCs w:val="28"/>
        </w:rPr>
        <w:t xml:space="preserve">β – постоянная, зависящая от вида опор и </w:t>
      </w:r>
      <w:r w:rsidRPr="001C6080">
        <w:rPr>
          <w:rFonts w:eastAsia="Times New Roman" w:cs="Times New Roman"/>
          <w:szCs w:val="28"/>
        </w:rPr>
        <w:lastRenderedPageBreak/>
        <w:t xml:space="preserve">условий контакта (в данном случае для призмы </w:t>
      </w:r>
      <w:r w:rsidRPr="001C6080">
        <w:rPr>
          <w:rFonts w:ascii="Cambria Math" w:eastAsia="Times New Roman" w:hAnsi="Cambria Math" w:cs="Cambria Math"/>
          <w:szCs w:val="28"/>
        </w:rPr>
        <w:t>𝛽</w:t>
      </w:r>
      <w:r w:rsidRPr="001C6080">
        <w:rPr>
          <w:rFonts w:eastAsia="Times New Roman" w:cs="Times New Roman"/>
          <w:szCs w:val="28"/>
        </w:rPr>
        <w:t xml:space="preserve"> = 0.3 - 0.8. Принимаем </w:t>
      </w:r>
      <w:r w:rsidRPr="001C6080">
        <w:rPr>
          <w:rFonts w:ascii="Cambria Math" w:eastAsia="Times New Roman" w:hAnsi="Cambria Math" w:cs="Cambria Math"/>
          <w:szCs w:val="28"/>
        </w:rPr>
        <w:t>𝛽</w:t>
      </w:r>
      <w:r w:rsidRPr="001C6080">
        <w:rPr>
          <w:rFonts w:eastAsia="Times New Roman" w:cs="Times New Roman"/>
          <w:szCs w:val="28"/>
        </w:rPr>
        <w:t xml:space="preserve"> = 0.5). </w:t>
      </w:r>
    </w:p>
    <w:p w14:paraId="591552FB" w14:textId="11C14692" w:rsidR="001C6080" w:rsidRPr="001C6080" w:rsidRDefault="001C6080" w:rsidP="001C6080">
      <w:pPr>
        <w:spacing w:after="0"/>
        <w:ind w:firstLine="0"/>
        <w:jc w:val="left"/>
        <w:rPr>
          <w:rFonts w:eastAsia="Times New Roman" w:cs="Times New Roman"/>
          <w:szCs w:val="28"/>
        </w:rPr>
      </w:pPr>
      <w:r w:rsidRPr="001C6080">
        <w:rPr>
          <w:rFonts w:eastAsia="Times New Roman" w:cs="Times New Roman"/>
          <w:szCs w:val="28"/>
        </w:rPr>
        <w:t xml:space="preserve">          Тогда</w:t>
      </w:r>
      <w:r w:rsidR="00CE5B70">
        <w:rPr>
          <w:rFonts w:eastAsia="Times New Roman" w:cs="Times New Roman"/>
          <w:szCs w:val="28"/>
        </w:rPr>
        <w:t xml:space="preserve"> по формуле </w:t>
      </w:r>
      <w:r w:rsidR="00CC0CF8">
        <w:rPr>
          <w:rFonts w:eastAsia="Times New Roman" w:cs="Times New Roman"/>
          <w:szCs w:val="28"/>
        </w:rPr>
        <w:t>12</w:t>
      </w:r>
      <w:r w:rsidR="00CE5B70">
        <w:rPr>
          <w:rFonts w:eastAsia="Times New Roman" w:cs="Times New Roman"/>
          <w:szCs w:val="28"/>
        </w:rPr>
        <w:t xml:space="preserve"> требуется провести расчёт:</w:t>
      </w:r>
    </w:p>
    <w:p w14:paraId="221D5900" w14:textId="527C8ADC" w:rsidR="001C6080" w:rsidRPr="001C6080" w:rsidRDefault="00000000" w:rsidP="001C6080">
      <w:pPr>
        <w:ind w:firstLine="0"/>
        <w:jc w:val="center"/>
        <w:rPr>
          <w:rFonts w:eastAsia="Times New Roman" w:cs="Times New Roman"/>
          <w:iCs/>
          <w:szCs w:val="28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Cs w:val="28"/>
                </w:rPr>
                <m:t>ε</m:t>
              </m:r>
            </m:e>
            <m:sub>
              <m:r>
                <w:rPr>
                  <w:rFonts w:ascii="Cambria Math" w:eastAsia="Times New Roman" w:hAnsi="Cambria Math" w:cs="Times New Roman"/>
                  <w:szCs w:val="28"/>
                </w:rPr>
                <m:t>и</m:t>
              </m:r>
            </m:sub>
          </m:sSub>
          <m:r>
            <w:rPr>
              <w:rFonts w:ascii="Cambria Math" w:eastAsia="Times New Roman" w:hAnsi="Cambria Math" w:cs="Times New Roman"/>
              <w:szCs w:val="28"/>
            </w:rPr>
            <m:t>=0,3*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i/>
                  <w:szCs w:val="28"/>
                </w:rPr>
              </m:ctrlPr>
            </m:radPr>
            <m:deg/>
            <m:e>
              <m:r>
                <w:rPr>
                  <w:rFonts w:ascii="Cambria Math" w:eastAsia="Times New Roman" w:hAnsi="Cambria Math" w:cs="Times New Roman"/>
                  <w:szCs w:val="28"/>
                </w:rPr>
                <m:t>4000</m:t>
              </m:r>
            </m:e>
          </m:rad>
          <m:r>
            <w:rPr>
              <w:rFonts w:ascii="Cambria Math" w:eastAsia="Times New Roman" w:hAnsi="Cambria Math" w:cs="Times New Roman"/>
              <w:szCs w:val="28"/>
            </w:rPr>
            <m:t>=31 мкм</m:t>
          </m:r>
        </m:oMath>
      </m:oMathPara>
    </w:p>
    <w:p w14:paraId="2D1FCC25" w14:textId="3FF95B2A" w:rsidR="004573F8" w:rsidRDefault="004573F8" w:rsidP="004573F8">
      <w:pPr>
        <w:spacing w:after="0"/>
        <w:rPr>
          <w:rFonts w:eastAsia="Times New Roman" w:cs="Times New Roman"/>
          <w:szCs w:val="28"/>
        </w:rPr>
      </w:pPr>
      <w:proofErr w:type="spellStart"/>
      <w:r w:rsidRPr="004573F8">
        <w:rPr>
          <w:rFonts w:eastAsia="Times New Roman" w:cs="Times New Roman"/>
          <w:szCs w:val="28"/>
        </w:rPr>
        <w:t>ε</w:t>
      </w:r>
      <w:r w:rsidRPr="004573F8">
        <w:rPr>
          <w:rFonts w:eastAsia="Times New Roman" w:cs="Times New Roman"/>
          <w:szCs w:val="28"/>
          <w:vertAlign w:val="subscript"/>
        </w:rPr>
        <w:t>с</w:t>
      </w:r>
      <w:proofErr w:type="spellEnd"/>
      <w:r w:rsidRPr="004573F8">
        <w:rPr>
          <w:rFonts w:eastAsia="Times New Roman" w:cs="Times New Roman"/>
          <w:szCs w:val="28"/>
        </w:rPr>
        <w:t xml:space="preserve"> – погрешность установки и фиксации приспособления на станке, возникает в результате перемещений и перекосов корпуса приспособления на столе фрезерного станка. В серийном производстве, когда имеет место многократная периодическая смена приспособлений на станках, </w:t>
      </w:r>
      <w:proofErr w:type="spellStart"/>
      <w:r w:rsidRPr="004573F8">
        <w:rPr>
          <w:rFonts w:eastAsia="Times New Roman" w:cs="Times New Roman"/>
          <w:szCs w:val="28"/>
        </w:rPr>
        <w:t>ε</w:t>
      </w:r>
      <w:r w:rsidRPr="004573F8">
        <w:rPr>
          <w:rFonts w:eastAsia="Times New Roman" w:cs="Times New Roman"/>
          <w:szCs w:val="28"/>
          <w:vertAlign w:val="subscript"/>
        </w:rPr>
        <w:t>с</w:t>
      </w:r>
      <w:proofErr w:type="spellEnd"/>
      <w:r w:rsidRPr="004573F8">
        <w:rPr>
          <w:rFonts w:eastAsia="Times New Roman" w:cs="Times New Roman"/>
          <w:szCs w:val="28"/>
        </w:rPr>
        <w:t xml:space="preserve"> превращается в некомпенсируемую случайную величину, изменяющуюся в определенных пределах, </w:t>
      </w:r>
      <w:proofErr w:type="spellStart"/>
      <w:r w:rsidRPr="004573F8">
        <w:rPr>
          <w:rFonts w:eastAsia="Times New Roman" w:cs="Times New Roman"/>
          <w:szCs w:val="28"/>
        </w:rPr>
        <w:t>ε</w:t>
      </w:r>
      <w:r>
        <w:rPr>
          <w:rFonts w:eastAsia="Times New Roman" w:cs="Times New Roman"/>
          <w:szCs w:val="28"/>
          <w:vertAlign w:val="subscript"/>
        </w:rPr>
        <w:t>с</w:t>
      </w:r>
      <w:proofErr w:type="spellEnd"/>
      <w:r w:rsidRPr="004573F8">
        <w:rPr>
          <w:rFonts w:eastAsia="Times New Roman" w:cs="Times New Roman"/>
          <w:szCs w:val="28"/>
        </w:rPr>
        <w:t xml:space="preserve"> составляет </w:t>
      </w:r>
      <w:r w:rsidR="00956A20">
        <w:rPr>
          <w:rFonts w:eastAsia="Times New Roman" w:cs="Times New Roman"/>
          <w:szCs w:val="28"/>
        </w:rPr>
        <w:t>10</w:t>
      </w:r>
      <w:r w:rsidRPr="004573F8">
        <w:rPr>
          <w:rFonts w:eastAsia="Times New Roman" w:cs="Times New Roman"/>
          <w:szCs w:val="28"/>
        </w:rPr>
        <w:t xml:space="preserve"> мкм.</w:t>
      </w:r>
      <w:r>
        <w:rPr>
          <w:rFonts w:eastAsia="Times New Roman" w:cs="Times New Roman"/>
          <w:szCs w:val="28"/>
        </w:rPr>
        <w:t xml:space="preserve"> По формуле 1</w:t>
      </w:r>
      <w:r w:rsidR="00CC0CF8">
        <w:rPr>
          <w:rFonts w:eastAsia="Times New Roman" w:cs="Times New Roman"/>
          <w:szCs w:val="28"/>
        </w:rPr>
        <w:t>1</w:t>
      </w:r>
      <w:r>
        <w:rPr>
          <w:rFonts w:eastAsia="Times New Roman" w:cs="Times New Roman"/>
          <w:szCs w:val="28"/>
        </w:rPr>
        <w:t xml:space="preserve"> требуется провести расчёт.</w:t>
      </w:r>
    </w:p>
    <w:p w14:paraId="3FE02E5F" w14:textId="48565083" w:rsidR="004573F8" w:rsidRDefault="00000000" w:rsidP="004573F8">
      <w:pPr>
        <w:spacing w:after="0"/>
        <w:ind w:firstLine="0"/>
        <w:jc w:val="center"/>
        <w:rPr>
          <w:rFonts w:eastAsia="Times New Roman" w:cs="Times New Roman"/>
          <w:szCs w:val="28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Cs w:val="28"/>
              </w:rPr>
              <m:t>ε</m:t>
            </m:r>
          </m:e>
          <m:sub>
            <m:r>
              <w:rPr>
                <w:rFonts w:ascii="Cambria Math" w:eastAsia="Times New Roman" w:hAnsi="Cambria Math" w:cs="Times New Roman"/>
                <w:szCs w:val="28"/>
              </w:rPr>
              <m:t>п</m:t>
            </m:r>
          </m:sub>
        </m:sSub>
        <m:r>
          <w:rPr>
            <w:rFonts w:ascii="Cambria Math" w:eastAsia="Times New Roman" w:hAnsi="Cambria Math" w:cs="Times New Roman"/>
            <w:szCs w:val="28"/>
          </w:rPr>
          <m:t>=</m:t>
        </m:r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Cs w:val="28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Cs w:val="28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Cs w:val="28"/>
              </w:rPr>
              <m:t>+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Cs w:val="28"/>
                  </w:rPr>
                  <m:t>31</m:t>
                </m:r>
              </m:e>
              <m:sup>
                <m:r>
                  <w:rPr>
                    <w:rFonts w:ascii="Cambria Math" w:eastAsia="Times New Roman" w:hAnsi="Cambria Math" w:cs="Times New Roman"/>
                    <w:szCs w:val="28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Cs w:val="28"/>
              </w:rPr>
              <m:t>+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Cs w:val="28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Cs w:val="28"/>
                  </w:rPr>
                  <m:t>2</m:t>
                </m:r>
              </m:sup>
            </m:sSup>
          </m:e>
        </m:rad>
      </m:oMath>
      <w:r w:rsidR="004573F8">
        <w:rPr>
          <w:rFonts w:eastAsia="Times New Roman" w:cs="Times New Roman"/>
          <w:szCs w:val="28"/>
        </w:rPr>
        <w:t xml:space="preserve"> = </w:t>
      </w:r>
      <w:r w:rsidR="00956A20">
        <w:rPr>
          <w:rFonts w:eastAsia="Times New Roman" w:cs="Times New Roman"/>
          <w:szCs w:val="28"/>
        </w:rPr>
        <w:t>34</w:t>
      </w:r>
      <w:r w:rsidR="00E24AC9">
        <w:rPr>
          <w:rFonts w:eastAsia="Times New Roman" w:cs="Times New Roman"/>
          <w:szCs w:val="28"/>
        </w:rPr>
        <w:t xml:space="preserve"> </w:t>
      </w:r>
      <w:r w:rsidR="0009086D">
        <w:rPr>
          <w:rFonts w:eastAsia="Times New Roman" w:cs="Times New Roman"/>
          <w:szCs w:val="28"/>
        </w:rPr>
        <w:t>мкм.</w:t>
      </w:r>
    </w:p>
    <w:p w14:paraId="3BD7843B" w14:textId="1771623B" w:rsidR="0009086D" w:rsidRDefault="0009086D" w:rsidP="0009086D">
      <w:pPr>
        <w:spacing w:after="0"/>
        <w:rPr>
          <w:rFonts w:eastAsia="Times New Roman" w:cs="Times New Roman"/>
          <w:szCs w:val="28"/>
        </w:rPr>
      </w:pPr>
      <w:r>
        <w:rPr>
          <w:rFonts w:eastAsia="Times New Roman" w:cs="Times New Roman"/>
          <w:szCs w:val="28"/>
        </w:rPr>
        <w:t>Тогда по формуле 10 требуется провести расчёт:</w:t>
      </w:r>
    </w:p>
    <w:p w14:paraId="73D22895" w14:textId="46CE33E9" w:rsidR="0009086D" w:rsidRDefault="00000000" w:rsidP="0009086D">
      <w:pPr>
        <w:spacing w:after="0"/>
        <w:ind w:firstLine="142"/>
        <w:jc w:val="center"/>
        <w:rPr>
          <w:rFonts w:eastAsia="Times New Roman" w:cs="Times New Roman"/>
          <w:szCs w:val="28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szCs w:val="28"/>
              </w:rPr>
              <m:t>ε</m:t>
            </m:r>
          </m:e>
          <m:sub>
            <m:r>
              <w:rPr>
                <w:rFonts w:ascii="Cambria Math" w:eastAsia="Times New Roman" w:hAnsi="Cambria Math" w:cs="Times New Roman"/>
                <w:szCs w:val="28"/>
              </w:rPr>
              <m:t>y</m:t>
            </m:r>
          </m:sub>
        </m:sSub>
        <m:r>
          <w:rPr>
            <w:rFonts w:ascii="Cambria Math" w:eastAsia="Times New Roman" w:hAnsi="Cambria Math" w:cs="Times New Roman"/>
            <w:szCs w:val="28"/>
          </w:rPr>
          <m:t>=</m:t>
        </m:r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Cs w:val="28"/>
                  </w:rPr>
                  <m:t>4</m:t>
                </m:r>
              </m:e>
              <m:sup>
                <m:r>
                  <w:rPr>
                    <w:rFonts w:ascii="Cambria Math" w:eastAsia="Times New Roman" w:hAnsi="Cambria Math" w:cs="Times New Roman"/>
                    <w:szCs w:val="28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Cs w:val="28"/>
              </w:rPr>
              <m:t xml:space="preserve">+ 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Cs w:val="28"/>
                  </w:rPr>
                  <m:t>310</m:t>
                </m:r>
              </m:e>
              <m:sup>
                <m:r>
                  <w:rPr>
                    <w:rFonts w:ascii="Cambria Math" w:eastAsia="Times New Roman" w:hAnsi="Cambria Math" w:cs="Times New Roman"/>
                    <w:szCs w:val="28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Cs w:val="28"/>
              </w:rPr>
              <m:t xml:space="preserve">+ 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Cs w:val="28"/>
                  </w:rPr>
                  <m:t>34</m:t>
                </m:r>
              </m:e>
              <m:sup>
                <m:r>
                  <w:rPr>
                    <w:rFonts w:ascii="Cambria Math" w:eastAsia="Times New Roman" w:hAnsi="Cambria Math" w:cs="Times New Roman"/>
                    <w:szCs w:val="28"/>
                  </w:rPr>
                  <m:t>2</m:t>
                </m:r>
              </m:sup>
            </m:sSup>
          </m:e>
        </m:rad>
      </m:oMath>
      <w:r w:rsidR="0009086D">
        <w:rPr>
          <w:rFonts w:eastAsia="Times New Roman" w:cs="Times New Roman"/>
          <w:szCs w:val="28"/>
        </w:rPr>
        <w:t xml:space="preserve"> = </w:t>
      </w:r>
      <w:r w:rsidR="00956A20">
        <w:rPr>
          <w:rFonts w:eastAsia="Times New Roman" w:cs="Times New Roman"/>
          <w:szCs w:val="28"/>
        </w:rPr>
        <w:t>311</w:t>
      </w:r>
      <w:r w:rsidR="00E24AC9">
        <w:rPr>
          <w:rFonts w:eastAsia="Times New Roman" w:cs="Times New Roman"/>
          <w:szCs w:val="28"/>
        </w:rPr>
        <w:t xml:space="preserve"> </w:t>
      </w:r>
      <w:r w:rsidR="0009086D">
        <w:rPr>
          <w:rFonts w:eastAsia="Times New Roman" w:cs="Times New Roman"/>
          <w:szCs w:val="28"/>
        </w:rPr>
        <w:t>мкм.</w:t>
      </w:r>
    </w:p>
    <w:p w14:paraId="203986C0" w14:textId="77777777" w:rsidR="0009086D" w:rsidRPr="00521873" w:rsidRDefault="0009086D" w:rsidP="0009086D">
      <w:pPr>
        <w:rPr>
          <w:rFonts w:eastAsia="Times New Roman" w:cs="Times New Roman"/>
          <w:szCs w:val="28"/>
        </w:rPr>
      </w:pPr>
      <w:r w:rsidRPr="00521873">
        <w:rPr>
          <w:rFonts w:eastAsia="Times New Roman" w:cs="Times New Roman"/>
          <w:szCs w:val="28"/>
        </w:rPr>
        <w:t>Допускаемое значение погрешности установки рассчитывается по формуле:</w:t>
      </w:r>
    </w:p>
    <w:p w14:paraId="59F33037" w14:textId="36786117" w:rsidR="0009086D" w:rsidRPr="00521873" w:rsidRDefault="0009086D" w:rsidP="002B6045">
      <w:pPr>
        <w:jc w:val="right"/>
        <w:rPr>
          <w:rFonts w:eastAsia="Times New Roman" w:cs="Times New Roman"/>
          <w:szCs w:val="28"/>
        </w:rPr>
      </w:pPr>
      <w:r w:rsidRPr="00521873">
        <w:rPr>
          <w:rFonts w:ascii="Cambria Math" w:eastAsia="Times New Roman" w:hAnsi="Cambria Math" w:cs="Cambria Math"/>
          <w:szCs w:val="28"/>
        </w:rPr>
        <w:t xml:space="preserve">                                                        𝜀</w:t>
      </w:r>
      <w:proofErr w:type="spellStart"/>
      <w:r w:rsidRPr="00521873">
        <w:rPr>
          <w:rFonts w:eastAsia="Times New Roman" w:cs="Times New Roman"/>
          <w:szCs w:val="28"/>
          <w:vertAlign w:val="subscript"/>
        </w:rPr>
        <w:t>удоп</w:t>
      </w:r>
      <w:proofErr w:type="spellEnd"/>
      <w:r w:rsidR="00D85BA5">
        <w:rPr>
          <w:rFonts w:eastAsia="Times New Roman" w:cs="Times New Roman"/>
          <w:szCs w:val="28"/>
        </w:rPr>
        <w:t xml:space="preserve"> = 0,</w:t>
      </w:r>
      <w:r w:rsidRPr="00521873">
        <w:rPr>
          <w:rFonts w:eastAsia="Times New Roman" w:cs="Times New Roman"/>
          <w:szCs w:val="28"/>
        </w:rPr>
        <w:t xml:space="preserve">5 * </w:t>
      </w:r>
      <w:r w:rsidRPr="00521873">
        <w:rPr>
          <w:rFonts w:ascii="Cambria Math" w:eastAsia="Times New Roman" w:hAnsi="Cambria Math" w:cs="Cambria Math"/>
          <w:szCs w:val="28"/>
        </w:rPr>
        <w:t>𝛿</w:t>
      </w:r>
      <w:r w:rsidRPr="00521873">
        <w:rPr>
          <w:rFonts w:ascii="Cambria Math" w:eastAsia="Times New Roman" w:hAnsi="Cambria Math" w:cs="Cambria Math"/>
          <w:szCs w:val="28"/>
          <w:vertAlign w:val="subscript"/>
        </w:rPr>
        <w:t>𝑚</w:t>
      </w:r>
      <w:r w:rsidRPr="00521873">
        <w:rPr>
          <w:rFonts w:eastAsia="Times New Roman" w:cs="Times New Roman"/>
          <w:szCs w:val="28"/>
        </w:rPr>
        <w:t xml:space="preserve">                                     </w:t>
      </w:r>
      <w:proofErr w:type="gramStart"/>
      <w:r w:rsidRPr="00521873">
        <w:rPr>
          <w:rFonts w:eastAsia="Times New Roman" w:cs="Times New Roman"/>
          <w:szCs w:val="28"/>
        </w:rPr>
        <w:t xml:space="preserve">   (</w:t>
      </w:r>
      <w:proofErr w:type="gramEnd"/>
      <w:r>
        <w:rPr>
          <w:rFonts w:eastAsia="Times New Roman" w:cs="Times New Roman"/>
          <w:szCs w:val="28"/>
        </w:rPr>
        <w:t>1</w:t>
      </w:r>
      <w:r w:rsidR="00CC0CF8">
        <w:rPr>
          <w:rFonts w:eastAsia="Times New Roman" w:cs="Times New Roman"/>
          <w:szCs w:val="28"/>
        </w:rPr>
        <w:t>3</w:t>
      </w:r>
      <w:r w:rsidRPr="00521873">
        <w:rPr>
          <w:rFonts w:eastAsia="Times New Roman" w:cs="Times New Roman"/>
          <w:szCs w:val="28"/>
        </w:rPr>
        <w:t>)</w:t>
      </w:r>
    </w:p>
    <w:p w14:paraId="618D9E39" w14:textId="16737F04" w:rsidR="0009086D" w:rsidRPr="00521873" w:rsidRDefault="009B02F5" w:rsidP="009B02F5">
      <w:pPr>
        <w:ind w:firstLine="0"/>
        <w:rPr>
          <w:rFonts w:eastAsia="Times New Roman" w:cs="Times New Roman"/>
          <w:szCs w:val="28"/>
        </w:rPr>
      </w:pPr>
      <w:r>
        <w:rPr>
          <w:rFonts w:eastAsia="Times New Roman" w:cs="Times New Roman"/>
          <w:szCs w:val="28"/>
        </w:rPr>
        <w:t>г</w:t>
      </w:r>
      <w:r w:rsidR="0009086D" w:rsidRPr="00521873">
        <w:rPr>
          <w:rFonts w:eastAsia="Times New Roman" w:cs="Times New Roman"/>
          <w:szCs w:val="28"/>
        </w:rPr>
        <w:t>де</w:t>
      </w:r>
      <w:r>
        <w:rPr>
          <w:rFonts w:eastAsia="Times New Roman" w:cs="Times New Roman"/>
          <w:szCs w:val="28"/>
        </w:rPr>
        <w:t>,</w:t>
      </w:r>
      <w:r w:rsidR="0009086D" w:rsidRPr="00521873">
        <w:rPr>
          <w:rFonts w:eastAsia="Times New Roman" w:cs="Times New Roman"/>
          <w:szCs w:val="28"/>
        </w:rPr>
        <w:t xml:space="preserve"> </w:t>
      </w:r>
      <w:r w:rsidR="0009086D" w:rsidRPr="00521873">
        <w:rPr>
          <w:rFonts w:ascii="Cambria Math" w:eastAsia="Times New Roman" w:hAnsi="Cambria Math" w:cs="Cambria Math"/>
          <w:szCs w:val="28"/>
        </w:rPr>
        <w:t>𝛿𝑚</w:t>
      </w:r>
      <w:r w:rsidR="0009086D" w:rsidRPr="00521873">
        <w:rPr>
          <w:rFonts w:eastAsia="Times New Roman" w:cs="Times New Roman"/>
          <w:szCs w:val="28"/>
        </w:rPr>
        <w:t xml:space="preserve"> = </w:t>
      </w:r>
      <w:r w:rsidR="00E24AC9">
        <w:rPr>
          <w:rFonts w:eastAsia="Times New Roman" w:cs="Times New Roman"/>
          <w:szCs w:val="28"/>
        </w:rPr>
        <w:t>1,</w:t>
      </w:r>
      <w:r w:rsidR="00956A20">
        <w:rPr>
          <w:rFonts w:eastAsia="Times New Roman" w:cs="Times New Roman"/>
          <w:szCs w:val="28"/>
        </w:rPr>
        <w:t>15</w:t>
      </w:r>
      <w:r w:rsidR="0009086D" w:rsidRPr="00521873">
        <w:rPr>
          <w:rFonts w:eastAsia="Times New Roman" w:cs="Times New Roman"/>
          <w:szCs w:val="28"/>
        </w:rPr>
        <w:t xml:space="preserve"> мм – допуск на получаемый на данной операции размер. </w:t>
      </w:r>
    </w:p>
    <w:p w14:paraId="10FBCE4C" w14:textId="75DDE0CD" w:rsidR="0009086D" w:rsidRPr="00521873" w:rsidRDefault="0009086D" w:rsidP="0009086D">
      <w:pPr>
        <w:jc w:val="center"/>
        <w:rPr>
          <w:rFonts w:eastAsia="Times New Roman" w:cs="Times New Roman"/>
          <w:szCs w:val="28"/>
        </w:rPr>
      </w:pPr>
      <w:r w:rsidRPr="00521873">
        <w:rPr>
          <w:rFonts w:ascii="Cambria Math" w:eastAsia="Times New Roman" w:hAnsi="Cambria Math" w:cs="Cambria Math"/>
          <w:szCs w:val="28"/>
        </w:rPr>
        <w:t>𝜀</w:t>
      </w:r>
      <w:proofErr w:type="spellStart"/>
      <w:r w:rsidRPr="00521873">
        <w:rPr>
          <w:rFonts w:eastAsia="Times New Roman" w:cs="Times New Roman"/>
          <w:szCs w:val="28"/>
          <w:vertAlign w:val="subscript"/>
        </w:rPr>
        <w:t>удоп</w:t>
      </w:r>
      <w:proofErr w:type="spellEnd"/>
      <w:r w:rsidRPr="00521873">
        <w:rPr>
          <w:rFonts w:eastAsia="Times New Roman" w:cs="Times New Roman"/>
          <w:szCs w:val="28"/>
        </w:rPr>
        <w:t xml:space="preserve"> = 0,</w:t>
      </w:r>
      <w:r w:rsidR="00D85BA5">
        <w:rPr>
          <w:rFonts w:eastAsia="Times New Roman" w:cs="Times New Roman"/>
          <w:szCs w:val="28"/>
        </w:rPr>
        <w:t>5</w:t>
      </w:r>
      <w:r w:rsidRPr="00521873">
        <w:rPr>
          <w:rFonts w:eastAsia="Times New Roman" w:cs="Times New Roman"/>
          <w:szCs w:val="28"/>
        </w:rPr>
        <w:t xml:space="preserve"> * </w:t>
      </w:r>
      <w:r w:rsidR="00E24AC9">
        <w:rPr>
          <w:rFonts w:eastAsia="Times New Roman" w:cs="Times New Roman"/>
          <w:szCs w:val="28"/>
        </w:rPr>
        <w:t>1</w:t>
      </w:r>
      <w:r w:rsidR="00956A20">
        <w:rPr>
          <w:rFonts w:eastAsia="Times New Roman" w:cs="Times New Roman"/>
          <w:szCs w:val="28"/>
        </w:rPr>
        <w:t>150</w:t>
      </w:r>
      <w:proofErr w:type="gramStart"/>
      <w:r w:rsidRPr="00521873">
        <w:rPr>
          <w:rFonts w:eastAsia="Times New Roman" w:cs="Times New Roman"/>
          <w:szCs w:val="28"/>
        </w:rPr>
        <w:t xml:space="preserve">= </w:t>
      </w:r>
      <w:r w:rsidR="00E24AC9">
        <w:rPr>
          <w:rFonts w:eastAsia="Times New Roman" w:cs="Times New Roman"/>
          <w:szCs w:val="28"/>
        </w:rPr>
        <w:t xml:space="preserve"> </w:t>
      </w:r>
      <w:r w:rsidR="00956A20">
        <w:rPr>
          <w:rFonts w:eastAsia="Times New Roman" w:cs="Times New Roman"/>
          <w:szCs w:val="28"/>
        </w:rPr>
        <w:t>575</w:t>
      </w:r>
      <w:proofErr w:type="gramEnd"/>
      <w:r w:rsidRPr="00521873">
        <w:rPr>
          <w:rFonts w:eastAsia="Times New Roman" w:cs="Times New Roman"/>
          <w:szCs w:val="28"/>
        </w:rPr>
        <w:t>мкм</w:t>
      </w:r>
    </w:p>
    <w:p w14:paraId="4D2AB428" w14:textId="1F92B232" w:rsidR="0009086D" w:rsidRDefault="0009086D" w:rsidP="0009086D">
      <w:pPr>
        <w:rPr>
          <w:rFonts w:eastAsia="Times New Roman" w:cs="Times New Roman"/>
          <w:szCs w:val="28"/>
        </w:rPr>
      </w:pPr>
      <w:r w:rsidRPr="00521873">
        <w:rPr>
          <w:rFonts w:eastAsia="Times New Roman" w:cs="Times New Roman"/>
          <w:szCs w:val="28"/>
        </w:rPr>
        <w:t xml:space="preserve">Значение погрешности установки </w:t>
      </w:r>
      <w:r w:rsidRPr="00521873">
        <w:rPr>
          <w:rFonts w:ascii="Cambria Math" w:eastAsia="Times New Roman" w:hAnsi="Cambria Math" w:cs="Cambria Math"/>
          <w:szCs w:val="28"/>
        </w:rPr>
        <w:t>𝜀</w:t>
      </w:r>
      <w:r w:rsidRPr="00521873">
        <w:rPr>
          <w:rFonts w:eastAsia="Times New Roman" w:cs="Times New Roman"/>
          <w:szCs w:val="28"/>
          <w:vertAlign w:val="subscript"/>
        </w:rPr>
        <w:t>у</w:t>
      </w:r>
      <w:r w:rsidRPr="00521873">
        <w:rPr>
          <w:rFonts w:eastAsia="Times New Roman" w:cs="Times New Roman"/>
          <w:szCs w:val="28"/>
        </w:rPr>
        <w:t xml:space="preserve"> =</w:t>
      </w:r>
      <w:r w:rsidR="00956A20">
        <w:rPr>
          <w:rFonts w:eastAsia="Times New Roman" w:cs="Times New Roman"/>
          <w:szCs w:val="28"/>
        </w:rPr>
        <w:t xml:space="preserve">311 </w:t>
      </w:r>
      <w:r w:rsidRPr="00521873">
        <w:rPr>
          <w:rFonts w:eastAsia="Times New Roman" w:cs="Times New Roman"/>
          <w:szCs w:val="28"/>
        </w:rPr>
        <w:t xml:space="preserve">мкм меньше допускаемого </w:t>
      </w:r>
      <w:r w:rsidRPr="00521873">
        <w:rPr>
          <w:rFonts w:ascii="Cambria Math" w:eastAsia="Times New Roman" w:hAnsi="Cambria Math" w:cs="Cambria Math"/>
          <w:szCs w:val="28"/>
        </w:rPr>
        <w:t>𝜀</w:t>
      </w:r>
      <w:proofErr w:type="spellStart"/>
      <w:r w:rsidRPr="00521873">
        <w:rPr>
          <w:rFonts w:eastAsia="Times New Roman" w:cs="Times New Roman"/>
          <w:szCs w:val="28"/>
          <w:vertAlign w:val="subscript"/>
        </w:rPr>
        <w:t>удоп</w:t>
      </w:r>
      <w:proofErr w:type="spellEnd"/>
      <w:r>
        <w:rPr>
          <w:rFonts w:eastAsia="Times New Roman" w:cs="Times New Roman"/>
          <w:szCs w:val="28"/>
        </w:rPr>
        <w:t xml:space="preserve"> =</w:t>
      </w:r>
      <w:r w:rsidR="00956A20">
        <w:rPr>
          <w:rFonts w:eastAsia="Times New Roman" w:cs="Times New Roman"/>
          <w:szCs w:val="28"/>
        </w:rPr>
        <w:t>575</w:t>
      </w:r>
      <w:r>
        <w:rPr>
          <w:rFonts w:eastAsia="Times New Roman" w:cs="Times New Roman"/>
          <w:szCs w:val="28"/>
        </w:rPr>
        <w:t xml:space="preserve"> мкм</w:t>
      </w:r>
      <w:r w:rsidR="003463F1">
        <w:rPr>
          <w:rFonts w:eastAsia="Times New Roman" w:cs="Times New Roman"/>
          <w:szCs w:val="28"/>
        </w:rPr>
        <w:t>.</w:t>
      </w:r>
    </w:p>
    <w:p w14:paraId="474B9A98" w14:textId="77777777" w:rsidR="00E24AC9" w:rsidRPr="00956A20" w:rsidRDefault="00E24AC9" w:rsidP="00E24AC9">
      <w:pPr>
        <w:rPr>
          <w:b/>
        </w:rPr>
      </w:pPr>
      <w:proofErr w:type="gramStart"/>
      <w:r w:rsidRPr="00956A20">
        <w:rPr>
          <w:rFonts w:eastAsia="Times New Roman" w:cs="Times New Roman"/>
          <w:b/>
          <w:szCs w:val="28"/>
        </w:rPr>
        <w:t>Следовательно</w:t>
      </w:r>
      <w:proofErr w:type="gramEnd"/>
      <w:r w:rsidRPr="00956A20">
        <w:rPr>
          <w:rFonts w:eastAsia="Times New Roman" w:cs="Times New Roman"/>
          <w:b/>
          <w:szCs w:val="28"/>
        </w:rPr>
        <w:t xml:space="preserve"> можно сделать вывод, что </w:t>
      </w:r>
      <w:r w:rsidRPr="00956A20">
        <w:rPr>
          <w:b/>
        </w:rPr>
        <w:t xml:space="preserve">погрешность размера </w:t>
      </w:r>
    </w:p>
    <w:p w14:paraId="68B8CCFD" w14:textId="088BF39D" w:rsidR="00E24AC9" w:rsidRPr="00956A20" w:rsidRDefault="00E24AC9" w:rsidP="00E24AC9">
      <w:pPr>
        <w:rPr>
          <w:b/>
        </w:rPr>
      </w:pPr>
      <w:r w:rsidRPr="00956A20">
        <w:rPr>
          <w:b/>
        </w:rPr>
        <w:t>2</w:t>
      </w:r>
      <w:r w:rsidR="00956A20" w:rsidRPr="00956A20">
        <w:rPr>
          <w:b/>
        </w:rPr>
        <w:t>4</w:t>
      </w:r>
      <w:r w:rsidRPr="00956A20">
        <w:rPr>
          <w:b/>
        </w:rPr>
        <w:t>0</w:t>
      </w:r>
      <w:r w:rsidRPr="00956A20">
        <w:rPr>
          <w:b/>
          <w:lang w:val="en-US"/>
        </w:rPr>
        <w:t>h</w:t>
      </w:r>
      <w:r w:rsidRPr="00956A20">
        <w:rPr>
          <w:b/>
        </w:rPr>
        <w:t>14</w:t>
      </w:r>
      <w:r w:rsidRPr="00956A20">
        <w:rPr>
          <w:b/>
          <w:vertAlign w:val="subscript"/>
        </w:rPr>
        <w:t>-1.</w:t>
      </w:r>
      <w:r w:rsidR="00956A20" w:rsidRPr="00956A20">
        <w:rPr>
          <w:b/>
          <w:vertAlign w:val="subscript"/>
        </w:rPr>
        <w:t>15</w:t>
      </w:r>
      <w:r w:rsidRPr="00956A20">
        <w:rPr>
          <w:b/>
          <w:vertAlign w:val="subscript"/>
        </w:rPr>
        <w:t xml:space="preserve"> </w:t>
      </w:r>
      <w:r w:rsidRPr="00956A20">
        <w:rPr>
          <w:b/>
        </w:rPr>
        <w:t>будет выдержана.</w:t>
      </w:r>
    </w:p>
    <w:p w14:paraId="7767FF6D" w14:textId="2E69427C" w:rsidR="00E24AC9" w:rsidRDefault="00E24AC9" w:rsidP="0009086D">
      <w:pPr>
        <w:rPr>
          <w:rFonts w:eastAsia="Times New Roman" w:cs="Times New Roman"/>
          <w:szCs w:val="28"/>
        </w:rPr>
      </w:pPr>
    </w:p>
    <w:p w14:paraId="34A882B7" w14:textId="77777777" w:rsidR="00B40483" w:rsidRDefault="00B40483" w:rsidP="0009086D">
      <w:pPr>
        <w:rPr>
          <w:rFonts w:eastAsia="Times New Roman" w:cs="Times New Roman"/>
          <w:szCs w:val="28"/>
        </w:rPr>
      </w:pPr>
    </w:p>
    <w:p w14:paraId="58559A3B" w14:textId="079024F8" w:rsidR="00B40483" w:rsidRDefault="00B40483" w:rsidP="00E24AC9">
      <w:pPr>
        <w:ind w:firstLine="0"/>
        <w:rPr>
          <w:rFonts w:eastAsia="Times New Roman" w:cs="Times New Roman"/>
          <w:szCs w:val="28"/>
        </w:rPr>
      </w:pPr>
    </w:p>
    <w:p w14:paraId="64EB64A1" w14:textId="3F04A5F7" w:rsidR="00E046D4" w:rsidRDefault="00E046D4" w:rsidP="00E046D4">
      <w:pPr>
        <w:pStyle w:val="1"/>
        <w:rPr>
          <w:rFonts w:eastAsia="Times New Roman"/>
        </w:rPr>
      </w:pPr>
      <w:bookmarkStart w:id="5" w:name="_Toc136098450"/>
      <w:r>
        <w:rPr>
          <w:rFonts w:eastAsia="Times New Roman"/>
        </w:rPr>
        <w:lastRenderedPageBreak/>
        <w:t>Расчёт силы зажима</w:t>
      </w:r>
      <w:bookmarkEnd w:id="5"/>
    </w:p>
    <w:p w14:paraId="795D38AF" w14:textId="5023556D" w:rsidR="00E24AC9" w:rsidRPr="002D4F2D" w:rsidRDefault="00E24AC9" w:rsidP="00E24AC9">
      <w:pPr>
        <w:rPr>
          <w:szCs w:val="28"/>
        </w:rPr>
      </w:pPr>
      <w:r w:rsidRPr="002D4F2D">
        <w:rPr>
          <w:szCs w:val="28"/>
        </w:rPr>
        <w:t xml:space="preserve">Схема действующих сил в приспособлении приведена на </w:t>
      </w:r>
      <w:r>
        <w:rPr>
          <w:szCs w:val="28"/>
        </w:rPr>
        <w:t xml:space="preserve">рисунке </w:t>
      </w:r>
      <w:r w:rsidR="00DB2B8A">
        <w:rPr>
          <w:szCs w:val="28"/>
        </w:rPr>
        <w:t>4</w:t>
      </w:r>
      <w:r w:rsidRPr="002D4F2D">
        <w:rPr>
          <w:szCs w:val="28"/>
        </w:rPr>
        <w:t>:</w:t>
      </w:r>
    </w:p>
    <w:p w14:paraId="085485F1" w14:textId="36C75C31" w:rsidR="00E24AC9" w:rsidRPr="002D4F2D" w:rsidRDefault="00B35DB2" w:rsidP="00E24AC9">
      <w:pPr>
        <w:jc w:val="center"/>
        <w:rPr>
          <w:szCs w:val="28"/>
        </w:rPr>
      </w:pPr>
      <w:r w:rsidRPr="00B35DB2">
        <w:rPr>
          <w:noProof/>
          <w:szCs w:val="28"/>
        </w:rPr>
        <w:drawing>
          <wp:inline distT="0" distB="0" distL="0" distR="0" wp14:anchorId="192887FD" wp14:editId="42F5B3A0">
            <wp:extent cx="4138019" cy="2857748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38019" cy="2857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3257A" w14:textId="0F885B73" w:rsidR="00E24AC9" w:rsidRPr="00B351A7" w:rsidRDefault="00E24AC9" w:rsidP="00E24AC9">
      <w:pPr>
        <w:jc w:val="center"/>
        <w:rPr>
          <w:sz w:val="24"/>
          <w:szCs w:val="24"/>
        </w:rPr>
      </w:pPr>
      <w:r w:rsidRPr="00B351A7">
        <w:rPr>
          <w:sz w:val="24"/>
          <w:szCs w:val="24"/>
        </w:rPr>
        <w:t xml:space="preserve">Рисунок </w:t>
      </w:r>
      <w:r w:rsidR="00DB2B8A">
        <w:rPr>
          <w:sz w:val="24"/>
          <w:szCs w:val="24"/>
        </w:rPr>
        <w:t>4</w:t>
      </w:r>
      <w:r w:rsidRPr="00B351A7">
        <w:rPr>
          <w:sz w:val="24"/>
          <w:szCs w:val="24"/>
        </w:rPr>
        <w:t xml:space="preserve"> - Схема действующих сил</w:t>
      </w:r>
    </w:p>
    <w:p w14:paraId="66E17244" w14:textId="77777777" w:rsidR="00E24AC9" w:rsidRPr="002D4F2D" w:rsidRDefault="00E24AC9" w:rsidP="00E24AC9">
      <w:pPr>
        <w:rPr>
          <w:szCs w:val="28"/>
        </w:rPr>
      </w:pPr>
    </w:p>
    <w:p w14:paraId="71E97656" w14:textId="77777777" w:rsidR="00E24AC9" w:rsidRPr="008605C0" w:rsidRDefault="00E24AC9" w:rsidP="00E24AC9">
      <w:pPr>
        <w:rPr>
          <w:szCs w:val="28"/>
        </w:rPr>
      </w:pPr>
      <w:r w:rsidRPr="008605C0">
        <w:rPr>
          <w:szCs w:val="28"/>
        </w:rPr>
        <w:t>Заготовка может провернуться вдоль своей оси,</w:t>
      </w:r>
    </w:p>
    <w:p w14:paraId="246DC711" w14:textId="77777777" w:rsidR="00E24AC9" w:rsidRPr="008605C0" w:rsidRDefault="00E24AC9" w:rsidP="00E24AC9">
      <w:pPr>
        <w:rPr>
          <w:szCs w:val="28"/>
        </w:rPr>
      </w:pPr>
    </w:p>
    <w:p w14:paraId="227A9A8A" w14:textId="77777777" w:rsidR="00E24AC9" w:rsidRPr="008605C0" w:rsidRDefault="00E24AC9" w:rsidP="00E24AC9">
      <w:pPr>
        <w:rPr>
          <w:szCs w:val="28"/>
        </w:rPr>
      </w:pPr>
      <w:r w:rsidRPr="008605C0">
        <w:rPr>
          <w:szCs w:val="28"/>
        </w:rPr>
        <w:t>Составим уравнение моментов относительно оси детали:</w:t>
      </w:r>
    </w:p>
    <w:p w14:paraId="54875EEC" w14:textId="77777777" w:rsidR="00E24AC9" w:rsidRPr="008605C0" w:rsidRDefault="00157305" w:rsidP="00E24AC9">
      <w:pPr>
        <w:jc w:val="center"/>
        <w:rPr>
          <w:szCs w:val="28"/>
        </w:rPr>
      </w:pPr>
      <w:r w:rsidRPr="008605C0">
        <w:rPr>
          <w:noProof/>
          <w:position w:val="-116"/>
          <w:szCs w:val="28"/>
        </w:rPr>
        <w:object w:dxaOrig="3640" w:dyaOrig="2439" w14:anchorId="7589BE14">
          <v:shape id="_x0000_i1034" type="#_x0000_t75" alt="" style="width:182.1pt;height:122.8pt;mso-width-percent:0;mso-height-percent:0;mso-width-percent:0;mso-height-percent:0" o:ole="">
            <v:imagedata r:id="rId24" o:title=""/>
          </v:shape>
          <o:OLEObject Type="Embed" ProgID="Equation.3" ShapeID="_x0000_i1034" DrawAspect="Content" ObjectID="_1794665733" r:id="rId25"/>
        </w:object>
      </w:r>
    </w:p>
    <w:p w14:paraId="685165D0" w14:textId="77777777" w:rsidR="00E24AC9" w:rsidRPr="002D4F2D" w:rsidRDefault="00E24AC9" w:rsidP="00E24AC9">
      <w:pPr>
        <w:rPr>
          <w:szCs w:val="28"/>
        </w:rPr>
      </w:pPr>
      <w:r w:rsidRPr="002D4F2D">
        <w:rPr>
          <w:szCs w:val="28"/>
        </w:rPr>
        <w:t>Коэффициент запаса определяем по формуле:</w:t>
      </w:r>
    </w:p>
    <w:p w14:paraId="15BBD3DA" w14:textId="77777777" w:rsidR="00E24AC9" w:rsidRPr="002D4F2D" w:rsidRDefault="00E24AC9" w:rsidP="00E24AC9">
      <w:pPr>
        <w:rPr>
          <w:szCs w:val="28"/>
        </w:rPr>
      </w:pPr>
    </w:p>
    <w:p w14:paraId="61BB0C43" w14:textId="77777777" w:rsidR="00E24AC9" w:rsidRPr="002D4F2D" w:rsidRDefault="00E24AC9" w:rsidP="00E24AC9">
      <w:pPr>
        <w:rPr>
          <w:szCs w:val="28"/>
        </w:rPr>
      </w:pPr>
      <w:r w:rsidRPr="008605C0">
        <w:rPr>
          <w:szCs w:val="28"/>
        </w:rPr>
        <w:t>К = К</w:t>
      </w:r>
      <w:r w:rsidRPr="008605C0">
        <w:rPr>
          <w:szCs w:val="28"/>
          <w:vertAlign w:val="subscript"/>
        </w:rPr>
        <w:t>0</w:t>
      </w:r>
      <w:r w:rsidRPr="008605C0">
        <w:rPr>
          <w:szCs w:val="28"/>
        </w:rPr>
        <w:t xml:space="preserve"> * К</w:t>
      </w:r>
      <w:r w:rsidRPr="008605C0">
        <w:rPr>
          <w:szCs w:val="28"/>
          <w:vertAlign w:val="subscript"/>
        </w:rPr>
        <w:t>1</w:t>
      </w:r>
      <w:r w:rsidRPr="008605C0">
        <w:rPr>
          <w:szCs w:val="28"/>
        </w:rPr>
        <w:t xml:space="preserve"> * К</w:t>
      </w:r>
      <w:r w:rsidRPr="008605C0">
        <w:rPr>
          <w:szCs w:val="28"/>
          <w:vertAlign w:val="subscript"/>
        </w:rPr>
        <w:t>2</w:t>
      </w:r>
      <w:r w:rsidRPr="008605C0">
        <w:rPr>
          <w:szCs w:val="28"/>
        </w:rPr>
        <w:t xml:space="preserve"> * К</w:t>
      </w:r>
      <w:r w:rsidRPr="008605C0">
        <w:rPr>
          <w:szCs w:val="28"/>
          <w:vertAlign w:val="subscript"/>
        </w:rPr>
        <w:t>3</w:t>
      </w:r>
      <w:r w:rsidRPr="008605C0">
        <w:rPr>
          <w:szCs w:val="28"/>
        </w:rPr>
        <w:t xml:space="preserve"> * К</w:t>
      </w:r>
      <w:r w:rsidRPr="008605C0">
        <w:rPr>
          <w:szCs w:val="28"/>
          <w:vertAlign w:val="subscript"/>
        </w:rPr>
        <w:t>4</w:t>
      </w:r>
      <w:r w:rsidRPr="008605C0">
        <w:rPr>
          <w:szCs w:val="28"/>
        </w:rPr>
        <w:t xml:space="preserve"> * К</w:t>
      </w:r>
      <w:r w:rsidRPr="008605C0">
        <w:rPr>
          <w:szCs w:val="28"/>
          <w:vertAlign w:val="subscript"/>
        </w:rPr>
        <w:t>5</w:t>
      </w:r>
      <w:r w:rsidRPr="008605C0">
        <w:rPr>
          <w:szCs w:val="28"/>
        </w:rPr>
        <w:t xml:space="preserve"> * К</w:t>
      </w:r>
      <w:r w:rsidRPr="008605C0">
        <w:rPr>
          <w:szCs w:val="28"/>
          <w:vertAlign w:val="subscript"/>
        </w:rPr>
        <w:t>6</w:t>
      </w:r>
      <w:r w:rsidRPr="008605C0">
        <w:rPr>
          <w:szCs w:val="28"/>
        </w:rPr>
        <w:t>.</w:t>
      </w:r>
    </w:p>
    <w:p w14:paraId="5FD25DC6" w14:textId="77777777" w:rsidR="00E24AC9" w:rsidRPr="002D4F2D" w:rsidRDefault="00E24AC9" w:rsidP="00E24AC9">
      <w:pPr>
        <w:rPr>
          <w:szCs w:val="28"/>
        </w:rPr>
      </w:pPr>
      <w:r w:rsidRPr="002D4F2D">
        <w:rPr>
          <w:szCs w:val="28"/>
        </w:rPr>
        <w:lastRenderedPageBreak/>
        <w:t xml:space="preserve">где </w:t>
      </w:r>
      <w:r w:rsidR="00157305" w:rsidRPr="002D4F2D">
        <w:rPr>
          <w:noProof/>
          <w:szCs w:val="28"/>
        </w:rPr>
        <w:object w:dxaOrig="800" w:dyaOrig="360" w14:anchorId="404DF848">
          <v:shape id="_x0000_i1033" type="#_x0000_t75" alt="" style="width:39.2pt;height:18pt;mso-width-percent:0;mso-height-percent:0;mso-width-percent:0;mso-height-percent:0" o:ole="">
            <v:imagedata r:id="rId26" o:title=""/>
          </v:shape>
          <o:OLEObject Type="Embed" ProgID="Equation.DSMT4" ShapeID="_x0000_i1033" DrawAspect="Content" ObjectID="_1794665734" r:id="rId27"/>
        </w:object>
      </w:r>
      <w:r w:rsidRPr="002D4F2D">
        <w:rPr>
          <w:szCs w:val="28"/>
        </w:rPr>
        <w:t>– гарантированный коэффициент запаса;</w:t>
      </w:r>
    </w:p>
    <w:p w14:paraId="2464634D" w14:textId="77777777" w:rsidR="00E24AC9" w:rsidRPr="002D4F2D" w:rsidRDefault="00157305" w:rsidP="00E24AC9">
      <w:pPr>
        <w:rPr>
          <w:szCs w:val="28"/>
        </w:rPr>
      </w:pPr>
      <w:r w:rsidRPr="002D4F2D">
        <w:rPr>
          <w:noProof/>
          <w:szCs w:val="28"/>
        </w:rPr>
        <w:object w:dxaOrig="580" w:dyaOrig="360" w14:anchorId="0A3AB51B">
          <v:shape id="_x0000_i1032" type="#_x0000_t75" alt="" style="width:29.65pt;height:18pt;mso-width-percent:0;mso-height-percent:0;mso-width-percent:0;mso-height-percent:0" o:ole="">
            <v:imagedata r:id="rId28" o:title=""/>
          </v:shape>
          <o:OLEObject Type="Embed" ProgID="Equation.DSMT4" ShapeID="_x0000_i1032" DrawAspect="Content" ObjectID="_1794665735" r:id="rId29"/>
        </w:object>
      </w:r>
      <w:r w:rsidR="00E24AC9" w:rsidRPr="002D4F2D">
        <w:rPr>
          <w:szCs w:val="28"/>
        </w:rPr>
        <w:t xml:space="preserve"> – коэффициент, учитывающий состояние поверхности заготовок;</w:t>
      </w:r>
    </w:p>
    <w:p w14:paraId="3A4249CE" w14:textId="77777777" w:rsidR="00E24AC9" w:rsidRPr="002D4F2D" w:rsidRDefault="00157305" w:rsidP="00E24AC9">
      <w:pPr>
        <w:rPr>
          <w:szCs w:val="28"/>
        </w:rPr>
      </w:pPr>
      <w:r w:rsidRPr="002D4F2D">
        <w:rPr>
          <w:noProof/>
          <w:szCs w:val="28"/>
        </w:rPr>
        <w:object w:dxaOrig="780" w:dyaOrig="360" w14:anchorId="09428336">
          <v:shape id="_x0000_i1031" type="#_x0000_t75" alt="" style="width:39.2pt;height:18pt;mso-width-percent:0;mso-height-percent:0;mso-width-percent:0;mso-height-percent:0" o:ole="">
            <v:imagedata r:id="rId30" o:title=""/>
          </v:shape>
          <o:OLEObject Type="Embed" ProgID="Equation.DSMT4" ShapeID="_x0000_i1031" DrawAspect="Content" ObjectID="_1794665736" r:id="rId31"/>
        </w:object>
      </w:r>
      <w:r w:rsidR="00E24AC9" w:rsidRPr="002D4F2D">
        <w:rPr>
          <w:szCs w:val="28"/>
        </w:rPr>
        <w:t xml:space="preserve"> – коэффициент, учитывающий увеличения сил резания от прогрессирующего </w:t>
      </w:r>
      <w:proofErr w:type="spellStart"/>
      <w:r w:rsidR="00E24AC9" w:rsidRPr="002D4F2D">
        <w:rPr>
          <w:szCs w:val="28"/>
        </w:rPr>
        <w:t>затупления</w:t>
      </w:r>
      <w:proofErr w:type="spellEnd"/>
      <w:r w:rsidR="00E24AC9" w:rsidRPr="002D4F2D">
        <w:rPr>
          <w:szCs w:val="28"/>
        </w:rPr>
        <w:t xml:space="preserve"> инструмента;</w:t>
      </w:r>
    </w:p>
    <w:p w14:paraId="1C162C98" w14:textId="77777777" w:rsidR="00E24AC9" w:rsidRPr="002D4F2D" w:rsidRDefault="00157305" w:rsidP="00E24AC9">
      <w:pPr>
        <w:rPr>
          <w:szCs w:val="28"/>
        </w:rPr>
      </w:pPr>
      <w:r w:rsidRPr="002D4F2D">
        <w:rPr>
          <w:noProof/>
          <w:szCs w:val="28"/>
        </w:rPr>
        <w:object w:dxaOrig="800" w:dyaOrig="360" w14:anchorId="57B05D26">
          <v:shape id="_x0000_i1030" type="#_x0000_t75" alt="" style="width:39.2pt;height:18pt;mso-width-percent:0;mso-height-percent:0;mso-width-percent:0;mso-height-percent:0" o:ole="">
            <v:imagedata r:id="rId32" o:title=""/>
          </v:shape>
          <o:OLEObject Type="Embed" ProgID="Equation.DSMT4" ShapeID="_x0000_i1030" DrawAspect="Content" ObjectID="_1794665737" r:id="rId33"/>
        </w:object>
      </w:r>
      <w:r w:rsidR="00E24AC9" w:rsidRPr="002D4F2D">
        <w:rPr>
          <w:szCs w:val="28"/>
        </w:rPr>
        <w:t>– коэффициент, учитывающий увеличения сил резания при прерывистом резании;</w:t>
      </w:r>
    </w:p>
    <w:p w14:paraId="19B98502" w14:textId="77777777" w:rsidR="00E24AC9" w:rsidRPr="002D4F2D" w:rsidRDefault="00157305" w:rsidP="00E24AC9">
      <w:pPr>
        <w:rPr>
          <w:szCs w:val="28"/>
        </w:rPr>
      </w:pPr>
      <w:r w:rsidRPr="002D4F2D">
        <w:rPr>
          <w:noProof/>
          <w:szCs w:val="28"/>
        </w:rPr>
        <w:object w:dxaOrig="800" w:dyaOrig="360" w14:anchorId="23F24CEE">
          <v:shape id="_x0000_i1029" type="#_x0000_t75" alt="" style="width:39.2pt;height:18pt;mso-width-percent:0;mso-height-percent:0;mso-width-percent:0;mso-height-percent:0" o:ole="">
            <v:imagedata r:id="rId34" o:title=""/>
          </v:shape>
          <o:OLEObject Type="Embed" ProgID="Equation.DSMT4" ShapeID="_x0000_i1029" DrawAspect="Content" ObjectID="_1794665738" r:id="rId35"/>
        </w:object>
      </w:r>
      <w:r w:rsidR="00E24AC9" w:rsidRPr="002D4F2D">
        <w:rPr>
          <w:szCs w:val="28"/>
        </w:rPr>
        <w:t>– коэффициент, учитывающий постоянство сил зажима, развиваемых силовым приводом приспособления;</w:t>
      </w:r>
    </w:p>
    <w:p w14:paraId="7D3063A2" w14:textId="77777777" w:rsidR="00E24AC9" w:rsidRPr="002D4F2D" w:rsidRDefault="00157305" w:rsidP="00E24AC9">
      <w:pPr>
        <w:rPr>
          <w:szCs w:val="28"/>
        </w:rPr>
      </w:pPr>
      <w:r w:rsidRPr="002D4F2D">
        <w:rPr>
          <w:noProof/>
          <w:szCs w:val="28"/>
        </w:rPr>
        <w:object w:dxaOrig="800" w:dyaOrig="360" w14:anchorId="217DFCF0">
          <v:shape id="_x0000_i1028" type="#_x0000_t75" alt="" style="width:39.2pt;height:18pt;mso-width-percent:0;mso-height-percent:0;mso-width-percent:0;mso-height-percent:0" o:ole="">
            <v:imagedata r:id="rId36" o:title=""/>
          </v:shape>
          <o:OLEObject Type="Embed" ProgID="Equation.DSMT4" ShapeID="_x0000_i1028" DrawAspect="Content" ObjectID="_1794665739" r:id="rId37"/>
        </w:object>
      </w:r>
      <w:r w:rsidR="00E24AC9" w:rsidRPr="002D4F2D">
        <w:rPr>
          <w:szCs w:val="28"/>
        </w:rPr>
        <w:t>– коэффициент, учитывающий крутящие моменты, стремящиеся повернуть обрабатываемую деталь.</w:t>
      </w:r>
    </w:p>
    <w:p w14:paraId="446B29C0" w14:textId="77777777" w:rsidR="00E24AC9" w:rsidRPr="002D4F2D" w:rsidRDefault="00E24AC9" w:rsidP="00E24AC9">
      <w:pPr>
        <w:rPr>
          <w:szCs w:val="28"/>
        </w:rPr>
      </w:pPr>
    </w:p>
    <w:p w14:paraId="5E2D73CE" w14:textId="5DC4CAD3" w:rsidR="00E24AC9" w:rsidRPr="002D4F2D" w:rsidRDefault="00E24AC9" w:rsidP="00E24AC9">
      <w:pPr>
        <w:rPr>
          <w:szCs w:val="28"/>
        </w:rPr>
      </w:pPr>
      <w:r w:rsidRPr="002D4F2D">
        <w:rPr>
          <w:szCs w:val="28"/>
        </w:rPr>
        <w:t>k=1.5*1*1.3*1.2*1*1=2,3, принимаем k=2,</w:t>
      </w:r>
      <w:proofErr w:type="gramStart"/>
      <w:r>
        <w:rPr>
          <w:szCs w:val="28"/>
        </w:rPr>
        <w:t>3</w:t>
      </w:r>
      <w:r w:rsidRPr="002D4F2D">
        <w:rPr>
          <w:szCs w:val="28"/>
        </w:rPr>
        <w:t>,тогда</w:t>
      </w:r>
      <w:proofErr w:type="gramEnd"/>
      <w:r w:rsidRPr="002D4F2D">
        <w:rPr>
          <w:szCs w:val="28"/>
        </w:rPr>
        <w:t xml:space="preserve"> </w:t>
      </w:r>
    </w:p>
    <w:p w14:paraId="10C08380" w14:textId="77777777" w:rsidR="00E24AC9" w:rsidRPr="002765D9" w:rsidRDefault="00E24AC9" w:rsidP="00E24AC9">
      <w:pPr>
        <w:rPr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Q=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K*Pz</m:t>
              </m:r>
            </m:num>
            <m:den>
              <m:r>
                <w:rPr>
                  <w:rFonts w:ascii="Cambria Math" w:hAnsi="Cambria Math"/>
                  <w:szCs w:val="28"/>
                </w:rPr>
                <m:t>f(1+</m:t>
              </m:r>
              <m:f>
                <m:f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Cs w:val="28"/>
                    </w:rPr>
                    <m:t>1</m:t>
                  </m:r>
                </m:num>
                <m:den>
                  <m:func>
                    <m:func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Cs w:val="28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Cs w:val="28"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Cs w:val="28"/>
                                </w:rPr>
                                <m:t>a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Cs w:val="28"/>
                                </w:rPr>
                                <m:t>2</m:t>
                              </m:r>
                            </m:den>
                          </m:f>
                        </m:e>
                      </m:d>
                    </m:e>
                  </m:func>
                </m:den>
              </m:f>
              <m:r>
                <w:rPr>
                  <w:rFonts w:ascii="Cambria Math" w:hAnsi="Cambria Math"/>
                  <w:szCs w:val="28"/>
                </w:rPr>
                <m:t>)</m:t>
              </m:r>
            </m:den>
          </m:f>
        </m:oMath>
      </m:oMathPara>
    </w:p>
    <w:p w14:paraId="44817AED" w14:textId="39506535" w:rsidR="00E24AC9" w:rsidRPr="002D4F2D" w:rsidRDefault="00E24AC9" w:rsidP="00E24AC9">
      <w:pPr>
        <w:rPr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Q=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2,3*1925</m:t>
              </m:r>
            </m:num>
            <m:den>
              <m:r>
                <w:rPr>
                  <w:rFonts w:ascii="Cambria Math" w:hAnsi="Cambria Math"/>
                  <w:szCs w:val="28"/>
                </w:rPr>
                <m:t>0,1(1+</m:t>
              </m:r>
              <m:f>
                <m:f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Cs w:val="28"/>
                    </w:rPr>
                    <m:t>1</m:t>
                  </m:r>
                </m:num>
                <m:den>
                  <m:func>
                    <m:func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Cs w:val="28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90</m:t>
                      </m:r>
                    </m:e>
                  </m:func>
                </m:den>
              </m:f>
              <m:r>
                <w:rPr>
                  <w:rFonts w:ascii="Cambria Math" w:hAnsi="Cambria Math"/>
                  <w:szCs w:val="28"/>
                </w:rPr>
                <m:t>)</m:t>
              </m:r>
            </m:den>
          </m:f>
          <m:r>
            <w:rPr>
              <w:rFonts w:ascii="Cambria Math" w:hAnsi="Cambria Math"/>
              <w:szCs w:val="28"/>
            </w:rPr>
            <m:t>=4585H</m:t>
          </m:r>
        </m:oMath>
      </m:oMathPara>
    </w:p>
    <w:p w14:paraId="6A84B222" w14:textId="77777777" w:rsidR="00E24AC9" w:rsidRPr="00B351A7" w:rsidRDefault="00E24AC9" w:rsidP="00E24AC9">
      <w:pPr>
        <w:ind w:right="207"/>
        <w:jc w:val="center"/>
        <w:rPr>
          <w:b/>
          <w:bCs/>
          <w:color w:val="000000"/>
          <w:szCs w:val="28"/>
        </w:rPr>
      </w:pPr>
      <w:r w:rsidRPr="00B351A7">
        <w:rPr>
          <w:b/>
          <w:bCs/>
          <w:color w:val="000000"/>
          <w:szCs w:val="28"/>
        </w:rPr>
        <w:t>Расчет силового привода</w:t>
      </w:r>
    </w:p>
    <w:p w14:paraId="7FB2C09A" w14:textId="77777777" w:rsidR="00E24AC9" w:rsidRPr="008605C0" w:rsidRDefault="00E24AC9" w:rsidP="00E24AC9">
      <w:pPr>
        <w:rPr>
          <w:szCs w:val="28"/>
        </w:rPr>
      </w:pPr>
      <w:r w:rsidRPr="008605C0">
        <w:rPr>
          <w:szCs w:val="28"/>
        </w:rPr>
        <w:t>Расчет давления в гидроцилиндре:</w:t>
      </w:r>
    </w:p>
    <w:p w14:paraId="0793D6A0" w14:textId="77777777" w:rsidR="00E24AC9" w:rsidRPr="008605C0" w:rsidRDefault="00157305" w:rsidP="00E24AC9">
      <w:pPr>
        <w:jc w:val="center"/>
        <w:rPr>
          <w:szCs w:val="28"/>
        </w:rPr>
      </w:pPr>
      <w:r w:rsidRPr="008605C0">
        <w:rPr>
          <w:noProof/>
          <w:position w:val="-10"/>
          <w:szCs w:val="28"/>
        </w:rPr>
        <w:object w:dxaOrig="1560" w:dyaOrig="340" w14:anchorId="7FF0BD1B">
          <v:shape id="_x0000_i1027" type="#_x0000_t75" alt="" style="width:78.35pt;height:16.95pt;mso-width-percent:0;mso-height-percent:0;mso-width-percent:0;mso-height-percent:0" o:ole="">
            <v:imagedata r:id="rId38" o:title=""/>
          </v:shape>
          <o:OLEObject Type="Embed" ProgID="Equation.3" ShapeID="_x0000_i1027" DrawAspect="Content" ObjectID="_1794665740" r:id="rId39"/>
        </w:object>
      </w:r>
    </w:p>
    <w:p w14:paraId="4D9D6335" w14:textId="77777777" w:rsidR="00E24AC9" w:rsidRPr="008605C0" w:rsidRDefault="00E24AC9" w:rsidP="00E24AC9">
      <w:pPr>
        <w:rPr>
          <w:i/>
          <w:szCs w:val="28"/>
        </w:rPr>
      </w:pPr>
      <w:r w:rsidRPr="008605C0">
        <w:rPr>
          <w:i/>
          <w:szCs w:val="28"/>
        </w:rPr>
        <w:t>l</w:t>
      </w:r>
      <w:r w:rsidRPr="008605C0">
        <w:rPr>
          <w:i/>
          <w:szCs w:val="28"/>
          <w:vertAlign w:val="subscript"/>
        </w:rPr>
        <w:t>1</w:t>
      </w:r>
      <w:r w:rsidRPr="008605C0">
        <w:rPr>
          <w:i/>
          <w:szCs w:val="28"/>
        </w:rPr>
        <w:t>, l</w:t>
      </w:r>
      <w:r w:rsidRPr="008605C0">
        <w:rPr>
          <w:i/>
          <w:szCs w:val="28"/>
          <w:vertAlign w:val="subscript"/>
        </w:rPr>
        <w:t>2</w:t>
      </w:r>
      <w:r w:rsidRPr="008605C0">
        <w:rPr>
          <w:i/>
          <w:szCs w:val="28"/>
        </w:rPr>
        <w:t>, - плечи на прихвате</w:t>
      </w:r>
    </w:p>
    <w:p w14:paraId="29F3D31A" w14:textId="7C13E878" w:rsidR="00E24AC9" w:rsidRPr="008605C0" w:rsidRDefault="00E24AC9" w:rsidP="00DB2B8A">
      <w:pPr>
        <w:ind w:left="709" w:firstLine="0"/>
        <w:rPr>
          <w:i/>
          <w:szCs w:val="28"/>
        </w:rPr>
      </w:pPr>
      <w:r w:rsidRPr="008605C0">
        <w:rPr>
          <w:i/>
          <w:szCs w:val="28"/>
        </w:rPr>
        <w:t>l</w:t>
      </w:r>
      <w:r w:rsidRPr="008605C0">
        <w:rPr>
          <w:i/>
          <w:szCs w:val="28"/>
          <w:vertAlign w:val="subscript"/>
        </w:rPr>
        <w:t>1</w:t>
      </w:r>
      <w:r w:rsidRPr="008605C0">
        <w:rPr>
          <w:i/>
          <w:szCs w:val="28"/>
        </w:rPr>
        <w:t xml:space="preserve">, = </w:t>
      </w:r>
      <w:r w:rsidR="00DB2B8A">
        <w:rPr>
          <w:i/>
          <w:szCs w:val="28"/>
        </w:rPr>
        <w:t>10</w:t>
      </w:r>
      <w:r>
        <w:rPr>
          <w:i/>
          <w:szCs w:val="28"/>
        </w:rPr>
        <w:t>0</w:t>
      </w:r>
      <w:r w:rsidR="00DB2B8A">
        <w:rPr>
          <w:i/>
          <w:szCs w:val="28"/>
        </w:rPr>
        <w:t>мм</w:t>
      </w:r>
      <w:r w:rsidRPr="008605C0">
        <w:rPr>
          <w:i/>
          <w:szCs w:val="28"/>
        </w:rPr>
        <w:tab/>
      </w:r>
      <w:r w:rsidR="00DB2B8A">
        <w:rPr>
          <w:i/>
          <w:szCs w:val="28"/>
        </w:rPr>
        <w:t xml:space="preserve">     </w:t>
      </w:r>
      <w:r w:rsidRPr="008605C0">
        <w:rPr>
          <w:i/>
          <w:szCs w:val="28"/>
        </w:rPr>
        <w:t>l</w:t>
      </w:r>
      <w:r w:rsidRPr="008605C0">
        <w:rPr>
          <w:i/>
          <w:szCs w:val="28"/>
          <w:vertAlign w:val="subscript"/>
        </w:rPr>
        <w:t>2</w:t>
      </w:r>
      <w:r w:rsidRPr="008605C0">
        <w:rPr>
          <w:i/>
          <w:szCs w:val="28"/>
        </w:rPr>
        <w:t xml:space="preserve"> = </w:t>
      </w:r>
      <w:r w:rsidR="00DB2B8A">
        <w:rPr>
          <w:i/>
          <w:szCs w:val="28"/>
        </w:rPr>
        <w:t>12</w:t>
      </w:r>
      <w:r>
        <w:rPr>
          <w:i/>
          <w:szCs w:val="28"/>
        </w:rPr>
        <w:t>0</w:t>
      </w:r>
      <w:r w:rsidRPr="008605C0">
        <w:rPr>
          <w:i/>
          <w:szCs w:val="28"/>
        </w:rPr>
        <w:t>мм</w:t>
      </w:r>
    </w:p>
    <w:p w14:paraId="09F6670A" w14:textId="77777777" w:rsidR="00E24AC9" w:rsidRDefault="00157305" w:rsidP="00E24AC9">
      <w:pPr>
        <w:jc w:val="center"/>
        <w:rPr>
          <w:szCs w:val="28"/>
        </w:rPr>
      </w:pPr>
      <w:r w:rsidRPr="008605C0">
        <w:rPr>
          <w:noProof/>
          <w:position w:val="-30"/>
          <w:szCs w:val="28"/>
        </w:rPr>
        <w:object w:dxaOrig="1320" w:dyaOrig="700" w14:anchorId="5193A93F">
          <v:shape id="_x0000_i1026" type="#_x0000_t75" alt="" style="width:65.65pt;height:34.95pt;mso-width-percent:0;mso-height-percent:0;mso-width-percent:0;mso-height-percent:0" o:ole="">
            <v:imagedata r:id="rId40" o:title=""/>
          </v:shape>
          <o:OLEObject Type="Embed" ProgID="Equation.3" ShapeID="_x0000_i1026" DrawAspect="Content" ObjectID="_1794665741" r:id="rId41"/>
        </w:object>
      </w:r>
    </w:p>
    <w:p w14:paraId="630C650D" w14:textId="0A84E6CE" w:rsidR="00E24AC9" w:rsidRPr="0004787E" w:rsidRDefault="00E24AC9" w:rsidP="0004787E">
      <w:pPr>
        <w:jc w:val="center"/>
        <w:rPr>
          <w:i/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W=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100</m:t>
              </m:r>
            </m:num>
            <m:den>
              <m:r>
                <w:rPr>
                  <w:rFonts w:ascii="Cambria Math" w:hAnsi="Cambria Math"/>
                  <w:szCs w:val="28"/>
                </w:rPr>
                <m:t>120</m:t>
              </m:r>
            </m:den>
          </m:f>
          <m:r>
            <w:rPr>
              <w:rFonts w:ascii="Cambria Math" w:hAnsi="Cambria Math"/>
              <w:szCs w:val="28"/>
            </w:rPr>
            <m:t>*4585=3805H</m:t>
          </m:r>
        </m:oMath>
      </m:oMathPara>
    </w:p>
    <w:p w14:paraId="6D8D98FC" w14:textId="77777777" w:rsidR="00E24AC9" w:rsidRPr="008605C0" w:rsidRDefault="00E24AC9" w:rsidP="00E24AC9">
      <w:pPr>
        <w:rPr>
          <w:szCs w:val="28"/>
        </w:rPr>
      </w:pPr>
    </w:p>
    <w:p w14:paraId="76BAD6EB" w14:textId="506FBC31" w:rsidR="00E24AC9" w:rsidRPr="008605C0" w:rsidRDefault="00E24AC9" w:rsidP="0004787E">
      <w:pPr>
        <w:rPr>
          <w:szCs w:val="28"/>
        </w:rPr>
      </w:pPr>
      <w:r w:rsidRPr="008605C0">
        <w:rPr>
          <w:szCs w:val="28"/>
        </w:rPr>
        <w:t xml:space="preserve">Расчет диаметра </w:t>
      </w:r>
      <w:proofErr w:type="gramStart"/>
      <w:r w:rsidR="00DB2B8A">
        <w:rPr>
          <w:szCs w:val="28"/>
        </w:rPr>
        <w:t>гидроцилиндра</w:t>
      </w:r>
      <w:r>
        <w:rPr>
          <w:szCs w:val="28"/>
        </w:rPr>
        <w:t xml:space="preserve"> </w:t>
      </w:r>
      <w:r w:rsidRPr="008605C0">
        <w:rPr>
          <w:szCs w:val="28"/>
        </w:rPr>
        <w:t>:</w:t>
      </w:r>
      <w:proofErr w:type="gramEnd"/>
    </w:p>
    <w:p w14:paraId="78D3D9B2" w14:textId="77777777" w:rsidR="00E24AC9" w:rsidRPr="008605C0" w:rsidRDefault="00157305" w:rsidP="00E24AC9">
      <w:pPr>
        <w:jc w:val="center"/>
        <w:rPr>
          <w:szCs w:val="28"/>
        </w:rPr>
      </w:pPr>
      <w:r w:rsidRPr="008605C0">
        <w:rPr>
          <w:noProof/>
          <w:position w:val="-32"/>
          <w:szCs w:val="28"/>
        </w:rPr>
        <w:object w:dxaOrig="1160" w:dyaOrig="760" w14:anchorId="28D0BA38">
          <v:shape id="_x0000_i1025" type="#_x0000_t75" alt="" style="width:57.2pt;height:38.1pt;mso-width-percent:0;mso-height-percent:0;mso-width-percent:0;mso-height-percent:0" o:ole="">
            <v:imagedata r:id="rId42" o:title=""/>
          </v:shape>
          <o:OLEObject Type="Embed" ProgID="Equation.3" ShapeID="_x0000_i1025" DrawAspect="Content" ObjectID="_1794665742" r:id="rId43"/>
        </w:object>
      </w:r>
    </w:p>
    <w:p w14:paraId="72538A41" w14:textId="1F7E9830" w:rsidR="00E24AC9" w:rsidRDefault="00E24AC9" w:rsidP="00E24AC9">
      <w:pPr>
        <w:rPr>
          <w:szCs w:val="28"/>
        </w:rPr>
      </w:pPr>
      <w:r w:rsidRPr="008605C0">
        <w:rPr>
          <w:szCs w:val="28"/>
        </w:rPr>
        <w:t xml:space="preserve">Принимая давление в цилиндре </w:t>
      </w:r>
      <w:r w:rsidR="00DB2B8A">
        <w:rPr>
          <w:szCs w:val="28"/>
        </w:rPr>
        <w:t xml:space="preserve">4,9 </w:t>
      </w:r>
      <w:r w:rsidRPr="008605C0">
        <w:rPr>
          <w:szCs w:val="28"/>
        </w:rPr>
        <w:t>МПА, получаем:</w:t>
      </w:r>
    </w:p>
    <w:p w14:paraId="09EBE4EA" w14:textId="54604AC3" w:rsidR="00E24AC9" w:rsidRPr="003C2ABF" w:rsidRDefault="00E24AC9" w:rsidP="00E24AC9">
      <w:pPr>
        <w:jc w:val="center"/>
        <w:rPr>
          <w:szCs w:val="28"/>
        </w:rPr>
      </w:pPr>
      <m:oMath>
        <m:r>
          <w:rPr>
            <w:rFonts w:ascii="Cambria Math" w:hAnsi="Cambria Math"/>
            <w:szCs w:val="28"/>
          </w:rPr>
          <m:t>D=</m:t>
        </m:r>
        <m:rad>
          <m:radPr>
            <m:degHide m:val="1"/>
            <m:ctrlPr>
              <w:rPr>
                <w:rFonts w:ascii="Cambria Math" w:hAnsi="Cambria Math"/>
                <w:i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Cs w:val="28"/>
                  </w:rPr>
                  <m:t>4*3805</m:t>
                </m:r>
              </m:num>
              <m:den>
                <m:r>
                  <w:rPr>
                    <w:rFonts w:ascii="Cambria Math" w:hAnsi="Cambria Math"/>
                    <w:szCs w:val="28"/>
                  </w:rPr>
                  <m:t>3,14*4,9*0,95</m:t>
                </m:r>
              </m:den>
            </m:f>
          </m:e>
        </m:rad>
      </m:oMath>
      <w:r w:rsidRPr="004B1962">
        <w:rPr>
          <w:szCs w:val="28"/>
        </w:rPr>
        <w:t>=</w:t>
      </w:r>
      <w:r w:rsidR="00DB2B8A">
        <w:rPr>
          <w:szCs w:val="28"/>
        </w:rPr>
        <w:t>71</w:t>
      </w:r>
      <w:r w:rsidRPr="004B1962">
        <w:rPr>
          <w:szCs w:val="28"/>
        </w:rPr>
        <w:t xml:space="preserve"> </w:t>
      </w:r>
      <w:r>
        <w:rPr>
          <w:szCs w:val="28"/>
        </w:rPr>
        <w:t>мм</w:t>
      </w:r>
    </w:p>
    <w:p w14:paraId="39B99DE1" w14:textId="77777777" w:rsidR="00E24AC9" w:rsidRPr="008605C0" w:rsidRDefault="00E24AC9" w:rsidP="00E24AC9">
      <w:pPr>
        <w:jc w:val="center"/>
        <w:rPr>
          <w:szCs w:val="28"/>
        </w:rPr>
      </w:pPr>
    </w:p>
    <w:p w14:paraId="20EA9569" w14:textId="527C8A2D" w:rsidR="00E24AC9" w:rsidRPr="008605C0" w:rsidRDefault="00E24AC9" w:rsidP="00E24AC9">
      <w:pPr>
        <w:rPr>
          <w:szCs w:val="28"/>
        </w:rPr>
      </w:pPr>
      <w:r w:rsidRPr="008605C0">
        <w:rPr>
          <w:szCs w:val="28"/>
        </w:rPr>
        <w:t xml:space="preserve">Выбираю цилиндр по ГОСТ 19899-74 №7019-0301 D = </w:t>
      </w:r>
      <w:r w:rsidR="00DB2B8A">
        <w:rPr>
          <w:szCs w:val="28"/>
        </w:rPr>
        <w:t>80</w:t>
      </w:r>
      <w:r w:rsidRPr="008605C0">
        <w:rPr>
          <w:szCs w:val="28"/>
        </w:rPr>
        <w:t xml:space="preserve"> мм.</w:t>
      </w:r>
    </w:p>
    <w:p w14:paraId="62729A5C" w14:textId="77777777" w:rsidR="00E24AC9" w:rsidRPr="008605C0" w:rsidRDefault="00E24AC9" w:rsidP="0004787E">
      <w:pPr>
        <w:ind w:firstLine="0"/>
        <w:rPr>
          <w:szCs w:val="28"/>
        </w:rPr>
      </w:pPr>
    </w:p>
    <w:p w14:paraId="6198A49F" w14:textId="77777777" w:rsidR="00E24AC9" w:rsidRDefault="00E24AC9" w:rsidP="00E24AC9">
      <w:pPr>
        <w:rPr>
          <w:szCs w:val="28"/>
        </w:rPr>
      </w:pPr>
      <w:r w:rsidRPr="008605C0">
        <w:rPr>
          <w:szCs w:val="28"/>
        </w:rPr>
        <w:t>Фактическая сила закрепления:</w:t>
      </w:r>
    </w:p>
    <w:p w14:paraId="37F04280" w14:textId="002FB659" w:rsidR="00E24AC9" w:rsidRPr="003C2ABF" w:rsidRDefault="00E24AC9" w:rsidP="00E24AC9">
      <w:pPr>
        <w:jc w:val="center"/>
        <w:rPr>
          <w:i/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W=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π*p*n*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Cs w:val="28"/>
                </w:rPr>
                <m:t>4</m:t>
              </m:r>
            </m:den>
          </m:f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3,14*4,9*0,95*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80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Cs w:val="28"/>
                </w:rPr>
                <m:t>4</m:t>
              </m:r>
            </m:den>
          </m:f>
          <m:r>
            <w:rPr>
              <w:rFonts w:ascii="Cambria Math" w:hAnsi="Cambria Math"/>
              <w:szCs w:val="28"/>
            </w:rPr>
            <m:t>=4682 Н</m:t>
          </m:r>
        </m:oMath>
      </m:oMathPara>
    </w:p>
    <w:p w14:paraId="4A1FB2CD" w14:textId="77777777" w:rsidR="00C92675" w:rsidRPr="00E14739" w:rsidRDefault="00C92675" w:rsidP="00C92675">
      <w:pPr>
        <w:shd w:val="clear" w:color="auto" w:fill="FFFFFF"/>
        <w:ind w:right="-283" w:firstLine="851"/>
        <w:rPr>
          <w:rFonts w:eastAsia="Times New Roman"/>
          <w:iCs/>
          <w:color w:val="000000"/>
          <w:lang w:eastAsia="ru-RU"/>
        </w:rPr>
      </w:pPr>
    </w:p>
    <w:p w14:paraId="35D0AAE3" w14:textId="7BDCD859" w:rsidR="005C6A0F" w:rsidRDefault="005C6A0F" w:rsidP="00EC09AC">
      <w:pPr>
        <w:spacing w:after="0" w:line="240" w:lineRule="auto"/>
        <w:ind w:firstLine="0"/>
        <w:jc w:val="center"/>
        <w:rPr>
          <w:rFonts w:cs="Times New Roman"/>
          <w:szCs w:val="28"/>
        </w:rPr>
      </w:pPr>
    </w:p>
    <w:p w14:paraId="6264D607" w14:textId="52611EB1" w:rsidR="0004787E" w:rsidRDefault="0004787E" w:rsidP="00EC09AC">
      <w:pPr>
        <w:spacing w:after="0" w:line="240" w:lineRule="auto"/>
        <w:ind w:firstLine="0"/>
        <w:jc w:val="center"/>
        <w:rPr>
          <w:rFonts w:cs="Times New Roman"/>
          <w:szCs w:val="28"/>
        </w:rPr>
      </w:pPr>
    </w:p>
    <w:p w14:paraId="72E33D85" w14:textId="78E23064" w:rsidR="0004787E" w:rsidRDefault="0004787E" w:rsidP="00EC09AC">
      <w:pPr>
        <w:spacing w:after="0" w:line="240" w:lineRule="auto"/>
        <w:ind w:firstLine="0"/>
        <w:jc w:val="center"/>
        <w:rPr>
          <w:rFonts w:cs="Times New Roman"/>
          <w:szCs w:val="28"/>
        </w:rPr>
      </w:pPr>
    </w:p>
    <w:p w14:paraId="186775E6" w14:textId="0F2DFA38" w:rsidR="0004787E" w:rsidRDefault="0004787E" w:rsidP="00EC09AC">
      <w:pPr>
        <w:spacing w:after="0" w:line="240" w:lineRule="auto"/>
        <w:ind w:firstLine="0"/>
        <w:jc w:val="center"/>
        <w:rPr>
          <w:rFonts w:cs="Times New Roman"/>
          <w:szCs w:val="28"/>
        </w:rPr>
      </w:pPr>
    </w:p>
    <w:p w14:paraId="71E4F4E8" w14:textId="747E9667" w:rsidR="0004787E" w:rsidRDefault="0004787E" w:rsidP="00EC09AC">
      <w:pPr>
        <w:spacing w:after="0" w:line="240" w:lineRule="auto"/>
        <w:ind w:firstLine="0"/>
        <w:jc w:val="center"/>
        <w:rPr>
          <w:rFonts w:cs="Times New Roman"/>
          <w:szCs w:val="28"/>
        </w:rPr>
      </w:pPr>
    </w:p>
    <w:p w14:paraId="375CF138" w14:textId="77777777" w:rsidR="0004787E" w:rsidRDefault="0004787E" w:rsidP="00EC09AC">
      <w:pPr>
        <w:spacing w:after="0" w:line="240" w:lineRule="auto"/>
        <w:ind w:firstLine="0"/>
        <w:jc w:val="center"/>
        <w:rPr>
          <w:rFonts w:cs="Times New Roman"/>
          <w:szCs w:val="28"/>
        </w:rPr>
      </w:pPr>
    </w:p>
    <w:p w14:paraId="33E7D0FC" w14:textId="7A112F0F" w:rsidR="00E26482" w:rsidRDefault="00E26482" w:rsidP="00E26482">
      <w:pPr>
        <w:pStyle w:val="1"/>
        <w:rPr>
          <w:rFonts w:eastAsia="Times New Roman"/>
        </w:rPr>
      </w:pPr>
      <w:bookmarkStart w:id="6" w:name="_Toc136098451"/>
      <w:r>
        <w:rPr>
          <w:rFonts w:eastAsia="Times New Roman"/>
        </w:rPr>
        <w:lastRenderedPageBreak/>
        <w:t>Описание установочных элементов оснастки</w:t>
      </w:r>
      <w:bookmarkEnd w:id="6"/>
    </w:p>
    <w:p w14:paraId="7E563EDF" w14:textId="5D337A2A" w:rsidR="0004787E" w:rsidRDefault="0004787E" w:rsidP="0004787E">
      <w:pPr>
        <w:rPr>
          <w:rFonts w:cs="Times New Roman"/>
          <w:szCs w:val="28"/>
        </w:rPr>
      </w:pPr>
      <w:r w:rsidRPr="003D7D08">
        <w:rPr>
          <w:rFonts w:eastAsia="Times New Roman" w:cs="Times New Roman"/>
          <w:color w:val="000000"/>
          <w:lang w:eastAsia="ru-RU"/>
        </w:rPr>
        <w:t>Так как фрезер</w:t>
      </w:r>
      <w:r>
        <w:rPr>
          <w:rFonts w:eastAsia="Times New Roman" w:cs="Times New Roman"/>
          <w:color w:val="000000"/>
          <w:lang w:eastAsia="ru-RU"/>
        </w:rPr>
        <w:t>но-центровочная операция</w:t>
      </w:r>
      <w:r w:rsidRPr="003D7D08">
        <w:rPr>
          <w:rFonts w:eastAsia="Times New Roman" w:cs="Times New Roman"/>
          <w:color w:val="000000"/>
          <w:lang w:eastAsia="ru-RU"/>
        </w:rPr>
        <w:t xml:space="preserve"> производиться на </w:t>
      </w:r>
      <w:r>
        <w:rPr>
          <w:rFonts w:eastAsia="Times New Roman" w:cs="Times New Roman"/>
          <w:color w:val="000000"/>
          <w:lang w:eastAsia="ru-RU"/>
        </w:rPr>
        <w:t>фрезерно-центровальном</w:t>
      </w:r>
      <w:r w:rsidRPr="003D7D08">
        <w:rPr>
          <w:rFonts w:eastAsia="Times New Roman" w:cs="Times New Roman"/>
          <w:color w:val="000000"/>
          <w:lang w:eastAsia="ru-RU"/>
        </w:rPr>
        <w:t xml:space="preserve"> станке</w:t>
      </w:r>
      <w:r>
        <w:rPr>
          <w:rFonts w:eastAsia="Times New Roman" w:cs="Times New Roman"/>
          <w:color w:val="000000"/>
          <w:lang w:eastAsia="ru-RU"/>
        </w:rPr>
        <w:t xml:space="preserve"> с ЧПУ,</w:t>
      </w:r>
      <w:r w:rsidRPr="003D7D08">
        <w:rPr>
          <w:rFonts w:eastAsiaTheme="minorEastAsia" w:cs="Times New Roman"/>
          <w:szCs w:val="28"/>
        </w:rPr>
        <w:t xml:space="preserve"> то предлагается с</w:t>
      </w:r>
      <w:r w:rsidRPr="003D7D08">
        <w:rPr>
          <w:rFonts w:cs="Times New Roman"/>
          <w:szCs w:val="28"/>
        </w:rPr>
        <w:t xml:space="preserve">пециальное одноместное приспособление для </w:t>
      </w:r>
      <w:r>
        <w:rPr>
          <w:rFonts w:cs="Times New Roman"/>
          <w:szCs w:val="28"/>
        </w:rPr>
        <w:t xml:space="preserve">фрезеровки </w:t>
      </w:r>
      <w:proofErr w:type="gramStart"/>
      <w:r>
        <w:rPr>
          <w:rFonts w:cs="Times New Roman"/>
          <w:szCs w:val="28"/>
        </w:rPr>
        <w:t>торцов  и</w:t>
      </w:r>
      <w:proofErr w:type="gramEnd"/>
      <w:r>
        <w:rPr>
          <w:rFonts w:cs="Times New Roman"/>
          <w:szCs w:val="28"/>
        </w:rPr>
        <w:t xml:space="preserve"> сверловки центровальных отверстий в детали вал.</w:t>
      </w:r>
    </w:p>
    <w:p w14:paraId="4DB6E91F" w14:textId="53DE7181" w:rsidR="0004787E" w:rsidRPr="00F674CF" w:rsidRDefault="0004787E" w:rsidP="0004787E">
      <w:pPr>
        <w:rPr>
          <w:rFonts w:cs="Times New Roman"/>
          <w:szCs w:val="28"/>
        </w:rPr>
      </w:pPr>
      <w:r w:rsidRPr="00F674CF">
        <w:rPr>
          <w:rFonts w:cs="Times New Roman"/>
          <w:szCs w:val="28"/>
        </w:rPr>
        <w:t xml:space="preserve">Приспособление состоит из </w:t>
      </w:r>
      <w:r w:rsidR="00652D8E">
        <w:rPr>
          <w:rFonts w:cs="Times New Roman"/>
          <w:szCs w:val="28"/>
        </w:rPr>
        <w:t>основания</w:t>
      </w:r>
      <w:r w:rsidRPr="00F674CF">
        <w:rPr>
          <w:rFonts w:cs="Times New Roman"/>
          <w:szCs w:val="28"/>
        </w:rPr>
        <w:t xml:space="preserve">, на нем закреплены две направляющие </w:t>
      </w:r>
      <w:proofErr w:type="gramStart"/>
      <w:r w:rsidRPr="00F674CF">
        <w:rPr>
          <w:rFonts w:cs="Times New Roman"/>
          <w:szCs w:val="28"/>
        </w:rPr>
        <w:t>призмы ,</w:t>
      </w:r>
      <w:proofErr w:type="gramEnd"/>
      <w:r w:rsidRPr="00F674CF">
        <w:rPr>
          <w:rFonts w:cs="Times New Roman"/>
          <w:szCs w:val="28"/>
        </w:rPr>
        <w:t xml:space="preserve"> с закрепленными на них закаленными пластинами. Пластины закреплены с помощью винтов. </w:t>
      </w:r>
      <w:r w:rsidR="00652D8E">
        <w:rPr>
          <w:rFonts w:cs="Times New Roman"/>
          <w:szCs w:val="28"/>
        </w:rPr>
        <w:t>На основание установлены два гидроцилиндра</w:t>
      </w:r>
      <w:r w:rsidRPr="00F674CF">
        <w:rPr>
          <w:rFonts w:cs="Times New Roman"/>
          <w:szCs w:val="28"/>
        </w:rPr>
        <w:t xml:space="preserve">. </w:t>
      </w:r>
      <w:proofErr w:type="gramStart"/>
      <w:r w:rsidRPr="00F674CF">
        <w:rPr>
          <w:rFonts w:cs="Times New Roman"/>
          <w:szCs w:val="28"/>
        </w:rPr>
        <w:t xml:space="preserve">Шток  </w:t>
      </w:r>
      <w:r w:rsidR="00652D8E">
        <w:rPr>
          <w:rFonts w:cs="Times New Roman"/>
          <w:szCs w:val="28"/>
        </w:rPr>
        <w:t>гидроцилиндра</w:t>
      </w:r>
      <w:proofErr w:type="gramEnd"/>
      <w:r w:rsidRPr="00F674CF">
        <w:rPr>
          <w:rFonts w:cs="Times New Roman"/>
          <w:szCs w:val="28"/>
        </w:rPr>
        <w:t xml:space="preserve"> соединен с </w:t>
      </w:r>
      <w:r w:rsidR="00652D8E">
        <w:rPr>
          <w:rFonts w:cs="Times New Roman"/>
          <w:szCs w:val="28"/>
        </w:rPr>
        <w:t>прихватом</w:t>
      </w:r>
      <w:r w:rsidRPr="00F674CF">
        <w:rPr>
          <w:rFonts w:cs="Times New Roman"/>
          <w:szCs w:val="28"/>
        </w:rPr>
        <w:t>,</w:t>
      </w:r>
      <w:r w:rsidR="00652D8E">
        <w:rPr>
          <w:rFonts w:cs="Times New Roman"/>
          <w:szCs w:val="28"/>
        </w:rPr>
        <w:t xml:space="preserve"> на котором установлена призма</w:t>
      </w:r>
      <w:r w:rsidRPr="00F674CF">
        <w:rPr>
          <w:rFonts w:cs="Times New Roman"/>
          <w:szCs w:val="28"/>
        </w:rPr>
        <w:t>.</w:t>
      </w:r>
    </w:p>
    <w:p w14:paraId="7D1A2AB1" w14:textId="74C4F81C" w:rsidR="0004787E" w:rsidRPr="00F674CF" w:rsidRDefault="0004787E" w:rsidP="0004787E">
      <w:pPr>
        <w:rPr>
          <w:rFonts w:cs="Times New Roman"/>
          <w:szCs w:val="28"/>
        </w:rPr>
      </w:pPr>
      <w:r w:rsidRPr="00F674CF">
        <w:rPr>
          <w:rFonts w:cs="Times New Roman"/>
          <w:szCs w:val="28"/>
        </w:rPr>
        <w:t xml:space="preserve">Ориентация приспособления на столе осуществляется с помощью двух продольных </w:t>
      </w:r>
      <w:r w:rsidR="00652D8E">
        <w:rPr>
          <w:rFonts w:cs="Times New Roman"/>
          <w:szCs w:val="28"/>
        </w:rPr>
        <w:t>направляющих</w:t>
      </w:r>
      <w:r w:rsidRPr="00F674CF">
        <w:rPr>
          <w:rFonts w:cs="Times New Roman"/>
          <w:szCs w:val="28"/>
        </w:rPr>
        <w:t xml:space="preserve">. Закрепление осуществляется болтами через проушины в </w:t>
      </w:r>
      <w:r w:rsidR="00652D8E">
        <w:rPr>
          <w:rFonts w:cs="Times New Roman"/>
          <w:szCs w:val="28"/>
        </w:rPr>
        <w:t>основании</w:t>
      </w:r>
      <w:r w:rsidRPr="00F674CF">
        <w:rPr>
          <w:rFonts w:cs="Times New Roman"/>
          <w:szCs w:val="28"/>
        </w:rPr>
        <w:t>.</w:t>
      </w:r>
    </w:p>
    <w:p w14:paraId="6FE4BFBC" w14:textId="77777777" w:rsidR="0004787E" w:rsidRPr="00F674CF" w:rsidRDefault="0004787E" w:rsidP="0004787E">
      <w:pPr>
        <w:rPr>
          <w:rFonts w:cs="Times New Roman"/>
          <w:szCs w:val="28"/>
        </w:rPr>
      </w:pPr>
      <w:r w:rsidRPr="00F674CF">
        <w:rPr>
          <w:rFonts w:cs="Times New Roman"/>
          <w:szCs w:val="28"/>
        </w:rPr>
        <w:t>Наладку приспособления производить шаблону и методом пробной обработки детали.</w:t>
      </w:r>
    </w:p>
    <w:p w14:paraId="359C7DD1" w14:textId="48C3853C" w:rsidR="0004787E" w:rsidRPr="00F674CF" w:rsidRDefault="0004787E" w:rsidP="0004787E">
      <w:pPr>
        <w:rPr>
          <w:rFonts w:cs="Times New Roman"/>
          <w:szCs w:val="28"/>
        </w:rPr>
      </w:pPr>
      <w:r w:rsidRPr="00F674CF">
        <w:rPr>
          <w:rFonts w:cs="Times New Roman"/>
          <w:szCs w:val="28"/>
        </w:rPr>
        <w:t xml:space="preserve">Приспособление работает следующим образом. В начальном состоянии рычаги разведены. Рабочий устанавливает заготовку на призмы. Включается подача </w:t>
      </w:r>
      <w:r w:rsidR="00652D8E">
        <w:rPr>
          <w:rFonts w:cs="Times New Roman"/>
          <w:szCs w:val="28"/>
        </w:rPr>
        <w:t>масла. Штоки выдвигаются</w:t>
      </w:r>
      <w:r w:rsidRPr="00F674CF">
        <w:rPr>
          <w:rFonts w:cs="Times New Roman"/>
          <w:szCs w:val="28"/>
        </w:rPr>
        <w:t xml:space="preserve"> и зажимают заготовку в призмах. Выполняется обработка заготовки. После окончания обработки осуществляется подача </w:t>
      </w:r>
      <w:r w:rsidR="00652D8E">
        <w:rPr>
          <w:rFonts w:cs="Times New Roman"/>
          <w:szCs w:val="28"/>
        </w:rPr>
        <w:t>масла</w:t>
      </w:r>
      <w:r w:rsidRPr="00F674CF">
        <w:rPr>
          <w:rFonts w:cs="Times New Roman"/>
          <w:szCs w:val="28"/>
        </w:rPr>
        <w:t xml:space="preserve">, что приводит к сдвигаю штоков и разведению </w:t>
      </w:r>
      <w:r w:rsidR="00652D8E">
        <w:rPr>
          <w:rFonts w:cs="Times New Roman"/>
          <w:szCs w:val="28"/>
        </w:rPr>
        <w:t>призматических прихватов</w:t>
      </w:r>
      <w:r w:rsidRPr="00F674CF">
        <w:rPr>
          <w:rFonts w:cs="Times New Roman"/>
          <w:szCs w:val="28"/>
        </w:rPr>
        <w:t>. Заготовка снимается с приспособления.</w:t>
      </w:r>
    </w:p>
    <w:p w14:paraId="72D7A594" w14:textId="77777777" w:rsidR="001D7E2E" w:rsidRPr="00C74C61" w:rsidRDefault="001D7E2E" w:rsidP="001D7E2E">
      <w:pPr>
        <w:ind w:right="-283" w:firstLine="851"/>
        <w:rPr>
          <w:rFonts w:eastAsia="Times New Roman"/>
          <w:lang w:eastAsia="ru-RU"/>
        </w:rPr>
      </w:pPr>
    </w:p>
    <w:p w14:paraId="7570DACA" w14:textId="0CB5D59F" w:rsidR="0004787E" w:rsidRDefault="00652D8E" w:rsidP="007D7453">
      <w:pPr>
        <w:ind w:firstLine="0"/>
        <w:rPr>
          <w:iCs/>
        </w:rPr>
      </w:pPr>
      <w:r w:rsidRPr="00652D8E">
        <w:rPr>
          <w:iCs/>
          <w:noProof/>
          <w:lang w:eastAsia="ru-RU"/>
        </w:rPr>
        <w:lastRenderedPageBreak/>
        <w:drawing>
          <wp:inline distT="0" distB="0" distL="0" distR="0" wp14:anchorId="3E2F3D6F" wp14:editId="47B54372">
            <wp:extent cx="5975985" cy="4224351"/>
            <wp:effectExtent l="0" t="0" r="5715" b="5080"/>
            <wp:docPr id="9" name="Рисунок 9" descr="C:\Users\Matros\Desktop\Оснаска сорока\Приспособление для фрезерования _ КП.з333150500530.С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Matros\Desktop\Оснаска сорока\Приспособление для фрезерования _ КП.з333150500530.СБ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985" cy="4224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540EF" w14:textId="30D3AB52" w:rsidR="0004787E" w:rsidRPr="00B351A7" w:rsidRDefault="0004787E" w:rsidP="0004787E">
      <w:pPr>
        <w:jc w:val="center"/>
        <w:rPr>
          <w:sz w:val="24"/>
          <w:szCs w:val="24"/>
        </w:rPr>
      </w:pPr>
      <w:r w:rsidRPr="00B351A7">
        <w:rPr>
          <w:sz w:val="24"/>
          <w:szCs w:val="24"/>
        </w:rPr>
        <w:t xml:space="preserve">Рисунок </w:t>
      </w:r>
      <w:r w:rsidR="00652D8E">
        <w:rPr>
          <w:sz w:val="24"/>
          <w:szCs w:val="24"/>
        </w:rPr>
        <w:t>5</w:t>
      </w:r>
      <w:r>
        <w:rPr>
          <w:sz w:val="24"/>
          <w:szCs w:val="24"/>
        </w:rPr>
        <w:t xml:space="preserve"> –</w:t>
      </w:r>
      <w:r w:rsidRPr="00B351A7">
        <w:rPr>
          <w:sz w:val="24"/>
          <w:szCs w:val="24"/>
        </w:rPr>
        <w:t xml:space="preserve"> </w:t>
      </w:r>
      <w:r>
        <w:rPr>
          <w:sz w:val="24"/>
          <w:szCs w:val="24"/>
        </w:rPr>
        <w:t>Приспособление фрезерно-центровальное</w:t>
      </w:r>
    </w:p>
    <w:p w14:paraId="68EA5343" w14:textId="75D131CF" w:rsidR="007719E2" w:rsidRPr="00A75F7D" w:rsidRDefault="007719E2" w:rsidP="007D7453">
      <w:pPr>
        <w:ind w:firstLine="0"/>
        <w:rPr>
          <w:rFonts w:eastAsiaTheme="majorEastAsia"/>
          <w:b/>
          <w:bCs/>
          <w:iCs/>
          <w:szCs w:val="20"/>
        </w:rPr>
      </w:pPr>
      <w:r w:rsidRPr="00A75F7D">
        <w:rPr>
          <w:iCs/>
        </w:rPr>
        <w:br w:type="page"/>
      </w:r>
    </w:p>
    <w:p w14:paraId="43E863D8" w14:textId="77777777" w:rsidR="007719E2" w:rsidRDefault="007719E2" w:rsidP="00CA2AF3"/>
    <w:p w14:paraId="5C7E334D" w14:textId="297A501E" w:rsidR="00CA2AF3" w:rsidRDefault="00CA2AF3" w:rsidP="00CA2AF3">
      <w:pPr>
        <w:rPr>
          <w:szCs w:val="28"/>
        </w:rPr>
      </w:pPr>
      <w:r>
        <w:rPr>
          <w:szCs w:val="28"/>
        </w:rPr>
        <w:t xml:space="preserve">На рисунке </w:t>
      </w:r>
      <w:r w:rsidR="00652D8E">
        <w:rPr>
          <w:szCs w:val="28"/>
        </w:rPr>
        <w:t>6</w:t>
      </w:r>
      <w:r>
        <w:rPr>
          <w:szCs w:val="28"/>
        </w:rPr>
        <w:t xml:space="preserve"> указана спецификация </w:t>
      </w:r>
      <w:r w:rsidR="00AE6D0D">
        <w:rPr>
          <w:szCs w:val="28"/>
        </w:rPr>
        <w:t>фрезерно</w:t>
      </w:r>
      <w:r w:rsidR="0004787E">
        <w:rPr>
          <w:szCs w:val="28"/>
        </w:rPr>
        <w:t>-центровального</w:t>
      </w:r>
      <w:r w:rsidR="00AE6D0D">
        <w:rPr>
          <w:szCs w:val="28"/>
        </w:rPr>
        <w:t xml:space="preserve"> приспособления.</w:t>
      </w:r>
    </w:p>
    <w:p w14:paraId="2E573DC7" w14:textId="055B9D07" w:rsidR="00CA2AF3" w:rsidRDefault="00652D8E" w:rsidP="00CA2AF3">
      <w:pPr>
        <w:spacing w:line="240" w:lineRule="auto"/>
        <w:ind w:firstLine="0"/>
        <w:jc w:val="center"/>
        <w:rPr>
          <w:szCs w:val="28"/>
        </w:rPr>
      </w:pPr>
      <w:r w:rsidRPr="00652D8E">
        <w:rPr>
          <w:noProof/>
          <w:szCs w:val="28"/>
          <w:lang w:eastAsia="ru-RU"/>
        </w:rPr>
        <w:drawing>
          <wp:inline distT="0" distB="0" distL="0" distR="0" wp14:anchorId="322BCB48" wp14:editId="66BB4E58">
            <wp:extent cx="5581595" cy="7874635"/>
            <wp:effectExtent l="0" t="0" r="635" b="0"/>
            <wp:docPr id="12" name="Рисунок 12" descr="C:\Users\Matros\Desktop\Оснаска сорока\Спецификация_1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Matros\Desktop\Оснаска сорока\Спецификация_1л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848" cy="7880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351068" w14:textId="2F21609E" w:rsidR="001D7E2E" w:rsidRDefault="001D7E2E" w:rsidP="00CA2AF3">
      <w:pPr>
        <w:spacing w:line="240" w:lineRule="auto"/>
        <w:ind w:firstLine="0"/>
        <w:jc w:val="center"/>
        <w:rPr>
          <w:szCs w:val="28"/>
        </w:rPr>
      </w:pPr>
    </w:p>
    <w:p w14:paraId="7B4C3518" w14:textId="79CE22EB" w:rsidR="001D7E2E" w:rsidRDefault="00652D8E" w:rsidP="00CA2AF3">
      <w:pPr>
        <w:spacing w:line="240" w:lineRule="auto"/>
        <w:ind w:firstLine="0"/>
        <w:jc w:val="center"/>
        <w:rPr>
          <w:szCs w:val="28"/>
        </w:rPr>
      </w:pPr>
      <w:r w:rsidRPr="00652D8E">
        <w:rPr>
          <w:noProof/>
          <w:szCs w:val="28"/>
          <w:lang w:eastAsia="ru-RU"/>
        </w:rPr>
        <w:drawing>
          <wp:inline distT="0" distB="0" distL="0" distR="0" wp14:anchorId="0959E75C" wp14:editId="4D6FAA25">
            <wp:extent cx="5975985" cy="8431049"/>
            <wp:effectExtent l="0" t="0" r="5715" b="8255"/>
            <wp:docPr id="14" name="Рисунок 14" descr="C:\Users\Matros\Desktop\Оснаска сорока\Спецификация_2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Matros\Desktop\Оснаска сорока\Спецификация_2л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985" cy="8431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6929A" w14:textId="6907D50B" w:rsidR="00CA2AF3" w:rsidRPr="00CA2AF3" w:rsidRDefault="00CA2AF3" w:rsidP="00CA2AF3">
      <w:pPr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Рис</w:t>
      </w:r>
      <w:r w:rsidR="001D7E2E">
        <w:rPr>
          <w:sz w:val="24"/>
          <w:szCs w:val="24"/>
        </w:rPr>
        <w:t xml:space="preserve">унок </w:t>
      </w:r>
      <w:r w:rsidR="00652D8E">
        <w:rPr>
          <w:sz w:val="24"/>
          <w:szCs w:val="24"/>
        </w:rPr>
        <w:t>5</w:t>
      </w:r>
      <w:r>
        <w:rPr>
          <w:sz w:val="24"/>
          <w:szCs w:val="24"/>
        </w:rPr>
        <w:t xml:space="preserve"> Спецификация </w:t>
      </w:r>
      <w:r w:rsidR="00AE6D0D">
        <w:rPr>
          <w:sz w:val="24"/>
          <w:szCs w:val="24"/>
        </w:rPr>
        <w:t>фрезерно</w:t>
      </w:r>
      <w:r w:rsidR="0004787E">
        <w:rPr>
          <w:sz w:val="24"/>
          <w:szCs w:val="24"/>
        </w:rPr>
        <w:t xml:space="preserve">-центровального </w:t>
      </w:r>
      <w:r w:rsidR="00AE6D0D">
        <w:rPr>
          <w:sz w:val="24"/>
          <w:szCs w:val="24"/>
        </w:rPr>
        <w:t>приспособления</w:t>
      </w:r>
    </w:p>
    <w:p w14:paraId="6FF9334C" w14:textId="4AD71AB3" w:rsidR="0056337B" w:rsidRDefault="009A4918" w:rsidP="00F35ECA">
      <w:pPr>
        <w:pStyle w:val="1"/>
      </w:pPr>
      <w:bookmarkStart w:id="7" w:name="_Toc136098452"/>
      <w:r>
        <w:lastRenderedPageBreak/>
        <w:t xml:space="preserve">Выбор инструмента для </w:t>
      </w:r>
      <w:bookmarkEnd w:id="7"/>
      <w:r w:rsidR="007719E2">
        <w:t>фрезерования</w:t>
      </w:r>
    </w:p>
    <w:p w14:paraId="604EA612" w14:textId="77777777" w:rsidR="00B96C88" w:rsidRPr="0020019A" w:rsidRDefault="00B96C88" w:rsidP="00B96C88">
      <w:pPr>
        <w:rPr>
          <w:b/>
          <w:szCs w:val="28"/>
        </w:rPr>
      </w:pPr>
      <w:bookmarkStart w:id="8" w:name="_Toc136098454"/>
      <w:r w:rsidRPr="0020019A">
        <w:rPr>
          <w:b/>
          <w:szCs w:val="28"/>
        </w:rPr>
        <w:t>Обработка плоскости:</w:t>
      </w:r>
    </w:p>
    <w:p w14:paraId="23B1EEE0" w14:textId="77777777" w:rsidR="00D636DF" w:rsidRDefault="00000000" w:rsidP="00B96C88">
      <w:pPr>
        <w:rPr>
          <w:szCs w:val="28"/>
        </w:rPr>
      </w:pPr>
      <w:hyperlink r:id="rId47" w:history="1">
        <w:r w:rsidR="00D636DF" w:rsidRPr="00D636DF">
          <w:rPr>
            <w:rStyle w:val="ad"/>
            <w:b/>
            <w:color w:val="000000" w:themeColor="text1"/>
            <w:szCs w:val="28"/>
          </w:rPr>
          <w:t>Фреза торцевая</w:t>
        </w:r>
      </w:hyperlink>
      <w:r w:rsidR="00D636DF" w:rsidRPr="00D636DF">
        <w:rPr>
          <w:color w:val="000000" w:themeColor="text1"/>
          <w:szCs w:val="28"/>
        </w:rPr>
        <w:t> </w:t>
      </w:r>
      <w:r w:rsidR="00D636DF" w:rsidRPr="00D636DF">
        <w:rPr>
          <w:szCs w:val="28"/>
        </w:rPr>
        <w:t>– это металлорежущий инструмент цилиндрической формы с большим количеством рабочих лезвий расположенных на торце и боковой части. При этом каждый зуб является отдельным резцом что позволяет, при высокой скорости вращения, производить чистовое фрезерование и получать высокое качество поверхности. Особенностью применения является поочередный контакт зубьев с материалом в процессе обработки и более высокая производительность в сравнении с цилиндрическими фрезами.</w:t>
      </w:r>
    </w:p>
    <w:p w14:paraId="4798243F" w14:textId="4D466090" w:rsidR="00B96C88" w:rsidRPr="00D636DF" w:rsidRDefault="00B96C88" w:rsidP="00B96C88">
      <w:pPr>
        <w:rPr>
          <w:b/>
          <w:szCs w:val="28"/>
        </w:rPr>
      </w:pPr>
      <w:r w:rsidRPr="00534F8B">
        <w:rPr>
          <w:color w:val="2B2B2B"/>
          <w:szCs w:val="28"/>
        </w:rPr>
        <w:t xml:space="preserve">Фреза торцевая насадная со сменными пластинами по металлу для фрезерного станка. Угол в плане </w:t>
      </w:r>
      <w:r w:rsidR="00D636DF">
        <w:rPr>
          <w:color w:val="2B2B2B"/>
          <w:szCs w:val="28"/>
        </w:rPr>
        <w:t>75</w:t>
      </w:r>
      <w:r w:rsidRPr="00534F8B">
        <w:rPr>
          <w:color w:val="2B2B2B"/>
          <w:szCs w:val="28"/>
        </w:rPr>
        <w:t xml:space="preserve">°. Диаметр - 63 мм. Для пластин </w:t>
      </w:r>
      <w:r w:rsidR="00D636DF">
        <w:rPr>
          <w:color w:val="2B2B2B"/>
          <w:szCs w:val="28"/>
          <w:lang w:val="en-US"/>
        </w:rPr>
        <w:t>SPMT-1806EDER</w:t>
      </w:r>
    </w:p>
    <w:p w14:paraId="32B356B6" w14:textId="77777777" w:rsidR="00B96C88" w:rsidRDefault="00B96C88" w:rsidP="00B96C88">
      <w:pPr>
        <w:jc w:val="center"/>
        <w:rPr>
          <w:b/>
          <w:szCs w:val="28"/>
        </w:rPr>
      </w:pPr>
    </w:p>
    <w:p w14:paraId="25124515" w14:textId="52EE3704" w:rsidR="00B96C88" w:rsidRDefault="00D636DF" w:rsidP="00D636DF">
      <w:pPr>
        <w:spacing w:after="155" w:line="259" w:lineRule="auto"/>
        <w:ind w:right="56"/>
        <w:rPr>
          <w:szCs w:val="28"/>
        </w:rPr>
      </w:pPr>
      <w:r w:rsidRPr="00D636DF">
        <w:rPr>
          <w:noProof/>
          <w:szCs w:val="28"/>
        </w:rPr>
        <w:drawing>
          <wp:inline distT="0" distB="0" distL="0" distR="0" wp14:anchorId="17C18513" wp14:editId="761ADD9A">
            <wp:extent cx="5517358" cy="2156647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517358" cy="2156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0FC9D" w14:textId="144D6847" w:rsidR="00B96C88" w:rsidRPr="0020019A" w:rsidRDefault="00B96C88" w:rsidP="00B96C88">
      <w:pPr>
        <w:spacing w:after="155" w:line="259" w:lineRule="auto"/>
        <w:ind w:left="716" w:right="56"/>
        <w:jc w:val="center"/>
        <w:rPr>
          <w:sz w:val="24"/>
          <w:szCs w:val="24"/>
        </w:rPr>
      </w:pPr>
      <w:r w:rsidRPr="0020019A">
        <w:rPr>
          <w:b/>
          <w:sz w:val="24"/>
          <w:szCs w:val="24"/>
        </w:rPr>
        <w:t>Рисунок</w:t>
      </w:r>
      <w:r w:rsidR="00D636DF">
        <w:rPr>
          <w:b/>
          <w:sz w:val="24"/>
          <w:szCs w:val="24"/>
        </w:rPr>
        <w:t xml:space="preserve"> 6</w:t>
      </w:r>
      <w:r w:rsidRPr="0020019A">
        <w:rPr>
          <w:sz w:val="24"/>
          <w:szCs w:val="24"/>
        </w:rPr>
        <w:t>- фреза торцевая со сменными пластинами</w:t>
      </w:r>
    </w:p>
    <w:p w14:paraId="6017DF89" w14:textId="5B9B7416" w:rsidR="00B96C88" w:rsidRDefault="00B96C88" w:rsidP="00B96C88">
      <w:pPr>
        <w:spacing w:after="155" w:line="259" w:lineRule="auto"/>
        <w:ind w:left="716" w:right="56"/>
        <w:rPr>
          <w:b/>
          <w:szCs w:val="28"/>
        </w:rPr>
      </w:pPr>
    </w:p>
    <w:p w14:paraId="75C145EF" w14:textId="691EC477" w:rsidR="00B96C88" w:rsidRDefault="00B96C88" w:rsidP="00B96C88">
      <w:pPr>
        <w:spacing w:after="155" w:line="259" w:lineRule="auto"/>
        <w:ind w:left="716" w:right="56"/>
        <w:rPr>
          <w:b/>
          <w:szCs w:val="28"/>
        </w:rPr>
      </w:pPr>
    </w:p>
    <w:p w14:paraId="5C63F4C0" w14:textId="77777777" w:rsidR="00B96C88" w:rsidRDefault="00B96C88" w:rsidP="00B96C88">
      <w:pPr>
        <w:spacing w:after="155" w:line="259" w:lineRule="auto"/>
        <w:ind w:left="716" w:right="56"/>
        <w:rPr>
          <w:b/>
          <w:szCs w:val="28"/>
        </w:rPr>
      </w:pPr>
    </w:p>
    <w:p w14:paraId="0EE77612" w14:textId="74E0E424" w:rsidR="00B96C88" w:rsidRDefault="00B96C88" w:rsidP="00B96C88">
      <w:pPr>
        <w:spacing w:after="155" w:line="259" w:lineRule="auto"/>
        <w:ind w:left="716" w:right="56"/>
        <w:rPr>
          <w:b/>
          <w:szCs w:val="28"/>
        </w:rPr>
      </w:pPr>
    </w:p>
    <w:p w14:paraId="729D2546" w14:textId="77777777" w:rsidR="00D636DF" w:rsidRDefault="00D636DF" w:rsidP="00B96C88">
      <w:pPr>
        <w:spacing w:after="155" w:line="259" w:lineRule="auto"/>
        <w:ind w:left="716" w:right="56"/>
        <w:rPr>
          <w:b/>
          <w:szCs w:val="28"/>
        </w:rPr>
      </w:pPr>
    </w:p>
    <w:p w14:paraId="60A94836" w14:textId="77777777" w:rsidR="00B96C88" w:rsidRDefault="00B96C88" w:rsidP="00B96C88">
      <w:pPr>
        <w:spacing w:after="155" w:line="259" w:lineRule="auto"/>
        <w:ind w:left="716" w:right="56"/>
        <w:rPr>
          <w:b/>
          <w:szCs w:val="28"/>
        </w:rPr>
      </w:pPr>
      <w:r w:rsidRPr="0020019A">
        <w:rPr>
          <w:b/>
          <w:szCs w:val="28"/>
        </w:rPr>
        <w:lastRenderedPageBreak/>
        <w:t xml:space="preserve">Центровочные </w:t>
      </w:r>
      <w:proofErr w:type="gramStart"/>
      <w:r w:rsidRPr="0020019A">
        <w:rPr>
          <w:b/>
          <w:szCs w:val="28"/>
        </w:rPr>
        <w:t>отверстия :</w:t>
      </w:r>
      <w:proofErr w:type="gramEnd"/>
    </w:p>
    <w:p w14:paraId="4084BA0C" w14:textId="77777777" w:rsidR="00D636DF" w:rsidRDefault="00D636DF" w:rsidP="00B96C88">
      <w:pPr>
        <w:shd w:val="clear" w:color="auto" w:fill="FFFFFF"/>
        <w:rPr>
          <w:color w:val="000000" w:themeColor="text1"/>
          <w:szCs w:val="28"/>
          <w:lang w:eastAsia="ru-RU"/>
        </w:rPr>
      </w:pPr>
      <w:r w:rsidRPr="00D636DF">
        <w:rPr>
          <w:color w:val="000000" w:themeColor="text1"/>
          <w:szCs w:val="28"/>
          <w:lang w:eastAsia="ru-RU"/>
        </w:rPr>
        <w:t xml:space="preserve">Центровочное сверло, относящееся к категории режущих инструментов, предназначено для выполнения центрирующих отверстий перед операцией сверления в металлах черных и цветных, а также керамических, деревянных и других материалах, обладающих определенной степенью твердости. Кроме того, его используют при высверливании крепежных деталей, которые невозможно выкрутить отверткой. Применяют такие сверла разного диаметра на предприятиях промышленных, сельскохозяйственных, в строительстве и быту при изготовлении продукции разного назначения, проведении ремонтных работ и создании поделок своими руками. </w:t>
      </w:r>
    </w:p>
    <w:p w14:paraId="245511E5" w14:textId="5C21E0E0" w:rsidR="00B96C88" w:rsidRPr="0020019A" w:rsidRDefault="00D636DF" w:rsidP="00B96C88">
      <w:pPr>
        <w:shd w:val="clear" w:color="auto" w:fill="FFFFFF"/>
        <w:rPr>
          <w:szCs w:val="28"/>
        </w:rPr>
      </w:pPr>
      <w:r>
        <w:rPr>
          <w:color w:val="000000" w:themeColor="text1"/>
          <w:szCs w:val="28"/>
          <w:lang w:eastAsia="ru-RU"/>
        </w:rPr>
        <w:t xml:space="preserve">Сверло </w:t>
      </w:r>
      <w:r w:rsidR="00B96C88" w:rsidRPr="0020019A">
        <w:rPr>
          <w:szCs w:val="28"/>
        </w:rPr>
        <w:t xml:space="preserve">центровочное: </w:t>
      </w:r>
    </w:p>
    <w:p w14:paraId="6E9C3B08" w14:textId="454E2017" w:rsidR="00B96C88" w:rsidRPr="0020019A" w:rsidRDefault="00B96C88" w:rsidP="00B96C88">
      <w:pPr>
        <w:spacing w:line="384" w:lineRule="auto"/>
        <w:rPr>
          <w:szCs w:val="28"/>
        </w:rPr>
      </w:pPr>
      <w:r>
        <w:rPr>
          <w:szCs w:val="28"/>
        </w:rPr>
        <w:t>d</w:t>
      </w:r>
      <w:r w:rsidRPr="0020019A">
        <w:rPr>
          <w:szCs w:val="28"/>
        </w:rPr>
        <w:t xml:space="preserve"> = Ø</w:t>
      </w:r>
      <w:r w:rsidR="00D636DF">
        <w:rPr>
          <w:szCs w:val="28"/>
        </w:rPr>
        <w:t>6,7</w:t>
      </w:r>
      <w:r>
        <w:rPr>
          <w:szCs w:val="28"/>
        </w:rPr>
        <w:t xml:space="preserve"> </w:t>
      </w:r>
      <w:r w:rsidRPr="0020019A">
        <w:rPr>
          <w:szCs w:val="28"/>
        </w:rPr>
        <w:t xml:space="preserve">мм </w:t>
      </w:r>
    </w:p>
    <w:p w14:paraId="7A918EA0" w14:textId="3D6F6AFC" w:rsidR="00B96C88" w:rsidRPr="0020019A" w:rsidRDefault="00B96C88" w:rsidP="00B96C88">
      <w:pPr>
        <w:spacing w:line="384" w:lineRule="auto"/>
        <w:rPr>
          <w:szCs w:val="28"/>
        </w:rPr>
      </w:pPr>
      <w:r w:rsidRPr="00EB200B">
        <w:rPr>
          <w:szCs w:val="28"/>
        </w:rPr>
        <w:t>L</w:t>
      </w:r>
      <w:r w:rsidRPr="0020019A">
        <w:rPr>
          <w:szCs w:val="28"/>
        </w:rPr>
        <w:t xml:space="preserve"> = </w:t>
      </w:r>
      <w:r w:rsidR="00D636DF">
        <w:rPr>
          <w:szCs w:val="28"/>
        </w:rPr>
        <w:t xml:space="preserve">70 </w:t>
      </w:r>
      <w:r w:rsidRPr="0020019A">
        <w:rPr>
          <w:szCs w:val="28"/>
        </w:rPr>
        <w:t xml:space="preserve">мм </w:t>
      </w:r>
    </w:p>
    <w:p w14:paraId="3D197F8B" w14:textId="5A69384A" w:rsidR="00B96C88" w:rsidRPr="00D279C2" w:rsidRDefault="00B96C88" w:rsidP="00B96C88">
      <w:pPr>
        <w:spacing w:line="384" w:lineRule="auto"/>
        <w:rPr>
          <w:szCs w:val="28"/>
        </w:rPr>
      </w:pPr>
      <w:r w:rsidRPr="00EB200B">
        <w:rPr>
          <w:szCs w:val="28"/>
        </w:rPr>
        <w:t>l</w:t>
      </w:r>
      <w:r w:rsidRPr="00D279C2">
        <w:rPr>
          <w:szCs w:val="28"/>
        </w:rPr>
        <w:t xml:space="preserve"> = </w:t>
      </w:r>
      <w:r w:rsidR="00D636DF">
        <w:rPr>
          <w:szCs w:val="28"/>
        </w:rPr>
        <w:t>8,8</w:t>
      </w:r>
      <w:r w:rsidRPr="00D279C2">
        <w:rPr>
          <w:szCs w:val="28"/>
        </w:rPr>
        <w:t xml:space="preserve"> мм  </w:t>
      </w:r>
    </w:p>
    <w:p w14:paraId="163ED53C" w14:textId="1696C5C6" w:rsidR="00B96C88" w:rsidRPr="00D279C2" w:rsidRDefault="00B96C88" w:rsidP="00B96C88">
      <w:pPr>
        <w:rPr>
          <w:szCs w:val="28"/>
        </w:rPr>
      </w:pPr>
      <w:r w:rsidRPr="00EB200B">
        <w:rPr>
          <w:szCs w:val="28"/>
        </w:rPr>
        <w:t>D</w:t>
      </w:r>
      <w:r w:rsidRPr="00D279C2">
        <w:rPr>
          <w:szCs w:val="28"/>
        </w:rPr>
        <w:t xml:space="preserve"> = Ø</w:t>
      </w:r>
      <w:r w:rsidR="00D636DF">
        <w:rPr>
          <w:szCs w:val="28"/>
        </w:rPr>
        <w:t>6,7</w:t>
      </w:r>
      <w:r>
        <w:rPr>
          <w:szCs w:val="28"/>
        </w:rPr>
        <w:t xml:space="preserve"> </w:t>
      </w:r>
      <w:r w:rsidRPr="00D279C2">
        <w:rPr>
          <w:szCs w:val="28"/>
        </w:rPr>
        <w:t xml:space="preserve">мм  </w:t>
      </w:r>
    </w:p>
    <w:p w14:paraId="712AE9B6" w14:textId="6FA36489" w:rsidR="00B96C88" w:rsidRPr="0020019A" w:rsidRDefault="00B96C88" w:rsidP="00B96C88">
      <w:pPr>
        <w:rPr>
          <w:szCs w:val="28"/>
        </w:rPr>
      </w:pPr>
      <w:r w:rsidRPr="00EB200B">
        <w:rPr>
          <w:szCs w:val="28"/>
        </w:rPr>
        <w:t>D</w:t>
      </w:r>
      <w:r w:rsidRPr="0020019A">
        <w:rPr>
          <w:szCs w:val="28"/>
        </w:rPr>
        <w:t>1 = Ø</w:t>
      </w:r>
      <w:r w:rsidR="00D636DF">
        <w:rPr>
          <w:szCs w:val="28"/>
        </w:rPr>
        <w:t>10</w:t>
      </w:r>
      <w:r>
        <w:rPr>
          <w:szCs w:val="28"/>
        </w:rPr>
        <w:t xml:space="preserve"> м</w:t>
      </w:r>
      <w:r w:rsidRPr="0020019A">
        <w:rPr>
          <w:szCs w:val="28"/>
        </w:rPr>
        <w:t xml:space="preserve">м   </w:t>
      </w:r>
    </w:p>
    <w:p w14:paraId="6A7880C1" w14:textId="3DE241F7" w:rsidR="00B96C88" w:rsidRPr="0020019A" w:rsidRDefault="00B96C88" w:rsidP="00D636DF">
      <w:pPr>
        <w:rPr>
          <w:szCs w:val="28"/>
        </w:rPr>
      </w:pPr>
      <w:r w:rsidRPr="0020019A">
        <w:rPr>
          <w:szCs w:val="28"/>
        </w:rPr>
        <w:t xml:space="preserve">На рисунке </w:t>
      </w:r>
      <w:proofErr w:type="gramStart"/>
      <w:r w:rsidR="00D636DF">
        <w:rPr>
          <w:szCs w:val="28"/>
        </w:rPr>
        <w:t xml:space="preserve">7 </w:t>
      </w:r>
      <w:r>
        <w:rPr>
          <w:szCs w:val="28"/>
        </w:rPr>
        <w:t xml:space="preserve"> </w:t>
      </w:r>
      <w:r w:rsidRPr="0020019A">
        <w:rPr>
          <w:szCs w:val="28"/>
        </w:rPr>
        <w:t>представлено</w:t>
      </w:r>
      <w:proofErr w:type="gramEnd"/>
      <w:r w:rsidRPr="0020019A">
        <w:rPr>
          <w:szCs w:val="28"/>
        </w:rPr>
        <w:t xml:space="preserve"> центровочное св</w:t>
      </w:r>
      <w:r w:rsidR="00D636DF">
        <w:rPr>
          <w:szCs w:val="28"/>
        </w:rPr>
        <w:t>ерло.</w:t>
      </w:r>
    </w:p>
    <w:p w14:paraId="2BF061AD" w14:textId="6E2E7043" w:rsidR="00B96C88" w:rsidRPr="00EB200B" w:rsidRDefault="00D636DF" w:rsidP="00B96C88">
      <w:pPr>
        <w:jc w:val="center"/>
        <w:rPr>
          <w:szCs w:val="28"/>
        </w:rPr>
      </w:pPr>
      <w:r w:rsidRPr="00D636DF">
        <w:rPr>
          <w:noProof/>
          <w:szCs w:val="28"/>
        </w:rPr>
        <w:drawing>
          <wp:inline distT="0" distB="0" distL="0" distR="0" wp14:anchorId="0695B7B3" wp14:editId="3EEEF9B8">
            <wp:extent cx="1851660" cy="2283204"/>
            <wp:effectExtent l="0" t="0" r="0" b="31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856335" cy="2288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00376" w14:textId="07F9D924" w:rsidR="00B96C88" w:rsidRPr="00D279C2" w:rsidRDefault="00B96C88" w:rsidP="00B96C88">
      <w:pPr>
        <w:spacing w:after="120"/>
        <w:ind w:left="1191"/>
        <w:jc w:val="center"/>
        <w:rPr>
          <w:sz w:val="24"/>
          <w:szCs w:val="24"/>
        </w:rPr>
      </w:pPr>
      <w:r w:rsidRPr="00D279C2">
        <w:rPr>
          <w:b/>
          <w:sz w:val="24"/>
          <w:szCs w:val="24"/>
        </w:rPr>
        <w:t xml:space="preserve">Рисунок </w:t>
      </w:r>
      <w:r w:rsidR="00D636DF">
        <w:rPr>
          <w:b/>
          <w:sz w:val="24"/>
          <w:szCs w:val="24"/>
        </w:rPr>
        <w:t>7</w:t>
      </w:r>
      <w:r w:rsidRPr="00D279C2">
        <w:rPr>
          <w:sz w:val="24"/>
          <w:szCs w:val="24"/>
        </w:rPr>
        <w:t xml:space="preserve">.  Сверло центровочное </w:t>
      </w:r>
    </w:p>
    <w:p w14:paraId="251FB07D" w14:textId="552A3172" w:rsidR="008F027B" w:rsidRDefault="00794B15" w:rsidP="00794B15">
      <w:pPr>
        <w:pStyle w:val="1"/>
      </w:pPr>
      <w:r>
        <w:lastRenderedPageBreak/>
        <w:t>Выбор станка</w:t>
      </w:r>
      <w:bookmarkEnd w:id="8"/>
    </w:p>
    <w:p w14:paraId="51B2E512" w14:textId="2664101D" w:rsidR="00D636DF" w:rsidRPr="0020019A" w:rsidRDefault="00D636DF" w:rsidP="00D636DF">
      <w:pPr>
        <w:rPr>
          <w:szCs w:val="28"/>
        </w:rPr>
      </w:pPr>
      <w:r w:rsidRPr="0020019A">
        <w:rPr>
          <w:szCs w:val="28"/>
        </w:rPr>
        <w:t xml:space="preserve">Для выполнения фрезерно-центровальной операции выбираем станок КС846. Фрезерование торцов, сверление центровых отверстий и обточка базовых шеек (при необходимости) производится за одну установку детали, что обеспечивает высокую точность баз для дальнейшей обработки. </w:t>
      </w:r>
    </w:p>
    <w:p w14:paraId="570ABB94" w14:textId="77777777" w:rsidR="00D636DF" w:rsidRPr="0020019A" w:rsidRDefault="00D636DF" w:rsidP="00D636DF">
      <w:pPr>
        <w:rPr>
          <w:szCs w:val="28"/>
        </w:rPr>
      </w:pPr>
      <w:r w:rsidRPr="0020019A">
        <w:rPr>
          <w:szCs w:val="28"/>
        </w:rPr>
        <w:t xml:space="preserve">Загрузка, фрезерование, центровка и выгрузка обрабатываемых деталей производится последовательно. Обрабатываемая деталь неподвижна, перемещения имеют фрезерные и сверлильные головки. </w:t>
      </w:r>
    </w:p>
    <w:p w14:paraId="51CB0703" w14:textId="77777777" w:rsidR="00D636DF" w:rsidRDefault="00D636DF" w:rsidP="00D636DF">
      <w:pPr>
        <w:rPr>
          <w:szCs w:val="28"/>
        </w:rPr>
      </w:pPr>
      <w:r w:rsidRPr="0020019A">
        <w:rPr>
          <w:szCs w:val="28"/>
        </w:rPr>
        <w:t xml:space="preserve">Приводы подач сверлильных и фрезерных шпинделей и зажима деталей, а также упоры заготовок - гидравлические. </w:t>
      </w:r>
    </w:p>
    <w:p w14:paraId="1122C49F" w14:textId="73EDC719" w:rsidR="006D170A" w:rsidRPr="007719E2" w:rsidRDefault="00D636DF" w:rsidP="001D7E2E">
      <w:pPr>
        <w:pStyle w:val="osobennosti"/>
        <w:shd w:val="clear" w:color="auto" w:fill="FFFFFF"/>
        <w:spacing w:before="45" w:beforeAutospacing="0" w:after="45" w:afterAutospacing="0" w:line="360" w:lineRule="auto"/>
        <w:rPr>
          <w:color w:val="000000" w:themeColor="text1"/>
          <w:sz w:val="28"/>
          <w:szCs w:val="28"/>
          <w:shd w:val="clear" w:color="auto" w:fill="FFFFFF"/>
        </w:rPr>
      </w:pPr>
      <w:r w:rsidRPr="00D636DF">
        <w:rPr>
          <w:noProof/>
          <w:color w:val="000000" w:themeColor="text1"/>
          <w:sz w:val="28"/>
          <w:szCs w:val="28"/>
          <w:shd w:val="clear" w:color="auto" w:fill="FFFFFF"/>
        </w:rPr>
        <w:drawing>
          <wp:inline distT="0" distB="0" distL="0" distR="0" wp14:anchorId="03FBF623" wp14:editId="0FAA437E">
            <wp:extent cx="5975985" cy="3764915"/>
            <wp:effectExtent l="0" t="0" r="5715" b="698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75985" cy="376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98E63" w14:textId="56AF8AF2" w:rsidR="00962009" w:rsidRDefault="00962009" w:rsidP="00962009">
      <w:pPr>
        <w:spacing w:after="0" w:line="240" w:lineRule="auto"/>
        <w:ind w:firstLine="0"/>
        <w:jc w:val="center"/>
        <w:rPr>
          <w:sz w:val="24"/>
          <w:szCs w:val="24"/>
        </w:rPr>
      </w:pPr>
    </w:p>
    <w:p w14:paraId="07836A7F" w14:textId="249BB5B4" w:rsidR="00962009" w:rsidRPr="00283A83" w:rsidRDefault="00962009" w:rsidP="00283A83">
      <w:pPr>
        <w:spacing w:after="0" w:line="240" w:lineRule="auto"/>
        <w:ind w:firstLine="0"/>
        <w:jc w:val="center"/>
        <w:rPr>
          <w:sz w:val="24"/>
          <w:szCs w:val="24"/>
        </w:rPr>
      </w:pPr>
      <w:r w:rsidRPr="007719E2">
        <w:rPr>
          <w:sz w:val="24"/>
          <w:szCs w:val="24"/>
        </w:rPr>
        <w:t>Рис</w:t>
      </w:r>
      <w:r w:rsidR="001D7E2E" w:rsidRPr="001D7E2E">
        <w:rPr>
          <w:sz w:val="24"/>
          <w:szCs w:val="24"/>
        </w:rPr>
        <w:t xml:space="preserve">унок </w:t>
      </w:r>
      <w:r w:rsidR="00D636DF">
        <w:rPr>
          <w:sz w:val="24"/>
          <w:szCs w:val="24"/>
        </w:rPr>
        <w:t xml:space="preserve">7 </w:t>
      </w:r>
      <w:r w:rsidR="00283A83">
        <w:rPr>
          <w:sz w:val="24"/>
          <w:szCs w:val="24"/>
        </w:rPr>
        <w:t>Фрезерно-центровочный</w:t>
      </w:r>
      <w:r w:rsidR="007719E2" w:rsidRPr="007719E2">
        <w:rPr>
          <w:sz w:val="24"/>
          <w:szCs w:val="24"/>
        </w:rPr>
        <w:t xml:space="preserve"> станок с ЧПУ </w:t>
      </w:r>
      <w:r w:rsidR="00D636DF" w:rsidRPr="00D636DF">
        <w:rPr>
          <w:sz w:val="24"/>
          <w:szCs w:val="24"/>
        </w:rPr>
        <w:t>КС846</w:t>
      </w:r>
      <w:r w:rsidR="00283A83" w:rsidRPr="00283A83">
        <w:rPr>
          <w:sz w:val="24"/>
          <w:szCs w:val="24"/>
        </w:rPr>
        <w:t>.</w:t>
      </w:r>
    </w:p>
    <w:p w14:paraId="39A2EFD6" w14:textId="77777777" w:rsidR="00962009" w:rsidRDefault="00962009" w:rsidP="006B4E55"/>
    <w:p w14:paraId="31CAB511" w14:textId="394465ED" w:rsidR="006D170A" w:rsidRDefault="006D170A" w:rsidP="006B4E55"/>
    <w:p w14:paraId="42D78598" w14:textId="14E808DC" w:rsidR="006D170A" w:rsidRDefault="006D170A" w:rsidP="00283A83">
      <w:pPr>
        <w:ind w:firstLine="0"/>
      </w:pPr>
    </w:p>
    <w:p w14:paraId="1624F5B7" w14:textId="55AB105F" w:rsidR="00E84699" w:rsidRPr="00283A83" w:rsidRDefault="007856E5" w:rsidP="00283A83">
      <w:pPr>
        <w:pStyle w:val="1"/>
      </w:pPr>
      <w:bookmarkStart w:id="9" w:name="_Toc136098455"/>
      <w:r>
        <w:lastRenderedPageBreak/>
        <w:t xml:space="preserve">Характеристики </w:t>
      </w:r>
      <w:r w:rsidR="005E5D8A" w:rsidRPr="005E5D8A">
        <w:t>стан</w:t>
      </w:r>
      <w:r w:rsidR="00CD3B40">
        <w:t>ка</w:t>
      </w:r>
      <w:r w:rsidR="005E5D8A" w:rsidRPr="005E5D8A">
        <w:t xml:space="preserve"> </w:t>
      </w:r>
      <w:bookmarkStart w:id="10" w:name="_Hlk135478074"/>
      <w:bookmarkEnd w:id="9"/>
      <w:r w:rsidR="006D170A">
        <w:t>фрезерно-</w:t>
      </w:r>
      <w:r w:rsidR="00283A83">
        <w:t>центровочного</w:t>
      </w:r>
      <w:r w:rsidR="006D170A">
        <w:t xml:space="preserve"> </w:t>
      </w:r>
      <w:r w:rsidR="00D636DF">
        <w:t>КС846</w:t>
      </w:r>
      <w:r w:rsidR="00283A83" w:rsidRPr="00283A83">
        <w:t>.</w:t>
      </w:r>
    </w:p>
    <w:bookmarkEnd w:id="10"/>
    <w:p w14:paraId="7E36322B" w14:textId="237CB1B8" w:rsidR="00E37959" w:rsidRDefault="00B47844" w:rsidP="009F2450">
      <w:r>
        <w:t>Технические характеристики указаны в таблице 1.</w:t>
      </w:r>
    </w:p>
    <w:p w14:paraId="4D08FAC0" w14:textId="437534AC" w:rsidR="00B47844" w:rsidRPr="00D636DF" w:rsidRDefault="00B47844" w:rsidP="00B47844">
      <w:pPr>
        <w:spacing w:after="0" w:line="240" w:lineRule="auto"/>
        <w:ind w:firstLine="0"/>
      </w:pPr>
      <w:r>
        <w:t xml:space="preserve">Таблица 1 – Технические характеристики станка </w:t>
      </w:r>
      <w:r w:rsidR="00D636DF">
        <w:t>КС846</w:t>
      </w:r>
    </w:p>
    <w:p w14:paraId="5A2526FF" w14:textId="0EB7A706" w:rsidR="00B47844" w:rsidRDefault="00B47844" w:rsidP="00B47844">
      <w:pPr>
        <w:spacing w:line="240" w:lineRule="auto"/>
        <w:ind w:firstLine="0"/>
      </w:pPr>
    </w:p>
    <w:tbl>
      <w:tblPr>
        <w:tblStyle w:val="TableGrid"/>
        <w:tblW w:w="9459" w:type="dxa"/>
        <w:tblInd w:w="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4" w:type="dxa"/>
          <w:right w:w="77" w:type="dxa"/>
        </w:tblCellMar>
        <w:tblLook w:val="04A0" w:firstRow="1" w:lastRow="0" w:firstColumn="1" w:lastColumn="0" w:noHBand="0" w:noVBand="1"/>
      </w:tblPr>
      <w:tblGrid>
        <w:gridCol w:w="5472"/>
        <w:gridCol w:w="1409"/>
        <w:gridCol w:w="2578"/>
      </w:tblGrid>
      <w:tr w:rsidR="00D636DF" w:rsidRPr="00AA0678" w14:paraId="6C8DD8FB" w14:textId="77777777" w:rsidTr="00D636DF">
        <w:trPr>
          <w:trHeight w:val="812"/>
        </w:trPr>
        <w:tc>
          <w:tcPr>
            <w:tcW w:w="5472" w:type="dxa"/>
          </w:tcPr>
          <w:p w14:paraId="5E1F2457" w14:textId="77777777" w:rsidR="00D636DF" w:rsidRPr="00AA0678" w:rsidRDefault="00D636DF" w:rsidP="00CF2B66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AA0678">
              <w:rPr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409" w:type="dxa"/>
          </w:tcPr>
          <w:p w14:paraId="6BC20DB2" w14:textId="77777777" w:rsidR="00D636DF" w:rsidRPr="00AA0678" w:rsidRDefault="00D636DF" w:rsidP="00CF2B66">
            <w:pPr>
              <w:spacing w:line="276" w:lineRule="auto"/>
              <w:ind w:firstLine="96"/>
              <w:jc w:val="center"/>
              <w:rPr>
                <w:sz w:val="24"/>
                <w:szCs w:val="24"/>
              </w:rPr>
            </w:pPr>
            <w:r w:rsidRPr="00AA0678">
              <w:rPr>
                <w:b/>
                <w:sz w:val="24"/>
                <w:szCs w:val="24"/>
              </w:rPr>
              <w:t>Единица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A0678">
              <w:rPr>
                <w:b/>
                <w:sz w:val="24"/>
                <w:szCs w:val="24"/>
              </w:rPr>
              <w:t>измерения</w:t>
            </w:r>
          </w:p>
        </w:tc>
        <w:tc>
          <w:tcPr>
            <w:tcW w:w="2578" w:type="dxa"/>
          </w:tcPr>
          <w:p w14:paraId="0E945BAE" w14:textId="77777777" w:rsidR="00D636DF" w:rsidRPr="00AA0678" w:rsidRDefault="00D636DF" w:rsidP="00CF2B66">
            <w:pPr>
              <w:spacing w:line="276" w:lineRule="auto"/>
              <w:ind w:left="509"/>
              <w:jc w:val="center"/>
              <w:rPr>
                <w:sz w:val="24"/>
                <w:szCs w:val="24"/>
              </w:rPr>
            </w:pPr>
            <w:r w:rsidRPr="00AA0678">
              <w:rPr>
                <w:b/>
                <w:sz w:val="24"/>
                <w:szCs w:val="24"/>
              </w:rPr>
              <w:t>Параметры</w:t>
            </w:r>
          </w:p>
        </w:tc>
      </w:tr>
      <w:tr w:rsidR="00D636DF" w:rsidRPr="00AA0678" w14:paraId="5F4B6B67" w14:textId="77777777" w:rsidTr="00D636DF">
        <w:trPr>
          <w:trHeight w:val="506"/>
        </w:trPr>
        <w:tc>
          <w:tcPr>
            <w:tcW w:w="5472" w:type="dxa"/>
          </w:tcPr>
          <w:p w14:paraId="18CA0CEC" w14:textId="77777777" w:rsidR="00D636DF" w:rsidRPr="0020019A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20019A">
              <w:rPr>
                <w:sz w:val="24"/>
                <w:szCs w:val="24"/>
              </w:rPr>
              <w:t>Пределы диаметров, устанавливаемых в тисках валов</w:t>
            </w:r>
          </w:p>
        </w:tc>
        <w:tc>
          <w:tcPr>
            <w:tcW w:w="1409" w:type="dxa"/>
          </w:tcPr>
          <w:p w14:paraId="1A5E7767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мм</w:t>
            </w:r>
          </w:p>
        </w:tc>
        <w:tc>
          <w:tcPr>
            <w:tcW w:w="2578" w:type="dxa"/>
          </w:tcPr>
          <w:p w14:paraId="351770B4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20-160</w:t>
            </w:r>
          </w:p>
        </w:tc>
      </w:tr>
      <w:tr w:rsidR="00D636DF" w:rsidRPr="00AA0678" w14:paraId="1445D1FD" w14:textId="77777777" w:rsidTr="00D636DF">
        <w:trPr>
          <w:trHeight w:val="1352"/>
        </w:trPr>
        <w:tc>
          <w:tcPr>
            <w:tcW w:w="5472" w:type="dxa"/>
          </w:tcPr>
          <w:p w14:paraId="6B64293B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Пределы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длин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обрабатываемых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деталей</w:t>
            </w:r>
          </w:p>
        </w:tc>
        <w:tc>
          <w:tcPr>
            <w:tcW w:w="1409" w:type="dxa"/>
          </w:tcPr>
          <w:p w14:paraId="7C8E9BF7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мм</w:t>
            </w:r>
          </w:p>
        </w:tc>
        <w:tc>
          <w:tcPr>
            <w:tcW w:w="2578" w:type="dxa"/>
          </w:tcPr>
          <w:p w14:paraId="0602435A" w14:textId="77777777" w:rsidR="00D636DF" w:rsidRPr="00AA0678" w:rsidRDefault="00D636DF" w:rsidP="00CF2B66">
            <w:pPr>
              <w:spacing w:after="22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100-500</w:t>
            </w:r>
          </w:p>
          <w:p w14:paraId="1FDE8779" w14:textId="77777777" w:rsidR="00D636DF" w:rsidRDefault="00D636DF" w:rsidP="00CF2B66">
            <w:pPr>
              <w:spacing w:line="276" w:lineRule="auto"/>
              <w:ind w:right="218"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100-1000</w:t>
            </w:r>
          </w:p>
          <w:p w14:paraId="36FFF424" w14:textId="77777777" w:rsidR="00D636DF" w:rsidRPr="00AA0678" w:rsidRDefault="00D636DF" w:rsidP="00CF2B66">
            <w:pPr>
              <w:spacing w:line="276" w:lineRule="auto"/>
              <w:ind w:right="218"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100-2000</w:t>
            </w:r>
          </w:p>
        </w:tc>
      </w:tr>
      <w:tr w:rsidR="00D636DF" w:rsidRPr="00AA0678" w14:paraId="4C90FC29" w14:textId="77777777" w:rsidTr="00D636DF">
        <w:trPr>
          <w:trHeight w:val="1130"/>
        </w:trPr>
        <w:tc>
          <w:tcPr>
            <w:tcW w:w="5472" w:type="dxa"/>
          </w:tcPr>
          <w:p w14:paraId="55958045" w14:textId="77777777" w:rsidR="00D636DF" w:rsidRPr="0020019A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20019A">
              <w:rPr>
                <w:sz w:val="24"/>
                <w:szCs w:val="24"/>
              </w:rPr>
              <w:t>Диаметры применяемых центровочных сверл стандартных по ГОСТ14952-75</w:t>
            </w:r>
          </w:p>
        </w:tc>
        <w:tc>
          <w:tcPr>
            <w:tcW w:w="1409" w:type="dxa"/>
          </w:tcPr>
          <w:p w14:paraId="6366BB18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мм</w:t>
            </w:r>
          </w:p>
        </w:tc>
        <w:tc>
          <w:tcPr>
            <w:tcW w:w="2578" w:type="dxa"/>
          </w:tcPr>
          <w:p w14:paraId="7724745D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3,15-10 тип A и R</w:t>
            </w:r>
          </w:p>
        </w:tc>
      </w:tr>
      <w:tr w:rsidR="00D636DF" w:rsidRPr="00AA0678" w14:paraId="7F71342F" w14:textId="77777777" w:rsidTr="00D636DF">
        <w:trPr>
          <w:trHeight w:val="950"/>
        </w:trPr>
        <w:tc>
          <w:tcPr>
            <w:tcW w:w="5472" w:type="dxa"/>
          </w:tcPr>
          <w:p w14:paraId="71268BC8" w14:textId="77777777" w:rsidR="00D636DF" w:rsidRPr="0020019A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20019A">
              <w:rPr>
                <w:sz w:val="24"/>
                <w:szCs w:val="24"/>
              </w:rPr>
              <w:t>Максимальный посадочный диаметр центровочного сверла</w:t>
            </w:r>
          </w:p>
        </w:tc>
        <w:tc>
          <w:tcPr>
            <w:tcW w:w="1409" w:type="dxa"/>
          </w:tcPr>
          <w:p w14:paraId="6ECD5E28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мм</w:t>
            </w:r>
          </w:p>
        </w:tc>
        <w:tc>
          <w:tcPr>
            <w:tcW w:w="2578" w:type="dxa"/>
          </w:tcPr>
          <w:p w14:paraId="57A210F4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25</w:t>
            </w:r>
          </w:p>
        </w:tc>
      </w:tr>
      <w:tr w:rsidR="00D636DF" w:rsidRPr="00AA0678" w14:paraId="7EF2B2E6" w14:textId="77777777" w:rsidTr="00D636DF">
        <w:trPr>
          <w:trHeight w:val="625"/>
        </w:trPr>
        <w:tc>
          <w:tcPr>
            <w:tcW w:w="5472" w:type="dxa"/>
          </w:tcPr>
          <w:p w14:paraId="34EBDD38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Наибольший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диаметр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устанавливаемой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фрезы</w:t>
            </w:r>
          </w:p>
        </w:tc>
        <w:tc>
          <w:tcPr>
            <w:tcW w:w="1409" w:type="dxa"/>
          </w:tcPr>
          <w:p w14:paraId="579287C8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мм</w:t>
            </w:r>
          </w:p>
        </w:tc>
        <w:tc>
          <w:tcPr>
            <w:tcW w:w="2578" w:type="dxa"/>
          </w:tcPr>
          <w:p w14:paraId="2B6FE6B7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200</w:t>
            </w:r>
          </w:p>
        </w:tc>
      </w:tr>
      <w:tr w:rsidR="00D636DF" w:rsidRPr="00AA0678" w14:paraId="4F096D12" w14:textId="77777777" w:rsidTr="00D636DF">
        <w:trPr>
          <w:trHeight w:val="421"/>
        </w:trPr>
        <w:tc>
          <w:tcPr>
            <w:tcW w:w="5472" w:type="dxa"/>
          </w:tcPr>
          <w:p w14:paraId="3FC61924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Наибольший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диаметр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фрезеруемого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торца</w:t>
            </w:r>
          </w:p>
        </w:tc>
        <w:tc>
          <w:tcPr>
            <w:tcW w:w="1409" w:type="dxa"/>
          </w:tcPr>
          <w:p w14:paraId="2DBF5006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мм</w:t>
            </w:r>
          </w:p>
        </w:tc>
        <w:tc>
          <w:tcPr>
            <w:tcW w:w="2578" w:type="dxa"/>
          </w:tcPr>
          <w:p w14:paraId="1F6DB6C5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160</w:t>
            </w:r>
          </w:p>
        </w:tc>
      </w:tr>
      <w:tr w:rsidR="00D636DF" w:rsidRPr="00AA0678" w14:paraId="74912229" w14:textId="77777777" w:rsidTr="00D636DF">
        <w:trPr>
          <w:trHeight w:val="950"/>
        </w:trPr>
        <w:tc>
          <w:tcPr>
            <w:tcW w:w="5472" w:type="dxa"/>
          </w:tcPr>
          <w:p w14:paraId="37AA2CA6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Количество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шпинделей</w:t>
            </w:r>
          </w:p>
        </w:tc>
        <w:tc>
          <w:tcPr>
            <w:tcW w:w="1409" w:type="dxa"/>
          </w:tcPr>
          <w:p w14:paraId="167F9F5E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шт.</w:t>
            </w:r>
          </w:p>
        </w:tc>
        <w:tc>
          <w:tcPr>
            <w:tcW w:w="2578" w:type="dxa"/>
          </w:tcPr>
          <w:p w14:paraId="3911A26E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4</w:t>
            </w:r>
          </w:p>
        </w:tc>
      </w:tr>
      <w:tr w:rsidR="00D636DF" w:rsidRPr="00AA0678" w14:paraId="66C89AB5" w14:textId="77777777" w:rsidTr="00D636DF">
        <w:trPr>
          <w:trHeight w:val="950"/>
        </w:trPr>
        <w:tc>
          <w:tcPr>
            <w:tcW w:w="5472" w:type="dxa"/>
          </w:tcPr>
          <w:p w14:paraId="7ED874AE" w14:textId="77777777" w:rsidR="00D636DF" w:rsidRPr="0020019A" w:rsidRDefault="00D636DF" w:rsidP="00CF2B66">
            <w:pPr>
              <w:spacing w:after="64"/>
              <w:ind w:firstLine="0"/>
              <w:jc w:val="center"/>
              <w:rPr>
                <w:sz w:val="24"/>
                <w:szCs w:val="24"/>
              </w:rPr>
            </w:pPr>
            <w:r w:rsidRPr="0020019A">
              <w:rPr>
                <w:sz w:val="24"/>
                <w:szCs w:val="24"/>
              </w:rPr>
              <w:t>При использовании зубчатых приводов</w:t>
            </w:r>
          </w:p>
          <w:p w14:paraId="510125BB" w14:textId="77777777" w:rsidR="00D636DF" w:rsidRPr="0020019A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20019A">
              <w:rPr>
                <w:sz w:val="24"/>
                <w:szCs w:val="24"/>
              </w:rPr>
              <w:t>Пределы частот вращения фрезерного шпинделя</w:t>
            </w:r>
          </w:p>
        </w:tc>
        <w:tc>
          <w:tcPr>
            <w:tcW w:w="1409" w:type="dxa"/>
          </w:tcPr>
          <w:p w14:paraId="34114DC7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об/мин.</w:t>
            </w:r>
          </w:p>
        </w:tc>
        <w:tc>
          <w:tcPr>
            <w:tcW w:w="2578" w:type="dxa"/>
          </w:tcPr>
          <w:p w14:paraId="16E192C7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127-741</w:t>
            </w:r>
          </w:p>
        </w:tc>
      </w:tr>
      <w:tr w:rsidR="00D636DF" w:rsidRPr="00AA0678" w14:paraId="0FBD7A06" w14:textId="77777777" w:rsidTr="00D636DF">
        <w:trPr>
          <w:trHeight w:val="950"/>
        </w:trPr>
        <w:tc>
          <w:tcPr>
            <w:tcW w:w="5472" w:type="dxa"/>
          </w:tcPr>
          <w:p w14:paraId="7378F6DE" w14:textId="65E1AAD9" w:rsidR="00D636DF" w:rsidRPr="0020019A" w:rsidRDefault="00D636DF" w:rsidP="00D636DF">
            <w:pPr>
              <w:spacing w:after="64"/>
              <w:ind w:firstLine="0"/>
              <w:jc w:val="center"/>
              <w:rPr>
                <w:sz w:val="24"/>
                <w:szCs w:val="24"/>
              </w:rPr>
            </w:pPr>
            <w:r w:rsidRPr="0020019A">
              <w:rPr>
                <w:sz w:val="24"/>
                <w:szCs w:val="24"/>
              </w:rPr>
              <w:t>Пределы частот вращения сверлильного шпинделя</w:t>
            </w:r>
          </w:p>
        </w:tc>
        <w:tc>
          <w:tcPr>
            <w:tcW w:w="1409" w:type="dxa"/>
          </w:tcPr>
          <w:p w14:paraId="02A3A82D" w14:textId="1D6432A8" w:rsidR="00D636DF" w:rsidRPr="00AA0678" w:rsidRDefault="00D636DF" w:rsidP="00D636DF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об/мин.</w:t>
            </w:r>
          </w:p>
        </w:tc>
        <w:tc>
          <w:tcPr>
            <w:tcW w:w="2578" w:type="dxa"/>
          </w:tcPr>
          <w:p w14:paraId="5B776DD5" w14:textId="27F8191F" w:rsidR="00D636DF" w:rsidRPr="00AA0678" w:rsidRDefault="00D636DF" w:rsidP="00D636DF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204-1600</w:t>
            </w:r>
          </w:p>
        </w:tc>
      </w:tr>
      <w:tr w:rsidR="00D636DF" w:rsidRPr="00AA0678" w14:paraId="5A11B1DA" w14:textId="77777777" w:rsidTr="00D636DF">
        <w:trPr>
          <w:trHeight w:val="950"/>
        </w:trPr>
        <w:tc>
          <w:tcPr>
            <w:tcW w:w="5472" w:type="dxa"/>
          </w:tcPr>
          <w:p w14:paraId="54E0F21D" w14:textId="73E875AD" w:rsidR="00D636DF" w:rsidRPr="0020019A" w:rsidRDefault="00D636DF" w:rsidP="00D636DF">
            <w:pPr>
              <w:spacing w:after="64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Количество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скоростей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сверлильного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шпинделя</w:t>
            </w:r>
          </w:p>
        </w:tc>
        <w:tc>
          <w:tcPr>
            <w:tcW w:w="1409" w:type="dxa"/>
          </w:tcPr>
          <w:p w14:paraId="54B53134" w14:textId="37F76FA0" w:rsidR="00D636DF" w:rsidRPr="00AA0678" w:rsidRDefault="00D636DF" w:rsidP="00D636DF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шт.</w:t>
            </w:r>
          </w:p>
        </w:tc>
        <w:tc>
          <w:tcPr>
            <w:tcW w:w="2578" w:type="dxa"/>
          </w:tcPr>
          <w:p w14:paraId="462D7C98" w14:textId="2A8217AE" w:rsidR="00D636DF" w:rsidRPr="00AA0678" w:rsidRDefault="00D636DF" w:rsidP="00D636DF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6</w:t>
            </w:r>
          </w:p>
        </w:tc>
      </w:tr>
      <w:tr w:rsidR="00D636DF" w:rsidRPr="00AA0678" w14:paraId="2E4A3379" w14:textId="77777777" w:rsidTr="00D636DF">
        <w:trPr>
          <w:trHeight w:val="950"/>
        </w:trPr>
        <w:tc>
          <w:tcPr>
            <w:tcW w:w="5472" w:type="dxa"/>
          </w:tcPr>
          <w:p w14:paraId="5BD33DC9" w14:textId="77777777" w:rsidR="00D636DF" w:rsidRPr="0020019A" w:rsidRDefault="00D636DF" w:rsidP="00D636DF">
            <w:pPr>
              <w:spacing w:after="64"/>
              <w:ind w:firstLine="0"/>
              <w:jc w:val="center"/>
              <w:rPr>
                <w:sz w:val="24"/>
                <w:szCs w:val="24"/>
              </w:rPr>
            </w:pPr>
            <w:r w:rsidRPr="0020019A">
              <w:rPr>
                <w:sz w:val="24"/>
                <w:szCs w:val="24"/>
              </w:rPr>
              <w:t>При использовании частотных приводов</w:t>
            </w:r>
          </w:p>
          <w:p w14:paraId="581DFB98" w14:textId="51F61E1D" w:rsidR="00D636DF" w:rsidRPr="0020019A" w:rsidRDefault="00D636DF" w:rsidP="00D636DF">
            <w:pPr>
              <w:spacing w:after="64"/>
              <w:ind w:firstLine="0"/>
              <w:jc w:val="center"/>
              <w:rPr>
                <w:sz w:val="24"/>
                <w:szCs w:val="24"/>
              </w:rPr>
            </w:pPr>
            <w:r w:rsidRPr="0020019A">
              <w:rPr>
                <w:sz w:val="24"/>
                <w:szCs w:val="24"/>
              </w:rPr>
              <w:t>Пределы бесступенчатых подач сверлильного шпинделя</w:t>
            </w:r>
          </w:p>
        </w:tc>
        <w:tc>
          <w:tcPr>
            <w:tcW w:w="1409" w:type="dxa"/>
          </w:tcPr>
          <w:p w14:paraId="1149DB26" w14:textId="69EE0D0F" w:rsidR="00D636DF" w:rsidRPr="00AA0678" w:rsidRDefault="00D636DF" w:rsidP="00D636DF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мм/мин.</w:t>
            </w:r>
          </w:p>
        </w:tc>
        <w:tc>
          <w:tcPr>
            <w:tcW w:w="2578" w:type="dxa"/>
          </w:tcPr>
          <w:p w14:paraId="59690DFB" w14:textId="6C77E013" w:rsidR="00D636DF" w:rsidRPr="00AA0678" w:rsidRDefault="00D636DF" w:rsidP="00D636DF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200-800</w:t>
            </w:r>
          </w:p>
        </w:tc>
      </w:tr>
    </w:tbl>
    <w:p w14:paraId="56C4C567" w14:textId="63C392E3" w:rsidR="00D636DF" w:rsidRDefault="00D636DF" w:rsidP="00D636DF">
      <w:pPr>
        <w:ind w:firstLine="0"/>
        <w:rPr>
          <w:sz w:val="24"/>
          <w:szCs w:val="24"/>
        </w:rPr>
      </w:pPr>
    </w:p>
    <w:p w14:paraId="55D5E2B9" w14:textId="1A776AD1" w:rsidR="00D636DF" w:rsidRPr="0020019A" w:rsidRDefault="00D636DF" w:rsidP="00D636DF">
      <w:pPr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Окончание </w:t>
      </w:r>
      <w:r w:rsidRPr="00AA0678">
        <w:rPr>
          <w:sz w:val="24"/>
          <w:szCs w:val="24"/>
        </w:rPr>
        <w:t>таблицы</w:t>
      </w:r>
      <w:r>
        <w:rPr>
          <w:sz w:val="24"/>
          <w:szCs w:val="24"/>
        </w:rPr>
        <w:t xml:space="preserve"> 1</w:t>
      </w:r>
    </w:p>
    <w:tbl>
      <w:tblPr>
        <w:tblStyle w:val="TableGrid"/>
        <w:tblW w:w="9459" w:type="dxa"/>
        <w:tblInd w:w="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4" w:type="dxa"/>
          <w:right w:w="77" w:type="dxa"/>
        </w:tblCellMar>
        <w:tblLook w:val="04A0" w:firstRow="1" w:lastRow="0" w:firstColumn="1" w:lastColumn="0" w:noHBand="0" w:noVBand="1"/>
      </w:tblPr>
      <w:tblGrid>
        <w:gridCol w:w="5822"/>
        <w:gridCol w:w="1578"/>
        <w:gridCol w:w="2059"/>
      </w:tblGrid>
      <w:tr w:rsidR="00D636DF" w:rsidRPr="00AA0678" w14:paraId="2AF1BAE0" w14:textId="77777777" w:rsidTr="00D636DF">
        <w:trPr>
          <w:trHeight w:val="502"/>
        </w:trPr>
        <w:tc>
          <w:tcPr>
            <w:tcW w:w="5822" w:type="dxa"/>
          </w:tcPr>
          <w:p w14:paraId="6B9F9153" w14:textId="77777777" w:rsidR="00D636DF" w:rsidRPr="0020019A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20019A">
              <w:rPr>
                <w:sz w:val="24"/>
                <w:szCs w:val="24"/>
              </w:rPr>
              <w:t>Пределы бесступенчатых подач фрезерного шпинделя</w:t>
            </w:r>
          </w:p>
        </w:tc>
        <w:tc>
          <w:tcPr>
            <w:tcW w:w="1578" w:type="dxa"/>
          </w:tcPr>
          <w:p w14:paraId="63970B12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мм/мин.</w:t>
            </w:r>
          </w:p>
        </w:tc>
        <w:tc>
          <w:tcPr>
            <w:tcW w:w="2059" w:type="dxa"/>
          </w:tcPr>
          <w:p w14:paraId="34909D5D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20-1100</w:t>
            </w:r>
          </w:p>
        </w:tc>
      </w:tr>
      <w:tr w:rsidR="00D636DF" w:rsidRPr="00AA0678" w14:paraId="6A54F359" w14:textId="77777777" w:rsidTr="00D636DF">
        <w:trPr>
          <w:trHeight w:val="504"/>
        </w:trPr>
        <w:tc>
          <w:tcPr>
            <w:tcW w:w="5822" w:type="dxa"/>
          </w:tcPr>
          <w:p w14:paraId="169ADECC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Ход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пиноли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сверлильного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шпинделя</w:t>
            </w:r>
          </w:p>
        </w:tc>
        <w:tc>
          <w:tcPr>
            <w:tcW w:w="1578" w:type="dxa"/>
          </w:tcPr>
          <w:p w14:paraId="4E61ED28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мм</w:t>
            </w:r>
          </w:p>
        </w:tc>
        <w:tc>
          <w:tcPr>
            <w:tcW w:w="2059" w:type="dxa"/>
          </w:tcPr>
          <w:p w14:paraId="1DD40873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100</w:t>
            </w:r>
          </w:p>
        </w:tc>
      </w:tr>
      <w:tr w:rsidR="00D636DF" w:rsidRPr="00AA0678" w14:paraId="686EAD23" w14:textId="77777777" w:rsidTr="00D636DF">
        <w:trPr>
          <w:trHeight w:val="502"/>
        </w:trPr>
        <w:tc>
          <w:tcPr>
            <w:tcW w:w="5822" w:type="dxa"/>
          </w:tcPr>
          <w:p w14:paraId="580899C9" w14:textId="77777777" w:rsidR="00D636DF" w:rsidRPr="0020019A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20019A">
              <w:rPr>
                <w:sz w:val="24"/>
                <w:szCs w:val="24"/>
              </w:rPr>
              <w:t>Наибольшее усиление зажима обрабатываемой детали</w:t>
            </w:r>
          </w:p>
        </w:tc>
        <w:tc>
          <w:tcPr>
            <w:tcW w:w="1578" w:type="dxa"/>
          </w:tcPr>
          <w:p w14:paraId="5D00A8E8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Н</w:t>
            </w:r>
          </w:p>
        </w:tc>
        <w:tc>
          <w:tcPr>
            <w:tcW w:w="2059" w:type="dxa"/>
          </w:tcPr>
          <w:p w14:paraId="7D5CB3E7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25500</w:t>
            </w:r>
          </w:p>
        </w:tc>
      </w:tr>
      <w:tr w:rsidR="00D636DF" w:rsidRPr="00AA0678" w14:paraId="4E50FAA3" w14:textId="77777777" w:rsidTr="00D636DF">
        <w:trPr>
          <w:trHeight w:val="505"/>
        </w:trPr>
        <w:tc>
          <w:tcPr>
            <w:tcW w:w="5822" w:type="dxa"/>
          </w:tcPr>
          <w:p w14:paraId="78F4FA3E" w14:textId="77777777" w:rsidR="00D636DF" w:rsidRPr="0020019A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20019A">
              <w:rPr>
                <w:sz w:val="24"/>
                <w:szCs w:val="24"/>
              </w:rPr>
              <w:t>Наибольшее усиление подачи при фрезеровании</w:t>
            </w:r>
          </w:p>
        </w:tc>
        <w:tc>
          <w:tcPr>
            <w:tcW w:w="1578" w:type="dxa"/>
          </w:tcPr>
          <w:p w14:paraId="69311741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Н</w:t>
            </w:r>
          </w:p>
        </w:tc>
        <w:tc>
          <w:tcPr>
            <w:tcW w:w="2059" w:type="dxa"/>
          </w:tcPr>
          <w:p w14:paraId="1B5606D6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15000</w:t>
            </w:r>
          </w:p>
        </w:tc>
      </w:tr>
      <w:tr w:rsidR="00D636DF" w:rsidRPr="00AA0678" w14:paraId="7579B0F2" w14:textId="77777777" w:rsidTr="00D636DF">
        <w:trPr>
          <w:trHeight w:val="502"/>
        </w:trPr>
        <w:tc>
          <w:tcPr>
            <w:tcW w:w="5822" w:type="dxa"/>
          </w:tcPr>
          <w:p w14:paraId="13AC1037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Количество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электродвигателей</w:t>
            </w:r>
          </w:p>
        </w:tc>
        <w:tc>
          <w:tcPr>
            <w:tcW w:w="1578" w:type="dxa"/>
          </w:tcPr>
          <w:p w14:paraId="4AF6CF05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шт.</w:t>
            </w:r>
          </w:p>
        </w:tc>
        <w:tc>
          <w:tcPr>
            <w:tcW w:w="2059" w:type="dxa"/>
          </w:tcPr>
          <w:p w14:paraId="7970BFC4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36,39</w:t>
            </w:r>
          </w:p>
        </w:tc>
      </w:tr>
      <w:tr w:rsidR="00D636DF" w:rsidRPr="00AA0678" w14:paraId="336EE2ED" w14:textId="77777777" w:rsidTr="00D636DF">
        <w:trPr>
          <w:trHeight w:val="504"/>
        </w:trPr>
        <w:tc>
          <w:tcPr>
            <w:tcW w:w="5822" w:type="dxa"/>
          </w:tcPr>
          <w:p w14:paraId="58861FBC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Общая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мощность</w:t>
            </w:r>
          </w:p>
        </w:tc>
        <w:tc>
          <w:tcPr>
            <w:tcW w:w="1578" w:type="dxa"/>
          </w:tcPr>
          <w:p w14:paraId="2C7C57D3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кВт</w:t>
            </w:r>
          </w:p>
        </w:tc>
        <w:tc>
          <w:tcPr>
            <w:tcW w:w="2059" w:type="dxa"/>
          </w:tcPr>
          <w:p w14:paraId="3941FC0A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30</w:t>
            </w:r>
          </w:p>
        </w:tc>
      </w:tr>
      <w:tr w:rsidR="00D636DF" w:rsidRPr="00AA0678" w14:paraId="1E74BAF1" w14:textId="77777777" w:rsidTr="00D636DF">
        <w:trPr>
          <w:trHeight w:val="300"/>
        </w:trPr>
        <w:tc>
          <w:tcPr>
            <w:tcW w:w="5822" w:type="dxa"/>
          </w:tcPr>
          <w:p w14:paraId="40046907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Габариты</w:t>
            </w:r>
            <w:r>
              <w:rPr>
                <w:sz w:val="24"/>
                <w:szCs w:val="24"/>
              </w:rPr>
              <w:t xml:space="preserve"> </w:t>
            </w:r>
            <w:r w:rsidRPr="00AA0678">
              <w:rPr>
                <w:sz w:val="24"/>
                <w:szCs w:val="24"/>
              </w:rPr>
              <w:t>станков</w:t>
            </w:r>
          </w:p>
        </w:tc>
        <w:tc>
          <w:tcPr>
            <w:tcW w:w="1578" w:type="dxa"/>
          </w:tcPr>
          <w:p w14:paraId="043DFD99" w14:textId="77777777" w:rsidR="00D636DF" w:rsidRPr="00AA0678" w:rsidRDefault="00D636DF" w:rsidP="00CF2B66">
            <w:p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059" w:type="dxa"/>
          </w:tcPr>
          <w:p w14:paraId="59369811" w14:textId="77777777" w:rsidR="00D636DF" w:rsidRPr="00AA0678" w:rsidRDefault="00D636DF" w:rsidP="00CF2B66">
            <w:pPr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D636DF" w:rsidRPr="00AA0678" w14:paraId="712AE636" w14:textId="77777777" w:rsidTr="00D636DF">
        <w:trPr>
          <w:trHeight w:val="1089"/>
        </w:trPr>
        <w:tc>
          <w:tcPr>
            <w:tcW w:w="5822" w:type="dxa"/>
          </w:tcPr>
          <w:p w14:paraId="7F345F34" w14:textId="77777777" w:rsidR="00D636DF" w:rsidRPr="00AA0678" w:rsidRDefault="00D636DF" w:rsidP="00D636DF">
            <w:pPr>
              <w:numPr>
                <w:ilvl w:val="0"/>
                <w:numId w:val="49"/>
              </w:numPr>
              <w:spacing w:after="58" w:line="240" w:lineRule="auto"/>
              <w:ind w:hanging="139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длина</w:t>
            </w:r>
          </w:p>
          <w:p w14:paraId="17353BD0" w14:textId="77777777" w:rsidR="00D636DF" w:rsidRPr="00AA0678" w:rsidRDefault="00D636DF" w:rsidP="00D636DF">
            <w:pPr>
              <w:numPr>
                <w:ilvl w:val="0"/>
                <w:numId w:val="49"/>
              </w:numPr>
              <w:spacing w:after="54" w:line="240" w:lineRule="auto"/>
              <w:ind w:hanging="139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ширина</w:t>
            </w:r>
          </w:p>
          <w:p w14:paraId="70446005" w14:textId="77777777" w:rsidR="00D636DF" w:rsidRPr="00AA0678" w:rsidRDefault="00D636DF" w:rsidP="00D636DF">
            <w:pPr>
              <w:numPr>
                <w:ilvl w:val="0"/>
                <w:numId w:val="49"/>
              </w:numPr>
              <w:spacing w:line="276" w:lineRule="auto"/>
              <w:ind w:hanging="139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высота</w:t>
            </w:r>
          </w:p>
        </w:tc>
        <w:tc>
          <w:tcPr>
            <w:tcW w:w="1578" w:type="dxa"/>
          </w:tcPr>
          <w:p w14:paraId="0A248845" w14:textId="77777777" w:rsidR="00D636DF" w:rsidRPr="00AA0678" w:rsidRDefault="00D636DF" w:rsidP="00CF2B66">
            <w:pPr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мм</w:t>
            </w:r>
          </w:p>
        </w:tc>
        <w:tc>
          <w:tcPr>
            <w:tcW w:w="2059" w:type="dxa"/>
          </w:tcPr>
          <w:p w14:paraId="368C7AA3" w14:textId="77777777" w:rsidR="00D636DF" w:rsidRPr="00AA0678" w:rsidRDefault="00D636DF" w:rsidP="00CF2B66">
            <w:pPr>
              <w:spacing w:after="20"/>
              <w:ind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3970...5470</w:t>
            </w:r>
          </w:p>
          <w:p w14:paraId="46498233" w14:textId="77777777" w:rsidR="00D636DF" w:rsidRDefault="00D636DF" w:rsidP="00CF2B66">
            <w:pPr>
              <w:spacing w:line="276" w:lineRule="auto"/>
              <w:ind w:right="658"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1750</w:t>
            </w:r>
          </w:p>
          <w:p w14:paraId="0D14C735" w14:textId="77777777" w:rsidR="00D636DF" w:rsidRPr="00AA0678" w:rsidRDefault="00D636DF" w:rsidP="00CF2B66">
            <w:pPr>
              <w:spacing w:line="276" w:lineRule="auto"/>
              <w:ind w:right="658" w:firstLine="0"/>
              <w:jc w:val="center"/>
              <w:rPr>
                <w:sz w:val="24"/>
                <w:szCs w:val="24"/>
              </w:rPr>
            </w:pPr>
            <w:r w:rsidRPr="00AA0678">
              <w:rPr>
                <w:sz w:val="24"/>
                <w:szCs w:val="24"/>
              </w:rPr>
              <w:t>2000</w:t>
            </w:r>
          </w:p>
        </w:tc>
      </w:tr>
    </w:tbl>
    <w:p w14:paraId="368F4F25" w14:textId="77777777" w:rsidR="00D636DF" w:rsidRDefault="00D636DF" w:rsidP="00B47844">
      <w:pPr>
        <w:spacing w:line="240" w:lineRule="auto"/>
        <w:ind w:firstLine="0"/>
      </w:pPr>
    </w:p>
    <w:p w14:paraId="29F150D5" w14:textId="77777777" w:rsidR="00AE6D0D" w:rsidRDefault="00AE6D0D" w:rsidP="00B47844">
      <w:pPr>
        <w:spacing w:line="240" w:lineRule="auto"/>
        <w:ind w:firstLine="0"/>
      </w:pPr>
    </w:p>
    <w:p w14:paraId="29B6BDEB" w14:textId="2BFA11F5" w:rsidR="00AE6D0D" w:rsidRDefault="00AE6D0D" w:rsidP="00B47844">
      <w:pPr>
        <w:spacing w:line="240" w:lineRule="auto"/>
        <w:ind w:firstLine="0"/>
      </w:pPr>
    </w:p>
    <w:p w14:paraId="338FA0C6" w14:textId="7D2C5EAF" w:rsidR="00283A83" w:rsidRDefault="00283A83" w:rsidP="00B47844">
      <w:pPr>
        <w:spacing w:line="240" w:lineRule="auto"/>
        <w:ind w:firstLine="0"/>
      </w:pPr>
    </w:p>
    <w:p w14:paraId="2A394A0D" w14:textId="256E3383" w:rsidR="00283A83" w:rsidRDefault="00283A83" w:rsidP="00B47844">
      <w:pPr>
        <w:spacing w:line="240" w:lineRule="auto"/>
        <w:ind w:firstLine="0"/>
      </w:pPr>
    </w:p>
    <w:p w14:paraId="0FBAF6F8" w14:textId="1A2433A9" w:rsidR="00283A83" w:rsidRDefault="00283A83" w:rsidP="00B47844">
      <w:pPr>
        <w:spacing w:line="240" w:lineRule="auto"/>
        <w:ind w:firstLine="0"/>
      </w:pPr>
    </w:p>
    <w:p w14:paraId="79DE97D5" w14:textId="6230AB05" w:rsidR="00283A83" w:rsidRDefault="00283A83" w:rsidP="00B47844">
      <w:pPr>
        <w:spacing w:line="240" w:lineRule="auto"/>
        <w:ind w:firstLine="0"/>
      </w:pPr>
    </w:p>
    <w:p w14:paraId="001DB896" w14:textId="1685F094" w:rsidR="00283A83" w:rsidRDefault="00283A83" w:rsidP="00B47844">
      <w:pPr>
        <w:spacing w:line="240" w:lineRule="auto"/>
        <w:ind w:firstLine="0"/>
      </w:pPr>
    </w:p>
    <w:p w14:paraId="2B6B1CC8" w14:textId="06A66889" w:rsidR="00283A83" w:rsidRDefault="00283A83" w:rsidP="00B47844">
      <w:pPr>
        <w:spacing w:line="240" w:lineRule="auto"/>
        <w:ind w:firstLine="0"/>
      </w:pPr>
    </w:p>
    <w:p w14:paraId="3905051F" w14:textId="19EA4A53" w:rsidR="00283A83" w:rsidRDefault="00283A83" w:rsidP="00B47844">
      <w:pPr>
        <w:spacing w:line="240" w:lineRule="auto"/>
        <w:ind w:firstLine="0"/>
      </w:pPr>
    </w:p>
    <w:p w14:paraId="4C321DD4" w14:textId="4CF5FE80" w:rsidR="00283A83" w:rsidRDefault="00283A83" w:rsidP="00B47844">
      <w:pPr>
        <w:spacing w:line="240" w:lineRule="auto"/>
        <w:ind w:firstLine="0"/>
      </w:pPr>
    </w:p>
    <w:p w14:paraId="14314341" w14:textId="3F8CB178" w:rsidR="00D636DF" w:rsidRDefault="00D636DF" w:rsidP="00B47844">
      <w:pPr>
        <w:spacing w:line="240" w:lineRule="auto"/>
        <w:ind w:firstLine="0"/>
      </w:pPr>
    </w:p>
    <w:p w14:paraId="138127C1" w14:textId="0E456F6E" w:rsidR="00D636DF" w:rsidRDefault="00D636DF" w:rsidP="00B47844">
      <w:pPr>
        <w:spacing w:line="240" w:lineRule="auto"/>
        <w:ind w:firstLine="0"/>
      </w:pPr>
    </w:p>
    <w:p w14:paraId="18D08729" w14:textId="4E942784" w:rsidR="00D636DF" w:rsidRDefault="00D636DF" w:rsidP="00B47844">
      <w:pPr>
        <w:spacing w:line="240" w:lineRule="auto"/>
        <w:ind w:firstLine="0"/>
      </w:pPr>
    </w:p>
    <w:p w14:paraId="24BCD988" w14:textId="0E09E66F" w:rsidR="00D636DF" w:rsidRDefault="00D636DF" w:rsidP="00B47844">
      <w:pPr>
        <w:spacing w:line="240" w:lineRule="auto"/>
        <w:ind w:firstLine="0"/>
      </w:pPr>
    </w:p>
    <w:p w14:paraId="2CD9E91F" w14:textId="77777777" w:rsidR="00D636DF" w:rsidRDefault="00D636DF" w:rsidP="00B47844">
      <w:pPr>
        <w:spacing w:line="240" w:lineRule="auto"/>
        <w:ind w:firstLine="0"/>
      </w:pPr>
    </w:p>
    <w:p w14:paraId="240FF1D4" w14:textId="5ED4CCBB" w:rsidR="00AF266D" w:rsidRDefault="000F39B9" w:rsidP="000F39B9">
      <w:pPr>
        <w:pStyle w:val="1"/>
      </w:pPr>
      <w:r>
        <w:lastRenderedPageBreak/>
        <w:t xml:space="preserve"> </w:t>
      </w:r>
      <w:bookmarkStart w:id="11" w:name="_Toc136098456"/>
      <w:r>
        <w:t>Карта заказа</w:t>
      </w:r>
      <w:bookmarkEnd w:id="11"/>
    </w:p>
    <w:p w14:paraId="24BEFD0C" w14:textId="09552A7A" w:rsidR="000F39B9" w:rsidRDefault="000F39B9" w:rsidP="000F39B9">
      <w:r>
        <w:t>В таблице 2 указана карата заказа</w:t>
      </w:r>
    </w:p>
    <w:p w14:paraId="234B3EB3" w14:textId="5835EF92" w:rsidR="000F39B9" w:rsidRDefault="000F39B9" w:rsidP="000F39B9">
      <w:pPr>
        <w:spacing w:after="0" w:line="240" w:lineRule="auto"/>
        <w:ind w:firstLine="0"/>
      </w:pPr>
      <w:r>
        <w:t>Таблица 2 – Карта заказа</w:t>
      </w:r>
    </w:p>
    <w:tbl>
      <w:tblPr>
        <w:tblStyle w:val="ae"/>
        <w:tblW w:w="0" w:type="auto"/>
        <w:tblInd w:w="-34" w:type="dxa"/>
        <w:tblLayout w:type="fixed"/>
        <w:tblLook w:val="04A0" w:firstRow="1" w:lastRow="0" w:firstColumn="1" w:lastColumn="0" w:noHBand="0" w:noVBand="1"/>
      </w:tblPr>
      <w:tblGrid>
        <w:gridCol w:w="1398"/>
        <w:gridCol w:w="679"/>
        <w:gridCol w:w="1049"/>
        <w:gridCol w:w="38"/>
        <w:gridCol w:w="936"/>
        <w:gridCol w:w="465"/>
        <w:gridCol w:w="1603"/>
        <w:gridCol w:w="1041"/>
        <w:gridCol w:w="215"/>
        <w:gridCol w:w="255"/>
        <w:gridCol w:w="1756"/>
      </w:tblGrid>
      <w:tr w:rsidR="000D6E73" w:rsidRPr="000F39B9" w14:paraId="49DF59C3" w14:textId="77777777" w:rsidTr="000D6E73">
        <w:tc>
          <w:tcPr>
            <w:tcW w:w="1398" w:type="dxa"/>
            <w:tcBorders>
              <w:bottom w:val="double" w:sz="6" w:space="0" w:color="auto"/>
            </w:tcBorders>
            <w:vAlign w:val="center"/>
          </w:tcPr>
          <w:p w14:paraId="7DDFC89F" w14:textId="77777777" w:rsidR="000F39B9" w:rsidRPr="000F39B9" w:rsidRDefault="000F39B9" w:rsidP="000F39B9">
            <w:pPr>
              <w:spacing w:line="240" w:lineRule="auto"/>
              <w:ind w:firstLine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sz w:val="24"/>
                <w:szCs w:val="24"/>
                <w:lang w:eastAsia="ru-RU"/>
              </w:rPr>
              <w:t>№ детали</w:t>
            </w:r>
          </w:p>
        </w:tc>
        <w:tc>
          <w:tcPr>
            <w:tcW w:w="1766" w:type="dxa"/>
            <w:gridSpan w:val="3"/>
            <w:tcBorders>
              <w:bottom w:val="double" w:sz="6" w:space="0" w:color="auto"/>
            </w:tcBorders>
            <w:vAlign w:val="center"/>
          </w:tcPr>
          <w:p w14:paraId="0D2086C2" w14:textId="77777777" w:rsidR="000F39B9" w:rsidRPr="000F39B9" w:rsidRDefault="000F39B9" w:rsidP="000F39B9">
            <w:pPr>
              <w:spacing w:line="240" w:lineRule="auto"/>
              <w:ind w:left="50" w:firstLine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  <w:t>Изделие</w:t>
            </w:r>
          </w:p>
        </w:tc>
        <w:tc>
          <w:tcPr>
            <w:tcW w:w="1401" w:type="dxa"/>
            <w:gridSpan w:val="2"/>
            <w:tcBorders>
              <w:bottom w:val="double" w:sz="6" w:space="0" w:color="auto"/>
            </w:tcBorders>
            <w:vAlign w:val="center"/>
          </w:tcPr>
          <w:p w14:paraId="33DE71DB" w14:textId="77777777" w:rsidR="000F39B9" w:rsidRPr="000F39B9" w:rsidRDefault="000F39B9" w:rsidP="000F39B9">
            <w:pPr>
              <w:spacing w:line="240" w:lineRule="auto"/>
              <w:ind w:firstLine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  <w:t>№ операции</w:t>
            </w:r>
          </w:p>
        </w:tc>
        <w:tc>
          <w:tcPr>
            <w:tcW w:w="2859" w:type="dxa"/>
            <w:gridSpan w:val="3"/>
            <w:tcBorders>
              <w:bottom w:val="double" w:sz="6" w:space="0" w:color="auto"/>
            </w:tcBorders>
            <w:vAlign w:val="center"/>
          </w:tcPr>
          <w:p w14:paraId="77C2ACEE" w14:textId="7FDAC899" w:rsidR="000F39B9" w:rsidRPr="000F39B9" w:rsidRDefault="000F39B9" w:rsidP="0077227B">
            <w:pPr>
              <w:spacing w:line="240" w:lineRule="auto"/>
              <w:ind w:firstLine="0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  <w:t>Срок</w:t>
            </w:r>
            <w:r w:rsidR="0077227B"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  <w:t xml:space="preserve"> </w:t>
            </w:r>
            <w:r w:rsidRPr="000F39B9"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  <w:t>проектирования</w:t>
            </w:r>
          </w:p>
        </w:tc>
        <w:tc>
          <w:tcPr>
            <w:tcW w:w="2011" w:type="dxa"/>
            <w:gridSpan w:val="2"/>
            <w:tcBorders>
              <w:bottom w:val="double" w:sz="6" w:space="0" w:color="auto"/>
            </w:tcBorders>
            <w:vAlign w:val="center"/>
          </w:tcPr>
          <w:p w14:paraId="02712684" w14:textId="77777777" w:rsidR="000F39B9" w:rsidRPr="000F39B9" w:rsidRDefault="000F39B9" w:rsidP="000F39B9">
            <w:pPr>
              <w:spacing w:line="240" w:lineRule="auto"/>
              <w:ind w:firstLine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sz w:val="24"/>
                <w:szCs w:val="24"/>
                <w:lang w:eastAsia="ru-RU"/>
              </w:rPr>
              <w:t>Срок изготовления</w:t>
            </w:r>
          </w:p>
        </w:tc>
      </w:tr>
      <w:tr w:rsidR="000D6E73" w:rsidRPr="000F39B9" w14:paraId="5EFE7BF1" w14:textId="77777777" w:rsidTr="000D6E73">
        <w:tc>
          <w:tcPr>
            <w:tcW w:w="1398" w:type="dxa"/>
            <w:tcBorders>
              <w:top w:val="double" w:sz="6" w:space="0" w:color="auto"/>
            </w:tcBorders>
          </w:tcPr>
          <w:p w14:paraId="18837672" w14:textId="7E7C574D" w:rsidR="000F39B9" w:rsidRPr="006D170A" w:rsidRDefault="00D636DF" w:rsidP="009F2450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val="en-US"/>
              </w:rPr>
            </w:pPr>
            <w:r>
              <w:rPr>
                <w:rFonts w:eastAsia="Calibri" w:cs="Times New Roman"/>
                <w:sz w:val="24"/>
                <w:szCs w:val="24"/>
              </w:rPr>
              <w:t>05255</w:t>
            </w:r>
          </w:p>
        </w:tc>
        <w:tc>
          <w:tcPr>
            <w:tcW w:w="1766" w:type="dxa"/>
            <w:gridSpan w:val="3"/>
            <w:tcBorders>
              <w:top w:val="double" w:sz="6" w:space="0" w:color="auto"/>
            </w:tcBorders>
          </w:tcPr>
          <w:p w14:paraId="0663AD6A" w14:textId="33D948DF" w:rsidR="000F39B9" w:rsidRPr="006D170A" w:rsidRDefault="006D170A" w:rsidP="00D636DF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</w:rPr>
            </w:pPr>
            <w:r>
              <w:rPr>
                <w:rFonts w:eastAsia="Calibri" w:cs="Times New Roman"/>
                <w:sz w:val="24"/>
                <w:szCs w:val="24"/>
              </w:rPr>
              <w:t>Вал</w:t>
            </w:r>
          </w:p>
        </w:tc>
        <w:tc>
          <w:tcPr>
            <w:tcW w:w="1401" w:type="dxa"/>
            <w:gridSpan w:val="2"/>
            <w:tcBorders>
              <w:top w:val="double" w:sz="6" w:space="0" w:color="auto"/>
            </w:tcBorders>
          </w:tcPr>
          <w:p w14:paraId="39005F40" w14:textId="76808DB8" w:rsidR="000F39B9" w:rsidRPr="00FC080E" w:rsidRDefault="006D170A" w:rsidP="00FC080E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</w:rPr>
            </w:pPr>
            <w:r>
              <w:rPr>
                <w:rFonts w:eastAsia="Calibri" w:cs="Times New Roman"/>
                <w:sz w:val="24"/>
                <w:szCs w:val="24"/>
              </w:rPr>
              <w:t>0</w:t>
            </w:r>
            <w:r w:rsidR="00FC080E">
              <w:rPr>
                <w:rFonts w:eastAsia="Calibri" w:cs="Times New Roman"/>
                <w:sz w:val="24"/>
                <w:szCs w:val="24"/>
              </w:rPr>
              <w:t>05</w:t>
            </w:r>
          </w:p>
        </w:tc>
        <w:tc>
          <w:tcPr>
            <w:tcW w:w="2859" w:type="dxa"/>
            <w:gridSpan w:val="3"/>
            <w:tcBorders>
              <w:top w:val="double" w:sz="6" w:space="0" w:color="auto"/>
            </w:tcBorders>
          </w:tcPr>
          <w:p w14:paraId="5E52E660" w14:textId="77777777" w:rsidR="000F39B9" w:rsidRPr="000F39B9" w:rsidRDefault="000F39B9" w:rsidP="000F39B9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011" w:type="dxa"/>
            <w:gridSpan w:val="2"/>
            <w:tcBorders>
              <w:top w:val="double" w:sz="6" w:space="0" w:color="auto"/>
            </w:tcBorders>
          </w:tcPr>
          <w:p w14:paraId="2D5CDFB2" w14:textId="77777777" w:rsidR="000F39B9" w:rsidRPr="000F39B9" w:rsidRDefault="000F39B9" w:rsidP="000F39B9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0F39B9" w:rsidRPr="000F39B9" w14:paraId="7BA8E1F2" w14:textId="77777777" w:rsidTr="000D6E73">
        <w:tc>
          <w:tcPr>
            <w:tcW w:w="9435" w:type="dxa"/>
            <w:gridSpan w:val="11"/>
          </w:tcPr>
          <w:p w14:paraId="63E5A2F1" w14:textId="77777777" w:rsidR="000F39B9" w:rsidRPr="000F39B9" w:rsidRDefault="000F39B9" w:rsidP="000F39B9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</w:rPr>
            </w:pPr>
            <w:r w:rsidRPr="000F39B9">
              <w:rPr>
                <w:rFonts w:eastAsia="Calibri" w:cs="Times New Roman"/>
                <w:sz w:val="24"/>
                <w:szCs w:val="24"/>
                <w:lang w:eastAsia="ru-RU"/>
              </w:rPr>
              <w:t>Исходные данные для проектирования</w:t>
            </w:r>
          </w:p>
        </w:tc>
      </w:tr>
      <w:tr w:rsidR="000D6E73" w:rsidRPr="000F39B9" w14:paraId="0BFD10DB" w14:textId="77777777" w:rsidTr="000D6E73">
        <w:tc>
          <w:tcPr>
            <w:tcW w:w="1398" w:type="dxa"/>
            <w:vMerge w:val="restart"/>
            <w:vAlign w:val="center"/>
          </w:tcPr>
          <w:p w14:paraId="18F0FE6C" w14:textId="77777777" w:rsidR="005549B1" w:rsidRPr="000F39B9" w:rsidRDefault="005549B1" w:rsidP="0077227B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sz w:val="24"/>
                <w:szCs w:val="24"/>
                <w:lang w:eastAsia="ru-RU"/>
              </w:rPr>
              <w:t>Станок</w:t>
            </w:r>
          </w:p>
        </w:tc>
        <w:tc>
          <w:tcPr>
            <w:tcW w:w="3167" w:type="dxa"/>
            <w:gridSpan w:val="5"/>
          </w:tcPr>
          <w:p w14:paraId="425F8F3C" w14:textId="1DE1D3DF" w:rsidR="005549B1" w:rsidRPr="00283A83" w:rsidRDefault="00567EFE" w:rsidP="009F2450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732D5B">
              <w:rPr>
                <w:sz w:val="24"/>
                <w:szCs w:val="24"/>
              </w:rPr>
              <w:t xml:space="preserve">Специальный </w:t>
            </w:r>
            <w:proofErr w:type="spellStart"/>
            <w:r w:rsidRPr="00732D5B">
              <w:rPr>
                <w:sz w:val="24"/>
                <w:szCs w:val="24"/>
              </w:rPr>
              <w:t>фрезерноцентровально</w:t>
            </w:r>
            <w:proofErr w:type="spellEnd"/>
            <w:r w:rsidRPr="00732D5B">
              <w:rPr>
                <w:sz w:val="24"/>
                <w:szCs w:val="24"/>
              </w:rPr>
              <w:t>-обточной станок КС-846</w:t>
            </w:r>
          </w:p>
        </w:tc>
        <w:tc>
          <w:tcPr>
            <w:tcW w:w="4870" w:type="dxa"/>
            <w:gridSpan w:val="5"/>
            <w:vMerge w:val="restart"/>
            <w:vAlign w:val="center"/>
          </w:tcPr>
          <w:p w14:paraId="6706D3ED" w14:textId="7AC1B152" w:rsidR="005549B1" w:rsidRPr="008B4ED9" w:rsidRDefault="000D6E73" w:rsidP="0010348F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val="en-US" w:eastAsia="ru-RU"/>
              </w:rPr>
            </w:pPr>
            <w:r w:rsidRPr="000D6E73">
              <w:rPr>
                <w:rFonts w:eastAsia="Calibri" w:cs="Times New Roman"/>
                <w:noProof/>
                <w:sz w:val="24"/>
                <w:szCs w:val="24"/>
                <w:lang w:val="en-US" w:eastAsia="ru-RU"/>
              </w:rPr>
              <w:drawing>
                <wp:inline distT="0" distB="0" distL="0" distR="0" wp14:anchorId="73BC847B" wp14:editId="15BA2459">
                  <wp:extent cx="3048000" cy="2602411"/>
                  <wp:effectExtent l="0" t="0" r="0" b="762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5214" cy="2625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6E73" w:rsidRPr="000F39B9" w14:paraId="6AC7AA4E" w14:textId="77777777" w:rsidTr="000D6E73">
        <w:tc>
          <w:tcPr>
            <w:tcW w:w="1398" w:type="dxa"/>
            <w:vMerge/>
          </w:tcPr>
          <w:p w14:paraId="067C484D" w14:textId="77777777" w:rsidR="005549B1" w:rsidRPr="000F39B9" w:rsidRDefault="005549B1" w:rsidP="000F39B9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67" w:type="dxa"/>
            <w:gridSpan w:val="5"/>
          </w:tcPr>
          <w:p w14:paraId="68EE61ED" w14:textId="6DD6544F" w:rsidR="005549B1" w:rsidRPr="009F2450" w:rsidRDefault="00567EFE" w:rsidP="009F2450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val="en-US" w:eastAsia="ru-RU"/>
              </w:rPr>
            </w:pPr>
            <w:r w:rsidRPr="00732D5B">
              <w:rPr>
                <w:sz w:val="24"/>
                <w:szCs w:val="24"/>
              </w:rPr>
              <w:t>Габариты:3970×1750×2000м</w:t>
            </w:r>
          </w:p>
        </w:tc>
        <w:tc>
          <w:tcPr>
            <w:tcW w:w="4870" w:type="dxa"/>
            <w:gridSpan w:val="5"/>
            <w:vMerge/>
          </w:tcPr>
          <w:p w14:paraId="1C2FA488" w14:textId="77777777" w:rsidR="005549B1" w:rsidRPr="000F39B9" w:rsidRDefault="005549B1" w:rsidP="000F39B9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</w:tr>
      <w:tr w:rsidR="000D6E73" w:rsidRPr="000F39B9" w14:paraId="6DF2C912" w14:textId="77777777" w:rsidTr="000D6E73">
        <w:tc>
          <w:tcPr>
            <w:tcW w:w="1398" w:type="dxa"/>
            <w:vMerge/>
          </w:tcPr>
          <w:p w14:paraId="66B88DBB" w14:textId="77777777" w:rsidR="005549B1" w:rsidRPr="000F39B9" w:rsidRDefault="005549B1" w:rsidP="000F39B9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67" w:type="dxa"/>
            <w:gridSpan w:val="5"/>
          </w:tcPr>
          <w:p w14:paraId="5122207D" w14:textId="34211895" w:rsidR="005549B1" w:rsidRPr="00E416B5" w:rsidRDefault="00283A83" w:rsidP="00283A83">
            <w:pPr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A0148F">
              <w:rPr>
                <w:sz w:val="26"/>
                <w:szCs w:val="26"/>
                <w:lang w:eastAsia="ru-RU"/>
              </w:rPr>
              <w:t>Пределы подач - 0,</w:t>
            </w:r>
            <w:r>
              <w:rPr>
                <w:sz w:val="26"/>
                <w:szCs w:val="26"/>
                <w:lang w:eastAsia="ru-RU"/>
              </w:rPr>
              <w:t>2</w:t>
            </w:r>
            <w:r w:rsidRPr="00A0148F">
              <w:rPr>
                <w:sz w:val="26"/>
                <w:szCs w:val="26"/>
                <w:lang w:eastAsia="ru-RU"/>
              </w:rPr>
              <w:t>-</w:t>
            </w:r>
            <w:r>
              <w:rPr>
                <w:sz w:val="26"/>
                <w:szCs w:val="26"/>
                <w:lang w:eastAsia="ru-RU"/>
              </w:rPr>
              <w:t>2,5</w:t>
            </w:r>
          </w:p>
        </w:tc>
        <w:tc>
          <w:tcPr>
            <w:tcW w:w="4870" w:type="dxa"/>
            <w:gridSpan w:val="5"/>
            <w:vMerge/>
          </w:tcPr>
          <w:p w14:paraId="25454848" w14:textId="77777777" w:rsidR="005549B1" w:rsidRPr="000F39B9" w:rsidRDefault="005549B1" w:rsidP="000F39B9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</w:tr>
      <w:tr w:rsidR="000D6E73" w:rsidRPr="000F39B9" w14:paraId="019C9AB5" w14:textId="77777777" w:rsidTr="000D6E73">
        <w:tc>
          <w:tcPr>
            <w:tcW w:w="1398" w:type="dxa"/>
            <w:vMerge/>
          </w:tcPr>
          <w:p w14:paraId="445315FE" w14:textId="77777777" w:rsidR="00283A83" w:rsidRPr="000F39B9" w:rsidRDefault="00283A83" w:rsidP="00283A83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67" w:type="dxa"/>
            <w:gridSpan w:val="5"/>
          </w:tcPr>
          <w:p w14:paraId="0542775A" w14:textId="77777777" w:rsidR="00567EFE" w:rsidRPr="002A66AA" w:rsidRDefault="00567EFE" w:rsidP="00567EFE">
            <w:pPr>
              <w:ind w:right="-142" w:firstLine="0"/>
              <w:jc w:val="center"/>
              <w:rPr>
                <w:sz w:val="26"/>
                <w:szCs w:val="26"/>
                <w:lang w:eastAsia="ru-RU"/>
              </w:rPr>
            </w:pPr>
            <w:proofErr w:type="spellStart"/>
            <w:r w:rsidRPr="002A66AA">
              <w:rPr>
                <w:sz w:val="26"/>
                <w:szCs w:val="26"/>
                <w:lang w:val="en-US" w:eastAsia="ru-RU"/>
              </w:rPr>
              <w:t>L</w:t>
            </w:r>
            <w:r w:rsidRPr="002A66AA">
              <w:rPr>
                <w:sz w:val="26"/>
                <w:szCs w:val="26"/>
                <w:vertAlign w:val="subscript"/>
                <w:lang w:val="en-US" w:eastAsia="ru-RU"/>
              </w:rPr>
              <w:t>max</w:t>
            </w:r>
            <w:proofErr w:type="spellEnd"/>
            <w:r>
              <w:rPr>
                <w:sz w:val="26"/>
                <w:szCs w:val="26"/>
                <w:vertAlign w:val="subscript"/>
                <w:lang w:eastAsia="ru-RU"/>
              </w:rPr>
              <w:t xml:space="preserve"> </w:t>
            </w:r>
            <w:proofErr w:type="spellStart"/>
            <w:r w:rsidRPr="002A66AA">
              <w:rPr>
                <w:sz w:val="26"/>
                <w:szCs w:val="26"/>
                <w:lang w:eastAsia="ru-RU"/>
              </w:rPr>
              <w:t>обраб.дет</w:t>
            </w:r>
            <w:proofErr w:type="spellEnd"/>
            <w:r w:rsidRPr="002A66AA">
              <w:rPr>
                <w:sz w:val="26"/>
                <w:szCs w:val="26"/>
                <w:lang w:eastAsia="ru-RU"/>
              </w:rPr>
              <w:t xml:space="preserve">.: </w:t>
            </w:r>
            <w:r>
              <w:rPr>
                <w:sz w:val="26"/>
                <w:szCs w:val="26"/>
                <w:lang w:eastAsia="ru-RU"/>
              </w:rPr>
              <w:t xml:space="preserve">1000 </w:t>
            </w:r>
            <w:r w:rsidRPr="002A66AA">
              <w:rPr>
                <w:sz w:val="26"/>
                <w:szCs w:val="26"/>
                <w:lang w:eastAsia="ru-RU"/>
              </w:rPr>
              <w:t>мм</w:t>
            </w:r>
          </w:p>
          <w:p w14:paraId="427F8904" w14:textId="61E96C12" w:rsidR="00283A83" w:rsidRPr="00A0148F" w:rsidRDefault="00567EFE" w:rsidP="00567EFE">
            <w:pPr>
              <w:spacing w:line="240" w:lineRule="auto"/>
              <w:ind w:firstLine="0"/>
              <w:jc w:val="center"/>
              <w:rPr>
                <w:sz w:val="26"/>
                <w:szCs w:val="26"/>
                <w:lang w:eastAsia="ru-RU"/>
              </w:rPr>
            </w:pPr>
            <w:proofErr w:type="spellStart"/>
            <w:r w:rsidRPr="002A66AA">
              <w:rPr>
                <w:rFonts w:eastAsia="Calibri"/>
                <w:sz w:val="24"/>
                <w:szCs w:val="24"/>
                <w:lang w:val="en-US"/>
              </w:rPr>
              <w:t>D</w:t>
            </w:r>
            <w:r w:rsidRPr="002A66AA">
              <w:rPr>
                <w:rFonts w:eastAsia="Calibri"/>
                <w:sz w:val="24"/>
                <w:szCs w:val="24"/>
                <w:vertAlign w:val="subscript"/>
                <w:lang w:val="en-US"/>
              </w:rPr>
              <w:t>max</w:t>
            </w:r>
            <w:proofErr w:type="spellEnd"/>
            <w:r>
              <w:rPr>
                <w:rFonts w:eastAsia="Calibri"/>
                <w:sz w:val="24"/>
                <w:szCs w:val="24"/>
                <w:vertAlign w:val="subscript"/>
              </w:rPr>
              <w:t xml:space="preserve"> </w:t>
            </w:r>
            <w:proofErr w:type="spellStart"/>
            <w:r>
              <w:rPr>
                <w:rFonts w:eastAsia="Calibri"/>
                <w:sz w:val="24"/>
                <w:szCs w:val="24"/>
              </w:rPr>
              <w:t>устанавл</w:t>
            </w:r>
            <w:proofErr w:type="spellEnd"/>
            <w:r>
              <w:rPr>
                <w:rFonts w:eastAsia="Calibri"/>
                <w:sz w:val="24"/>
                <w:szCs w:val="24"/>
              </w:rPr>
              <w:t>. дет.: 160</w:t>
            </w:r>
            <w:r w:rsidRPr="002A66AA">
              <w:rPr>
                <w:rFonts w:eastAsia="Calibri"/>
                <w:sz w:val="24"/>
                <w:szCs w:val="24"/>
              </w:rPr>
              <w:t xml:space="preserve"> мм</w:t>
            </w:r>
          </w:p>
        </w:tc>
        <w:tc>
          <w:tcPr>
            <w:tcW w:w="4870" w:type="dxa"/>
            <w:gridSpan w:val="5"/>
            <w:vMerge/>
          </w:tcPr>
          <w:p w14:paraId="31B82CD4" w14:textId="77777777" w:rsidR="00283A83" w:rsidRPr="000F39B9" w:rsidRDefault="00283A83" w:rsidP="00283A83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</w:tr>
      <w:tr w:rsidR="000D6E73" w:rsidRPr="000F39B9" w14:paraId="66C60D61" w14:textId="77777777" w:rsidTr="000D6E73">
        <w:tc>
          <w:tcPr>
            <w:tcW w:w="1398" w:type="dxa"/>
            <w:vMerge/>
          </w:tcPr>
          <w:p w14:paraId="1618AC5B" w14:textId="77777777" w:rsidR="005549B1" w:rsidRPr="000F39B9" w:rsidRDefault="005549B1" w:rsidP="000F39B9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67" w:type="dxa"/>
            <w:gridSpan w:val="5"/>
          </w:tcPr>
          <w:p w14:paraId="4B98D96D" w14:textId="55070E9F" w:rsidR="005549B1" w:rsidRPr="000F39B9" w:rsidRDefault="005549B1" w:rsidP="00283A83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sz w:val="24"/>
                <w:szCs w:val="24"/>
                <w:lang w:eastAsia="ru-RU"/>
              </w:rPr>
              <w:t>Мощность электродвигателя -</w:t>
            </w:r>
            <w:r w:rsidR="009F2450">
              <w:rPr>
                <w:rFonts w:eastAsia="Calibri" w:cs="Times New Roman"/>
                <w:sz w:val="24"/>
                <w:szCs w:val="24"/>
                <w:lang w:val="en-US" w:eastAsia="ru-RU"/>
              </w:rPr>
              <w:t>1</w:t>
            </w:r>
            <w:r w:rsidR="00283A83">
              <w:rPr>
                <w:rFonts w:eastAsia="Calibri" w:cs="Times New Roman"/>
                <w:sz w:val="24"/>
                <w:szCs w:val="24"/>
                <w:lang w:eastAsia="ru-RU"/>
              </w:rPr>
              <w:t>1</w:t>
            </w:r>
            <w:r w:rsidRPr="000F39B9">
              <w:rPr>
                <w:rFonts w:eastAsia="Calibri" w:cs="Times New Roman"/>
                <w:sz w:val="24"/>
                <w:szCs w:val="24"/>
                <w:lang w:eastAsia="ru-RU"/>
              </w:rPr>
              <w:t>кВт</w:t>
            </w:r>
          </w:p>
        </w:tc>
        <w:tc>
          <w:tcPr>
            <w:tcW w:w="4870" w:type="dxa"/>
            <w:gridSpan w:val="5"/>
            <w:vMerge/>
          </w:tcPr>
          <w:p w14:paraId="41DA178B" w14:textId="77777777" w:rsidR="005549B1" w:rsidRPr="000F39B9" w:rsidRDefault="005549B1" w:rsidP="000F39B9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</w:tr>
      <w:tr w:rsidR="000D6E73" w:rsidRPr="000F39B9" w14:paraId="0170F5D7" w14:textId="77777777" w:rsidTr="000D6E73">
        <w:trPr>
          <w:trHeight w:val="1076"/>
        </w:trPr>
        <w:tc>
          <w:tcPr>
            <w:tcW w:w="1398" w:type="dxa"/>
            <w:vAlign w:val="center"/>
          </w:tcPr>
          <w:p w14:paraId="56FC32EE" w14:textId="77777777" w:rsidR="00283A83" w:rsidRPr="000F39B9" w:rsidRDefault="00283A83" w:rsidP="00283A83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sz w:val="24"/>
                <w:szCs w:val="24"/>
                <w:lang w:eastAsia="ru-RU"/>
              </w:rPr>
              <w:t>Режущий инструмент</w:t>
            </w:r>
          </w:p>
        </w:tc>
        <w:tc>
          <w:tcPr>
            <w:tcW w:w="1728" w:type="dxa"/>
            <w:gridSpan w:val="2"/>
          </w:tcPr>
          <w:p w14:paraId="5290E6D0" w14:textId="77777777" w:rsidR="00283A83" w:rsidRPr="00A350C7" w:rsidRDefault="00283A83" w:rsidP="00283A83">
            <w:pPr>
              <w:widowControl w:val="0"/>
              <w:spacing w:after="44" w:line="240" w:lineRule="auto"/>
              <w:ind w:firstLine="0"/>
              <w:jc w:val="center"/>
              <w:rPr>
                <w:rFonts w:eastAsia="Calibri"/>
                <w:sz w:val="24"/>
                <w:szCs w:val="24"/>
              </w:rPr>
            </w:pPr>
            <w:r w:rsidRPr="00A350C7">
              <w:rPr>
                <w:rFonts w:eastAsia="Calibri"/>
                <w:sz w:val="24"/>
                <w:szCs w:val="24"/>
              </w:rPr>
              <w:t>1. Плоскость</w:t>
            </w:r>
          </w:p>
          <w:p w14:paraId="1BF3943A" w14:textId="77777777" w:rsidR="00283A83" w:rsidRPr="00A350C7" w:rsidRDefault="00283A83" w:rsidP="00283A83">
            <w:pPr>
              <w:widowControl w:val="0"/>
              <w:spacing w:after="44" w:line="240" w:lineRule="auto"/>
              <w:ind w:firstLine="0"/>
              <w:jc w:val="center"/>
              <w:rPr>
                <w:rFonts w:eastAsia="Calibri"/>
                <w:sz w:val="24"/>
                <w:szCs w:val="24"/>
              </w:rPr>
            </w:pPr>
            <w:r w:rsidRPr="00A350C7">
              <w:rPr>
                <w:rFonts w:eastAsia="Calibri"/>
                <w:sz w:val="24"/>
                <w:szCs w:val="24"/>
              </w:rPr>
              <w:t>Фреза торцевая</w:t>
            </w:r>
          </w:p>
          <w:p w14:paraId="6E547D72" w14:textId="1C93C2ED" w:rsidR="00567EFE" w:rsidRPr="00567EFE" w:rsidRDefault="00283A83" w:rsidP="00567EFE">
            <w:pPr>
              <w:spacing w:line="240" w:lineRule="auto"/>
              <w:ind w:firstLine="0"/>
              <w:jc w:val="left"/>
              <w:rPr>
                <w:rFonts w:eastAsia="Calibri"/>
                <w:b/>
                <w:sz w:val="24"/>
                <w:szCs w:val="24"/>
              </w:rPr>
            </w:pPr>
            <w:r w:rsidRPr="00A350C7">
              <w:rPr>
                <w:rFonts w:eastAsia="Calibri"/>
                <w:sz w:val="24"/>
                <w:szCs w:val="24"/>
              </w:rPr>
              <w:t>(</w:t>
            </w:r>
            <w:r w:rsidRPr="00A350C7">
              <w:rPr>
                <w:rFonts w:eastAsia="Calibri"/>
                <w:sz w:val="24"/>
                <w:szCs w:val="24"/>
                <w:lang w:val="en-US"/>
              </w:rPr>
              <w:t>z</w:t>
            </w:r>
            <w:r w:rsidRPr="00A350C7">
              <w:rPr>
                <w:rFonts w:eastAsia="Calibri"/>
                <w:sz w:val="24"/>
                <w:szCs w:val="24"/>
              </w:rPr>
              <w:t>=6</w:t>
            </w:r>
            <w:proofErr w:type="gramStart"/>
            <w:r w:rsidRPr="00A350C7">
              <w:rPr>
                <w:rFonts w:eastAsia="Calibri"/>
                <w:sz w:val="24"/>
                <w:szCs w:val="24"/>
              </w:rPr>
              <w:t>)</w:t>
            </w:r>
            <w:r w:rsidRPr="00456A35">
              <w:rPr>
                <w:rFonts w:eastAsia="Calibri"/>
                <w:sz w:val="24"/>
                <w:szCs w:val="24"/>
              </w:rPr>
              <w:t xml:space="preserve"> </w:t>
            </w:r>
            <w:r>
              <w:rPr>
                <w:rFonts w:eastAsia="Calibri"/>
                <w:sz w:val="24"/>
                <w:szCs w:val="24"/>
              </w:rPr>
              <w:t xml:space="preserve"> </w:t>
            </w:r>
            <w:r w:rsidRPr="00A350C7">
              <w:rPr>
                <w:rFonts w:eastAsia="Calibri"/>
                <w:sz w:val="24"/>
                <w:szCs w:val="24"/>
              </w:rPr>
              <w:t>Ø</w:t>
            </w:r>
            <w:proofErr w:type="gramEnd"/>
            <w:r>
              <w:rPr>
                <w:rFonts w:eastAsia="Calibri"/>
                <w:sz w:val="24"/>
                <w:szCs w:val="24"/>
              </w:rPr>
              <w:t>63 мм</w:t>
            </w:r>
            <w:r w:rsidR="00567EFE">
              <w:rPr>
                <w:rFonts w:eastAsia="Calibri"/>
                <w:sz w:val="24"/>
                <w:szCs w:val="24"/>
              </w:rPr>
              <w:t xml:space="preserve"> с пластинами </w:t>
            </w:r>
            <w:r w:rsidR="00567EFE" w:rsidRPr="00567EFE">
              <w:rPr>
                <w:rFonts w:eastAsia="Calibri"/>
                <w:sz w:val="24"/>
                <w:szCs w:val="24"/>
                <w:lang w:val="en-US"/>
              </w:rPr>
              <w:t>SPMT</w:t>
            </w:r>
            <w:r w:rsidR="00567EFE" w:rsidRPr="00567EFE">
              <w:rPr>
                <w:rFonts w:eastAsia="Calibri"/>
                <w:sz w:val="24"/>
                <w:szCs w:val="24"/>
              </w:rPr>
              <w:t>-1806</w:t>
            </w:r>
            <w:r w:rsidR="00567EFE" w:rsidRPr="00567EFE">
              <w:rPr>
                <w:rFonts w:eastAsia="Calibri"/>
                <w:sz w:val="24"/>
                <w:szCs w:val="24"/>
                <w:lang w:val="en-US"/>
              </w:rPr>
              <w:t>EDER</w:t>
            </w:r>
          </w:p>
          <w:p w14:paraId="531C5CDB" w14:textId="3A308F91" w:rsidR="00283A83" w:rsidRPr="00283A83" w:rsidRDefault="00283A83" w:rsidP="00283A83">
            <w:pPr>
              <w:spacing w:line="240" w:lineRule="auto"/>
              <w:ind w:firstLine="0"/>
              <w:jc w:val="left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39" w:type="dxa"/>
            <w:gridSpan w:val="3"/>
          </w:tcPr>
          <w:p w14:paraId="55C5E08B" w14:textId="77777777" w:rsidR="00283A83" w:rsidRPr="00A350C7" w:rsidRDefault="00283A83" w:rsidP="00283A83">
            <w:pPr>
              <w:widowControl w:val="0"/>
              <w:spacing w:line="240" w:lineRule="auto"/>
              <w:ind w:firstLine="0"/>
              <w:jc w:val="center"/>
              <w:rPr>
                <w:rFonts w:eastAsia="Calibri"/>
                <w:sz w:val="24"/>
                <w:szCs w:val="24"/>
              </w:rPr>
            </w:pPr>
            <w:r w:rsidRPr="00A350C7">
              <w:rPr>
                <w:rFonts w:eastAsia="Calibri"/>
                <w:sz w:val="24"/>
                <w:szCs w:val="24"/>
              </w:rPr>
              <w:t xml:space="preserve">2.Сверло центровочное: </w:t>
            </w:r>
          </w:p>
          <w:p w14:paraId="243AB57F" w14:textId="1F7F5620" w:rsidR="00283A83" w:rsidRPr="000F39B9" w:rsidRDefault="00283A83" w:rsidP="00567EFE">
            <w:pPr>
              <w:spacing w:line="240" w:lineRule="auto"/>
              <w:ind w:firstLine="0"/>
              <w:jc w:val="left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A350C7">
              <w:rPr>
                <w:rFonts w:eastAsia="Calibri"/>
                <w:sz w:val="24"/>
                <w:szCs w:val="24"/>
                <w:lang w:val="en-US"/>
              </w:rPr>
              <w:t>d</w:t>
            </w:r>
            <w:r w:rsidRPr="00A350C7">
              <w:rPr>
                <w:rFonts w:eastAsia="Calibri"/>
                <w:sz w:val="24"/>
                <w:szCs w:val="24"/>
              </w:rPr>
              <w:t xml:space="preserve"> = Ø</w:t>
            </w:r>
            <w:r w:rsidR="00567EFE">
              <w:rPr>
                <w:rFonts w:eastAsia="Calibri"/>
                <w:sz w:val="24"/>
                <w:szCs w:val="24"/>
              </w:rPr>
              <w:t>6,7</w:t>
            </w:r>
            <w:r>
              <w:rPr>
                <w:rFonts w:eastAsia="Calibri"/>
                <w:sz w:val="24"/>
                <w:szCs w:val="24"/>
              </w:rPr>
              <w:t xml:space="preserve"> </w:t>
            </w:r>
            <w:r w:rsidRPr="00A350C7">
              <w:rPr>
                <w:rFonts w:eastAsia="Calibri"/>
                <w:sz w:val="24"/>
                <w:szCs w:val="24"/>
              </w:rPr>
              <w:t>мм</w:t>
            </w:r>
          </w:p>
        </w:tc>
        <w:tc>
          <w:tcPr>
            <w:tcW w:w="4870" w:type="dxa"/>
            <w:gridSpan w:val="5"/>
            <w:vMerge/>
          </w:tcPr>
          <w:p w14:paraId="7B51853A" w14:textId="77777777" w:rsidR="00283A83" w:rsidRPr="000F39B9" w:rsidRDefault="00283A83" w:rsidP="00283A83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</w:tr>
      <w:tr w:rsidR="000D6E73" w:rsidRPr="000F39B9" w14:paraId="7FB2C66B" w14:textId="77777777" w:rsidTr="000D6E73">
        <w:trPr>
          <w:trHeight w:val="1090"/>
        </w:trPr>
        <w:tc>
          <w:tcPr>
            <w:tcW w:w="1398" w:type="dxa"/>
            <w:vAlign w:val="center"/>
          </w:tcPr>
          <w:p w14:paraId="424A3607" w14:textId="1742BA5D" w:rsidR="00283A83" w:rsidRPr="000F39B9" w:rsidRDefault="00283A83" w:rsidP="00283A83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10348F">
              <w:rPr>
                <w:rFonts w:eastAsia="Calibri" w:cs="Times New Roman"/>
                <w:sz w:val="24"/>
                <w:szCs w:val="24"/>
                <w:lang w:eastAsia="ru-RU"/>
              </w:rPr>
              <w:t>Режимы резания</w:t>
            </w:r>
          </w:p>
        </w:tc>
        <w:tc>
          <w:tcPr>
            <w:tcW w:w="1766" w:type="dxa"/>
            <w:gridSpan w:val="3"/>
          </w:tcPr>
          <w:p w14:paraId="3E8BAA15" w14:textId="0CC60304" w:rsidR="00283A83" w:rsidRPr="002A66AA" w:rsidRDefault="00283A83" w:rsidP="00283A83">
            <w:pPr>
              <w:widowControl w:val="0"/>
              <w:spacing w:line="298" w:lineRule="exact"/>
              <w:ind w:firstLine="0"/>
              <w:jc w:val="center"/>
              <w:rPr>
                <w:rFonts w:eastAsia="Calibri"/>
                <w:szCs w:val="28"/>
              </w:rPr>
            </w:pPr>
            <w:r w:rsidRPr="002A66AA">
              <w:rPr>
                <w:rFonts w:eastAsia="Calibri"/>
                <w:i/>
                <w:iCs/>
                <w:color w:val="000000"/>
                <w:szCs w:val="28"/>
                <w:lang w:val="en-US"/>
              </w:rPr>
              <w:t>v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=</w:t>
            </w:r>
            <w:r w:rsidR="00567EFE">
              <w:rPr>
                <w:rFonts w:eastAsia="Calibri"/>
                <w:i/>
                <w:iCs/>
                <w:color w:val="000000"/>
                <w:szCs w:val="28"/>
              </w:rPr>
              <w:t>39,8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м/мин</w:t>
            </w:r>
          </w:p>
          <w:p w14:paraId="0F08CF68" w14:textId="3A219D8C" w:rsidR="00283A83" w:rsidRPr="002A66AA" w:rsidRDefault="00283A83" w:rsidP="00283A83">
            <w:pPr>
              <w:widowControl w:val="0"/>
              <w:spacing w:line="298" w:lineRule="exact"/>
              <w:ind w:firstLine="0"/>
              <w:jc w:val="center"/>
              <w:rPr>
                <w:rFonts w:eastAsia="Calibri"/>
                <w:i/>
                <w:iCs/>
                <w:color w:val="000000"/>
                <w:szCs w:val="28"/>
              </w:rPr>
            </w:pPr>
            <w:r w:rsidRPr="002A66AA">
              <w:rPr>
                <w:rFonts w:eastAsia="Calibri"/>
                <w:i/>
                <w:iCs/>
                <w:color w:val="000000"/>
                <w:szCs w:val="28"/>
                <w:lang w:val="en-US"/>
              </w:rPr>
              <w:t>n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=</w:t>
            </w:r>
            <w:r>
              <w:rPr>
                <w:rFonts w:eastAsia="Calibri"/>
                <w:i/>
                <w:iCs/>
                <w:color w:val="000000"/>
                <w:szCs w:val="28"/>
              </w:rPr>
              <w:t>6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00</w:t>
            </w:r>
            <w:r>
              <w:rPr>
                <w:rFonts w:eastAsia="Calibri"/>
                <w:i/>
                <w:iCs/>
                <w:color w:val="000000"/>
                <w:szCs w:val="28"/>
              </w:rPr>
              <w:t>об/ми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н</w:t>
            </w:r>
          </w:p>
          <w:p w14:paraId="60099236" w14:textId="6FD3E92B" w:rsidR="00283A83" w:rsidRPr="002A66AA" w:rsidRDefault="00283A83" w:rsidP="00283A83">
            <w:pPr>
              <w:widowControl w:val="0"/>
              <w:spacing w:line="329" w:lineRule="exact"/>
              <w:ind w:firstLine="0"/>
              <w:jc w:val="center"/>
              <w:rPr>
                <w:rFonts w:eastAsia="Calibri"/>
                <w:color w:val="010302"/>
                <w:szCs w:val="28"/>
              </w:rPr>
            </w:pPr>
            <w:r w:rsidRPr="002A66AA">
              <w:rPr>
                <w:rFonts w:eastAsia="Calibri"/>
                <w:color w:val="000000"/>
                <w:w w:val="101"/>
                <w:szCs w:val="28"/>
                <w:lang w:val="en-US"/>
              </w:rPr>
              <w:t>S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=0,</w:t>
            </w:r>
            <w:r w:rsidR="00567EFE">
              <w:rPr>
                <w:rFonts w:eastAsia="Calibri"/>
                <w:i/>
                <w:iCs/>
                <w:color w:val="000000"/>
                <w:szCs w:val="28"/>
              </w:rPr>
              <w:t>3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 xml:space="preserve"> мм/зуб</w:t>
            </w:r>
          </w:p>
          <w:p w14:paraId="10B0A30F" w14:textId="7659D224" w:rsidR="00283A83" w:rsidRPr="006D170A" w:rsidRDefault="00283A83" w:rsidP="00283A83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2A66AA">
              <w:rPr>
                <w:rFonts w:eastAsia="Calibri"/>
                <w:i/>
                <w:iCs/>
                <w:color w:val="000000"/>
                <w:szCs w:val="28"/>
                <w:lang w:val="en-US"/>
              </w:rPr>
              <w:t>t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=</w:t>
            </w:r>
            <w:r>
              <w:rPr>
                <w:rFonts w:eastAsia="Calibri"/>
                <w:i/>
                <w:iCs/>
                <w:color w:val="000000"/>
                <w:szCs w:val="28"/>
              </w:rPr>
              <w:t>3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мм</w:t>
            </w:r>
          </w:p>
        </w:tc>
        <w:tc>
          <w:tcPr>
            <w:tcW w:w="1401" w:type="dxa"/>
            <w:gridSpan w:val="2"/>
          </w:tcPr>
          <w:p w14:paraId="682E044C" w14:textId="60E735BD" w:rsidR="00283A83" w:rsidRPr="002A66AA" w:rsidRDefault="00283A83" w:rsidP="00283A83">
            <w:pPr>
              <w:widowControl w:val="0"/>
              <w:spacing w:line="298" w:lineRule="exact"/>
              <w:ind w:firstLine="0"/>
              <w:jc w:val="center"/>
              <w:rPr>
                <w:rFonts w:eastAsia="Calibri"/>
                <w:szCs w:val="28"/>
              </w:rPr>
            </w:pPr>
            <w:r w:rsidRPr="002A66AA">
              <w:rPr>
                <w:rFonts w:eastAsia="Calibri"/>
                <w:i/>
                <w:iCs/>
                <w:color w:val="000000"/>
                <w:szCs w:val="28"/>
                <w:lang w:val="en-US"/>
              </w:rPr>
              <w:t>v</w:t>
            </w:r>
            <w:r w:rsidR="00FC080E">
              <w:rPr>
                <w:rFonts w:eastAsia="Calibri"/>
                <w:i/>
                <w:iCs/>
                <w:color w:val="000000"/>
                <w:szCs w:val="28"/>
              </w:rPr>
              <w:t>=</w:t>
            </w:r>
            <w:r w:rsidR="00567EFE">
              <w:rPr>
                <w:rFonts w:eastAsia="Calibri"/>
                <w:i/>
                <w:iCs/>
                <w:color w:val="000000"/>
                <w:szCs w:val="28"/>
              </w:rPr>
              <w:t>24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м/мин</w:t>
            </w:r>
          </w:p>
          <w:p w14:paraId="4867CDC5" w14:textId="4F6C31DF" w:rsidR="00283A83" w:rsidRPr="002A66AA" w:rsidRDefault="00283A83" w:rsidP="00283A83">
            <w:pPr>
              <w:widowControl w:val="0"/>
              <w:spacing w:line="298" w:lineRule="exact"/>
              <w:ind w:firstLine="0"/>
              <w:jc w:val="center"/>
              <w:rPr>
                <w:rFonts w:eastAsia="Calibri"/>
                <w:i/>
                <w:iCs/>
                <w:color w:val="000000"/>
                <w:szCs w:val="28"/>
              </w:rPr>
            </w:pPr>
            <w:r w:rsidRPr="002A66AA">
              <w:rPr>
                <w:rFonts w:eastAsia="Calibri"/>
                <w:i/>
                <w:iCs/>
                <w:color w:val="000000"/>
                <w:szCs w:val="28"/>
                <w:lang w:val="en-US"/>
              </w:rPr>
              <w:t>n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=</w:t>
            </w:r>
            <w:r>
              <w:rPr>
                <w:rFonts w:eastAsia="Calibri"/>
                <w:i/>
                <w:iCs/>
                <w:color w:val="000000"/>
                <w:szCs w:val="28"/>
              </w:rPr>
              <w:t>1</w:t>
            </w:r>
            <w:r w:rsidR="00567EFE">
              <w:rPr>
                <w:rFonts w:eastAsia="Calibri"/>
                <w:i/>
                <w:iCs/>
                <w:color w:val="000000"/>
                <w:szCs w:val="28"/>
              </w:rPr>
              <w:t>142</w:t>
            </w:r>
            <w:r>
              <w:rPr>
                <w:rFonts w:eastAsia="Calibri"/>
                <w:i/>
                <w:iCs/>
                <w:color w:val="000000"/>
                <w:szCs w:val="28"/>
              </w:rPr>
              <w:t>об/мин</w:t>
            </w:r>
          </w:p>
          <w:p w14:paraId="514DE990" w14:textId="70792863" w:rsidR="00283A83" w:rsidRPr="002A66AA" w:rsidRDefault="00283A83" w:rsidP="00283A83">
            <w:pPr>
              <w:widowControl w:val="0"/>
              <w:spacing w:line="329" w:lineRule="exact"/>
              <w:ind w:firstLine="0"/>
              <w:jc w:val="center"/>
              <w:rPr>
                <w:rFonts w:eastAsia="Calibri"/>
                <w:color w:val="010302"/>
                <w:szCs w:val="28"/>
              </w:rPr>
            </w:pPr>
            <w:r w:rsidRPr="002A66AA">
              <w:rPr>
                <w:rFonts w:eastAsia="Calibri"/>
                <w:color w:val="000000"/>
                <w:w w:val="101"/>
                <w:szCs w:val="28"/>
                <w:lang w:val="en-US"/>
              </w:rPr>
              <w:t>S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=0,</w:t>
            </w:r>
            <w:r>
              <w:rPr>
                <w:rFonts w:eastAsia="Calibri"/>
                <w:i/>
                <w:iCs/>
                <w:color w:val="000000"/>
                <w:szCs w:val="28"/>
              </w:rPr>
              <w:t>1</w:t>
            </w:r>
            <w:r w:rsidR="00567EFE">
              <w:rPr>
                <w:rFonts w:eastAsia="Calibri"/>
                <w:i/>
                <w:iCs/>
                <w:color w:val="000000"/>
                <w:szCs w:val="28"/>
              </w:rPr>
              <w:t>4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мм/об</w:t>
            </w:r>
          </w:p>
          <w:p w14:paraId="34077386" w14:textId="176DE371" w:rsidR="00283A83" w:rsidRPr="006D170A" w:rsidRDefault="00283A83" w:rsidP="00567EFE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2A66AA">
              <w:rPr>
                <w:rFonts w:eastAsia="Calibri"/>
                <w:i/>
                <w:iCs/>
                <w:color w:val="000000"/>
                <w:szCs w:val="28"/>
                <w:lang w:val="en-US"/>
              </w:rPr>
              <w:t>t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=</w:t>
            </w:r>
            <w:r w:rsidR="00567EFE">
              <w:rPr>
                <w:rFonts w:eastAsia="Calibri"/>
                <w:i/>
                <w:iCs/>
                <w:color w:val="000000"/>
                <w:szCs w:val="28"/>
              </w:rPr>
              <w:t>3,35</w:t>
            </w:r>
            <w:r w:rsidRPr="002A66AA">
              <w:rPr>
                <w:rFonts w:eastAsia="Calibri"/>
                <w:i/>
                <w:iCs/>
                <w:color w:val="000000"/>
                <w:szCs w:val="28"/>
              </w:rPr>
              <w:t>мм</w:t>
            </w:r>
          </w:p>
        </w:tc>
        <w:tc>
          <w:tcPr>
            <w:tcW w:w="4870" w:type="dxa"/>
            <w:gridSpan w:val="5"/>
            <w:vMerge/>
          </w:tcPr>
          <w:p w14:paraId="1CE7B260" w14:textId="77777777" w:rsidR="00283A83" w:rsidRPr="000F39B9" w:rsidRDefault="00283A83" w:rsidP="00283A83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</w:tr>
      <w:tr w:rsidR="000D6E73" w:rsidRPr="000F39B9" w14:paraId="3B587780" w14:textId="77777777" w:rsidTr="000D6E73">
        <w:trPr>
          <w:trHeight w:val="540"/>
        </w:trPr>
        <w:tc>
          <w:tcPr>
            <w:tcW w:w="1398" w:type="dxa"/>
            <w:vAlign w:val="center"/>
          </w:tcPr>
          <w:p w14:paraId="2FE6FFBF" w14:textId="64FE77A7" w:rsidR="006D170A" w:rsidRPr="0010348F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sz w:val="24"/>
                <w:szCs w:val="24"/>
                <w:lang w:eastAsia="ru-RU"/>
              </w:rPr>
              <w:t>Силы и мощность резания</w:t>
            </w:r>
          </w:p>
        </w:tc>
        <w:tc>
          <w:tcPr>
            <w:tcW w:w="3167" w:type="dxa"/>
            <w:gridSpan w:val="5"/>
          </w:tcPr>
          <w:p w14:paraId="07C959BD" w14:textId="77777777" w:rsidR="006D170A" w:rsidRPr="0010348F" w:rsidRDefault="006D170A" w:rsidP="006D170A">
            <w:pPr>
              <w:spacing w:line="240" w:lineRule="auto"/>
              <w:ind w:firstLine="0"/>
              <w:jc w:val="center"/>
              <w:rPr>
                <w:rFonts w:eastAsia="Calibri" w:cs="Times New Roman"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2644" w:type="dxa"/>
            <w:gridSpan w:val="2"/>
          </w:tcPr>
          <w:p w14:paraId="66EC873B" w14:textId="3581C467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sz w:val="24"/>
                <w:szCs w:val="24"/>
                <w:lang w:eastAsia="ru-RU"/>
              </w:rPr>
              <w:t>Допустимые погрешности установки</w:t>
            </w:r>
          </w:p>
        </w:tc>
        <w:tc>
          <w:tcPr>
            <w:tcW w:w="2226" w:type="dxa"/>
            <w:gridSpan w:val="3"/>
          </w:tcPr>
          <w:p w14:paraId="52845FB5" w14:textId="239003BF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</w:tr>
      <w:tr w:rsidR="006D170A" w:rsidRPr="000F39B9" w14:paraId="47B97389" w14:textId="77777777" w:rsidTr="000D6E73">
        <w:trPr>
          <w:trHeight w:val="540"/>
        </w:trPr>
        <w:tc>
          <w:tcPr>
            <w:tcW w:w="9435" w:type="dxa"/>
            <w:gridSpan w:val="11"/>
            <w:vAlign w:val="center"/>
          </w:tcPr>
          <w:p w14:paraId="01D44721" w14:textId="06C67830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  <w:t>Ожидаемый технико-экономический эффект от применения проектируемой оснастки: повышение производительности операции Сверление</w:t>
            </w:r>
          </w:p>
        </w:tc>
      </w:tr>
      <w:tr w:rsidR="000D6E73" w:rsidRPr="000F39B9" w14:paraId="6C2278BC" w14:textId="77777777" w:rsidTr="000D6E73">
        <w:trPr>
          <w:trHeight w:val="540"/>
        </w:trPr>
        <w:tc>
          <w:tcPr>
            <w:tcW w:w="2077" w:type="dxa"/>
            <w:gridSpan w:val="2"/>
          </w:tcPr>
          <w:p w14:paraId="44EAAA8F" w14:textId="2B00F0B4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  <w:t>Технолог</w:t>
            </w:r>
          </w:p>
        </w:tc>
        <w:tc>
          <w:tcPr>
            <w:tcW w:w="2023" w:type="dxa"/>
            <w:gridSpan w:val="3"/>
          </w:tcPr>
          <w:p w14:paraId="799E1C4B" w14:textId="5E1F039A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  <w:t>Нач. тех. бюро</w:t>
            </w:r>
          </w:p>
        </w:tc>
        <w:tc>
          <w:tcPr>
            <w:tcW w:w="2068" w:type="dxa"/>
            <w:gridSpan w:val="2"/>
          </w:tcPr>
          <w:p w14:paraId="41B05C1D" w14:textId="66DA1F75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</w:pPr>
            <w:proofErr w:type="spellStart"/>
            <w:r w:rsidRPr="000F39B9"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  <w:t>Главн</w:t>
            </w:r>
            <w:proofErr w:type="spellEnd"/>
            <w:r w:rsidRPr="000F39B9"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  <w:t>. технолог</w:t>
            </w:r>
          </w:p>
        </w:tc>
        <w:tc>
          <w:tcPr>
            <w:tcW w:w="1511" w:type="dxa"/>
            <w:gridSpan w:val="3"/>
          </w:tcPr>
          <w:p w14:paraId="25CA898C" w14:textId="58F5B6A6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  <w:t>Конструктор</w:t>
            </w:r>
          </w:p>
        </w:tc>
        <w:tc>
          <w:tcPr>
            <w:tcW w:w="1756" w:type="dxa"/>
          </w:tcPr>
          <w:p w14:paraId="446EDD09" w14:textId="656CF4C4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</w:pPr>
            <w:r w:rsidRPr="000F39B9"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  <w:t>Нач. КБ ОГТ</w:t>
            </w:r>
          </w:p>
        </w:tc>
      </w:tr>
      <w:tr w:rsidR="000D6E73" w:rsidRPr="000F39B9" w14:paraId="0FAFF761" w14:textId="77777777" w:rsidTr="000D6E73">
        <w:trPr>
          <w:trHeight w:val="540"/>
        </w:trPr>
        <w:tc>
          <w:tcPr>
            <w:tcW w:w="2077" w:type="dxa"/>
            <w:gridSpan w:val="2"/>
            <w:tcBorders>
              <w:bottom w:val="single" w:sz="4" w:space="0" w:color="auto"/>
            </w:tcBorders>
          </w:tcPr>
          <w:p w14:paraId="7341EEDC" w14:textId="77777777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</w:pPr>
          </w:p>
        </w:tc>
        <w:tc>
          <w:tcPr>
            <w:tcW w:w="2023" w:type="dxa"/>
            <w:gridSpan w:val="3"/>
            <w:tcBorders>
              <w:bottom w:val="single" w:sz="4" w:space="0" w:color="auto"/>
            </w:tcBorders>
          </w:tcPr>
          <w:p w14:paraId="43755C11" w14:textId="77777777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</w:pPr>
          </w:p>
        </w:tc>
        <w:tc>
          <w:tcPr>
            <w:tcW w:w="2068" w:type="dxa"/>
            <w:gridSpan w:val="2"/>
            <w:tcBorders>
              <w:bottom w:val="single" w:sz="4" w:space="0" w:color="auto"/>
            </w:tcBorders>
          </w:tcPr>
          <w:p w14:paraId="0859D29E" w14:textId="77777777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</w:pPr>
          </w:p>
        </w:tc>
        <w:tc>
          <w:tcPr>
            <w:tcW w:w="1511" w:type="dxa"/>
            <w:gridSpan w:val="3"/>
            <w:tcBorders>
              <w:bottom w:val="single" w:sz="4" w:space="0" w:color="auto"/>
            </w:tcBorders>
          </w:tcPr>
          <w:p w14:paraId="78F1B416" w14:textId="77777777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</w:pPr>
          </w:p>
        </w:tc>
        <w:tc>
          <w:tcPr>
            <w:tcW w:w="1756" w:type="dxa"/>
            <w:tcBorders>
              <w:bottom w:val="single" w:sz="4" w:space="0" w:color="auto"/>
            </w:tcBorders>
          </w:tcPr>
          <w:p w14:paraId="6B96B523" w14:textId="77777777" w:rsidR="006D170A" w:rsidRPr="000F39B9" w:rsidRDefault="006D170A" w:rsidP="006D170A">
            <w:pPr>
              <w:spacing w:line="240" w:lineRule="auto"/>
              <w:ind w:right="-142" w:firstLine="0"/>
              <w:jc w:val="center"/>
              <w:rPr>
                <w:rFonts w:eastAsia="Calibri" w:cs="Times New Roman"/>
                <w:w w:val="99"/>
                <w:sz w:val="24"/>
                <w:szCs w:val="24"/>
                <w:lang w:eastAsia="ru-RU"/>
              </w:rPr>
            </w:pPr>
          </w:p>
        </w:tc>
      </w:tr>
    </w:tbl>
    <w:p w14:paraId="172CF7C2" w14:textId="6E40D778" w:rsidR="0010684A" w:rsidRDefault="0010684A">
      <w:r>
        <w:br w:type="page"/>
      </w:r>
    </w:p>
    <w:p w14:paraId="0C1DD4C9" w14:textId="77777777" w:rsidR="00524CC1" w:rsidRDefault="00524CC1" w:rsidP="000F39B9">
      <w:pPr>
        <w:spacing w:after="0" w:line="240" w:lineRule="auto"/>
        <w:ind w:firstLine="0"/>
        <w:sectPr w:rsidR="00524CC1" w:rsidSect="005B2A63">
          <w:footerReference w:type="even" r:id="rId52"/>
          <w:footerReference w:type="default" r:id="rId53"/>
          <w:footerReference w:type="first" r:id="rId54"/>
          <w:pgSz w:w="11906" w:h="16838"/>
          <w:pgMar w:top="794" w:right="794" w:bottom="1701" w:left="1701" w:header="284" w:footer="0" w:gutter="0"/>
          <w:cols w:space="708"/>
          <w:docGrid w:linePitch="360"/>
        </w:sectPr>
      </w:pPr>
    </w:p>
    <w:p w14:paraId="31C9EF6C" w14:textId="27BDFDDE" w:rsidR="00283A83" w:rsidRDefault="00524CC1" w:rsidP="00567EFE">
      <w:pPr>
        <w:pStyle w:val="1"/>
        <w:numPr>
          <w:ilvl w:val="0"/>
          <w:numId w:val="0"/>
        </w:numPr>
        <w:ind w:left="993" w:hanging="284"/>
        <w:jc w:val="center"/>
      </w:pPr>
      <w:bookmarkStart w:id="12" w:name="_Toc136098457"/>
      <w:r>
        <w:lastRenderedPageBreak/>
        <w:t>Приложение А</w:t>
      </w:r>
      <w:r w:rsidR="001C0B8B" w:rsidRPr="001C0B8B">
        <w:rPr>
          <w:b w:val="0"/>
          <w:bCs/>
        </w:rPr>
        <w:t xml:space="preserve"> -</w:t>
      </w:r>
      <w:r>
        <w:t xml:space="preserve"> чертёж детали «</w:t>
      </w:r>
      <w:r w:rsidR="00283A83">
        <w:t>Вал</w:t>
      </w:r>
      <w:r>
        <w:t>»</w:t>
      </w:r>
      <w:bookmarkEnd w:id="12"/>
    </w:p>
    <w:p w14:paraId="31C2B60C" w14:textId="0E148838" w:rsidR="00567EFE" w:rsidRDefault="00567EFE" w:rsidP="00524CC1">
      <w:pPr>
        <w:ind w:firstLine="0"/>
        <w:jc w:val="center"/>
        <w:sectPr w:rsidR="00567EFE" w:rsidSect="00524CC1">
          <w:pgSz w:w="16838" w:h="11906" w:orient="landscape"/>
          <w:pgMar w:top="289" w:right="295" w:bottom="289" w:left="301" w:header="284" w:footer="0" w:gutter="0"/>
          <w:cols w:space="708"/>
          <w:docGrid w:linePitch="360"/>
        </w:sectPr>
      </w:pPr>
      <w:r w:rsidRPr="00567EFE">
        <w:rPr>
          <w:noProof/>
          <w:lang w:eastAsia="ru-RU"/>
        </w:rPr>
        <w:drawing>
          <wp:inline distT="0" distB="0" distL="0" distR="0" wp14:anchorId="72971AA6" wp14:editId="5D2922A6">
            <wp:extent cx="9044940" cy="5581015"/>
            <wp:effectExtent l="0" t="0" r="3810" b="635"/>
            <wp:docPr id="17" name="Рисунок 17" descr="C:\Users\Matros\Desktop\ТМ 2023-2024\ТМ Сорока\Вал Основн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Matros\Desktop\ТМ 2023-2024\ТМ Сорока\Вал Основной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806" cy="558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7B138" w14:textId="6CB3DB8B" w:rsidR="00567EFE" w:rsidRDefault="001C0B8B" w:rsidP="000D6E73">
      <w:pPr>
        <w:pStyle w:val="1"/>
        <w:numPr>
          <w:ilvl w:val="0"/>
          <w:numId w:val="0"/>
        </w:numPr>
        <w:ind w:left="993"/>
        <w:jc w:val="center"/>
      </w:pPr>
      <w:bookmarkStart w:id="13" w:name="_Toc136098458"/>
      <w:r>
        <w:lastRenderedPageBreak/>
        <w:t xml:space="preserve">Приложение Б – операции на </w:t>
      </w:r>
      <w:bookmarkEnd w:id="13"/>
      <w:r w:rsidR="005549B1">
        <w:t>валу</w:t>
      </w:r>
    </w:p>
    <w:p w14:paraId="25D897E7" w14:textId="72EEF179" w:rsidR="000D6E73" w:rsidRDefault="000D6E73" w:rsidP="006E17F2">
      <w:pPr>
        <w:ind w:firstLine="0"/>
        <w:jc w:val="center"/>
        <w:sectPr w:rsidR="000D6E73" w:rsidSect="00524CC1">
          <w:pgSz w:w="16838" w:h="11906" w:orient="landscape"/>
          <w:pgMar w:top="289" w:right="295" w:bottom="289" w:left="301" w:header="284" w:footer="0" w:gutter="0"/>
          <w:cols w:space="708"/>
          <w:docGrid w:linePitch="360"/>
        </w:sectPr>
      </w:pPr>
      <w:r w:rsidRPr="000D6E73">
        <w:rPr>
          <w:noProof/>
          <w:lang w:eastAsia="ru-RU"/>
        </w:rPr>
        <w:drawing>
          <wp:inline distT="0" distB="0" distL="0" distR="0" wp14:anchorId="00E08999" wp14:editId="32F337AF">
            <wp:extent cx="9075420" cy="5522851"/>
            <wp:effectExtent l="0" t="0" r="0" b="1905"/>
            <wp:docPr id="21" name="Рисунок 21" descr="C:\Users\Matros\Desktop\Оснаска сорока\Val_Eskiz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Matros\Desktop\Оснаска сорока\Val_Eskizy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8059" cy="5524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23A90" w14:textId="16222461" w:rsidR="00567EFE" w:rsidRDefault="00567EFE" w:rsidP="006E17F2">
      <w:pPr>
        <w:pStyle w:val="1"/>
        <w:numPr>
          <w:ilvl w:val="0"/>
          <w:numId w:val="0"/>
        </w:numPr>
        <w:ind w:left="709"/>
      </w:pPr>
      <w:bookmarkStart w:id="14" w:name="_Toc136098459"/>
      <w:r>
        <w:lastRenderedPageBreak/>
        <w:t>Заключение</w:t>
      </w:r>
    </w:p>
    <w:p w14:paraId="36DA6D6A" w14:textId="039E24CD" w:rsidR="00567EFE" w:rsidRDefault="00567EFE" w:rsidP="00567EFE">
      <w:pPr>
        <w:jc w:val="left"/>
        <w:rPr>
          <w:rFonts w:cs="Times New Roman"/>
          <w:szCs w:val="28"/>
        </w:rPr>
      </w:pPr>
      <w:r w:rsidRPr="00567EFE">
        <w:rPr>
          <w:rFonts w:cs="Times New Roman"/>
          <w:color w:val="000000"/>
          <w:szCs w:val="28"/>
          <w:shd w:val="clear" w:color="auto" w:fill="FFFFFF"/>
        </w:rPr>
        <w:t>В результате выполнения курсовой работы было разработано станочное приспособление «</w:t>
      </w:r>
      <w:r>
        <w:rPr>
          <w:rFonts w:cs="Times New Roman"/>
          <w:color w:val="000000"/>
          <w:szCs w:val="28"/>
          <w:shd w:val="clear" w:color="auto" w:fill="FFFFFF"/>
        </w:rPr>
        <w:t>Фрезерно-центровальное</w:t>
      </w:r>
      <w:r w:rsidRPr="00567EFE">
        <w:rPr>
          <w:rFonts w:cs="Times New Roman"/>
          <w:color w:val="000000"/>
          <w:szCs w:val="28"/>
          <w:shd w:val="clear" w:color="auto" w:fill="FFFFFF"/>
        </w:rPr>
        <w:t xml:space="preserve">», предназначенное для базирования и закрепления детали «Вал» на </w:t>
      </w:r>
      <w:r>
        <w:rPr>
          <w:rFonts w:cs="Times New Roman"/>
          <w:color w:val="000000"/>
          <w:szCs w:val="28"/>
          <w:shd w:val="clear" w:color="auto" w:fill="FFFFFF"/>
        </w:rPr>
        <w:t>фрезерно-центровой</w:t>
      </w:r>
      <w:r w:rsidRPr="00567EFE">
        <w:rPr>
          <w:rFonts w:cs="Times New Roman"/>
          <w:color w:val="000000"/>
          <w:szCs w:val="28"/>
          <w:shd w:val="clear" w:color="auto" w:fill="FFFFFF"/>
        </w:rPr>
        <w:t xml:space="preserve"> операции. Данное приспособление позволяет закреплять заготовки различной конфигурации, различных размеров за счет сменных установочных элементов. Экономически выгодно применять в серийном и массовом производстве. </w:t>
      </w:r>
      <w:r w:rsidRPr="00567EFE">
        <w:rPr>
          <w:rFonts w:cs="Times New Roman"/>
          <w:color w:val="000000"/>
          <w:szCs w:val="28"/>
        </w:rPr>
        <w:br/>
      </w:r>
      <w:r w:rsidRPr="00567EFE">
        <w:rPr>
          <w:rFonts w:cs="Times New Roman"/>
          <w:color w:val="000000"/>
          <w:szCs w:val="28"/>
        </w:rPr>
        <w:br/>
      </w:r>
    </w:p>
    <w:p w14:paraId="64F6869D" w14:textId="46CA75C2" w:rsidR="00567EFE" w:rsidRDefault="00567EFE" w:rsidP="00567EFE">
      <w:pPr>
        <w:jc w:val="left"/>
        <w:rPr>
          <w:rFonts w:cs="Times New Roman"/>
          <w:szCs w:val="28"/>
        </w:rPr>
      </w:pPr>
    </w:p>
    <w:p w14:paraId="60147063" w14:textId="305BD5E6" w:rsidR="00567EFE" w:rsidRDefault="00567EFE" w:rsidP="00567EFE">
      <w:pPr>
        <w:jc w:val="left"/>
        <w:rPr>
          <w:rFonts w:cs="Times New Roman"/>
          <w:szCs w:val="28"/>
        </w:rPr>
      </w:pPr>
    </w:p>
    <w:p w14:paraId="4E29AA13" w14:textId="4784D911" w:rsidR="00567EFE" w:rsidRDefault="00567EFE" w:rsidP="00567EFE">
      <w:pPr>
        <w:jc w:val="left"/>
        <w:rPr>
          <w:rFonts w:cs="Times New Roman"/>
          <w:szCs w:val="28"/>
        </w:rPr>
      </w:pPr>
    </w:p>
    <w:p w14:paraId="4E883432" w14:textId="751D0039" w:rsidR="00567EFE" w:rsidRDefault="00567EFE" w:rsidP="00567EFE">
      <w:pPr>
        <w:jc w:val="left"/>
        <w:rPr>
          <w:rFonts w:cs="Times New Roman"/>
          <w:szCs w:val="28"/>
        </w:rPr>
      </w:pPr>
    </w:p>
    <w:p w14:paraId="749E8A75" w14:textId="42ACD223" w:rsidR="00567EFE" w:rsidRDefault="00567EFE" w:rsidP="00567EFE">
      <w:pPr>
        <w:jc w:val="left"/>
        <w:rPr>
          <w:rFonts w:cs="Times New Roman"/>
          <w:szCs w:val="28"/>
        </w:rPr>
      </w:pPr>
    </w:p>
    <w:p w14:paraId="7B0664F3" w14:textId="58B47EFA" w:rsidR="00567EFE" w:rsidRDefault="00567EFE" w:rsidP="00567EFE">
      <w:pPr>
        <w:jc w:val="left"/>
        <w:rPr>
          <w:rFonts w:cs="Times New Roman"/>
          <w:szCs w:val="28"/>
        </w:rPr>
      </w:pPr>
    </w:p>
    <w:p w14:paraId="1F782041" w14:textId="66B79A87" w:rsidR="00567EFE" w:rsidRDefault="00567EFE" w:rsidP="00567EFE">
      <w:pPr>
        <w:jc w:val="left"/>
        <w:rPr>
          <w:rFonts w:cs="Times New Roman"/>
          <w:szCs w:val="28"/>
        </w:rPr>
      </w:pPr>
    </w:p>
    <w:p w14:paraId="2CB010A0" w14:textId="73644EB4" w:rsidR="00567EFE" w:rsidRDefault="00567EFE" w:rsidP="00567EFE">
      <w:pPr>
        <w:jc w:val="left"/>
        <w:rPr>
          <w:rFonts w:cs="Times New Roman"/>
          <w:szCs w:val="28"/>
        </w:rPr>
      </w:pPr>
    </w:p>
    <w:p w14:paraId="6A2C3D02" w14:textId="47B82B3E" w:rsidR="00567EFE" w:rsidRDefault="00567EFE" w:rsidP="00567EFE">
      <w:pPr>
        <w:jc w:val="left"/>
        <w:rPr>
          <w:rFonts w:cs="Times New Roman"/>
          <w:szCs w:val="28"/>
        </w:rPr>
      </w:pPr>
    </w:p>
    <w:p w14:paraId="7F5FB473" w14:textId="3E806C00" w:rsidR="00567EFE" w:rsidRDefault="00567EFE" w:rsidP="00567EFE">
      <w:pPr>
        <w:jc w:val="left"/>
        <w:rPr>
          <w:rFonts w:cs="Times New Roman"/>
          <w:szCs w:val="28"/>
        </w:rPr>
      </w:pPr>
    </w:p>
    <w:p w14:paraId="5FBC04D4" w14:textId="77777777" w:rsidR="00567EFE" w:rsidRPr="00567EFE" w:rsidRDefault="00567EFE" w:rsidP="00567EFE">
      <w:pPr>
        <w:jc w:val="left"/>
        <w:rPr>
          <w:rFonts w:cs="Times New Roman"/>
          <w:szCs w:val="28"/>
        </w:rPr>
      </w:pPr>
    </w:p>
    <w:p w14:paraId="09BDB09E" w14:textId="5914CFBC" w:rsidR="001C0B8B" w:rsidRDefault="006E17F2" w:rsidP="006E17F2">
      <w:pPr>
        <w:pStyle w:val="1"/>
        <w:numPr>
          <w:ilvl w:val="0"/>
          <w:numId w:val="0"/>
        </w:numPr>
        <w:ind w:left="709"/>
      </w:pPr>
      <w:r>
        <w:lastRenderedPageBreak/>
        <w:t>Список литературы</w:t>
      </w:r>
      <w:bookmarkEnd w:id="14"/>
    </w:p>
    <w:p w14:paraId="4B9B0006" w14:textId="2471224D" w:rsidR="006E17F2" w:rsidRDefault="006E346A" w:rsidP="0065300A">
      <w:pPr>
        <w:spacing w:after="0"/>
      </w:pPr>
      <w:r>
        <w:t>1.</w:t>
      </w:r>
      <w:r w:rsidR="006E17F2">
        <w:t xml:space="preserve">Справочник технолога – машиностроителя. Т2/ под редакцией </w:t>
      </w:r>
      <w:r w:rsidR="00964940">
        <w:br/>
      </w:r>
      <w:r w:rsidR="006E17F2">
        <w:t>А.Г.</w:t>
      </w:r>
      <w:r w:rsidR="00964940">
        <w:t xml:space="preserve"> </w:t>
      </w:r>
      <w:r w:rsidR="006E17F2">
        <w:t>Косиловой и Р.К. Мещерякова, М.: Машиностроение, 1986.</w:t>
      </w:r>
    </w:p>
    <w:p w14:paraId="0F5E8D91" w14:textId="698210FE" w:rsidR="00964940" w:rsidRDefault="006E346A" w:rsidP="0065300A">
      <w:pPr>
        <w:spacing w:after="0"/>
      </w:pPr>
      <w:r>
        <w:t>2.</w:t>
      </w:r>
      <w:r w:rsidR="00964940">
        <w:t xml:space="preserve">Технология машиностроения. Часть I: Учеб. Пособие / Э.Л. Жуков, </w:t>
      </w:r>
      <w:r w:rsidR="00964940">
        <w:br/>
        <w:t xml:space="preserve">И.И. </w:t>
      </w:r>
      <w:proofErr w:type="spellStart"/>
      <w:r w:rsidR="00964940">
        <w:t>Козарь</w:t>
      </w:r>
      <w:proofErr w:type="spellEnd"/>
      <w:r w:rsidR="00964940">
        <w:t xml:space="preserve">, Б.Я. Розовский, В.В. </w:t>
      </w:r>
      <w:proofErr w:type="spellStart"/>
      <w:r w:rsidR="00964940">
        <w:t>Дягтерев</w:t>
      </w:r>
      <w:proofErr w:type="spellEnd"/>
      <w:r w:rsidR="00964940">
        <w:t xml:space="preserve">, А.М. Соловейчик; под ред. </w:t>
      </w:r>
      <w:r w:rsidR="00964940">
        <w:br/>
        <w:t xml:space="preserve">С.Л. </w:t>
      </w:r>
      <w:proofErr w:type="spellStart"/>
      <w:r w:rsidR="00964940">
        <w:t>Муракшина</w:t>
      </w:r>
      <w:proofErr w:type="spellEnd"/>
      <w:r w:rsidR="00964940">
        <w:t xml:space="preserve">. СПб.: Изд-во </w:t>
      </w:r>
      <w:proofErr w:type="spellStart"/>
      <w:r w:rsidR="00964940">
        <w:t>Политехн</w:t>
      </w:r>
      <w:proofErr w:type="spellEnd"/>
      <w:r w:rsidR="00964940">
        <w:t>. ун-та, 2005, 190с.</w:t>
      </w:r>
    </w:p>
    <w:p w14:paraId="4E4058A6" w14:textId="5ADB74F2" w:rsidR="00964940" w:rsidRDefault="006E346A" w:rsidP="0065300A">
      <w:pPr>
        <w:spacing w:after="0"/>
      </w:pPr>
      <w:r>
        <w:t>3.</w:t>
      </w:r>
      <w:r w:rsidR="00964940">
        <w:t xml:space="preserve">Справочник конструктора-машиностроения: в 3-х.т. / Анурьев В.И.- 9-е изд., </w:t>
      </w:r>
      <w:proofErr w:type="spellStart"/>
      <w:r w:rsidR="00964940">
        <w:t>перераб</w:t>
      </w:r>
      <w:proofErr w:type="spellEnd"/>
      <w:r w:rsidR="00964940">
        <w:t xml:space="preserve">. И доп./ под </w:t>
      </w:r>
      <w:proofErr w:type="spellStart"/>
      <w:r w:rsidR="00964940">
        <w:t>ред</w:t>
      </w:r>
      <w:proofErr w:type="spellEnd"/>
      <w:r w:rsidR="00964940">
        <w:t xml:space="preserve"> И.Н. </w:t>
      </w:r>
      <w:proofErr w:type="spellStart"/>
      <w:r w:rsidR="00964940">
        <w:t>Жестковой</w:t>
      </w:r>
      <w:proofErr w:type="spellEnd"/>
      <w:r w:rsidR="00964940">
        <w:t>. – М.: Машиностроение, 2006.</w:t>
      </w:r>
    </w:p>
    <w:p w14:paraId="7EC01222" w14:textId="30CAD20C" w:rsidR="00964940" w:rsidRDefault="006E346A" w:rsidP="0065300A">
      <w:pPr>
        <w:spacing w:after="0"/>
      </w:pPr>
      <w:r>
        <w:t>4.</w:t>
      </w:r>
      <w:r w:rsidR="00964940">
        <w:t xml:space="preserve">Технология машиностроения. Часть II: Учеб. Пособие / Э.Л. Жуков, И.И. </w:t>
      </w:r>
      <w:proofErr w:type="spellStart"/>
      <w:r w:rsidR="00964940">
        <w:t>Козарь</w:t>
      </w:r>
      <w:proofErr w:type="spellEnd"/>
      <w:r w:rsidR="00964940">
        <w:t xml:space="preserve">, Б.Я. Розовский, В.В. </w:t>
      </w:r>
      <w:proofErr w:type="spellStart"/>
      <w:r w:rsidR="00964940">
        <w:t>Дягтерев</w:t>
      </w:r>
      <w:proofErr w:type="spellEnd"/>
      <w:r w:rsidR="00964940">
        <w:t xml:space="preserve">, А.М. Соловейчик; Под ред. С.Л. </w:t>
      </w:r>
      <w:proofErr w:type="spellStart"/>
      <w:r w:rsidR="00964940">
        <w:t>Муракшина</w:t>
      </w:r>
      <w:proofErr w:type="spellEnd"/>
      <w:r w:rsidR="00964940">
        <w:t xml:space="preserve">. СПб.: Изд-во </w:t>
      </w:r>
      <w:proofErr w:type="spellStart"/>
      <w:r w:rsidR="00964940">
        <w:t>Политехн</w:t>
      </w:r>
      <w:proofErr w:type="spellEnd"/>
      <w:r w:rsidR="00964940">
        <w:t>. ун-та, 2008, 498 с.</w:t>
      </w:r>
    </w:p>
    <w:p w14:paraId="152615F2" w14:textId="5730FC3D" w:rsidR="00964940" w:rsidRDefault="006E346A" w:rsidP="0065300A">
      <w:pPr>
        <w:spacing w:after="0"/>
      </w:pPr>
      <w:r>
        <w:t>5.</w:t>
      </w:r>
      <w:r w:rsidR="00964940">
        <w:t xml:space="preserve">Технология машиностроения. Часть III: Учеб. Пособие / Э.Л. Жуков, И.И. </w:t>
      </w:r>
      <w:proofErr w:type="spellStart"/>
      <w:r w:rsidR="00964940">
        <w:t>Козарь</w:t>
      </w:r>
      <w:proofErr w:type="spellEnd"/>
      <w:r w:rsidR="00964940">
        <w:t xml:space="preserve">, Б.Я. Розовский, В.В. </w:t>
      </w:r>
      <w:proofErr w:type="spellStart"/>
      <w:r w:rsidR="00964940">
        <w:t>Дягтерев</w:t>
      </w:r>
      <w:proofErr w:type="spellEnd"/>
      <w:r w:rsidR="00964940">
        <w:t xml:space="preserve">, А.М. Соловейчик; Под ред. С.Л. </w:t>
      </w:r>
      <w:proofErr w:type="spellStart"/>
      <w:r w:rsidR="00964940">
        <w:t>Муракшина</w:t>
      </w:r>
      <w:proofErr w:type="spellEnd"/>
      <w:r w:rsidR="00964940">
        <w:t xml:space="preserve">. СПб.: Изд-во </w:t>
      </w:r>
      <w:proofErr w:type="spellStart"/>
      <w:r w:rsidR="00964940">
        <w:t>Политехн</w:t>
      </w:r>
      <w:proofErr w:type="spellEnd"/>
      <w:r w:rsidR="00964940">
        <w:t>. ун-та, 2008, 59с.</w:t>
      </w:r>
    </w:p>
    <w:p w14:paraId="0CF43D7A" w14:textId="5D61C414" w:rsidR="00964940" w:rsidRDefault="006E346A" w:rsidP="0065300A">
      <w:pPr>
        <w:spacing w:after="0"/>
      </w:pPr>
      <w:r>
        <w:t>6.</w:t>
      </w:r>
      <w:r w:rsidR="00964940">
        <w:t xml:space="preserve">Приспособление для металлорежущих станков. М.А. Ансеров, 1975, </w:t>
      </w:r>
      <w:r w:rsidR="00964940">
        <w:br/>
        <w:t>651 с.</w:t>
      </w:r>
    </w:p>
    <w:p w14:paraId="1BA773B8" w14:textId="2DA4238A" w:rsidR="00964940" w:rsidRPr="006E17F2" w:rsidRDefault="00964940" w:rsidP="00964940">
      <w:pPr>
        <w:pStyle w:val="aa"/>
        <w:ind w:left="0"/>
      </w:pPr>
      <w:r>
        <w:t xml:space="preserve"> </w:t>
      </w:r>
    </w:p>
    <w:sectPr w:rsidR="00964940" w:rsidRPr="006E17F2" w:rsidSect="006E17F2">
      <w:pgSz w:w="11906" w:h="16838"/>
      <w:pgMar w:top="794" w:right="794" w:bottom="1701" w:left="1701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F88E93" w14:textId="77777777" w:rsidR="00157305" w:rsidRDefault="00157305" w:rsidP="00AF514F">
      <w:pPr>
        <w:spacing w:after="0" w:line="240" w:lineRule="auto"/>
      </w:pPr>
      <w:r>
        <w:separator/>
      </w:r>
    </w:p>
  </w:endnote>
  <w:endnote w:type="continuationSeparator" w:id="0">
    <w:p w14:paraId="3F177A5F" w14:textId="77777777" w:rsidR="00157305" w:rsidRDefault="00157305" w:rsidP="00AF51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88039385"/>
      <w:docPartObj>
        <w:docPartGallery w:val="Page Numbers (Bottom of Page)"/>
        <w:docPartUnique/>
      </w:docPartObj>
    </w:sdtPr>
    <w:sdtContent>
      <w:p w14:paraId="1A3373B9" w14:textId="44BA9EE4" w:rsidR="005967C2" w:rsidRDefault="005967C2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67EFE">
          <w:rPr>
            <w:noProof/>
          </w:rPr>
          <w:t>3</w:t>
        </w:r>
        <w:r>
          <w:fldChar w:fldCharType="end"/>
        </w:r>
      </w:p>
    </w:sdtContent>
  </w:sdt>
  <w:p w14:paraId="6DDDA13B" w14:textId="70D443A1" w:rsidR="005967C2" w:rsidRDefault="005967C2" w:rsidP="00BB5F33">
    <w:pPr>
      <w:pStyle w:val="a6"/>
      <w:tabs>
        <w:tab w:val="left" w:pos="9923"/>
      </w:tabs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CB0694" w14:textId="77777777" w:rsidR="005967C2" w:rsidRDefault="005967C2" w:rsidP="00E416B5">
    <w:pPr>
      <w:pStyle w:val="a6"/>
      <w:jc w:val="center"/>
    </w:pPr>
  </w:p>
  <w:p w14:paraId="7DC84FFA" w14:textId="77777777" w:rsidR="005967C2" w:rsidRDefault="005967C2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4ADA4" w14:textId="6D273325" w:rsidR="005967C2" w:rsidRDefault="005967C2" w:rsidP="006D170A">
    <w:pPr>
      <w:pStyle w:val="a6"/>
      <w:jc w:val="center"/>
    </w:pPr>
  </w:p>
  <w:p w14:paraId="64165D7E" w14:textId="77777777" w:rsidR="005967C2" w:rsidRDefault="005967C2">
    <w:pPr>
      <w:pStyle w:val="a6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449F53" w14:textId="77777777" w:rsidR="005967C2" w:rsidRDefault="005967C2">
    <w:pPr>
      <w:ind w:right="70"/>
      <w:jc w:val="center"/>
    </w:pPr>
    <w:r>
      <w:rPr>
        <w:rFonts w:ascii="Calibri" w:eastAsia="Calibri" w:hAnsi="Calibri" w:cs="Calibri"/>
      </w:rPr>
      <w:fldChar w:fldCharType="begin"/>
    </w:r>
    <w:r>
      <w:rPr>
        <w:rFonts w:ascii="Calibri" w:eastAsia="Calibri" w:hAnsi="Calibri" w:cs="Calibri"/>
      </w:rPr>
      <w:instrText xml:space="preserve"> PAGE   \* MERGEFORMAT </w:instrText>
    </w:r>
    <w:r>
      <w:rPr>
        <w:rFonts w:ascii="Calibri" w:eastAsia="Calibri" w:hAnsi="Calibri" w:cs="Calibri"/>
      </w:rPr>
      <w:fldChar w:fldCharType="separate"/>
    </w:r>
    <w:r>
      <w:rPr>
        <w:rFonts w:ascii="Calibri" w:eastAsia="Calibri" w:hAnsi="Calibri" w:cs="Calibri"/>
        <w:noProof/>
      </w:rPr>
      <w:t>32</w:t>
    </w:r>
    <w:r>
      <w:rPr>
        <w:rFonts w:ascii="Calibri" w:eastAsia="Calibri" w:hAnsi="Calibri" w:cs="Calibri"/>
      </w:rPr>
      <w:fldChar w:fldCharType="end"/>
    </w:r>
    <w:r>
      <w:rPr>
        <w:rFonts w:ascii="Calibri" w:eastAsia="Calibri" w:hAnsi="Calibri" w:cs="Calibri"/>
      </w:rPr>
      <w:t xml:space="preserve"> </w:t>
    </w:r>
  </w:p>
  <w:p w14:paraId="07A13A7A" w14:textId="77777777" w:rsidR="005967C2" w:rsidRDefault="005967C2">
    <w:r>
      <w:rPr>
        <w:rFonts w:ascii="Calibri" w:eastAsia="Calibri" w:hAnsi="Calibri" w:cs="Calibri"/>
      </w:rP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5C19AD" w14:textId="34E40EA7" w:rsidR="005967C2" w:rsidRDefault="005967C2">
    <w:pPr>
      <w:ind w:right="70"/>
      <w:jc w:val="center"/>
    </w:pPr>
    <w:r>
      <w:rPr>
        <w:rFonts w:ascii="Calibri" w:eastAsia="Calibri" w:hAnsi="Calibri" w:cs="Calibri"/>
      </w:rPr>
      <w:fldChar w:fldCharType="begin"/>
    </w:r>
    <w:r>
      <w:rPr>
        <w:rFonts w:ascii="Calibri" w:eastAsia="Calibri" w:hAnsi="Calibri" w:cs="Calibri"/>
      </w:rPr>
      <w:instrText xml:space="preserve"> PAGE   \* MERGEFORMAT </w:instrText>
    </w:r>
    <w:r>
      <w:rPr>
        <w:rFonts w:ascii="Calibri" w:eastAsia="Calibri" w:hAnsi="Calibri" w:cs="Calibri"/>
      </w:rPr>
      <w:fldChar w:fldCharType="separate"/>
    </w:r>
    <w:r w:rsidR="000D6E73">
      <w:rPr>
        <w:rFonts w:ascii="Calibri" w:eastAsia="Calibri" w:hAnsi="Calibri" w:cs="Calibri"/>
        <w:noProof/>
      </w:rPr>
      <w:t>32</w:t>
    </w:r>
    <w:r>
      <w:rPr>
        <w:rFonts w:ascii="Calibri" w:eastAsia="Calibri" w:hAnsi="Calibri" w:cs="Calibri"/>
      </w:rPr>
      <w:fldChar w:fldCharType="end"/>
    </w:r>
    <w:r>
      <w:rPr>
        <w:rFonts w:ascii="Calibri" w:eastAsia="Calibri" w:hAnsi="Calibri" w:cs="Calibri"/>
      </w:rPr>
      <w:t xml:space="preserve"> </w:t>
    </w:r>
  </w:p>
  <w:p w14:paraId="1A51EB6D" w14:textId="77777777" w:rsidR="005967C2" w:rsidRDefault="005967C2">
    <w:r>
      <w:rPr>
        <w:rFonts w:ascii="Calibri" w:eastAsia="Calibri" w:hAnsi="Calibri" w:cs="Calibri"/>
      </w:rP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5DD71A" w14:textId="77777777" w:rsidR="005967C2" w:rsidRDefault="005967C2">
    <w:pPr>
      <w:ind w:right="70"/>
      <w:jc w:val="center"/>
    </w:pPr>
    <w:r>
      <w:rPr>
        <w:rFonts w:ascii="Calibri" w:eastAsia="Calibri" w:hAnsi="Calibri" w:cs="Calibri"/>
      </w:rPr>
      <w:fldChar w:fldCharType="begin"/>
    </w:r>
    <w:r>
      <w:rPr>
        <w:rFonts w:ascii="Calibri" w:eastAsia="Calibri" w:hAnsi="Calibri" w:cs="Calibri"/>
      </w:rPr>
      <w:instrText xml:space="preserve"> PAGE   \* MERGEFORMAT </w:instrText>
    </w:r>
    <w:r>
      <w:rPr>
        <w:rFonts w:ascii="Calibri" w:eastAsia="Calibri" w:hAnsi="Calibri" w:cs="Calibri"/>
      </w:rPr>
      <w:fldChar w:fldCharType="separate"/>
    </w:r>
    <w:r>
      <w:rPr>
        <w:rFonts w:ascii="Calibri" w:eastAsia="Calibri" w:hAnsi="Calibri" w:cs="Calibri"/>
        <w:noProof/>
      </w:rPr>
      <w:t>41</w:t>
    </w:r>
    <w:r>
      <w:rPr>
        <w:rFonts w:ascii="Calibri" w:eastAsia="Calibri" w:hAnsi="Calibri" w:cs="Calibri"/>
      </w:rPr>
      <w:fldChar w:fldCharType="end"/>
    </w:r>
    <w:r>
      <w:rPr>
        <w:rFonts w:ascii="Calibri" w:eastAsia="Calibri" w:hAnsi="Calibri" w:cs="Calibri"/>
      </w:rPr>
      <w:t xml:space="preserve"> </w:t>
    </w:r>
  </w:p>
  <w:p w14:paraId="5411D09E" w14:textId="77777777" w:rsidR="005967C2" w:rsidRDefault="005967C2">
    <w:r>
      <w:rPr>
        <w:rFonts w:ascii="Calibri" w:eastAsia="Calibri" w:hAnsi="Calibri" w:cs="Calibri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9A0994" w14:textId="77777777" w:rsidR="00157305" w:rsidRDefault="00157305" w:rsidP="00AF514F">
      <w:pPr>
        <w:spacing w:after="0" w:line="240" w:lineRule="auto"/>
      </w:pPr>
      <w:r>
        <w:separator/>
      </w:r>
    </w:p>
  </w:footnote>
  <w:footnote w:type="continuationSeparator" w:id="0">
    <w:p w14:paraId="29442A92" w14:textId="77777777" w:rsidR="00157305" w:rsidRDefault="00157305" w:rsidP="00AF514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B519A"/>
    <w:multiLevelType w:val="hybridMultilevel"/>
    <w:tmpl w:val="8CB4405A"/>
    <w:lvl w:ilvl="0" w:tplc="4B068894">
      <w:start w:val="1"/>
      <w:numFmt w:val="decimal"/>
      <w:lvlText w:val="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1E84520"/>
    <w:multiLevelType w:val="hybridMultilevel"/>
    <w:tmpl w:val="1F6A6A46"/>
    <w:lvl w:ilvl="0" w:tplc="FD1EEEB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720520"/>
    <w:multiLevelType w:val="hybridMultilevel"/>
    <w:tmpl w:val="67E2B662"/>
    <w:lvl w:ilvl="0" w:tplc="688E8CC2">
      <w:start w:val="20"/>
      <w:numFmt w:val="decimalZero"/>
      <w:lvlText w:val="%1"/>
      <w:lvlJc w:val="left"/>
      <w:pPr>
        <w:ind w:left="452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2" w:hanging="360"/>
      </w:pPr>
    </w:lvl>
    <w:lvl w:ilvl="2" w:tplc="0419001B" w:tentative="1">
      <w:start w:val="1"/>
      <w:numFmt w:val="lowerRoman"/>
      <w:lvlText w:val="%3."/>
      <w:lvlJc w:val="right"/>
      <w:pPr>
        <w:ind w:left="1802" w:hanging="180"/>
      </w:pPr>
    </w:lvl>
    <w:lvl w:ilvl="3" w:tplc="0419000F" w:tentative="1">
      <w:start w:val="1"/>
      <w:numFmt w:val="decimal"/>
      <w:lvlText w:val="%4."/>
      <w:lvlJc w:val="left"/>
      <w:pPr>
        <w:ind w:left="2522" w:hanging="360"/>
      </w:pPr>
    </w:lvl>
    <w:lvl w:ilvl="4" w:tplc="04190019" w:tentative="1">
      <w:start w:val="1"/>
      <w:numFmt w:val="lowerLetter"/>
      <w:lvlText w:val="%5."/>
      <w:lvlJc w:val="left"/>
      <w:pPr>
        <w:ind w:left="3242" w:hanging="360"/>
      </w:pPr>
    </w:lvl>
    <w:lvl w:ilvl="5" w:tplc="0419001B" w:tentative="1">
      <w:start w:val="1"/>
      <w:numFmt w:val="lowerRoman"/>
      <w:lvlText w:val="%6."/>
      <w:lvlJc w:val="right"/>
      <w:pPr>
        <w:ind w:left="3962" w:hanging="180"/>
      </w:pPr>
    </w:lvl>
    <w:lvl w:ilvl="6" w:tplc="0419000F" w:tentative="1">
      <w:start w:val="1"/>
      <w:numFmt w:val="decimal"/>
      <w:lvlText w:val="%7."/>
      <w:lvlJc w:val="left"/>
      <w:pPr>
        <w:ind w:left="4682" w:hanging="360"/>
      </w:pPr>
    </w:lvl>
    <w:lvl w:ilvl="7" w:tplc="04190019" w:tentative="1">
      <w:start w:val="1"/>
      <w:numFmt w:val="lowerLetter"/>
      <w:lvlText w:val="%8."/>
      <w:lvlJc w:val="left"/>
      <w:pPr>
        <w:ind w:left="5402" w:hanging="360"/>
      </w:pPr>
    </w:lvl>
    <w:lvl w:ilvl="8" w:tplc="0419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3" w15:restartNumberingAfterBreak="0">
    <w:nsid w:val="07DC20A6"/>
    <w:multiLevelType w:val="hybridMultilevel"/>
    <w:tmpl w:val="B9F0B72A"/>
    <w:lvl w:ilvl="0" w:tplc="5AEECBB6">
      <w:start w:val="3"/>
      <w:numFmt w:val="decimal"/>
      <w:lvlText w:val="%1)"/>
      <w:lvlJc w:val="left"/>
      <w:pPr>
        <w:ind w:left="612" w:hanging="360"/>
      </w:pPr>
    </w:lvl>
    <w:lvl w:ilvl="1" w:tplc="04190019">
      <w:start w:val="1"/>
      <w:numFmt w:val="lowerLetter"/>
      <w:lvlText w:val="%2."/>
      <w:lvlJc w:val="left"/>
      <w:pPr>
        <w:ind w:left="1332" w:hanging="360"/>
      </w:pPr>
    </w:lvl>
    <w:lvl w:ilvl="2" w:tplc="0419001B">
      <w:start w:val="1"/>
      <w:numFmt w:val="lowerRoman"/>
      <w:lvlText w:val="%3."/>
      <w:lvlJc w:val="right"/>
      <w:pPr>
        <w:ind w:left="2052" w:hanging="180"/>
      </w:pPr>
    </w:lvl>
    <w:lvl w:ilvl="3" w:tplc="0419000F">
      <w:start w:val="1"/>
      <w:numFmt w:val="decimal"/>
      <w:lvlText w:val="%4."/>
      <w:lvlJc w:val="left"/>
      <w:pPr>
        <w:ind w:left="2772" w:hanging="360"/>
      </w:pPr>
    </w:lvl>
    <w:lvl w:ilvl="4" w:tplc="04190019">
      <w:start w:val="1"/>
      <w:numFmt w:val="lowerLetter"/>
      <w:lvlText w:val="%5."/>
      <w:lvlJc w:val="left"/>
      <w:pPr>
        <w:ind w:left="3492" w:hanging="360"/>
      </w:pPr>
    </w:lvl>
    <w:lvl w:ilvl="5" w:tplc="0419001B">
      <w:start w:val="1"/>
      <w:numFmt w:val="lowerRoman"/>
      <w:lvlText w:val="%6."/>
      <w:lvlJc w:val="right"/>
      <w:pPr>
        <w:ind w:left="4212" w:hanging="180"/>
      </w:pPr>
    </w:lvl>
    <w:lvl w:ilvl="6" w:tplc="0419000F">
      <w:start w:val="1"/>
      <w:numFmt w:val="decimal"/>
      <w:lvlText w:val="%7."/>
      <w:lvlJc w:val="left"/>
      <w:pPr>
        <w:ind w:left="4932" w:hanging="360"/>
      </w:pPr>
    </w:lvl>
    <w:lvl w:ilvl="7" w:tplc="04190019">
      <w:start w:val="1"/>
      <w:numFmt w:val="lowerLetter"/>
      <w:lvlText w:val="%8."/>
      <w:lvlJc w:val="left"/>
      <w:pPr>
        <w:ind w:left="5652" w:hanging="360"/>
      </w:pPr>
    </w:lvl>
    <w:lvl w:ilvl="8" w:tplc="0419001B">
      <w:start w:val="1"/>
      <w:numFmt w:val="lowerRoman"/>
      <w:lvlText w:val="%9."/>
      <w:lvlJc w:val="right"/>
      <w:pPr>
        <w:ind w:left="6372" w:hanging="180"/>
      </w:pPr>
    </w:lvl>
  </w:abstractNum>
  <w:abstractNum w:abstractNumId="4" w15:restartNumberingAfterBreak="0">
    <w:nsid w:val="09066206"/>
    <w:multiLevelType w:val="hybridMultilevel"/>
    <w:tmpl w:val="B9F0B72A"/>
    <w:lvl w:ilvl="0" w:tplc="5AEECBB6">
      <w:start w:val="3"/>
      <w:numFmt w:val="decimal"/>
      <w:lvlText w:val="%1)"/>
      <w:lvlJc w:val="left"/>
      <w:pPr>
        <w:ind w:left="612" w:hanging="360"/>
      </w:pPr>
    </w:lvl>
    <w:lvl w:ilvl="1" w:tplc="04190019">
      <w:start w:val="1"/>
      <w:numFmt w:val="lowerLetter"/>
      <w:lvlText w:val="%2."/>
      <w:lvlJc w:val="left"/>
      <w:pPr>
        <w:ind w:left="1332" w:hanging="360"/>
      </w:pPr>
    </w:lvl>
    <w:lvl w:ilvl="2" w:tplc="0419001B">
      <w:start w:val="1"/>
      <w:numFmt w:val="lowerRoman"/>
      <w:lvlText w:val="%3."/>
      <w:lvlJc w:val="right"/>
      <w:pPr>
        <w:ind w:left="2052" w:hanging="180"/>
      </w:pPr>
    </w:lvl>
    <w:lvl w:ilvl="3" w:tplc="0419000F">
      <w:start w:val="1"/>
      <w:numFmt w:val="decimal"/>
      <w:lvlText w:val="%4."/>
      <w:lvlJc w:val="left"/>
      <w:pPr>
        <w:ind w:left="2772" w:hanging="360"/>
      </w:pPr>
    </w:lvl>
    <w:lvl w:ilvl="4" w:tplc="04190019">
      <w:start w:val="1"/>
      <w:numFmt w:val="lowerLetter"/>
      <w:lvlText w:val="%5."/>
      <w:lvlJc w:val="left"/>
      <w:pPr>
        <w:ind w:left="3492" w:hanging="360"/>
      </w:pPr>
    </w:lvl>
    <w:lvl w:ilvl="5" w:tplc="0419001B">
      <w:start w:val="1"/>
      <w:numFmt w:val="lowerRoman"/>
      <w:lvlText w:val="%6."/>
      <w:lvlJc w:val="right"/>
      <w:pPr>
        <w:ind w:left="4212" w:hanging="180"/>
      </w:pPr>
    </w:lvl>
    <w:lvl w:ilvl="6" w:tplc="0419000F">
      <w:start w:val="1"/>
      <w:numFmt w:val="decimal"/>
      <w:lvlText w:val="%7."/>
      <w:lvlJc w:val="left"/>
      <w:pPr>
        <w:ind w:left="4932" w:hanging="360"/>
      </w:pPr>
    </w:lvl>
    <w:lvl w:ilvl="7" w:tplc="04190019">
      <w:start w:val="1"/>
      <w:numFmt w:val="lowerLetter"/>
      <w:lvlText w:val="%8."/>
      <w:lvlJc w:val="left"/>
      <w:pPr>
        <w:ind w:left="5652" w:hanging="360"/>
      </w:pPr>
    </w:lvl>
    <w:lvl w:ilvl="8" w:tplc="0419001B">
      <w:start w:val="1"/>
      <w:numFmt w:val="lowerRoman"/>
      <w:lvlText w:val="%9."/>
      <w:lvlJc w:val="right"/>
      <w:pPr>
        <w:ind w:left="6372" w:hanging="180"/>
      </w:pPr>
    </w:lvl>
  </w:abstractNum>
  <w:abstractNum w:abstractNumId="5" w15:restartNumberingAfterBreak="0">
    <w:nsid w:val="0BBC4A75"/>
    <w:multiLevelType w:val="multilevel"/>
    <w:tmpl w:val="108C3882"/>
    <w:lvl w:ilvl="0">
      <w:start w:val="5"/>
      <w:numFmt w:val="decimal"/>
      <w:lvlText w:val="%1."/>
      <w:legacy w:legacy="1" w:legacySpace="0" w:legacyIndent="254"/>
      <w:lvlJc w:val="left"/>
      <w:pPr>
        <w:ind w:left="0" w:firstLine="0"/>
      </w:pPr>
      <w:rPr>
        <w:rFonts w:ascii="Times New Roman" w:hAnsi="Times New Roman" w:cs="Times New Roman"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360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160" w:hanging="72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240" w:hanging="1080"/>
      </w:pPr>
    </w:lvl>
    <w:lvl w:ilvl="6">
      <w:start w:val="1"/>
      <w:numFmt w:val="decimal"/>
      <w:isLgl/>
      <w:lvlText w:val="%1.%2.%3.%4.%5.%6.%7"/>
      <w:lvlJc w:val="left"/>
      <w:pPr>
        <w:ind w:left="3960" w:hanging="1440"/>
      </w:p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</w:lvl>
  </w:abstractNum>
  <w:abstractNum w:abstractNumId="6" w15:restartNumberingAfterBreak="0">
    <w:nsid w:val="126014ED"/>
    <w:multiLevelType w:val="hybridMultilevel"/>
    <w:tmpl w:val="0F047A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B14C15"/>
    <w:multiLevelType w:val="hybridMultilevel"/>
    <w:tmpl w:val="1E4EEEF2"/>
    <w:lvl w:ilvl="0" w:tplc="AE128F68">
      <w:start w:val="1"/>
      <w:numFmt w:val="decimal"/>
      <w:lvlText w:val="5.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15DE0A04"/>
    <w:multiLevelType w:val="multilevel"/>
    <w:tmpl w:val="CE5C33D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160" w:hanging="72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240" w:hanging="1080"/>
      </w:pPr>
    </w:lvl>
    <w:lvl w:ilvl="6">
      <w:start w:val="1"/>
      <w:numFmt w:val="decimal"/>
      <w:isLgl/>
      <w:lvlText w:val="%1.%2.%3.%4.%5.%6.%7"/>
      <w:lvlJc w:val="left"/>
      <w:pPr>
        <w:ind w:left="3960" w:hanging="1440"/>
      </w:p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</w:lvl>
  </w:abstractNum>
  <w:abstractNum w:abstractNumId="9" w15:restartNumberingAfterBreak="0">
    <w:nsid w:val="16BD1512"/>
    <w:multiLevelType w:val="hybridMultilevel"/>
    <w:tmpl w:val="BDBC560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1AA0253C"/>
    <w:multiLevelType w:val="hybridMultilevel"/>
    <w:tmpl w:val="913C29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593603"/>
    <w:multiLevelType w:val="hybridMultilevel"/>
    <w:tmpl w:val="B934B51C"/>
    <w:lvl w:ilvl="0" w:tplc="AE128F68">
      <w:start w:val="1"/>
      <w:numFmt w:val="decimal"/>
      <w:lvlText w:val="5.%1"/>
      <w:lvlJc w:val="left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2" w15:restartNumberingAfterBreak="0">
    <w:nsid w:val="1DFD36F3"/>
    <w:multiLevelType w:val="hybridMultilevel"/>
    <w:tmpl w:val="40E274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FCD2CAD"/>
    <w:multiLevelType w:val="multilevel"/>
    <w:tmpl w:val="FD7AE834"/>
    <w:lvl w:ilvl="0">
      <w:start w:val="1"/>
      <w:numFmt w:val="decimal"/>
      <w:lvlText w:val="%1."/>
      <w:legacy w:legacy="1" w:legacySpace="0" w:legacyIndent="283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160" w:hanging="72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240" w:hanging="1080"/>
      </w:pPr>
    </w:lvl>
    <w:lvl w:ilvl="6">
      <w:start w:val="1"/>
      <w:numFmt w:val="decimal"/>
      <w:isLgl/>
      <w:lvlText w:val="%1.%2.%3.%4.%5.%6.%7"/>
      <w:lvlJc w:val="left"/>
      <w:pPr>
        <w:ind w:left="3960" w:hanging="1440"/>
      </w:p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</w:lvl>
  </w:abstractNum>
  <w:abstractNum w:abstractNumId="14" w15:restartNumberingAfterBreak="0">
    <w:nsid w:val="20D076CF"/>
    <w:multiLevelType w:val="hybridMultilevel"/>
    <w:tmpl w:val="7F4C026E"/>
    <w:lvl w:ilvl="0" w:tplc="838645BA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600A9BC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6A0F6A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DB8184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5C011C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870A9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ABE3EB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2F6DCD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E10678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20EA59D5"/>
    <w:multiLevelType w:val="hybridMultilevel"/>
    <w:tmpl w:val="103290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3CC09CC"/>
    <w:multiLevelType w:val="hybridMultilevel"/>
    <w:tmpl w:val="F7D442D2"/>
    <w:lvl w:ilvl="0" w:tplc="C61A614A">
      <w:start w:val="1"/>
      <w:numFmt w:val="bullet"/>
      <w:lvlText w:val="•"/>
      <w:lvlJc w:val="left"/>
      <w:pPr>
        <w:ind w:left="9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46A3D2C">
      <w:start w:val="6"/>
      <w:numFmt w:val="decimal"/>
      <w:lvlText w:val="%2."/>
      <w:lvlJc w:val="left"/>
      <w:pPr>
        <w:ind w:left="17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9505CC4">
      <w:start w:val="1"/>
      <w:numFmt w:val="lowerRoman"/>
      <w:lvlText w:val="%3"/>
      <w:lvlJc w:val="left"/>
      <w:pPr>
        <w:ind w:left="24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2D6CABA">
      <w:start w:val="1"/>
      <w:numFmt w:val="decimal"/>
      <w:lvlText w:val="%4"/>
      <w:lvlJc w:val="left"/>
      <w:pPr>
        <w:ind w:left="31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ECE0A38">
      <w:start w:val="1"/>
      <w:numFmt w:val="lowerLetter"/>
      <w:lvlText w:val="%5"/>
      <w:lvlJc w:val="left"/>
      <w:pPr>
        <w:ind w:left="38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6681D4C">
      <w:start w:val="1"/>
      <w:numFmt w:val="lowerRoman"/>
      <w:lvlText w:val="%6"/>
      <w:lvlJc w:val="left"/>
      <w:pPr>
        <w:ind w:left="45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E323CEE">
      <w:start w:val="1"/>
      <w:numFmt w:val="decimal"/>
      <w:lvlText w:val="%7"/>
      <w:lvlJc w:val="left"/>
      <w:pPr>
        <w:ind w:left="53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C64CF12">
      <w:start w:val="1"/>
      <w:numFmt w:val="lowerLetter"/>
      <w:lvlText w:val="%8"/>
      <w:lvlJc w:val="left"/>
      <w:pPr>
        <w:ind w:left="60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FCAB276">
      <w:start w:val="1"/>
      <w:numFmt w:val="lowerRoman"/>
      <w:lvlText w:val="%9"/>
      <w:lvlJc w:val="left"/>
      <w:pPr>
        <w:ind w:left="67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275E7FA4"/>
    <w:multiLevelType w:val="hybridMultilevel"/>
    <w:tmpl w:val="7522FD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9AB3192"/>
    <w:multiLevelType w:val="hybridMultilevel"/>
    <w:tmpl w:val="614C15F8"/>
    <w:lvl w:ilvl="0" w:tplc="757459BE">
      <w:start w:val="1"/>
      <w:numFmt w:val="decimal"/>
      <w:lvlText w:val="%1)"/>
      <w:lvlJc w:val="left"/>
      <w:pPr>
        <w:ind w:left="612" w:hanging="360"/>
      </w:pPr>
    </w:lvl>
    <w:lvl w:ilvl="1" w:tplc="04190019">
      <w:start w:val="1"/>
      <w:numFmt w:val="lowerLetter"/>
      <w:lvlText w:val="%2."/>
      <w:lvlJc w:val="left"/>
      <w:pPr>
        <w:ind w:left="1332" w:hanging="360"/>
      </w:pPr>
    </w:lvl>
    <w:lvl w:ilvl="2" w:tplc="0419001B">
      <w:start w:val="1"/>
      <w:numFmt w:val="lowerRoman"/>
      <w:lvlText w:val="%3."/>
      <w:lvlJc w:val="right"/>
      <w:pPr>
        <w:ind w:left="2052" w:hanging="180"/>
      </w:pPr>
    </w:lvl>
    <w:lvl w:ilvl="3" w:tplc="0419000F">
      <w:start w:val="1"/>
      <w:numFmt w:val="decimal"/>
      <w:lvlText w:val="%4."/>
      <w:lvlJc w:val="left"/>
      <w:pPr>
        <w:ind w:left="2772" w:hanging="360"/>
      </w:pPr>
    </w:lvl>
    <w:lvl w:ilvl="4" w:tplc="04190019">
      <w:start w:val="1"/>
      <w:numFmt w:val="lowerLetter"/>
      <w:lvlText w:val="%5."/>
      <w:lvlJc w:val="left"/>
      <w:pPr>
        <w:ind w:left="3492" w:hanging="360"/>
      </w:pPr>
    </w:lvl>
    <w:lvl w:ilvl="5" w:tplc="0419001B">
      <w:start w:val="1"/>
      <w:numFmt w:val="lowerRoman"/>
      <w:lvlText w:val="%6."/>
      <w:lvlJc w:val="right"/>
      <w:pPr>
        <w:ind w:left="4212" w:hanging="180"/>
      </w:pPr>
    </w:lvl>
    <w:lvl w:ilvl="6" w:tplc="0419000F">
      <w:start w:val="1"/>
      <w:numFmt w:val="decimal"/>
      <w:lvlText w:val="%7."/>
      <w:lvlJc w:val="left"/>
      <w:pPr>
        <w:ind w:left="4932" w:hanging="360"/>
      </w:pPr>
    </w:lvl>
    <w:lvl w:ilvl="7" w:tplc="04190019">
      <w:start w:val="1"/>
      <w:numFmt w:val="lowerLetter"/>
      <w:lvlText w:val="%8."/>
      <w:lvlJc w:val="left"/>
      <w:pPr>
        <w:ind w:left="5652" w:hanging="360"/>
      </w:pPr>
    </w:lvl>
    <w:lvl w:ilvl="8" w:tplc="0419001B">
      <w:start w:val="1"/>
      <w:numFmt w:val="lowerRoman"/>
      <w:lvlText w:val="%9."/>
      <w:lvlJc w:val="right"/>
      <w:pPr>
        <w:ind w:left="6372" w:hanging="180"/>
      </w:pPr>
    </w:lvl>
  </w:abstractNum>
  <w:abstractNum w:abstractNumId="19" w15:restartNumberingAfterBreak="0">
    <w:nsid w:val="3392166A"/>
    <w:multiLevelType w:val="hybridMultilevel"/>
    <w:tmpl w:val="7BB66484"/>
    <w:lvl w:ilvl="0" w:tplc="D988F69E">
      <w:start w:val="1"/>
      <w:numFmt w:val="decimal"/>
      <w:pStyle w:val="2"/>
      <w:lvlText w:val="1.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374176E9"/>
    <w:multiLevelType w:val="hybridMultilevel"/>
    <w:tmpl w:val="650868E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A840BFA"/>
    <w:multiLevelType w:val="hybridMultilevel"/>
    <w:tmpl w:val="3F284766"/>
    <w:lvl w:ilvl="0" w:tplc="9A02C7C4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B06E2D6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2A0BD6A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21642D4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DD28418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5D216AA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EC6AD2A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C3C9BE2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69AA8EA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41227219"/>
    <w:multiLevelType w:val="hybridMultilevel"/>
    <w:tmpl w:val="38129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932041"/>
    <w:multiLevelType w:val="multilevel"/>
    <w:tmpl w:val="CE5C33D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160" w:hanging="72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240" w:hanging="1080"/>
      </w:pPr>
    </w:lvl>
    <w:lvl w:ilvl="6">
      <w:start w:val="1"/>
      <w:numFmt w:val="decimal"/>
      <w:isLgl/>
      <w:lvlText w:val="%1.%2.%3.%4.%5.%6.%7"/>
      <w:lvlJc w:val="left"/>
      <w:pPr>
        <w:ind w:left="3960" w:hanging="1440"/>
      </w:p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</w:lvl>
  </w:abstractNum>
  <w:abstractNum w:abstractNumId="24" w15:restartNumberingAfterBreak="0">
    <w:nsid w:val="442B59A7"/>
    <w:multiLevelType w:val="hybridMultilevel"/>
    <w:tmpl w:val="2AAC4D38"/>
    <w:lvl w:ilvl="0" w:tplc="54D616F6">
      <w:start w:val="1"/>
      <w:numFmt w:val="decimal"/>
      <w:lvlText w:val="%1)"/>
      <w:lvlJc w:val="left"/>
      <w:pPr>
        <w:ind w:left="40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9" w:hanging="360"/>
      </w:pPr>
    </w:lvl>
    <w:lvl w:ilvl="2" w:tplc="0419001B" w:tentative="1">
      <w:start w:val="1"/>
      <w:numFmt w:val="lowerRoman"/>
      <w:lvlText w:val="%3."/>
      <w:lvlJc w:val="right"/>
      <w:pPr>
        <w:ind w:left="1849" w:hanging="180"/>
      </w:pPr>
    </w:lvl>
    <w:lvl w:ilvl="3" w:tplc="0419000F" w:tentative="1">
      <w:start w:val="1"/>
      <w:numFmt w:val="decimal"/>
      <w:lvlText w:val="%4."/>
      <w:lvlJc w:val="left"/>
      <w:pPr>
        <w:ind w:left="2569" w:hanging="360"/>
      </w:pPr>
    </w:lvl>
    <w:lvl w:ilvl="4" w:tplc="04190019" w:tentative="1">
      <w:start w:val="1"/>
      <w:numFmt w:val="lowerLetter"/>
      <w:lvlText w:val="%5."/>
      <w:lvlJc w:val="left"/>
      <w:pPr>
        <w:ind w:left="3289" w:hanging="360"/>
      </w:pPr>
    </w:lvl>
    <w:lvl w:ilvl="5" w:tplc="0419001B" w:tentative="1">
      <w:start w:val="1"/>
      <w:numFmt w:val="lowerRoman"/>
      <w:lvlText w:val="%6."/>
      <w:lvlJc w:val="right"/>
      <w:pPr>
        <w:ind w:left="4009" w:hanging="180"/>
      </w:pPr>
    </w:lvl>
    <w:lvl w:ilvl="6" w:tplc="0419000F" w:tentative="1">
      <w:start w:val="1"/>
      <w:numFmt w:val="decimal"/>
      <w:lvlText w:val="%7."/>
      <w:lvlJc w:val="left"/>
      <w:pPr>
        <w:ind w:left="4729" w:hanging="360"/>
      </w:pPr>
    </w:lvl>
    <w:lvl w:ilvl="7" w:tplc="04190019" w:tentative="1">
      <w:start w:val="1"/>
      <w:numFmt w:val="lowerLetter"/>
      <w:lvlText w:val="%8."/>
      <w:lvlJc w:val="left"/>
      <w:pPr>
        <w:ind w:left="5449" w:hanging="360"/>
      </w:pPr>
    </w:lvl>
    <w:lvl w:ilvl="8" w:tplc="0419001B" w:tentative="1">
      <w:start w:val="1"/>
      <w:numFmt w:val="lowerRoman"/>
      <w:lvlText w:val="%9."/>
      <w:lvlJc w:val="right"/>
      <w:pPr>
        <w:ind w:left="6169" w:hanging="180"/>
      </w:pPr>
    </w:lvl>
  </w:abstractNum>
  <w:abstractNum w:abstractNumId="25" w15:restartNumberingAfterBreak="0">
    <w:nsid w:val="46043EB0"/>
    <w:multiLevelType w:val="multilevel"/>
    <w:tmpl w:val="57FCCDF0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6" w15:restartNumberingAfterBreak="0">
    <w:nsid w:val="4A0C7AF3"/>
    <w:multiLevelType w:val="hybridMultilevel"/>
    <w:tmpl w:val="D5EA05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A421C53"/>
    <w:multiLevelType w:val="hybridMultilevel"/>
    <w:tmpl w:val="93E8D6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B9566DB"/>
    <w:multiLevelType w:val="hybridMultilevel"/>
    <w:tmpl w:val="1BDC16D4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0DD6F0E"/>
    <w:multiLevelType w:val="hybridMultilevel"/>
    <w:tmpl w:val="55AC2DD2"/>
    <w:lvl w:ilvl="0" w:tplc="FD1EEEB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54297FCF"/>
    <w:multiLevelType w:val="hybridMultilevel"/>
    <w:tmpl w:val="D5B664A4"/>
    <w:lvl w:ilvl="0" w:tplc="835C03B0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63455BA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64EC14E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45CE968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7661508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3F0A0AC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A060B9E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C7C3BBE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CAC71D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5BDF4CF6"/>
    <w:multiLevelType w:val="hybridMultilevel"/>
    <w:tmpl w:val="811A32CC"/>
    <w:lvl w:ilvl="0" w:tplc="AE128F68">
      <w:start w:val="1"/>
      <w:numFmt w:val="decimal"/>
      <w:lvlText w:val="5.%1"/>
      <w:lvlJc w:val="left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2" w15:restartNumberingAfterBreak="0">
    <w:nsid w:val="5F340EED"/>
    <w:multiLevelType w:val="multilevel"/>
    <w:tmpl w:val="CE5C33D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160" w:hanging="72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240" w:hanging="1080"/>
      </w:pPr>
    </w:lvl>
    <w:lvl w:ilvl="6">
      <w:start w:val="1"/>
      <w:numFmt w:val="decimal"/>
      <w:isLgl/>
      <w:lvlText w:val="%1.%2.%3.%4.%5.%6.%7"/>
      <w:lvlJc w:val="left"/>
      <w:pPr>
        <w:ind w:left="3960" w:hanging="1440"/>
      </w:p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</w:lvl>
  </w:abstractNum>
  <w:abstractNum w:abstractNumId="33" w15:restartNumberingAfterBreak="0">
    <w:nsid w:val="60876E7C"/>
    <w:multiLevelType w:val="hybridMultilevel"/>
    <w:tmpl w:val="BA34F650"/>
    <w:lvl w:ilvl="0" w:tplc="FBB2A296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21C2DBC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7C89C7E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DA89FB8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DB403A8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288041C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E8AD754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B2C0320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6D62324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617C197A"/>
    <w:multiLevelType w:val="hybridMultilevel"/>
    <w:tmpl w:val="163EB3C6"/>
    <w:lvl w:ilvl="0" w:tplc="D988F69E">
      <w:start w:val="1"/>
      <w:numFmt w:val="decimal"/>
      <w:lvlText w:val="1.%1"/>
      <w:lvlJc w:val="left"/>
      <w:pPr>
        <w:ind w:left="100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5" w15:restartNumberingAfterBreak="0">
    <w:nsid w:val="63F32DD6"/>
    <w:multiLevelType w:val="hybridMultilevel"/>
    <w:tmpl w:val="3DA2E6F4"/>
    <w:lvl w:ilvl="0" w:tplc="AED84B72">
      <w:start w:val="1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24CC4F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C50C9E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60F66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8DC168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2E8E4A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3B0899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25421F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A106C9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69727A03"/>
    <w:multiLevelType w:val="hybridMultilevel"/>
    <w:tmpl w:val="464C558A"/>
    <w:lvl w:ilvl="0" w:tplc="C14ACE48">
      <w:start w:val="15"/>
      <w:numFmt w:val="decimalZero"/>
      <w:lvlText w:val="%1"/>
      <w:lvlJc w:val="left"/>
      <w:pPr>
        <w:ind w:left="810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0C87AA5"/>
    <w:multiLevelType w:val="hybridMultilevel"/>
    <w:tmpl w:val="9D649F6A"/>
    <w:lvl w:ilvl="0" w:tplc="D7068E70">
      <w:start w:val="1"/>
      <w:numFmt w:val="decimal"/>
      <w:lvlText w:val="3.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24103F9"/>
    <w:multiLevelType w:val="hybridMultilevel"/>
    <w:tmpl w:val="44BC729E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2E46101"/>
    <w:multiLevelType w:val="hybridMultilevel"/>
    <w:tmpl w:val="3774B404"/>
    <w:lvl w:ilvl="0" w:tplc="D7068E70">
      <w:start w:val="1"/>
      <w:numFmt w:val="decimal"/>
      <w:lvlText w:val="3.%1"/>
      <w:lvlJc w:val="left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0" w15:restartNumberingAfterBreak="0">
    <w:nsid w:val="74040D8E"/>
    <w:multiLevelType w:val="hybridMultilevel"/>
    <w:tmpl w:val="61BE173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753F3C9D"/>
    <w:multiLevelType w:val="hybridMultilevel"/>
    <w:tmpl w:val="7F9042CC"/>
    <w:lvl w:ilvl="0" w:tplc="6FA82400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B9C6511"/>
    <w:multiLevelType w:val="hybridMultilevel"/>
    <w:tmpl w:val="3314E9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F246815"/>
    <w:multiLevelType w:val="hybridMultilevel"/>
    <w:tmpl w:val="6B700952"/>
    <w:lvl w:ilvl="0" w:tplc="15F81DF8">
      <w:start w:val="1"/>
      <w:numFmt w:val="decimal"/>
      <w:pStyle w:val="1"/>
      <w:lvlText w:val="%1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num w:numId="1" w16cid:durableId="1688404776">
    <w:abstractNumId w:val="13"/>
    <w:lvlOverride w:ilvl="0">
      <w:startOverride w:val="1"/>
    </w:lvlOverride>
  </w:num>
  <w:num w:numId="2" w16cid:durableId="181517610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747339034">
    <w:abstractNumId w:val="5"/>
    <w:lvlOverride w:ilvl="0">
      <w:startOverride w:val="5"/>
    </w:lvlOverride>
  </w:num>
  <w:num w:numId="4" w16cid:durableId="213759862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0537416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282999123">
    <w:abstractNumId w:val="8"/>
  </w:num>
  <w:num w:numId="7" w16cid:durableId="276907613">
    <w:abstractNumId w:val="20"/>
  </w:num>
  <w:num w:numId="8" w16cid:durableId="1015811838">
    <w:abstractNumId w:val="23"/>
  </w:num>
  <w:num w:numId="9" w16cid:durableId="38745418">
    <w:abstractNumId w:val="38"/>
  </w:num>
  <w:num w:numId="10" w16cid:durableId="945385616">
    <w:abstractNumId w:val="16"/>
  </w:num>
  <w:num w:numId="11" w16cid:durableId="1698459629">
    <w:abstractNumId w:val="15"/>
  </w:num>
  <w:num w:numId="12" w16cid:durableId="976643190">
    <w:abstractNumId w:val="4"/>
  </w:num>
  <w:num w:numId="13" w16cid:durableId="1403679219">
    <w:abstractNumId w:val="3"/>
  </w:num>
  <w:num w:numId="14" w16cid:durableId="1421564718">
    <w:abstractNumId w:val="21"/>
  </w:num>
  <w:num w:numId="15" w16cid:durableId="51084681">
    <w:abstractNumId w:val="12"/>
  </w:num>
  <w:num w:numId="16" w16cid:durableId="1008603340">
    <w:abstractNumId w:val="24"/>
  </w:num>
  <w:num w:numId="17" w16cid:durableId="1570505730">
    <w:abstractNumId w:val="10"/>
  </w:num>
  <w:num w:numId="18" w16cid:durableId="609506402">
    <w:abstractNumId w:val="22"/>
  </w:num>
  <w:num w:numId="19" w16cid:durableId="701052636">
    <w:abstractNumId w:val="6"/>
  </w:num>
  <w:num w:numId="20" w16cid:durableId="1373966611">
    <w:abstractNumId w:val="42"/>
  </w:num>
  <w:num w:numId="21" w16cid:durableId="1048802893">
    <w:abstractNumId w:val="41"/>
  </w:num>
  <w:num w:numId="22" w16cid:durableId="1828588285">
    <w:abstractNumId w:val="33"/>
  </w:num>
  <w:num w:numId="23" w16cid:durableId="1309633586">
    <w:abstractNumId w:val="30"/>
  </w:num>
  <w:num w:numId="24" w16cid:durableId="1142235733">
    <w:abstractNumId w:val="35"/>
  </w:num>
  <w:num w:numId="25" w16cid:durableId="1913277286">
    <w:abstractNumId w:val="2"/>
  </w:num>
  <w:num w:numId="26" w16cid:durableId="1741714905">
    <w:abstractNumId w:val="28"/>
  </w:num>
  <w:num w:numId="27" w16cid:durableId="1355230651">
    <w:abstractNumId w:val="36"/>
  </w:num>
  <w:num w:numId="28" w16cid:durableId="1356030886">
    <w:abstractNumId w:val="27"/>
  </w:num>
  <w:num w:numId="29" w16cid:durableId="2142577649">
    <w:abstractNumId w:val="26"/>
  </w:num>
  <w:num w:numId="30" w16cid:durableId="313069541">
    <w:abstractNumId w:val="17"/>
  </w:num>
  <w:num w:numId="31" w16cid:durableId="1566185405">
    <w:abstractNumId w:val="34"/>
  </w:num>
  <w:num w:numId="32" w16cid:durableId="1540046349">
    <w:abstractNumId w:val="25"/>
  </w:num>
  <w:num w:numId="33" w16cid:durableId="314916499">
    <w:abstractNumId w:val="19"/>
  </w:num>
  <w:num w:numId="34" w16cid:durableId="919488737">
    <w:abstractNumId w:val="7"/>
  </w:num>
  <w:num w:numId="35" w16cid:durableId="1260142873">
    <w:abstractNumId w:val="11"/>
  </w:num>
  <w:num w:numId="36" w16cid:durableId="1718776803">
    <w:abstractNumId w:val="31"/>
  </w:num>
  <w:num w:numId="37" w16cid:durableId="2035380988">
    <w:abstractNumId w:val="37"/>
  </w:num>
  <w:num w:numId="38" w16cid:durableId="542326064">
    <w:abstractNumId w:val="39"/>
  </w:num>
  <w:num w:numId="39" w16cid:durableId="971904773">
    <w:abstractNumId w:val="40"/>
  </w:num>
  <w:num w:numId="40" w16cid:durableId="1165321072">
    <w:abstractNumId w:val="13"/>
  </w:num>
  <w:num w:numId="41" w16cid:durableId="1355304146">
    <w:abstractNumId w:val="5"/>
  </w:num>
  <w:num w:numId="42" w16cid:durableId="854611527">
    <w:abstractNumId w:val="29"/>
  </w:num>
  <w:num w:numId="43" w16cid:durableId="701172509">
    <w:abstractNumId w:val="1"/>
  </w:num>
  <w:num w:numId="44" w16cid:durableId="895244238">
    <w:abstractNumId w:val="43"/>
  </w:num>
  <w:num w:numId="45" w16cid:durableId="578442012">
    <w:abstractNumId w:val="43"/>
    <w:lvlOverride w:ilvl="0">
      <w:startOverride w:val="1"/>
    </w:lvlOverride>
  </w:num>
  <w:num w:numId="46" w16cid:durableId="1390419750">
    <w:abstractNumId w:val="0"/>
  </w:num>
  <w:num w:numId="47" w16cid:durableId="2115128523">
    <w:abstractNumId w:val="9"/>
  </w:num>
  <w:num w:numId="48" w16cid:durableId="1289120937">
    <w:abstractNumId w:val="43"/>
    <w:lvlOverride w:ilvl="0">
      <w:startOverride w:val="1"/>
    </w:lvlOverride>
  </w:num>
  <w:num w:numId="49" w16cid:durableId="158834025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proofState w:spelling="clean" w:grammar="clean"/>
  <w:defaultTabStop w:val="935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4C17"/>
    <w:rsid w:val="00000AF4"/>
    <w:rsid w:val="00001F14"/>
    <w:rsid w:val="000051E4"/>
    <w:rsid w:val="0001039B"/>
    <w:rsid w:val="000113FC"/>
    <w:rsid w:val="0002072A"/>
    <w:rsid w:val="00023675"/>
    <w:rsid w:val="00031193"/>
    <w:rsid w:val="0003278F"/>
    <w:rsid w:val="000363A9"/>
    <w:rsid w:val="00042ADC"/>
    <w:rsid w:val="0004787E"/>
    <w:rsid w:val="00050162"/>
    <w:rsid w:val="000569A8"/>
    <w:rsid w:val="00063517"/>
    <w:rsid w:val="0006410C"/>
    <w:rsid w:val="0006500F"/>
    <w:rsid w:val="00065279"/>
    <w:rsid w:val="00072DB2"/>
    <w:rsid w:val="00073AF6"/>
    <w:rsid w:val="00077E14"/>
    <w:rsid w:val="00082BCD"/>
    <w:rsid w:val="00085DED"/>
    <w:rsid w:val="000903B5"/>
    <w:rsid w:val="0009065F"/>
    <w:rsid w:val="0009086D"/>
    <w:rsid w:val="0009655A"/>
    <w:rsid w:val="000A30F9"/>
    <w:rsid w:val="000B29A6"/>
    <w:rsid w:val="000D493D"/>
    <w:rsid w:val="000D6E73"/>
    <w:rsid w:val="000E07BA"/>
    <w:rsid w:val="000E6FE0"/>
    <w:rsid w:val="000E70A6"/>
    <w:rsid w:val="000F322E"/>
    <w:rsid w:val="000F39B9"/>
    <w:rsid w:val="000F4B63"/>
    <w:rsid w:val="000F729C"/>
    <w:rsid w:val="00100281"/>
    <w:rsid w:val="00101BD0"/>
    <w:rsid w:val="0010348F"/>
    <w:rsid w:val="001057F0"/>
    <w:rsid w:val="0010684A"/>
    <w:rsid w:val="00110F2A"/>
    <w:rsid w:val="00112C65"/>
    <w:rsid w:val="001131EB"/>
    <w:rsid w:val="00115D9D"/>
    <w:rsid w:val="00116982"/>
    <w:rsid w:val="00117F60"/>
    <w:rsid w:val="001226FF"/>
    <w:rsid w:val="0012390B"/>
    <w:rsid w:val="00125B34"/>
    <w:rsid w:val="001271A2"/>
    <w:rsid w:val="00130589"/>
    <w:rsid w:val="00135186"/>
    <w:rsid w:val="00136ADB"/>
    <w:rsid w:val="0013737C"/>
    <w:rsid w:val="00141445"/>
    <w:rsid w:val="0014527D"/>
    <w:rsid w:val="001459E7"/>
    <w:rsid w:val="00151EAE"/>
    <w:rsid w:val="00151FD3"/>
    <w:rsid w:val="00153BDC"/>
    <w:rsid w:val="00157305"/>
    <w:rsid w:val="001639B5"/>
    <w:rsid w:val="001649EF"/>
    <w:rsid w:val="001666D4"/>
    <w:rsid w:val="001716EA"/>
    <w:rsid w:val="001717B6"/>
    <w:rsid w:val="00171CAC"/>
    <w:rsid w:val="00174097"/>
    <w:rsid w:val="00183BC3"/>
    <w:rsid w:val="00183FA9"/>
    <w:rsid w:val="0018472C"/>
    <w:rsid w:val="00186CF2"/>
    <w:rsid w:val="00190DB6"/>
    <w:rsid w:val="00194596"/>
    <w:rsid w:val="00195BC7"/>
    <w:rsid w:val="001976F0"/>
    <w:rsid w:val="001A6DA5"/>
    <w:rsid w:val="001A6EBA"/>
    <w:rsid w:val="001B1D31"/>
    <w:rsid w:val="001B4473"/>
    <w:rsid w:val="001C0B8B"/>
    <w:rsid w:val="001C1A97"/>
    <w:rsid w:val="001C3511"/>
    <w:rsid w:val="001C6080"/>
    <w:rsid w:val="001D551B"/>
    <w:rsid w:val="001D7E2E"/>
    <w:rsid w:val="001E5B4A"/>
    <w:rsid w:val="001F664F"/>
    <w:rsid w:val="00201444"/>
    <w:rsid w:val="00207574"/>
    <w:rsid w:val="00210CB6"/>
    <w:rsid w:val="00215F13"/>
    <w:rsid w:val="002174F9"/>
    <w:rsid w:val="002179CF"/>
    <w:rsid w:val="002226F3"/>
    <w:rsid w:val="002233AF"/>
    <w:rsid w:val="00224D65"/>
    <w:rsid w:val="002275BE"/>
    <w:rsid w:val="002302F4"/>
    <w:rsid w:val="002305B5"/>
    <w:rsid w:val="002344F8"/>
    <w:rsid w:val="00241845"/>
    <w:rsid w:val="0024689E"/>
    <w:rsid w:val="002518A8"/>
    <w:rsid w:val="00251AAA"/>
    <w:rsid w:val="002550E1"/>
    <w:rsid w:val="00255E0F"/>
    <w:rsid w:val="00260EBA"/>
    <w:rsid w:val="002614D1"/>
    <w:rsid w:val="00263BA1"/>
    <w:rsid w:val="002674FF"/>
    <w:rsid w:val="00270E12"/>
    <w:rsid w:val="00271DE4"/>
    <w:rsid w:val="00272B04"/>
    <w:rsid w:val="00273CB1"/>
    <w:rsid w:val="00280A9D"/>
    <w:rsid w:val="002811EE"/>
    <w:rsid w:val="00283A83"/>
    <w:rsid w:val="002843B6"/>
    <w:rsid w:val="002975B6"/>
    <w:rsid w:val="00297E6B"/>
    <w:rsid w:val="002A01CF"/>
    <w:rsid w:val="002A156A"/>
    <w:rsid w:val="002A298C"/>
    <w:rsid w:val="002A72FB"/>
    <w:rsid w:val="002B089A"/>
    <w:rsid w:val="002B1956"/>
    <w:rsid w:val="002B2499"/>
    <w:rsid w:val="002B3074"/>
    <w:rsid w:val="002B6045"/>
    <w:rsid w:val="002C024D"/>
    <w:rsid w:val="002C073C"/>
    <w:rsid w:val="002C55CF"/>
    <w:rsid w:val="002C5D5A"/>
    <w:rsid w:val="002C7AAA"/>
    <w:rsid w:val="002C7ADA"/>
    <w:rsid w:val="002D0582"/>
    <w:rsid w:val="002D1534"/>
    <w:rsid w:val="002D2833"/>
    <w:rsid w:val="002D4C42"/>
    <w:rsid w:val="002D6A94"/>
    <w:rsid w:val="002E3CE0"/>
    <w:rsid w:val="002F0D9B"/>
    <w:rsid w:val="002F139E"/>
    <w:rsid w:val="002F707B"/>
    <w:rsid w:val="002F7361"/>
    <w:rsid w:val="00302C81"/>
    <w:rsid w:val="003050C9"/>
    <w:rsid w:val="00307A0F"/>
    <w:rsid w:val="003128F3"/>
    <w:rsid w:val="003131A2"/>
    <w:rsid w:val="00317587"/>
    <w:rsid w:val="003253BE"/>
    <w:rsid w:val="00325D09"/>
    <w:rsid w:val="003333F1"/>
    <w:rsid w:val="00333A04"/>
    <w:rsid w:val="0033553A"/>
    <w:rsid w:val="00341F71"/>
    <w:rsid w:val="00343809"/>
    <w:rsid w:val="003463F1"/>
    <w:rsid w:val="00346819"/>
    <w:rsid w:val="00346F84"/>
    <w:rsid w:val="00350997"/>
    <w:rsid w:val="00365602"/>
    <w:rsid w:val="00367213"/>
    <w:rsid w:val="00371DE9"/>
    <w:rsid w:val="003728D3"/>
    <w:rsid w:val="00382F44"/>
    <w:rsid w:val="00384B0D"/>
    <w:rsid w:val="00384C17"/>
    <w:rsid w:val="003916E4"/>
    <w:rsid w:val="00393567"/>
    <w:rsid w:val="003942C7"/>
    <w:rsid w:val="00394A40"/>
    <w:rsid w:val="00397C25"/>
    <w:rsid w:val="003B04DF"/>
    <w:rsid w:val="003B096F"/>
    <w:rsid w:val="003B2B31"/>
    <w:rsid w:val="003B347F"/>
    <w:rsid w:val="003B4F61"/>
    <w:rsid w:val="003B63F2"/>
    <w:rsid w:val="003B6F18"/>
    <w:rsid w:val="003C09E6"/>
    <w:rsid w:val="003C3F27"/>
    <w:rsid w:val="003C4AA3"/>
    <w:rsid w:val="003C5957"/>
    <w:rsid w:val="003C62AB"/>
    <w:rsid w:val="003C67AA"/>
    <w:rsid w:val="003C79D6"/>
    <w:rsid w:val="003D0A81"/>
    <w:rsid w:val="003D3AC9"/>
    <w:rsid w:val="003D687B"/>
    <w:rsid w:val="003E093E"/>
    <w:rsid w:val="003E6BC3"/>
    <w:rsid w:val="003F1006"/>
    <w:rsid w:val="003F373B"/>
    <w:rsid w:val="003F7206"/>
    <w:rsid w:val="00407E5B"/>
    <w:rsid w:val="00411CFA"/>
    <w:rsid w:val="0041217A"/>
    <w:rsid w:val="00412DE2"/>
    <w:rsid w:val="00415C5E"/>
    <w:rsid w:val="0041709C"/>
    <w:rsid w:val="00424632"/>
    <w:rsid w:val="00425EDE"/>
    <w:rsid w:val="00431D09"/>
    <w:rsid w:val="00437E5B"/>
    <w:rsid w:val="004400A0"/>
    <w:rsid w:val="0044279F"/>
    <w:rsid w:val="0044597B"/>
    <w:rsid w:val="00455520"/>
    <w:rsid w:val="00456461"/>
    <w:rsid w:val="00457372"/>
    <w:rsid w:val="004573F8"/>
    <w:rsid w:val="00460EE6"/>
    <w:rsid w:val="0046488F"/>
    <w:rsid w:val="00465A14"/>
    <w:rsid w:val="004674E6"/>
    <w:rsid w:val="00467805"/>
    <w:rsid w:val="00470198"/>
    <w:rsid w:val="00473606"/>
    <w:rsid w:val="004752D9"/>
    <w:rsid w:val="00477840"/>
    <w:rsid w:val="00484A24"/>
    <w:rsid w:val="004853AE"/>
    <w:rsid w:val="004A2C17"/>
    <w:rsid w:val="004A649E"/>
    <w:rsid w:val="004A6EC0"/>
    <w:rsid w:val="004B2786"/>
    <w:rsid w:val="004B2E22"/>
    <w:rsid w:val="004B3591"/>
    <w:rsid w:val="004B6466"/>
    <w:rsid w:val="004D18D1"/>
    <w:rsid w:val="004D67F1"/>
    <w:rsid w:val="004E036E"/>
    <w:rsid w:val="004E09C4"/>
    <w:rsid w:val="004E1E23"/>
    <w:rsid w:val="004E2088"/>
    <w:rsid w:val="004E479D"/>
    <w:rsid w:val="004E7C10"/>
    <w:rsid w:val="004F425F"/>
    <w:rsid w:val="004F660B"/>
    <w:rsid w:val="005030AB"/>
    <w:rsid w:val="00505F8A"/>
    <w:rsid w:val="005073A6"/>
    <w:rsid w:val="0051128A"/>
    <w:rsid w:val="00514FB6"/>
    <w:rsid w:val="005167F4"/>
    <w:rsid w:val="0052281E"/>
    <w:rsid w:val="00524CC1"/>
    <w:rsid w:val="00526F43"/>
    <w:rsid w:val="00527604"/>
    <w:rsid w:val="0053042D"/>
    <w:rsid w:val="00530C53"/>
    <w:rsid w:val="00533EE2"/>
    <w:rsid w:val="00535B48"/>
    <w:rsid w:val="00540C49"/>
    <w:rsid w:val="0054288E"/>
    <w:rsid w:val="00550F11"/>
    <w:rsid w:val="00552865"/>
    <w:rsid w:val="00553EB1"/>
    <w:rsid w:val="005549B1"/>
    <w:rsid w:val="00555729"/>
    <w:rsid w:val="00560AA9"/>
    <w:rsid w:val="00560B36"/>
    <w:rsid w:val="0056337B"/>
    <w:rsid w:val="00564596"/>
    <w:rsid w:val="005652B7"/>
    <w:rsid w:val="00567EFE"/>
    <w:rsid w:val="005765D5"/>
    <w:rsid w:val="00581B97"/>
    <w:rsid w:val="00581C1F"/>
    <w:rsid w:val="00582C5F"/>
    <w:rsid w:val="00584DF8"/>
    <w:rsid w:val="00587562"/>
    <w:rsid w:val="00587FAD"/>
    <w:rsid w:val="00590A64"/>
    <w:rsid w:val="005967C2"/>
    <w:rsid w:val="00597B6F"/>
    <w:rsid w:val="005A5D50"/>
    <w:rsid w:val="005B2A63"/>
    <w:rsid w:val="005C0017"/>
    <w:rsid w:val="005C53E2"/>
    <w:rsid w:val="005C6A0F"/>
    <w:rsid w:val="005D4104"/>
    <w:rsid w:val="005E141C"/>
    <w:rsid w:val="005E18DA"/>
    <w:rsid w:val="005E3461"/>
    <w:rsid w:val="005E407B"/>
    <w:rsid w:val="005E4B7B"/>
    <w:rsid w:val="005E5D8A"/>
    <w:rsid w:val="005E5E2F"/>
    <w:rsid w:val="005E63E7"/>
    <w:rsid w:val="005E7162"/>
    <w:rsid w:val="005F113E"/>
    <w:rsid w:val="00602196"/>
    <w:rsid w:val="00615BC8"/>
    <w:rsid w:val="00615E87"/>
    <w:rsid w:val="00616545"/>
    <w:rsid w:val="006206E8"/>
    <w:rsid w:val="006222F2"/>
    <w:rsid w:val="006234DA"/>
    <w:rsid w:val="0063207F"/>
    <w:rsid w:val="00633027"/>
    <w:rsid w:val="00634A17"/>
    <w:rsid w:val="00635D3D"/>
    <w:rsid w:val="0063645F"/>
    <w:rsid w:val="00637FB3"/>
    <w:rsid w:val="006419B9"/>
    <w:rsid w:val="006451E1"/>
    <w:rsid w:val="00645F0F"/>
    <w:rsid w:val="006479B0"/>
    <w:rsid w:val="00651644"/>
    <w:rsid w:val="00651B18"/>
    <w:rsid w:val="00651F87"/>
    <w:rsid w:val="00652D8E"/>
    <w:rsid w:val="0065300A"/>
    <w:rsid w:val="00657DAC"/>
    <w:rsid w:val="0066125A"/>
    <w:rsid w:val="006624D8"/>
    <w:rsid w:val="006647FA"/>
    <w:rsid w:val="00672CED"/>
    <w:rsid w:val="00680E61"/>
    <w:rsid w:val="00686420"/>
    <w:rsid w:val="00690B3E"/>
    <w:rsid w:val="00695706"/>
    <w:rsid w:val="00695D78"/>
    <w:rsid w:val="006A2D4B"/>
    <w:rsid w:val="006A3487"/>
    <w:rsid w:val="006A435B"/>
    <w:rsid w:val="006A70DD"/>
    <w:rsid w:val="006B1255"/>
    <w:rsid w:val="006B1817"/>
    <w:rsid w:val="006B1B90"/>
    <w:rsid w:val="006B3654"/>
    <w:rsid w:val="006B4E55"/>
    <w:rsid w:val="006C225D"/>
    <w:rsid w:val="006C2333"/>
    <w:rsid w:val="006C371B"/>
    <w:rsid w:val="006C55B4"/>
    <w:rsid w:val="006D170A"/>
    <w:rsid w:val="006D59DC"/>
    <w:rsid w:val="006D6030"/>
    <w:rsid w:val="006D75A4"/>
    <w:rsid w:val="006E17F2"/>
    <w:rsid w:val="006E1E01"/>
    <w:rsid w:val="006E346A"/>
    <w:rsid w:val="006E7100"/>
    <w:rsid w:val="006F04F8"/>
    <w:rsid w:val="006F0FD0"/>
    <w:rsid w:val="006F37C3"/>
    <w:rsid w:val="006F6763"/>
    <w:rsid w:val="006F6F2B"/>
    <w:rsid w:val="0070005D"/>
    <w:rsid w:val="0070161E"/>
    <w:rsid w:val="00705EB9"/>
    <w:rsid w:val="007103E0"/>
    <w:rsid w:val="0071116F"/>
    <w:rsid w:val="00711470"/>
    <w:rsid w:val="00712490"/>
    <w:rsid w:val="007138F2"/>
    <w:rsid w:val="0071665C"/>
    <w:rsid w:val="0072212B"/>
    <w:rsid w:val="0072496B"/>
    <w:rsid w:val="00725D11"/>
    <w:rsid w:val="0072610F"/>
    <w:rsid w:val="00743057"/>
    <w:rsid w:val="00745833"/>
    <w:rsid w:val="007473FF"/>
    <w:rsid w:val="007474C6"/>
    <w:rsid w:val="00756691"/>
    <w:rsid w:val="00756DA6"/>
    <w:rsid w:val="00761B6A"/>
    <w:rsid w:val="00763075"/>
    <w:rsid w:val="007678B6"/>
    <w:rsid w:val="00767E7E"/>
    <w:rsid w:val="007719E2"/>
    <w:rsid w:val="0077227B"/>
    <w:rsid w:val="00772D22"/>
    <w:rsid w:val="00777BB9"/>
    <w:rsid w:val="007856E5"/>
    <w:rsid w:val="00787BB3"/>
    <w:rsid w:val="00787E3F"/>
    <w:rsid w:val="00793BCB"/>
    <w:rsid w:val="00794B15"/>
    <w:rsid w:val="007A15F2"/>
    <w:rsid w:val="007A4694"/>
    <w:rsid w:val="007A7624"/>
    <w:rsid w:val="007B529B"/>
    <w:rsid w:val="007C07E6"/>
    <w:rsid w:val="007C22C8"/>
    <w:rsid w:val="007C29EF"/>
    <w:rsid w:val="007C2F8E"/>
    <w:rsid w:val="007C50CE"/>
    <w:rsid w:val="007D6DFE"/>
    <w:rsid w:val="007D7453"/>
    <w:rsid w:val="007E634D"/>
    <w:rsid w:val="007E687C"/>
    <w:rsid w:val="007F0214"/>
    <w:rsid w:val="007F1C9A"/>
    <w:rsid w:val="007F3D2D"/>
    <w:rsid w:val="007F5DC3"/>
    <w:rsid w:val="007F639F"/>
    <w:rsid w:val="00800412"/>
    <w:rsid w:val="00803378"/>
    <w:rsid w:val="00803B27"/>
    <w:rsid w:val="00804E14"/>
    <w:rsid w:val="0080502E"/>
    <w:rsid w:val="00805432"/>
    <w:rsid w:val="008065F0"/>
    <w:rsid w:val="008135A8"/>
    <w:rsid w:val="00815763"/>
    <w:rsid w:val="00820882"/>
    <w:rsid w:val="0082323A"/>
    <w:rsid w:val="00827146"/>
    <w:rsid w:val="00827B25"/>
    <w:rsid w:val="00827ECA"/>
    <w:rsid w:val="00832FAE"/>
    <w:rsid w:val="00843FB7"/>
    <w:rsid w:val="00851D02"/>
    <w:rsid w:val="0085399A"/>
    <w:rsid w:val="00863E12"/>
    <w:rsid w:val="008644FC"/>
    <w:rsid w:val="00870499"/>
    <w:rsid w:val="00873843"/>
    <w:rsid w:val="00874B69"/>
    <w:rsid w:val="0088091F"/>
    <w:rsid w:val="008814B5"/>
    <w:rsid w:val="008828E6"/>
    <w:rsid w:val="00883A36"/>
    <w:rsid w:val="008847EB"/>
    <w:rsid w:val="008850B6"/>
    <w:rsid w:val="008864E4"/>
    <w:rsid w:val="00886CD6"/>
    <w:rsid w:val="00887067"/>
    <w:rsid w:val="00887A98"/>
    <w:rsid w:val="00890C59"/>
    <w:rsid w:val="008919A3"/>
    <w:rsid w:val="00896678"/>
    <w:rsid w:val="008A0111"/>
    <w:rsid w:val="008A08A8"/>
    <w:rsid w:val="008A5FA9"/>
    <w:rsid w:val="008A661B"/>
    <w:rsid w:val="008A7376"/>
    <w:rsid w:val="008B4ED9"/>
    <w:rsid w:val="008B6106"/>
    <w:rsid w:val="008C1A0A"/>
    <w:rsid w:val="008C21B9"/>
    <w:rsid w:val="008C28C5"/>
    <w:rsid w:val="008C3A16"/>
    <w:rsid w:val="008C3A54"/>
    <w:rsid w:val="008C3B07"/>
    <w:rsid w:val="008C5285"/>
    <w:rsid w:val="008D4748"/>
    <w:rsid w:val="008D4D6B"/>
    <w:rsid w:val="008E0F1C"/>
    <w:rsid w:val="008E3DCA"/>
    <w:rsid w:val="008E6349"/>
    <w:rsid w:val="008E652B"/>
    <w:rsid w:val="008F0231"/>
    <w:rsid w:val="008F027B"/>
    <w:rsid w:val="008F0DEF"/>
    <w:rsid w:val="008F1DCF"/>
    <w:rsid w:val="008F4576"/>
    <w:rsid w:val="008F76E9"/>
    <w:rsid w:val="00900324"/>
    <w:rsid w:val="00907CFD"/>
    <w:rsid w:val="009131AA"/>
    <w:rsid w:val="0092172C"/>
    <w:rsid w:val="009378EE"/>
    <w:rsid w:val="009435C3"/>
    <w:rsid w:val="009442D9"/>
    <w:rsid w:val="009468D0"/>
    <w:rsid w:val="00952682"/>
    <w:rsid w:val="00954DF2"/>
    <w:rsid w:val="00956A20"/>
    <w:rsid w:val="00960557"/>
    <w:rsid w:val="009615DE"/>
    <w:rsid w:val="00962009"/>
    <w:rsid w:val="00964940"/>
    <w:rsid w:val="00966ABA"/>
    <w:rsid w:val="00966B14"/>
    <w:rsid w:val="009802D6"/>
    <w:rsid w:val="00981A44"/>
    <w:rsid w:val="009864A3"/>
    <w:rsid w:val="009879D0"/>
    <w:rsid w:val="009915C4"/>
    <w:rsid w:val="0099168C"/>
    <w:rsid w:val="009A1B2A"/>
    <w:rsid w:val="009A21E2"/>
    <w:rsid w:val="009A4918"/>
    <w:rsid w:val="009A7F63"/>
    <w:rsid w:val="009B02F5"/>
    <w:rsid w:val="009B7F24"/>
    <w:rsid w:val="009C133A"/>
    <w:rsid w:val="009C2D00"/>
    <w:rsid w:val="009C76BD"/>
    <w:rsid w:val="009C7D43"/>
    <w:rsid w:val="009D47C4"/>
    <w:rsid w:val="009D51C6"/>
    <w:rsid w:val="009E0600"/>
    <w:rsid w:val="009E7D38"/>
    <w:rsid w:val="009F0065"/>
    <w:rsid w:val="009F0663"/>
    <w:rsid w:val="009F1852"/>
    <w:rsid w:val="009F2450"/>
    <w:rsid w:val="009F31B5"/>
    <w:rsid w:val="009F503F"/>
    <w:rsid w:val="009F5FAC"/>
    <w:rsid w:val="009F6B15"/>
    <w:rsid w:val="00A004FA"/>
    <w:rsid w:val="00A01E58"/>
    <w:rsid w:val="00A0505B"/>
    <w:rsid w:val="00A05A92"/>
    <w:rsid w:val="00A10C40"/>
    <w:rsid w:val="00A11E78"/>
    <w:rsid w:val="00A12875"/>
    <w:rsid w:val="00A14801"/>
    <w:rsid w:val="00A20FB0"/>
    <w:rsid w:val="00A26C06"/>
    <w:rsid w:val="00A31A0A"/>
    <w:rsid w:val="00A406F2"/>
    <w:rsid w:val="00A50EC4"/>
    <w:rsid w:val="00A54F3D"/>
    <w:rsid w:val="00A55EDE"/>
    <w:rsid w:val="00A572DB"/>
    <w:rsid w:val="00A61CD9"/>
    <w:rsid w:val="00A6386E"/>
    <w:rsid w:val="00A66149"/>
    <w:rsid w:val="00A677FB"/>
    <w:rsid w:val="00A74E2B"/>
    <w:rsid w:val="00A75ECD"/>
    <w:rsid w:val="00A7602B"/>
    <w:rsid w:val="00A87416"/>
    <w:rsid w:val="00A90EA1"/>
    <w:rsid w:val="00A910AF"/>
    <w:rsid w:val="00A925B9"/>
    <w:rsid w:val="00A92730"/>
    <w:rsid w:val="00A92DE6"/>
    <w:rsid w:val="00A94E0C"/>
    <w:rsid w:val="00A962F8"/>
    <w:rsid w:val="00AA0F51"/>
    <w:rsid w:val="00AA4CB7"/>
    <w:rsid w:val="00AA602F"/>
    <w:rsid w:val="00AB3601"/>
    <w:rsid w:val="00AB3A5D"/>
    <w:rsid w:val="00AB3D05"/>
    <w:rsid w:val="00AB4594"/>
    <w:rsid w:val="00AC2C6E"/>
    <w:rsid w:val="00AC56FA"/>
    <w:rsid w:val="00AC66B5"/>
    <w:rsid w:val="00AC70AD"/>
    <w:rsid w:val="00AE0487"/>
    <w:rsid w:val="00AE2584"/>
    <w:rsid w:val="00AE6D0D"/>
    <w:rsid w:val="00AF0483"/>
    <w:rsid w:val="00AF266D"/>
    <w:rsid w:val="00AF2C6C"/>
    <w:rsid w:val="00AF347C"/>
    <w:rsid w:val="00AF514F"/>
    <w:rsid w:val="00B00335"/>
    <w:rsid w:val="00B028B2"/>
    <w:rsid w:val="00B050C2"/>
    <w:rsid w:val="00B10FC3"/>
    <w:rsid w:val="00B12529"/>
    <w:rsid w:val="00B125DC"/>
    <w:rsid w:val="00B13BB7"/>
    <w:rsid w:val="00B1676C"/>
    <w:rsid w:val="00B17985"/>
    <w:rsid w:val="00B20251"/>
    <w:rsid w:val="00B21BB1"/>
    <w:rsid w:val="00B21D03"/>
    <w:rsid w:val="00B23695"/>
    <w:rsid w:val="00B23FD8"/>
    <w:rsid w:val="00B26626"/>
    <w:rsid w:val="00B27AB8"/>
    <w:rsid w:val="00B27C04"/>
    <w:rsid w:val="00B30DF2"/>
    <w:rsid w:val="00B32254"/>
    <w:rsid w:val="00B33DFA"/>
    <w:rsid w:val="00B34CA3"/>
    <w:rsid w:val="00B35DB2"/>
    <w:rsid w:val="00B40483"/>
    <w:rsid w:val="00B46138"/>
    <w:rsid w:val="00B47844"/>
    <w:rsid w:val="00B50A05"/>
    <w:rsid w:val="00B50C18"/>
    <w:rsid w:val="00B51E4B"/>
    <w:rsid w:val="00B52898"/>
    <w:rsid w:val="00B622FE"/>
    <w:rsid w:val="00B66341"/>
    <w:rsid w:val="00B8135B"/>
    <w:rsid w:val="00B863A5"/>
    <w:rsid w:val="00B96C88"/>
    <w:rsid w:val="00B96F92"/>
    <w:rsid w:val="00BA3242"/>
    <w:rsid w:val="00BA558C"/>
    <w:rsid w:val="00BA7737"/>
    <w:rsid w:val="00BB15A8"/>
    <w:rsid w:val="00BB1655"/>
    <w:rsid w:val="00BB3A1C"/>
    <w:rsid w:val="00BB4716"/>
    <w:rsid w:val="00BB5CC1"/>
    <w:rsid w:val="00BB5F33"/>
    <w:rsid w:val="00BB77B0"/>
    <w:rsid w:val="00BC2220"/>
    <w:rsid w:val="00BC2690"/>
    <w:rsid w:val="00BC2B53"/>
    <w:rsid w:val="00BC337A"/>
    <w:rsid w:val="00BC53FB"/>
    <w:rsid w:val="00BC6329"/>
    <w:rsid w:val="00BC7327"/>
    <w:rsid w:val="00BC781D"/>
    <w:rsid w:val="00BD2CA2"/>
    <w:rsid w:val="00BD2E94"/>
    <w:rsid w:val="00BE0DFB"/>
    <w:rsid w:val="00BE4EAC"/>
    <w:rsid w:val="00BF08E4"/>
    <w:rsid w:val="00BF2727"/>
    <w:rsid w:val="00BF294A"/>
    <w:rsid w:val="00BF2B88"/>
    <w:rsid w:val="00BF598E"/>
    <w:rsid w:val="00C0216A"/>
    <w:rsid w:val="00C02DD7"/>
    <w:rsid w:val="00C04F5F"/>
    <w:rsid w:val="00C0687C"/>
    <w:rsid w:val="00C10718"/>
    <w:rsid w:val="00C171EF"/>
    <w:rsid w:val="00C22E15"/>
    <w:rsid w:val="00C24791"/>
    <w:rsid w:val="00C25989"/>
    <w:rsid w:val="00C25AE1"/>
    <w:rsid w:val="00C2708B"/>
    <w:rsid w:val="00C309E1"/>
    <w:rsid w:val="00C34666"/>
    <w:rsid w:val="00C53FEF"/>
    <w:rsid w:val="00C70413"/>
    <w:rsid w:val="00C7119A"/>
    <w:rsid w:val="00C719A2"/>
    <w:rsid w:val="00C73E07"/>
    <w:rsid w:val="00C75BAE"/>
    <w:rsid w:val="00C7720A"/>
    <w:rsid w:val="00C85073"/>
    <w:rsid w:val="00C8702F"/>
    <w:rsid w:val="00C90C86"/>
    <w:rsid w:val="00C92675"/>
    <w:rsid w:val="00C9278F"/>
    <w:rsid w:val="00C94112"/>
    <w:rsid w:val="00C94BF6"/>
    <w:rsid w:val="00CA2AF3"/>
    <w:rsid w:val="00CA7E2C"/>
    <w:rsid w:val="00CB0F55"/>
    <w:rsid w:val="00CB5459"/>
    <w:rsid w:val="00CB5F1F"/>
    <w:rsid w:val="00CB5FE8"/>
    <w:rsid w:val="00CB62C5"/>
    <w:rsid w:val="00CC0BD0"/>
    <w:rsid w:val="00CC0CF8"/>
    <w:rsid w:val="00CD0506"/>
    <w:rsid w:val="00CD34DE"/>
    <w:rsid w:val="00CD3B40"/>
    <w:rsid w:val="00CD5DAD"/>
    <w:rsid w:val="00CD6C8D"/>
    <w:rsid w:val="00CD7DDD"/>
    <w:rsid w:val="00CE1E8A"/>
    <w:rsid w:val="00CE29FE"/>
    <w:rsid w:val="00CE5B70"/>
    <w:rsid w:val="00CF6FDB"/>
    <w:rsid w:val="00D025AA"/>
    <w:rsid w:val="00D0331D"/>
    <w:rsid w:val="00D058BF"/>
    <w:rsid w:val="00D10823"/>
    <w:rsid w:val="00D11529"/>
    <w:rsid w:val="00D12487"/>
    <w:rsid w:val="00D140B7"/>
    <w:rsid w:val="00D15725"/>
    <w:rsid w:val="00D16DC3"/>
    <w:rsid w:val="00D17218"/>
    <w:rsid w:val="00D20BFB"/>
    <w:rsid w:val="00D2198F"/>
    <w:rsid w:val="00D2348F"/>
    <w:rsid w:val="00D264BF"/>
    <w:rsid w:val="00D26E57"/>
    <w:rsid w:val="00D2737A"/>
    <w:rsid w:val="00D310A8"/>
    <w:rsid w:val="00D35530"/>
    <w:rsid w:val="00D3723C"/>
    <w:rsid w:val="00D424C5"/>
    <w:rsid w:val="00D442CE"/>
    <w:rsid w:val="00D453E9"/>
    <w:rsid w:val="00D457AB"/>
    <w:rsid w:val="00D45AB1"/>
    <w:rsid w:val="00D465F8"/>
    <w:rsid w:val="00D46808"/>
    <w:rsid w:val="00D53300"/>
    <w:rsid w:val="00D56C2F"/>
    <w:rsid w:val="00D57353"/>
    <w:rsid w:val="00D6079C"/>
    <w:rsid w:val="00D60AC9"/>
    <w:rsid w:val="00D61485"/>
    <w:rsid w:val="00D61D91"/>
    <w:rsid w:val="00D636DF"/>
    <w:rsid w:val="00D67533"/>
    <w:rsid w:val="00D73814"/>
    <w:rsid w:val="00D7393A"/>
    <w:rsid w:val="00D75908"/>
    <w:rsid w:val="00D85BA5"/>
    <w:rsid w:val="00D86638"/>
    <w:rsid w:val="00D876C8"/>
    <w:rsid w:val="00D87D13"/>
    <w:rsid w:val="00D93A73"/>
    <w:rsid w:val="00D9517D"/>
    <w:rsid w:val="00D968CC"/>
    <w:rsid w:val="00DA2FC0"/>
    <w:rsid w:val="00DA3779"/>
    <w:rsid w:val="00DB0235"/>
    <w:rsid w:val="00DB2B8A"/>
    <w:rsid w:val="00DB2D08"/>
    <w:rsid w:val="00DB3C99"/>
    <w:rsid w:val="00DB554A"/>
    <w:rsid w:val="00DB6875"/>
    <w:rsid w:val="00DC0F9A"/>
    <w:rsid w:val="00DC3AAF"/>
    <w:rsid w:val="00DE670D"/>
    <w:rsid w:val="00DE739D"/>
    <w:rsid w:val="00DE7DE6"/>
    <w:rsid w:val="00DF2341"/>
    <w:rsid w:val="00DF2BB9"/>
    <w:rsid w:val="00DF44E1"/>
    <w:rsid w:val="00DF718B"/>
    <w:rsid w:val="00E03A44"/>
    <w:rsid w:val="00E046D4"/>
    <w:rsid w:val="00E04947"/>
    <w:rsid w:val="00E05A3C"/>
    <w:rsid w:val="00E064CF"/>
    <w:rsid w:val="00E06529"/>
    <w:rsid w:val="00E1220B"/>
    <w:rsid w:val="00E154F7"/>
    <w:rsid w:val="00E211F9"/>
    <w:rsid w:val="00E24AC9"/>
    <w:rsid w:val="00E26482"/>
    <w:rsid w:val="00E3153B"/>
    <w:rsid w:val="00E343A5"/>
    <w:rsid w:val="00E356A4"/>
    <w:rsid w:val="00E35C5C"/>
    <w:rsid w:val="00E37959"/>
    <w:rsid w:val="00E416B5"/>
    <w:rsid w:val="00E41BEA"/>
    <w:rsid w:val="00E4712B"/>
    <w:rsid w:val="00E50882"/>
    <w:rsid w:val="00E51E32"/>
    <w:rsid w:val="00E55B38"/>
    <w:rsid w:val="00E56E02"/>
    <w:rsid w:val="00E624DB"/>
    <w:rsid w:val="00E6330D"/>
    <w:rsid w:val="00E66C5E"/>
    <w:rsid w:val="00E70E9B"/>
    <w:rsid w:val="00E71650"/>
    <w:rsid w:val="00E74726"/>
    <w:rsid w:val="00E75598"/>
    <w:rsid w:val="00E840FB"/>
    <w:rsid w:val="00E84699"/>
    <w:rsid w:val="00E86F52"/>
    <w:rsid w:val="00E87722"/>
    <w:rsid w:val="00E944D5"/>
    <w:rsid w:val="00E94700"/>
    <w:rsid w:val="00E9679D"/>
    <w:rsid w:val="00EA0C8F"/>
    <w:rsid w:val="00EB1D3F"/>
    <w:rsid w:val="00EB210E"/>
    <w:rsid w:val="00EB2C6C"/>
    <w:rsid w:val="00EC09AC"/>
    <w:rsid w:val="00ED24A0"/>
    <w:rsid w:val="00ED4D39"/>
    <w:rsid w:val="00ED785B"/>
    <w:rsid w:val="00EE0840"/>
    <w:rsid w:val="00EE108A"/>
    <w:rsid w:val="00EE10EC"/>
    <w:rsid w:val="00EE1A04"/>
    <w:rsid w:val="00EE21FA"/>
    <w:rsid w:val="00EE39DC"/>
    <w:rsid w:val="00EE586B"/>
    <w:rsid w:val="00EF1F3B"/>
    <w:rsid w:val="00F01C27"/>
    <w:rsid w:val="00F03082"/>
    <w:rsid w:val="00F0453C"/>
    <w:rsid w:val="00F047B8"/>
    <w:rsid w:val="00F12CE3"/>
    <w:rsid w:val="00F17547"/>
    <w:rsid w:val="00F257BE"/>
    <w:rsid w:val="00F306EE"/>
    <w:rsid w:val="00F32045"/>
    <w:rsid w:val="00F3269C"/>
    <w:rsid w:val="00F331F1"/>
    <w:rsid w:val="00F33AB0"/>
    <w:rsid w:val="00F33F56"/>
    <w:rsid w:val="00F35EBA"/>
    <w:rsid w:val="00F35ECA"/>
    <w:rsid w:val="00F415E1"/>
    <w:rsid w:val="00F45861"/>
    <w:rsid w:val="00F46647"/>
    <w:rsid w:val="00F52FA7"/>
    <w:rsid w:val="00F55549"/>
    <w:rsid w:val="00F55FF4"/>
    <w:rsid w:val="00F62E7C"/>
    <w:rsid w:val="00F7070B"/>
    <w:rsid w:val="00F71FC7"/>
    <w:rsid w:val="00F75DBB"/>
    <w:rsid w:val="00F75EC1"/>
    <w:rsid w:val="00F76C98"/>
    <w:rsid w:val="00F83C01"/>
    <w:rsid w:val="00F83E21"/>
    <w:rsid w:val="00F85815"/>
    <w:rsid w:val="00F903DD"/>
    <w:rsid w:val="00F96FAB"/>
    <w:rsid w:val="00FA061C"/>
    <w:rsid w:val="00FA2EF8"/>
    <w:rsid w:val="00FB2499"/>
    <w:rsid w:val="00FB44C5"/>
    <w:rsid w:val="00FC06DA"/>
    <w:rsid w:val="00FC080E"/>
    <w:rsid w:val="00FC0855"/>
    <w:rsid w:val="00FC25C9"/>
    <w:rsid w:val="00FC7657"/>
    <w:rsid w:val="00FD18A8"/>
    <w:rsid w:val="00FD1BFF"/>
    <w:rsid w:val="00FD23E0"/>
    <w:rsid w:val="00FD3B30"/>
    <w:rsid w:val="00FD55F7"/>
    <w:rsid w:val="00FE03C7"/>
    <w:rsid w:val="00FE07BC"/>
    <w:rsid w:val="00FE0C9B"/>
    <w:rsid w:val="00FE12E0"/>
    <w:rsid w:val="00FE527F"/>
    <w:rsid w:val="00FF1F9F"/>
    <w:rsid w:val="00FF4B05"/>
    <w:rsid w:val="00FF7C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F965C2"/>
  <w15:chartTrackingRefBased/>
  <w15:docId w15:val="{19E92154-2A28-429E-94EF-3CD8C3342D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A08A8"/>
    <w:pPr>
      <w:spacing w:line="360" w:lineRule="auto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7856E5"/>
    <w:pPr>
      <w:keepNext/>
      <w:keepLines/>
      <w:numPr>
        <w:numId w:val="44"/>
      </w:numPr>
      <w:spacing w:before="600" w:after="360"/>
      <w:ind w:left="993" w:hanging="284"/>
      <w:outlineLvl w:val="0"/>
    </w:pPr>
    <w:rPr>
      <w:rFonts w:eastAsiaTheme="majorEastAsia" w:cstheme="majorBidi"/>
      <w:b/>
      <w:szCs w:val="32"/>
    </w:rPr>
  </w:style>
  <w:style w:type="paragraph" w:styleId="2">
    <w:name w:val="heading 2"/>
    <w:basedOn w:val="a"/>
    <w:next w:val="a0"/>
    <w:link w:val="20"/>
    <w:unhideWhenUsed/>
    <w:qFormat/>
    <w:rsid w:val="008F76E9"/>
    <w:pPr>
      <w:keepNext/>
      <w:numPr>
        <w:numId w:val="33"/>
      </w:numPr>
      <w:spacing w:before="480" w:after="720" w:line="240" w:lineRule="auto"/>
      <w:ind w:left="1068"/>
      <w:outlineLvl w:val="1"/>
    </w:pPr>
    <w:rPr>
      <w:rFonts w:eastAsia="Times New Roman" w:cs="Times New Roman"/>
      <w:szCs w:val="20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BF294A"/>
    <w:pPr>
      <w:keepNext/>
      <w:keepLines/>
      <w:spacing w:before="400" w:after="360"/>
      <w:ind w:left="708"/>
      <w:outlineLvl w:val="2"/>
    </w:pPr>
    <w:rPr>
      <w:rFonts w:eastAsiaTheme="majorEastAsia" w:cstheme="majorBidi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link w:val="a5"/>
    <w:uiPriority w:val="99"/>
    <w:unhideWhenUsed/>
    <w:rsid w:val="00AF51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1"/>
    <w:link w:val="a4"/>
    <w:uiPriority w:val="99"/>
    <w:rsid w:val="00AF514F"/>
  </w:style>
  <w:style w:type="paragraph" w:styleId="a6">
    <w:name w:val="footer"/>
    <w:basedOn w:val="a"/>
    <w:link w:val="a7"/>
    <w:uiPriority w:val="99"/>
    <w:unhideWhenUsed/>
    <w:rsid w:val="00AF51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1"/>
    <w:link w:val="a6"/>
    <w:uiPriority w:val="99"/>
    <w:rsid w:val="00AF514F"/>
  </w:style>
  <w:style w:type="character" w:customStyle="1" w:styleId="20">
    <w:name w:val="Заголовок 2 Знак"/>
    <w:basedOn w:val="a1"/>
    <w:link w:val="2"/>
    <w:rsid w:val="008F76E9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0">
    <w:name w:val="Body Text Indent"/>
    <w:basedOn w:val="a"/>
    <w:link w:val="a8"/>
    <w:uiPriority w:val="99"/>
    <w:unhideWhenUsed/>
    <w:rsid w:val="00A0505B"/>
    <w:pPr>
      <w:spacing w:after="120"/>
      <w:ind w:left="283"/>
    </w:pPr>
  </w:style>
  <w:style w:type="character" w:customStyle="1" w:styleId="a8">
    <w:name w:val="Основной текст с отступом Знак"/>
    <w:basedOn w:val="a1"/>
    <w:link w:val="a0"/>
    <w:uiPriority w:val="99"/>
    <w:rsid w:val="00A0505B"/>
  </w:style>
  <w:style w:type="character" w:styleId="a9">
    <w:name w:val="Placeholder Text"/>
    <w:basedOn w:val="a1"/>
    <w:uiPriority w:val="99"/>
    <w:semiHidden/>
    <w:rsid w:val="00A61CD9"/>
    <w:rPr>
      <w:color w:val="808080"/>
    </w:rPr>
  </w:style>
  <w:style w:type="table" w:customStyle="1" w:styleId="TableGrid">
    <w:name w:val="TableGrid"/>
    <w:rsid w:val="00CB5459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List Paragraph"/>
    <w:basedOn w:val="a"/>
    <w:uiPriority w:val="34"/>
    <w:qFormat/>
    <w:rsid w:val="002344F8"/>
    <w:pPr>
      <w:ind w:left="720"/>
      <w:contextualSpacing/>
    </w:pPr>
  </w:style>
  <w:style w:type="paragraph" w:styleId="ab">
    <w:name w:val="No Spacing"/>
    <w:uiPriority w:val="1"/>
    <w:qFormat/>
    <w:rsid w:val="00FD23E0"/>
    <w:pPr>
      <w:spacing w:after="0" w:line="240" w:lineRule="auto"/>
    </w:pPr>
  </w:style>
  <w:style w:type="table" w:customStyle="1" w:styleId="TableGrid1">
    <w:name w:val="TableGrid1"/>
    <w:rsid w:val="00467805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">
    <w:name w:val="TableGrid2"/>
    <w:rsid w:val="00E064CF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8D4748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оловок 1 Знак"/>
    <w:basedOn w:val="a1"/>
    <w:link w:val="1"/>
    <w:uiPriority w:val="9"/>
    <w:rsid w:val="007856E5"/>
    <w:rPr>
      <w:rFonts w:ascii="Times New Roman" w:eastAsiaTheme="majorEastAsia" w:hAnsi="Times New Roman" w:cstheme="majorBidi"/>
      <w:b/>
      <w:sz w:val="28"/>
      <w:szCs w:val="32"/>
    </w:rPr>
  </w:style>
  <w:style w:type="character" w:customStyle="1" w:styleId="30">
    <w:name w:val="Заголовок 3 Знак"/>
    <w:basedOn w:val="a1"/>
    <w:link w:val="3"/>
    <w:uiPriority w:val="9"/>
    <w:rsid w:val="00BF294A"/>
    <w:rPr>
      <w:rFonts w:ascii="Times New Roman" w:eastAsiaTheme="majorEastAsia" w:hAnsi="Times New Roman" w:cstheme="majorBidi"/>
      <w:sz w:val="28"/>
      <w:szCs w:val="24"/>
    </w:rPr>
  </w:style>
  <w:style w:type="paragraph" w:styleId="ac">
    <w:name w:val="TOC Heading"/>
    <w:basedOn w:val="1"/>
    <w:next w:val="a"/>
    <w:uiPriority w:val="39"/>
    <w:unhideWhenUsed/>
    <w:qFormat/>
    <w:rsid w:val="00EE108A"/>
    <w:pPr>
      <w:spacing w:before="240" w:after="0" w:line="259" w:lineRule="auto"/>
      <w:outlineLvl w:val="9"/>
    </w:pPr>
    <w:rPr>
      <w:rFonts w:asciiTheme="majorHAnsi" w:hAnsiTheme="majorHAnsi"/>
      <w:b w:val="0"/>
      <w:color w:val="2E74B5" w:themeColor="accent1" w:themeShade="BF"/>
      <w:sz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C24791"/>
    <w:pPr>
      <w:keepNext/>
      <w:tabs>
        <w:tab w:val="left" w:pos="0"/>
        <w:tab w:val="right" w:leader="dot" w:pos="9401"/>
      </w:tabs>
      <w:spacing w:after="100"/>
      <w:ind w:firstLine="0"/>
      <w:jc w:val="left"/>
    </w:pPr>
  </w:style>
  <w:style w:type="paragraph" w:styleId="21">
    <w:name w:val="toc 2"/>
    <w:basedOn w:val="a"/>
    <w:next w:val="a"/>
    <w:autoRedefine/>
    <w:uiPriority w:val="39"/>
    <w:unhideWhenUsed/>
    <w:rsid w:val="00EE108A"/>
    <w:pPr>
      <w:spacing w:after="100"/>
      <w:ind w:left="220"/>
    </w:pPr>
  </w:style>
  <w:style w:type="character" w:styleId="ad">
    <w:name w:val="Hyperlink"/>
    <w:basedOn w:val="a1"/>
    <w:uiPriority w:val="99"/>
    <w:unhideWhenUsed/>
    <w:rsid w:val="00EE108A"/>
    <w:rPr>
      <w:color w:val="0563C1" w:themeColor="hyperlink"/>
      <w:u w:val="single"/>
    </w:rPr>
  </w:style>
  <w:style w:type="table" w:styleId="ae">
    <w:name w:val="Table Grid"/>
    <w:basedOn w:val="a2"/>
    <w:uiPriority w:val="39"/>
    <w:rsid w:val="00B478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sobennosti">
    <w:name w:val="osobennosti"/>
    <w:basedOn w:val="a"/>
    <w:rsid w:val="007719E2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table" w:customStyle="1" w:styleId="31">
    <w:name w:val="Сетка таблицы3"/>
    <w:basedOn w:val="a2"/>
    <w:next w:val="ae"/>
    <w:uiPriority w:val="39"/>
    <w:rsid w:val="006D17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">
    <w:name w:val="Strong"/>
    <w:basedOn w:val="a1"/>
    <w:uiPriority w:val="22"/>
    <w:qFormat/>
    <w:rsid w:val="001D7E2E"/>
    <w:rPr>
      <w:b/>
      <w:bCs/>
    </w:rPr>
  </w:style>
  <w:style w:type="paragraph" w:styleId="af0">
    <w:name w:val="Normal (Web)"/>
    <w:basedOn w:val="a"/>
    <w:uiPriority w:val="99"/>
    <w:semiHidden/>
    <w:unhideWhenUsed/>
    <w:rsid w:val="005967C2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841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1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3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56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56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30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64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2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7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1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46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82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oleObject" Target="embeddings/oleObject2.bin"/><Relationship Id="rId26" Type="http://schemas.openxmlformats.org/officeDocument/2006/relationships/image" Target="media/image11.wmf"/><Relationship Id="rId39" Type="http://schemas.openxmlformats.org/officeDocument/2006/relationships/oleObject" Target="embeddings/oleObject12.bin"/><Relationship Id="rId21" Type="http://schemas.openxmlformats.org/officeDocument/2006/relationships/image" Target="media/image8.wmf"/><Relationship Id="rId34" Type="http://schemas.openxmlformats.org/officeDocument/2006/relationships/image" Target="media/image15.wmf"/><Relationship Id="rId42" Type="http://schemas.openxmlformats.org/officeDocument/2006/relationships/image" Target="media/image19.wmf"/><Relationship Id="rId47" Type="http://schemas.openxmlformats.org/officeDocument/2006/relationships/hyperlink" Target="https://mekkain.ru/katalog/metallorezhuschij-instrument/frezy/torcevye/" TargetMode="External"/><Relationship Id="rId50" Type="http://schemas.openxmlformats.org/officeDocument/2006/relationships/image" Target="media/image25.png"/><Relationship Id="rId55" Type="http://schemas.openxmlformats.org/officeDocument/2006/relationships/image" Target="media/image27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9" Type="http://schemas.openxmlformats.org/officeDocument/2006/relationships/oleObject" Target="embeddings/oleObject7.bin"/><Relationship Id="rId11" Type="http://schemas.openxmlformats.org/officeDocument/2006/relationships/image" Target="media/image3.png"/><Relationship Id="rId24" Type="http://schemas.openxmlformats.org/officeDocument/2006/relationships/image" Target="media/image10.wmf"/><Relationship Id="rId32" Type="http://schemas.openxmlformats.org/officeDocument/2006/relationships/image" Target="media/image14.wmf"/><Relationship Id="rId37" Type="http://schemas.openxmlformats.org/officeDocument/2006/relationships/oleObject" Target="embeddings/oleObject11.bin"/><Relationship Id="rId40" Type="http://schemas.openxmlformats.org/officeDocument/2006/relationships/image" Target="media/image18.wmf"/><Relationship Id="rId45" Type="http://schemas.openxmlformats.org/officeDocument/2006/relationships/image" Target="media/image21.jpeg"/><Relationship Id="rId53" Type="http://schemas.openxmlformats.org/officeDocument/2006/relationships/footer" Target="footer5.xml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9" Type="http://schemas.openxmlformats.org/officeDocument/2006/relationships/image" Target="media/image7.wmf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3.xml"/><Relationship Id="rId22" Type="http://schemas.openxmlformats.org/officeDocument/2006/relationships/oleObject" Target="embeddings/oleObject4.bin"/><Relationship Id="rId27" Type="http://schemas.openxmlformats.org/officeDocument/2006/relationships/oleObject" Target="embeddings/oleObject6.bin"/><Relationship Id="rId30" Type="http://schemas.openxmlformats.org/officeDocument/2006/relationships/image" Target="media/image13.wmf"/><Relationship Id="rId35" Type="http://schemas.openxmlformats.org/officeDocument/2006/relationships/oleObject" Target="embeddings/oleObject10.bin"/><Relationship Id="rId43" Type="http://schemas.openxmlformats.org/officeDocument/2006/relationships/oleObject" Target="embeddings/oleObject14.bin"/><Relationship Id="rId48" Type="http://schemas.openxmlformats.org/officeDocument/2006/relationships/image" Target="media/image23.png"/><Relationship Id="rId56" Type="http://schemas.openxmlformats.org/officeDocument/2006/relationships/image" Target="media/image28.jpeg"/><Relationship Id="rId8" Type="http://schemas.openxmlformats.org/officeDocument/2006/relationships/footer" Target="footer1.xml"/><Relationship Id="rId51" Type="http://schemas.openxmlformats.org/officeDocument/2006/relationships/image" Target="media/image26.pn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6.wmf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7.wmf"/><Relationship Id="rId46" Type="http://schemas.openxmlformats.org/officeDocument/2006/relationships/image" Target="media/image22.jpeg"/><Relationship Id="rId20" Type="http://schemas.openxmlformats.org/officeDocument/2006/relationships/oleObject" Target="embeddings/oleObject3.bin"/><Relationship Id="rId41" Type="http://schemas.openxmlformats.org/officeDocument/2006/relationships/oleObject" Target="embeddings/oleObject13.bin"/><Relationship Id="rId54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image" Target="media/image9.png"/><Relationship Id="rId28" Type="http://schemas.openxmlformats.org/officeDocument/2006/relationships/image" Target="media/image12.wmf"/><Relationship Id="rId36" Type="http://schemas.openxmlformats.org/officeDocument/2006/relationships/image" Target="media/image16.wmf"/><Relationship Id="rId49" Type="http://schemas.openxmlformats.org/officeDocument/2006/relationships/image" Target="media/image24.png"/><Relationship Id="rId57" Type="http://schemas.openxmlformats.org/officeDocument/2006/relationships/fontTable" Target="fontTable.xml"/><Relationship Id="rId10" Type="http://schemas.openxmlformats.org/officeDocument/2006/relationships/image" Target="media/image2.jpeg"/><Relationship Id="rId31" Type="http://schemas.openxmlformats.org/officeDocument/2006/relationships/oleObject" Target="embeddings/oleObject8.bin"/><Relationship Id="rId44" Type="http://schemas.openxmlformats.org/officeDocument/2006/relationships/image" Target="media/image20.jpeg"/><Relationship Id="rId52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8DBD4D-3D2C-4096-A206-AEE9606F46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32</Pages>
  <Words>3642</Words>
  <Characters>20765</Characters>
  <Application>Microsoft Office Word</Application>
  <DocSecurity>0</DocSecurity>
  <Lines>173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ЛЗД</dc:creator>
  <cp:keywords/>
  <dc:description/>
  <cp:lastModifiedBy>Andrety Krylov</cp:lastModifiedBy>
  <cp:revision>16</cp:revision>
  <cp:lastPrinted>2021-01-15T10:22:00Z</cp:lastPrinted>
  <dcterms:created xsi:type="dcterms:W3CDTF">2023-12-27T15:31:00Z</dcterms:created>
  <dcterms:modified xsi:type="dcterms:W3CDTF">2024-12-02T14:27:00Z</dcterms:modified>
</cp:coreProperties>
</file>