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BAC60" w14:textId="42431158" w:rsidR="00F0580B" w:rsidRDefault="00F0580B" w:rsidP="00F0580B">
      <w:pPr>
        <w:rPr>
          <w:b/>
          <w:bCs/>
          <w:color w:val="FF0000"/>
        </w:rPr>
      </w:pPr>
      <w:r w:rsidRPr="00F0580B">
        <w:rPr>
          <w:b/>
          <w:bCs/>
          <w:color w:val="FF0000"/>
        </w:rPr>
        <w:t>Тема курсовой: Бедность</w:t>
      </w:r>
      <w:r w:rsidRPr="00F0580B">
        <w:rPr>
          <w:b/>
          <w:bCs/>
          <w:color w:val="FF0000"/>
        </w:rPr>
        <w:t xml:space="preserve"> в странах с различным уровнем экономического развития.</w:t>
      </w:r>
    </w:p>
    <w:p w14:paraId="56C040B8" w14:textId="4AD960F3" w:rsidR="00F0580B" w:rsidRPr="00F0580B" w:rsidRDefault="00F0580B" w:rsidP="00F0580B">
      <w:pPr>
        <w:rPr>
          <w:b/>
          <w:bCs/>
        </w:rPr>
      </w:pPr>
      <w:r w:rsidRPr="00F0580B">
        <w:rPr>
          <w:b/>
          <w:bCs/>
        </w:rPr>
        <w:t xml:space="preserve">Объем работы </w:t>
      </w:r>
      <w:r>
        <w:rPr>
          <w:b/>
          <w:bCs/>
        </w:rPr>
        <w:t>- 30 страниц</w:t>
      </w:r>
    </w:p>
    <w:p w14:paraId="7F46630E" w14:textId="5B83E209" w:rsidR="00F0580B" w:rsidRPr="00F0580B" w:rsidRDefault="00F0580B" w:rsidP="00F0580B">
      <w:pPr>
        <w:rPr>
          <w:b/>
          <w:bCs/>
        </w:rPr>
      </w:pPr>
      <w:r w:rsidRPr="00F0580B">
        <w:rPr>
          <w:b/>
          <w:bCs/>
        </w:rPr>
        <w:t>Оригинальность по плагиату вуза – не менее 70%</w:t>
      </w:r>
    </w:p>
    <w:p w14:paraId="17AEFB16" w14:textId="77777777" w:rsidR="00F0580B" w:rsidRDefault="00F0580B" w:rsidP="00F0580B"/>
    <w:p w14:paraId="16AA97A8" w14:textId="33B090C7" w:rsidR="00F0580B" w:rsidRDefault="00F0580B" w:rsidP="00F0580B">
      <w:r>
        <w:t xml:space="preserve">Текст курсовой работы должен быть набран на компьютере шрифтом Times New Roman размером 14 п. (при оформлении текста с использованием текстового процессора Microsoft Word) либо аналогичным по размеру и типу шрифтом при использовании других текстовых редакторов. Шрифт, используемый в иллюстративном материале (таблицы, графики, диаграммы и т. п.), при необходимости может быть меньше, но не менее 10 п. Межстрочный интервал в основном тексте (кроме иллюстративного материала) - полуторный. В иллюстративном материале межстрочный интервал может быть одинарным. Поля страниц должны быть: левое поле - 30 мм; правое поле - 10 мм; верхнее и нижнее поле - 20 мм. Каждый абзац должен начинаться с красной строки. Каждый абзац должен содержать законченную мысль и состоять, как правило, из 4-5 предложений. Слишком крупный абзац затрудняет восприятие смысла и свидетельствует о неумении четко излагать мысль. </w:t>
      </w:r>
    </w:p>
    <w:p w14:paraId="4AEB8701" w14:textId="516D6517" w:rsidR="005A7E97" w:rsidRDefault="00F0580B" w:rsidP="00F0580B">
      <w:r>
        <w:t xml:space="preserve">  Все заимствования текста из работ других авторов оформляются соответствующими ссылками. Курсовая работа оформляется в соответствии с Порядком оформления письменных работ обучающихся.</w:t>
      </w:r>
    </w:p>
    <w:p w14:paraId="4C41E02E" w14:textId="0B8E4291" w:rsidR="00F0580B" w:rsidRPr="00F0580B" w:rsidRDefault="00F0580B" w:rsidP="00F0580B">
      <w:pPr>
        <w:rPr>
          <w:b/>
          <w:bCs/>
        </w:rPr>
      </w:pPr>
      <w:r w:rsidRPr="00F0580B">
        <w:rPr>
          <w:b/>
          <w:bCs/>
        </w:rPr>
        <w:t>Структура работы:</w:t>
      </w:r>
    </w:p>
    <w:p w14:paraId="7892A5F7" w14:textId="77777777" w:rsidR="00F0580B" w:rsidRDefault="00F0580B" w:rsidP="00F0580B">
      <w:r w:rsidRPr="00F0580B">
        <w:rPr>
          <w:b/>
          <w:bCs/>
        </w:rPr>
        <w:t>Содержание</w:t>
      </w:r>
      <w:r>
        <w:t xml:space="preserve"> </w:t>
      </w:r>
    </w:p>
    <w:p w14:paraId="71B412BA" w14:textId="77777777" w:rsidR="00F0580B" w:rsidRDefault="00F0580B" w:rsidP="00F0580B">
      <w:r>
        <w:t>В содержание работы должен быть представлен перечень разделов курсовой работы с указанием страницы, на которой начинается соответствующий раздел.</w:t>
      </w:r>
    </w:p>
    <w:p w14:paraId="2B93B31A" w14:textId="77777777" w:rsidR="00F0580B" w:rsidRDefault="00F0580B" w:rsidP="00F0580B">
      <w:r w:rsidRPr="00F0580B">
        <w:rPr>
          <w:b/>
          <w:bCs/>
        </w:rPr>
        <w:t xml:space="preserve"> Введение</w:t>
      </w:r>
      <w:r>
        <w:t xml:space="preserve">  </w:t>
      </w:r>
    </w:p>
    <w:p w14:paraId="4075E97E" w14:textId="77777777" w:rsidR="00F0580B" w:rsidRDefault="00F0580B" w:rsidP="00F0580B">
      <w:r>
        <w:t xml:space="preserve">Во введении должны быть представлены такие элементы как актуальность выбранной темы, цели и </w:t>
      </w:r>
      <w:r>
        <w:t>задачи курсовой</w:t>
      </w:r>
      <w:r>
        <w:t xml:space="preserve"> работы, объект и предмет исследования, а также краткая характеристика структуры курсовой работы.  Объем введения 1-2 страницы.  </w:t>
      </w:r>
    </w:p>
    <w:p w14:paraId="2C95F23E" w14:textId="77777777" w:rsidR="00F0580B" w:rsidRDefault="00F0580B" w:rsidP="00F0580B">
      <w:r w:rsidRPr="00F0580B">
        <w:rPr>
          <w:b/>
          <w:bCs/>
        </w:rPr>
        <w:t>Основная часть</w:t>
      </w:r>
      <w:r>
        <w:t xml:space="preserve"> работы должна состоять из трех глав </w:t>
      </w:r>
    </w:p>
    <w:p w14:paraId="7CAF70CD" w14:textId="77777777" w:rsidR="00F0580B" w:rsidRDefault="00F0580B" w:rsidP="00F0580B">
      <w:r w:rsidRPr="00F0580B">
        <w:rPr>
          <w:b/>
          <w:bCs/>
        </w:rPr>
        <w:t>Первая глава</w:t>
      </w:r>
      <w:r>
        <w:t xml:space="preserve"> Первая глава должна содержать развернутую характеристику теоретических основ темы курсовой работы. Это предполагает предварительное изучение соответствующих разделов курса "Экономика общественного сектора" по учебной и дополнительной литературе. В тексте первой главы должны быть приведены необходимые определения используемых понятий, характеристики и классификации объектов исследования и т.п.  </w:t>
      </w:r>
    </w:p>
    <w:p w14:paraId="62AB6703" w14:textId="65906F3E" w:rsidR="00F0580B" w:rsidRDefault="00F0580B" w:rsidP="00F0580B">
      <w:r w:rsidRPr="00F0580B">
        <w:rPr>
          <w:b/>
          <w:bCs/>
        </w:rPr>
        <w:t>Вторая глава</w:t>
      </w:r>
      <w:r>
        <w:t xml:space="preserve">. </w:t>
      </w:r>
      <w:r>
        <w:t xml:space="preserve">Для раскрытия темы курсовой работы необходимым условием является использование фактического материала, а также данных статистики, в которых фиксируются экономические отношения, характеризуются качественные и количественные показатели развития экономики общественного сектора. Эти данные, а также их анализ должны составлять основное содержание второй главы.  Фактический материал позволяет углубить важнейшие теоретические положения, учит видеть связь теории с практикой, с реальной экономической действительностью. Подбор конкретного материала, осмысление и применение его со знанием дела, служит показателем самостоятельной подготовки студента к выполнению курсовой работы. Первичными источниками фактических данных являются статистические сборники Федеральной службы государственной статистики (Росстата), официальные сайты Росстата, Министерства финансов, </w:t>
      </w:r>
    </w:p>
    <w:p w14:paraId="649BD4D9" w14:textId="77777777" w:rsidR="00F0580B" w:rsidRDefault="00F0580B" w:rsidP="00F0580B">
      <w:r>
        <w:lastRenderedPageBreak/>
        <w:t xml:space="preserve">  </w:t>
      </w:r>
    </w:p>
    <w:p w14:paraId="49418536" w14:textId="77777777" w:rsidR="00F0580B" w:rsidRDefault="00F0580B" w:rsidP="00F0580B">
      <w:r>
        <w:t xml:space="preserve"> </w:t>
      </w:r>
    </w:p>
    <w:p w14:paraId="72867B04" w14:textId="77777777" w:rsidR="00F0580B" w:rsidRDefault="00F0580B" w:rsidP="00F0580B">
      <w:r>
        <w:t xml:space="preserve">Банка России и т.д. Неоценимую помощь в подборе и изучении фактического материала могут оказать аналитические статьи и обзоры, публикуемые в научных журналах и иных периодических изданиях. Назначение почерпнутого из разнообразных источников фактического материала состоит в том, чтобы с помощью достоверных фактов реальной жизни убедительно раскрыть теоретические положения, изложенные в первой главе курсовой работы и использовать их как аргументы правильности сделанных выводов. Обращение к цифрам и фактам как к дополнительным доказательствам теоретических положений, как к средству уяснения их сущности помогает студенту видеть органическую связь теории с практикой, делает более конкретным представление об актуальных проблемах сегодняшней действительности. Использование фактического материала не в пассивной иллюстративной форме, а с элементами его анализа как средства доказательности и разъяснения теоретических положений требует подачи не отдельных фактов и цифр, а в определенной системе. Целесообразно самостоятельно составить таблицы, графики, диаграммы, используя различные источники, проследить динамику того или иного экономического процесса за известный отрезок времени, на основе абсолютных цифр рассчитать относительные показатели. Приведённый статистический материал оформляется соответствующим образом и сопровождается ссылками на источники, из которых он был заимствован. </w:t>
      </w:r>
    </w:p>
    <w:p w14:paraId="00776ACE" w14:textId="77777777" w:rsidR="00F0580B" w:rsidRDefault="00F0580B" w:rsidP="00F0580B">
      <w:r w:rsidRPr="00F0580B">
        <w:rPr>
          <w:b/>
          <w:bCs/>
        </w:rPr>
        <w:t>Третья глава</w:t>
      </w:r>
      <w:r>
        <w:t xml:space="preserve"> В третьей главе автором выделяются и анализируются основные проблемные моменты, связанные с темой курсовой работы. Если тема курсовой работы и направление анализа предполагает представление практических рекомендаций, то они также должны быть представлены в третьей главе. </w:t>
      </w:r>
    </w:p>
    <w:p w14:paraId="6206726C" w14:textId="77777777" w:rsidR="00F0580B" w:rsidRDefault="00F0580B" w:rsidP="00F0580B">
      <w:r w:rsidRPr="00F0580B">
        <w:rPr>
          <w:b/>
          <w:bCs/>
        </w:rPr>
        <w:t xml:space="preserve">Заключение </w:t>
      </w:r>
      <w:r>
        <w:t xml:space="preserve">В заключение кратко представляются основные результаты проведенного исследования.  Объем заключения 1-2 страницы.  </w:t>
      </w:r>
    </w:p>
    <w:p w14:paraId="103057C5" w14:textId="77777777" w:rsidR="00F0580B" w:rsidRDefault="00F0580B" w:rsidP="00F0580B">
      <w:r w:rsidRPr="00F0580B">
        <w:rPr>
          <w:b/>
          <w:bCs/>
        </w:rPr>
        <w:t>Список использованных источников</w:t>
      </w:r>
      <w:r>
        <w:t xml:space="preserve"> В списке использованных источников указываются все материалы, использованные автором при написании курсовой работы. </w:t>
      </w:r>
    </w:p>
    <w:p w14:paraId="2F24B185" w14:textId="2C609491" w:rsidR="00F0580B" w:rsidRDefault="00F0580B" w:rsidP="00F0580B">
      <w:r>
        <w:t xml:space="preserve">Приложения (при необходимости) </w:t>
      </w:r>
    </w:p>
    <w:p w14:paraId="02AECC7C" w14:textId="77777777" w:rsidR="00F0580B" w:rsidRDefault="00F0580B" w:rsidP="00F0580B"/>
    <w:p w14:paraId="073E36A1" w14:textId="77777777" w:rsidR="00F0580B" w:rsidRDefault="00F0580B" w:rsidP="00F0580B"/>
    <w:sectPr w:rsidR="00F058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5E"/>
    <w:rsid w:val="003012BD"/>
    <w:rsid w:val="005A7E97"/>
    <w:rsid w:val="00623A35"/>
    <w:rsid w:val="00A64E5E"/>
    <w:rsid w:val="00D846EB"/>
    <w:rsid w:val="00F05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3EF63"/>
  <w15:chartTrackingRefBased/>
  <w15:docId w15:val="{31D6E4FD-C92C-4EFC-88E0-D94492A8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64E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64E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64E5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64E5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64E5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64E5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64E5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64E5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64E5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4E5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64E5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64E5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64E5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64E5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64E5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64E5E"/>
    <w:rPr>
      <w:rFonts w:eastAsiaTheme="majorEastAsia" w:cstheme="majorBidi"/>
      <w:color w:val="595959" w:themeColor="text1" w:themeTint="A6"/>
    </w:rPr>
  </w:style>
  <w:style w:type="character" w:customStyle="1" w:styleId="80">
    <w:name w:val="Заголовок 8 Знак"/>
    <w:basedOn w:val="a0"/>
    <w:link w:val="8"/>
    <w:uiPriority w:val="9"/>
    <w:semiHidden/>
    <w:rsid w:val="00A64E5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64E5E"/>
    <w:rPr>
      <w:rFonts w:eastAsiaTheme="majorEastAsia" w:cstheme="majorBidi"/>
      <w:color w:val="272727" w:themeColor="text1" w:themeTint="D8"/>
    </w:rPr>
  </w:style>
  <w:style w:type="paragraph" w:styleId="a3">
    <w:name w:val="Title"/>
    <w:basedOn w:val="a"/>
    <w:next w:val="a"/>
    <w:link w:val="a4"/>
    <w:uiPriority w:val="10"/>
    <w:qFormat/>
    <w:rsid w:val="00A64E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64E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E5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64E5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64E5E"/>
    <w:pPr>
      <w:spacing w:before="160"/>
      <w:jc w:val="center"/>
    </w:pPr>
    <w:rPr>
      <w:i/>
      <w:iCs/>
      <w:color w:val="404040" w:themeColor="text1" w:themeTint="BF"/>
    </w:rPr>
  </w:style>
  <w:style w:type="character" w:customStyle="1" w:styleId="22">
    <w:name w:val="Цитата 2 Знак"/>
    <w:basedOn w:val="a0"/>
    <w:link w:val="21"/>
    <w:uiPriority w:val="29"/>
    <w:rsid w:val="00A64E5E"/>
    <w:rPr>
      <w:i/>
      <w:iCs/>
      <w:color w:val="404040" w:themeColor="text1" w:themeTint="BF"/>
    </w:rPr>
  </w:style>
  <w:style w:type="paragraph" w:styleId="a7">
    <w:name w:val="List Paragraph"/>
    <w:basedOn w:val="a"/>
    <w:uiPriority w:val="34"/>
    <w:qFormat/>
    <w:rsid w:val="00A64E5E"/>
    <w:pPr>
      <w:ind w:left="720"/>
      <w:contextualSpacing/>
    </w:pPr>
  </w:style>
  <w:style w:type="character" w:styleId="a8">
    <w:name w:val="Intense Emphasis"/>
    <w:basedOn w:val="a0"/>
    <w:uiPriority w:val="21"/>
    <w:qFormat/>
    <w:rsid w:val="00A64E5E"/>
    <w:rPr>
      <w:i/>
      <w:iCs/>
      <w:color w:val="2F5496" w:themeColor="accent1" w:themeShade="BF"/>
    </w:rPr>
  </w:style>
  <w:style w:type="paragraph" w:styleId="a9">
    <w:name w:val="Intense Quote"/>
    <w:basedOn w:val="a"/>
    <w:next w:val="a"/>
    <w:link w:val="aa"/>
    <w:uiPriority w:val="30"/>
    <w:qFormat/>
    <w:rsid w:val="00A64E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64E5E"/>
    <w:rPr>
      <w:i/>
      <w:iCs/>
      <w:color w:val="2F5496" w:themeColor="accent1" w:themeShade="BF"/>
    </w:rPr>
  </w:style>
  <w:style w:type="character" w:styleId="ab">
    <w:name w:val="Intense Reference"/>
    <w:basedOn w:val="a0"/>
    <w:uiPriority w:val="32"/>
    <w:qFormat/>
    <w:rsid w:val="00A64E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746</Words>
  <Characters>4255</Characters>
  <Application>Microsoft Office Word</Application>
  <DocSecurity>0</DocSecurity>
  <Lines>35</Lines>
  <Paragraphs>9</Paragraphs>
  <ScaleCrop>false</ScaleCrop>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2024-12-27T06:02:00Z</dcterms:created>
  <dcterms:modified xsi:type="dcterms:W3CDTF">2024-12-27T06:11:00Z</dcterms:modified>
</cp:coreProperties>
</file>