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17E2" w14:textId="77777777" w:rsidR="00491BD7" w:rsidRPr="00491BD7" w:rsidRDefault="00491BD7">
      <w:pPr>
        <w:rPr>
          <w:b/>
          <w:bCs/>
        </w:rPr>
      </w:pPr>
      <w:r w:rsidRPr="00491BD7">
        <w:rPr>
          <w:b/>
          <w:bCs/>
        </w:rPr>
        <w:t xml:space="preserve">Содержание контрольной работы должно иметь следующую структуру: </w:t>
      </w:r>
    </w:p>
    <w:p w14:paraId="5930964E" w14:textId="77777777" w:rsidR="00491BD7" w:rsidRDefault="00491BD7">
      <w:r w:rsidRPr="00491BD7">
        <w:t xml:space="preserve">1. Теоретическая часть </w:t>
      </w:r>
    </w:p>
    <w:p w14:paraId="6746790D" w14:textId="0B540ADC" w:rsidR="00491BD7" w:rsidRDefault="00491BD7">
      <w:r w:rsidRPr="00491BD7">
        <w:t xml:space="preserve">1.1. Изложение результатов </w:t>
      </w:r>
      <w:r w:rsidRPr="00491BD7">
        <w:t>изучения теоретической</w:t>
      </w:r>
      <w:r w:rsidRPr="00491BD7">
        <w:t xml:space="preserve"> проблемы </w:t>
      </w:r>
    </w:p>
    <w:p w14:paraId="2A8F7B6A" w14:textId="77777777" w:rsidR="00491BD7" w:rsidRDefault="00491BD7">
      <w:r w:rsidRPr="00491BD7">
        <w:t xml:space="preserve">1.2. Выводы и пути решения проблемы 1.3. Библиографический список  </w:t>
      </w:r>
    </w:p>
    <w:p w14:paraId="54B854B6" w14:textId="3644A6D9" w:rsidR="00491BD7" w:rsidRDefault="00491BD7">
      <w:r w:rsidRPr="00491BD7">
        <w:t xml:space="preserve">2. </w:t>
      </w:r>
      <w:r w:rsidRPr="00491BD7">
        <w:t>Практическая часть</w:t>
      </w:r>
      <w:r w:rsidRPr="00491BD7">
        <w:t xml:space="preserve"> </w:t>
      </w:r>
    </w:p>
    <w:p w14:paraId="5760FE51" w14:textId="77777777" w:rsidR="00491BD7" w:rsidRDefault="00491BD7">
      <w:r w:rsidRPr="00491BD7">
        <w:t xml:space="preserve">2.1. Решение задачи №1 и комментарии к решению </w:t>
      </w:r>
    </w:p>
    <w:p w14:paraId="6171EFDC" w14:textId="77777777" w:rsidR="00491BD7" w:rsidRDefault="00491BD7">
      <w:r w:rsidRPr="00491BD7">
        <w:t xml:space="preserve">2.2. Решение задачи №2 и комментарии к решению </w:t>
      </w:r>
    </w:p>
    <w:p w14:paraId="60C0E719" w14:textId="3F094391" w:rsidR="005A7E97" w:rsidRDefault="00491BD7">
      <w:r w:rsidRPr="00491BD7">
        <w:t>2.3. Библиографический список источников, использованных при решении задач</w:t>
      </w:r>
    </w:p>
    <w:p w14:paraId="3A96E92C" w14:textId="77777777" w:rsidR="00491BD7" w:rsidRDefault="00491BD7"/>
    <w:p w14:paraId="170B5CBD" w14:textId="7FBD959E" w:rsidR="00491BD7" w:rsidRDefault="00491BD7">
      <w:pPr>
        <w:rPr>
          <w:b/>
          <w:bCs/>
        </w:rPr>
      </w:pPr>
      <w:r w:rsidRPr="00491BD7">
        <w:t xml:space="preserve">При изучении и анализе источников по теме теоретической части работы, необходимо сформулировать и кратко охарактеризовать актуальность рассматриваемой теоретической проблемы. Теоретическая часть работы обязательно должна быть иллюстрирована актуальным фактическим и статистическим материалом. </w:t>
      </w:r>
      <w:r w:rsidRPr="00491BD7">
        <w:rPr>
          <w:b/>
          <w:bCs/>
        </w:rPr>
        <w:t>Объем теоретической части контрольной работы должен составлять 10-15 страниц печатного текста.</w:t>
      </w:r>
    </w:p>
    <w:p w14:paraId="428A51C7" w14:textId="77777777" w:rsidR="00491BD7" w:rsidRDefault="00491BD7" w:rsidP="00491BD7">
      <w:pPr>
        <w:rPr>
          <w:b/>
          <w:bCs/>
        </w:rPr>
      </w:pPr>
      <w:r w:rsidRPr="00491BD7">
        <w:t>Вторая, практическая часть контрольной работы должна представлять собой подробное изложение решения задач, с приведением в случае необходимости графической интерпретации решения. Решение в обязательном порядке должно сопровождаться подробными комментариями с использованием теоретического материала, на котором базируется решение.  Комментарии к решению могут быть изложены и оформлены в свободной форме. Выполнение практической части без подробного описания процесса решения и комментариев не допускается.</w:t>
      </w:r>
      <w:r w:rsidRPr="00491BD7">
        <w:rPr>
          <w:b/>
          <w:bCs/>
        </w:rPr>
        <w:t xml:space="preserve"> Объем практической части до 5 страниц   печатного текста. В целом контрольная работа должна содержать не более 23 страниц, включая титульный лист, содержание и список литературы.  </w:t>
      </w:r>
    </w:p>
    <w:p w14:paraId="16A1E54E" w14:textId="77777777" w:rsidR="00491BD7" w:rsidRDefault="00491BD7" w:rsidP="00491BD7">
      <w:pPr>
        <w:rPr>
          <w:b/>
          <w:bCs/>
        </w:rPr>
      </w:pPr>
    </w:p>
    <w:p w14:paraId="4ED41973" w14:textId="77777777" w:rsidR="00491BD7" w:rsidRPr="00491BD7" w:rsidRDefault="00491BD7" w:rsidP="00491BD7">
      <w:pPr>
        <w:rPr>
          <w:b/>
          <w:bCs/>
        </w:rPr>
      </w:pPr>
      <w:r w:rsidRPr="00491BD7">
        <w:rPr>
          <w:b/>
          <w:bCs/>
        </w:rPr>
        <w:t xml:space="preserve">Правила оформления контрольной работы </w:t>
      </w:r>
    </w:p>
    <w:p w14:paraId="092C9AF0" w14:textId="0F409AA5" w:rsidR="00491BD7" w:rsidRDefault="00491BD7" w:rsidP="00491BD7">
      <w:r w:rsidRPr="00491BD7">
        <w:t xml:space="preserve"> Страницы текста должны соответствовать формату А4 ГОСТ 9327. Цвет шрифта должен быть черным, высота букв, цифр и других знаков для основного текста должна составлять 14 пунктов, межстрочный интервал - 1,5, форматирование текста по ширине, абзацный отступ – 1,25. При использовании текстового редактора MicrosoftWord рекомендуется использовать стандартную гарнитуру шрифта TimesNewRoman. Поля страницы: левое – 3 см, правое – 1 см, верхнее – 2 см, нижнее – 2 см.  Страницы текста контрольной работы нумеруются арабскими цифрами, соблюдая сквозную нумерацию по всему тексту работы. Номер страницы проставляется в центре нижней части листа. Список литературы оформляется в соответствии с ГОСТ  Р 7.0.52008. </w:t>
      </w:r>
    </w:p>
    <w:p w14:paraId="3A65E486" w14:textId="77777777" w:rsidR="00491BD7" w:rsidRDefault="00491BD7" w:rsidP="00491BD7"/>
    <w:p w14:paraId="098E30AE" w14:textId="77777777" w:rsidR="00491BD7" w:rsidRDefault="00491BD7" w:rsidP="00491BD7"/>
    <w:p w14:paraId="19E5C602" w14:textId="36917FF6" w:rsidR="00491BD7" w:rsidRDefault="00491BD7" w:rsidP="00491BD7">
      <w:r>
        <w:rPr>
          <w:noProof/>
        </w:rPr>
        <w:lastRenderedPageBreak/>
        <w:drawing>
          <wp:inline distT="0" distB="0" distL="0" distR="0" wp14:anchorId="06E6C89A" wp14:editId="4003B779">
            <wp:extent cx="6076950" cy="4077187"/>
            <wp:effectExtent l="0" t="0" r="0" b="0"/>
            <wp:docPr id="8958875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87569" name=""/>
                    <pic:cNvPicPr/>
                  </pic:nvPicPr>
                  <pic:blipFill rotWithShape="1">
                    <a:blip r:embed="rId4"/>
                    <a:srcRect l="27098" t="25554" r="22715" b="14821"/>
                    <a:stretch/>
                  </pic:blipFill>
                  <pic:spPr bwMode="auto">
                    <a:xfrm>
                      <a:off x="0" y="0"/>
                      <a:ext cx="6090081" cy="4085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3EAC4" w14:textId="77777777" w:rsidR="00491BD7" w:rsidRDefault="00491BD7" w:rsidP="00491BD7"/>
    <w:p w14:paraId="185CB1AE" w14:textId="2FD7AB2E" w:rsidR="00491BD7" w:rsidRPr="00491BD7" w:rsidRDefault="00491BD7" w:rsidP="00491BD7">
      <w:r>
        <w:rPr>
          <w:noProof/>
        </w:rPr>
        <w:drawing>
          <wp:inline distT="0" distB="0" distL="0" distR="0" wp14:anchorId="7FCED4DB" wp14:editId="40060799">
            <wp:extent cx="5933851" cy="3456305"/>
            <wp:effectExtent l="0" t="0" r="0" b="0"/>
            <wp:docPr id="1885000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0069" name=""/>
                    <pic:cNvPicPr/>
                  </pic:nvPicPr>
                  <pic:blipFill rotWithShape="1">
                    <a:blip r:embed="rId5"/>
                    <a:srcRect l="28541" t="20159" r="21914" b="29302"/>
                    <a:stretch/>
                  </pic:blipFill>
                  <pic:spPr bwMode="auto">
                    <a:xfrm>
                      <a:off x="0" y="0"/>
                      <a:ext cx="5949425" cy="3465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376CA8" w14:textId="77777777" w:rsidR="00491BD7" w:rsidRDefault="00491BD7">
      <w:pPr>
        <w:rPr>
          <w:b/>
          <w:bCs/>
        </w:rPr>
      </w:pPr>
    </w:p>
    <w:p w14:paraId="5602C712" w14:textId="77777777" w:rsidR="00491BD7" w:rsidRPr="00491BD7" w:rsidRDefault="00491BD7">
      <w:pPr>
        <w:rPr>
          <w:b/>
          <w:bCs/>
        </w:rPr>
      </w:pPr>
    </w:p>
    <w:sectPr w:rsidR="00491BD7" w:rsidRPr="0049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90"/>
    <w:rsid w:val="002F5EFE"/>
    <w:rsid w:val="003012BD"/>
    <w:rsid w:val="00491BD7"/>
    <w:rsid w:val="005A7E97"/>
    <w:rsid w:val="006D2490"/>
    <w:rsid w:val="00D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653D"/>
  <w15:chartTrackingRefBased/>
  <w15:docId w15:val="{B6D74946-4DA3-418E-B738-915ACAF7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4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4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2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24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24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24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24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24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24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24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2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2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2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2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24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24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24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2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24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2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2024-12-27T05:23:00Z</dcterms:created>
  <dcterms:modified xsi:type="dcterms:W3CDTF">2024-12-27T05:30:00Z</dcterms:modified>
</cp:coreProperties>
</file>