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C5" w:rsidRDefault="008D4336" w:rsidP="008D43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Расчетно-графическая работа «Земляные работы»</w:t>
      </w:r>
    </w:p>
    <w:p w:rsidR="008D4336" w:rsidRDefault="008D4336" w:rsidP="008D433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технологических схем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ЕНиР</w:t>
      </w:r>
      <w:proofErr w:type="spellEnd"/>
    </w:p>
    <w:p w:rsidR="008D4336" w:rsidRDefault="008D4336">
      <w:pPr>
        <w:rPr>
          <w:rFonts w:ascii="Times New Roman" w:hAnsi="Times New Roman" w:cs="Times New Roman"/>
          <w:sz w:val="24"/>
          <w:szCs w:val="24"/>
        </w:rPr>
      </w:pPr>
    </w:p>
    <w:p w:rsidR="008D4336" w:rsidRDefault="009263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Грунтовые условия строительной площадки: чернозем и растительный слой без корней и примесей; ниже залегает грунт </w:t>
      </w:r>
      <w:r w:rsidR="00DA482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4828">
        <w:rPr>
          <w:rFonts w:ascii="Times New Roman" w:hAnsi="Times New Roman" w:cs="Times New Roman"/>
          <w:sz w:val="24"/>
          <w:szCs w:val="24"/>
        </w:rPr>
        <w:t>глина жирная, без примесей; грунтовые воды вскрыты на глубине 4 м от дневной поверхности.</w:t>
      </w:r>
    </w:p>
    <w:p w:rsidR="00926386" w:rsidRDefault="00926386">
      <w:pPr>
        <w:rPr>
          <w:rFonts w:ascii="Times New Roman" w:hAnsi="Times New Roman" w:cs="Times New Roman"/>
          <w:sz w:val="24"/>
          <w:szCs w:val="24"/>
        </w:rPr>
      </w:pPr>
    </w:p>
    <w:p w:rsidR="008D4336" w:rsidRDefault="008D4336" w:rsidP="008D433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№1.</w:t>
      </w:r>
    </w:p>
    <w:p w:rsidR="008D4336" w:rsidRDefault="008D4336" w:rsidP="008D43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Срезка растительного слоя и чернозема. Использовать нормы времени и расценки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ЕНиР</w:t>
      </w:r>
      <w:proofErr w:type="spellEnd"/>
      <w:r>
        <w:rPr>
          <w:rFonts w:ascii="Times New Roman" w:hAnsi="Times New Roman" w:cs="Times New Roman"/>
          <w:sz w:val="24"/>
          <w:szCs w:val="24"/>
        </w:rPr>
        <w:t>, Сборник Е2, «З</w:t>
      </w:r>
      <w:r w:rsidRPr="008D4336">
        <w:rPr>
          <w:rFonts w:ascii="Times New Roman" w:hAnsi="Times New Roman" w:cs="Times New Roman"/>
          <w:sz w:val="24"/>
          <w:szCs w:val="24"/>
        </w:rPr>
        <w:t>емляные работы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8D4336">
        <w:rPr>
          <w:rFonts w:ascii="Times New Roman" w:hAnsi="Times New Roman" w:cs="Times New Roman"/>
          <w:sz w:val="24"/>
          <w:szCs w:val="24"/>
        </w:rPr>
        <w:t>Выпуск 1</w:t>
      </w:r>
      <w:r>
        <w:rPr>
          <w:rFonts w:ascii="Times New Roman" w:hAnsi="Times New Roman" w:cs="Times New Roman"/>
          <w:sz w:val="24"/>
          <w:szCs w:val="24"/>
        </w:rPr>
        <w:t>, «М</w:t>
      </w:r>
      <w:r w:rsidRPr="008D4336">
        <w:rPr>
          <w:rFonts w:ascii="Times New Roman" w:hAnsi="Times New Roman" w:cs="Times New Roman"/>
          <w:sz w:val="24"/>
          <w:szCs w:val="24"/>
        </w:rPr>
        <w:t>еханизированные и ручные земляные работы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D4336" w:rsidRDefault="008D4336" w:rsidP="008D43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Размеры площадки 200х60 м. Толщина срезки – 60 см. Срезку выполнить бульдозером (бульдозерами). Общее время производства работ не более 14 смен.</w:t>
      </w:r>
    </w:p>
    <w:p w:rsidR="008D4336" w:rsidRDefault="008D4336" w:rsidP="008D43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Требуется:</w:t>
      </w:r>
    </w:p>
    <w:p w:rsidR="008D4336" w:rsidRDefault="008D4336" w:rsidP="008D43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Подобрать бульдозер (комплект бульдозеров), чтобы уложиться в сроки производства работ;</w:t>
      </w:r>
    </w:p>
    <w:p w:rsidR="008D4336" w:rsidRDefault="008D4336" w:rsidP="008D43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Рассчитать общую трудоемкость работ и зарплату машинистов в ценах 1984 г;</w:t>
      </w:r>
    </w:p>
    <w:p w:rsidR="008D4336" w:rsidRPr="008D4336" w:rsidRDefault="008D4336" w:rsidP="008D43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и представить схему работы бульдозера (бульдозеров)</w:t>
      </w:r>
      <w:r w:rsidR="00E00701">
        <w:rPr>
          <w:rFonts w:ascii="Times New Roman" w:hAnsi="Times New Roman" w:cs="Times New Roman"/>
          <w:sz w:val="24"/>
          <w:szCs w:val="24"/>
        </w:rPr>
        <w:t>, план (сечения или разрезы не нужно).</w:t>
      </w:r>
    </w:p>
    <w:p w:rsidR="008D4336" w:rsidRDefault="008D4336">
      <w:pPr>
        <w:rPr>
          <w:rFonts w:ascii="Times New Roman" w:hAnsi="Times New Roman" w:cs="Times New Roman"/>
          <w:sz w:val="24"/>
          <w:szCs w:val="24"/>
        </w:rPr>
      </w:pPr>
    </w:p>
    <w:p w:rsidR="00E00701" w:rsidRDefault="00E00701" w:rsidP="00E00701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0701" w:rsidRDefault="00E00701" w:rsidP="00E007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Вертикальная планировка площадки</w:t>
      </w:r>
      <w:r>
        <w:rPr>
          <w:rFonts w:ascii="Times New Roman" w:hAnsi="Times New Roman" w:cs="Times New Roman"/>
          <w:sz w:val="24"/>
          <w:szCs w:val="24"/>
        </w:rPr>
        <w:t xml:space="preserve">. Использовать нормы времени и расценки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ЕНиР</w:t>
      </w:r>
      <w:proofErr w:type="spellEnd"/>
      <w:r>
        <w:rPr>
          <w:rFonts w:ascii="Times New Roman" w:hAnsi="Times New Roman" w:cs="Times New Roman"/>
          <w:sz w:val="24"/>
          <w:szCs w:val="24"/>
        </w:rPr>
        <w:t>, Сборник Е2, «З</w:t>
      </w:r>
      <w:r w:rsidRPr="008D4336">
        <w:rPr>
          <w:rFonts w:ascii="Times New Roman" w:hAnsi="Times New Roman" w:cs="Times New Roman"/>
          <w:sz w:val="24"/>
          <w:szCs w:val="24"/>
        </w:rPr>
        <w:t>емляные работы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8D4336">
        <w:rPr>
          <w:rFonts w:ascii="Times New Roman" w:hAnsi="Times New Roman" w:cs="Times New Roman"/>
          <w:sz w:val="24"/>
          <w:szCs w:val="24"/>
        </w:rPr>
        <w:t>Выпуск 1</w:t>
      </w:r>
      <w:r>
        <w:rPr>
          <w:rFonts w:ascii="Times New Roman" w:hAnsi="Times New Roman" w:cs="Times New Roman"/>
          <w:sz w:val="24"/>
          <w:szCs w:val="24"/>
        </w:rPr>
        <w:t>, «М</w:t>
      </w:r>
      <w:r w:rsidRPr="008D4336">
        <w:rPr>
          <w:rFonts w:ascii="Times New Roman" w:hAnsi="Times New Roman" w:cs="Times New Roman"/>
          <w:sz w:val="24"/>
          <w:szCs w:val="24"/>
        </w:rPr>
        <w:t>еханизированные и ручные земляные работы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E00701" w:rsidRDefault="00E00701" w:rsidP="00E00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Размеры площадки 200х60 м. </w:t>
      </w:r>
      <w:r>
        <w:rPr>
          <w:rFonts w:ascii="Times New Roman" w:hAnsi="Times New Roman" w:cs="Times New Roman"/>
          <w:sz w:val="24"/>
          <w:szCs w:val="24"/>
        </w:rPr>
        <w:t>Планировку</w:t>
      </w:r>
      <w:r>
        <w:rPr>
          <w:rFonts w:ascii="Times New Roman" w:hAnsi="Times New Roman" w:cs="Times New Roman"/>
          <w:sz w:val="24"/>
          <w:szCs w:val="24"/>
        </w:rPr>
        <w:t xml:space="preserve"> выполнить </w:t>
      </w:r>
      <w:r>
        <w:rPr>
          <w:rFonts w:ascii="Times New Roman" w:hAnsi="Times New Roman" w:cs="Times New Roman"/>
          <w:sz w:val="24"/>
          <w:szCs w:val="24"/>
        </w:rPr>
        <w:t>автогрейдером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автогрейдерами</w:t>
      </w:r>
      <w:r>
        <w:rPr>
          <w:rFonts w:ascii="Times New Roman" w:hAnsi="Times New Roman" w:cs="Times New Roman"/>
          <w:sz w:val="24"/>
          <w:szCs w:val="24"/>
        </w:rPr>
        <w:t>). Общее врем</w:t>
      </w:r>
      <w:r>
        <w:rPr>
          <w:rFonts w:ascii="Times New Roman" w:hAnsi="Times New Roman" w:cs="Times New Roman"/>
          <w:sz w:val="24"/>
          <w:szCs w:val="24"/>
        </w:rPr>
        <w:t>я производства работ не более 3</w:t>
      </w:r>
      <w:r>
        <w:rPr>
          <w:rFonts w:ascii="Times New Roman" w:hAnsi="Times New Roman" w:cs="Times New Roman"/>
          <w:sz w:val="24"/>
          <w:szCs w:val="24"/>
        </w:rPr>
        <w:t xml:space="preserve"> смен.</w:t>
      </w:r>
    </w:p>
    <w:p w:rsidR="00E00701" w:rsidRDefault="00E00701" w:rsidP="00E00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Требуется:</w:t>
      </w:r>
    </w:p>
    <w:p w:rsidR="00E00701" w:rsidRDefault="00E00701" w:rsidP="00E0070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Подобрать </w:t>
      </w:r>
      <w:r>
        <w:rPr>
          <w:rFonts w:ascii="Times New Roman" w:hAnsi="Times New Roman" w:cs="Times New Roman"/>
          <w:sz w:val="24"/>
          <w:szCs w:val="24"/>
        </w:rPr>
        <w:t>автогрейдер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комплект </w:t>
      </w:r>
      <w:r>
        <w:rPr>
          <w:rFonts w:ascii="Times New Roman" w:hAnsi="Times New Roman" w:cs="Times New Roman"/>
          <w:sz w:val="24"/>
          <w:szCs w:val="24"/>
        </w:rPr>
        <w:t>автогрейдер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), чтобы уложиться в сроки производства работ;</w:t>
      </w:r>
    </w:p>
    <w:p w:rsidR="00E00701" w:rsidRDefault="00E00701" w:rsidP="00E0070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Рассчитать общую трудоемкость работ и зарплату машинистов в ценах 1984 г;</w:t>
      </w:r>
    </w:p>
    <w:p w:rsidR="00E00701" w:rsidRPr="008D4336" w:rsidRDefault="00E00701" w:rsidP="00E0070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и представить схему работы автогрейдер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(комплект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автогрейдеров), план (сечения или разрезы не нужно).</w:t>
      </w:r>
    </w:p>
    <w:p w:rsidR="008D4336" w:rsidRDefault="008D4336">
      <w:pPr>
        <w:rPr>
          <w:rFonts w:ascii="Times New Roman" w:hAnsi="Times New Roman" w:cs="Times New Roman"/>
          <w:sz w:val="24"/>
          <w:szCs w:val="24"/>
        </w:rPr>
      </w:pPr>
    </w:p>
    <w:p w:rsidR="00926386" w:rsidRDefault="00926386" w:rsidP="0092638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№3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6386" w:rsidRDefault="00926386" w:rsidP="009263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Устройство траншеи гидравлическим экскаватором обратная лопата</w:t>
      </w:r>
      <w:r>
        <w:rPr>
          <w:rFonts w:ascii="Times New Roman" w:hAnsi="Times New Roman" w:cs="Times New Roman"/>
          <w:sz w:val="24"/>
          <w:szCs w:val="24"/>
        </w:rPr>
        <w:t xml:space="preserve">. Использовать нормы времени и расценки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ЕНиР</w:t>
      </w:r>
      <w:proofErr w:type="spellEnd"/>
      <w:r>
        <w:rPr>
          <w:rFonts w:ascii="Times New Roman" w:hAnsi="Times New Roman" w:cs="Times New Roman"/>
          <w:sz w:val="24"/>
          <w:szCs w:val="24"/>
        </w:rPr>
        <w:t>, Сборник Е2, «З</w:t>
      </w:r>
      <w:r w:rsidRPr="008D4336">
        <w:rPr>
          <w:rFonts w:ascii="Times New Roman" w:hAnsi="Times New Roman" w:cs="Times New Roman"/>
          <w:sz w:val="24"/>
          <w:szCs w:val="24"/>
        </w:rPr>
        <w:t>емляные работы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8D4336">
        <w:rPr>
          <w:rFonts w:ascii="Times New Roman" w:hAnsi="Times New Roman" w:cs="Times New Roman"/>
          <w:sz w:val="24"/>
          <w:szCs w:val="24"/>
        </w:rPr>
        <w:t>Выпуск 1</w:t>
      </w:r>
      <w:r>
        <w:rPr>
          <w:rFonts w:ascii="Times New Roman" w:hAnsi="Times New Roman" w:cs="Times New Roman"/>
          <w:sz w:val="24"/>
          <w:szCs w:val="24"/>
        </w:rPr>
        <w:t>, «М</w:t>
      </w:r>
      <w:r w:rsidRPr="008D4336">
        <w:rPr>
          <w:rFonts w:ascii="Times New Roman" w:hAnsi="Times New Roman" w:cs="Times New Roman"/>
          <w:sz w:val="24"/>
          <w:szCs w:val="24"/>
        </w:rPr>
        <w:t>еханизированные и ручные земляные работы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926386" w:rsidRDefault="00926386" w:rsidP="009263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Размеры </w:t>
      </w:r>
      <w:r>
        <w:rPr>
          <w:rFonts w:ascii="Times New Roman" w:hAnsi="Times New Roman" w:cs="Times New Roman"/>
          <w:sz w:val="24"/>
          <w:szCs w:val="24"/>
        </w:rPr>
        <w:t>траншеи: длина 200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; ширина 80 см</w:t>
      </w:r>
      <w:r w:rsidR="00DA4828">
        <w:rPr>
          <w:rFonts w:ascii="Times New Roman" w:hAnsi="Times New Roman" w:cs="Times New Roman"/>
          <w:sz w:val="24"/>
          <w:szCs w:val="24"/>
        </w:rPr>
        <w:t>; глубина 2 м от уровня планировки площадки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Разработку грунта вести «на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Общее врем</w:t>
      </w:r>
      <w:r>
        <w:rPr>
          <w:rFonts w:ascii="Times New Roman" w:hAnsi="Times New Roman" w:cs="Times New Roman"/>
          <w:sz w:val="24"/>
          <w:szCs w:val="24"/>
        </w:rPr>
        <w:t>я производства работ не более 20</w:t>
      </w:r>
      <w:r>
        <w:rPr>
          <w:rFonts w:ascii="Times New Roman" w:hAnsi="Times New Roman" w:cs="Times New Roman"/>
          <w:sz w:val="24"/>
          <w:szCs w:val="24"/>
        </w:rPr>
        <w:t xml:space="preserve"> смен.</w:t>
      </w:r>
    </w:p>
    <w:p w:rsidR="00926386" w:rsidRDefault="00926386" w:rsidP="009263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Требуется:</w:t>
      </w:r>
    </w:p>
    <w:p w:rsidR="00926386" w:rsidRDefault="00926386" w:rsidP="009263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Подобрать </w:t>
      </w:r>
      <w:r>
        <w:rPr>
          <w:rFonts w:ascii="Times New Roman" w:hAnsi="Times New Roman" w:cs="Times New Roman"/>
          <w:sz w:val="24"/>
          <w:szCs w:val="24"/>
        </w:rPr>
        <w:t>экскаватор</w:t>
      </w:r>
      <w:r>
        <w:rPr>
          <w:rFonts w:ascii="Times New Roman" w:hAnsi="Times New Roman" w:cs="Times New Roman"/>
          <w:sz w:val="24"/>
          <w:szCs w:val="24"/>
        </w:rPr>
        <w:t xml:space="preserve"> (комплект </w:t>
      </w:r>
      <w:r>
        <w:rPr>
          <w:rFonts w:ascii="Times New Roman" w:hAnsi="Times New Roman" w:cs="Times New Roman"/>
          <w:sz w:val="24"/>
          <w:szCs w:val="24"/>
        </w:rPr>
        <w:t>экскаваторов</w:t>
      </w:r>
      <w:r>
        <w:rPr>
          <w:rFonts w:ascii="Times New Roman" w:hAnsi="Times New Roman" w:cs="Times New Roman"/>
          <w:sz w:val="24"/>
          <w:szCs w:val="24"/>
        </w:rPr>
        <w:t>), чтобы уложиться в сроки производства работ;</w:t>
      </w:r>
    </w:p>
    <w:p w:rsidR="00926386" w:rsidRDefault="00926386" w:rsidP="009263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Рассчитать общую трудоемкость работ и зарплату машинистов в ценах 1984 г;</w:t>
      </w:r>
    </w:p>
    <w:p w:rsidR="00926386" w:rsidRPr="008D4336" w:rsidRDefault="00926386" w:rsidP="0092638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и представить схему работы </w:t>
      </w:r>
      <w:r>
        <w:rPr>
          <w:rFonts w:ascii="Times New Roman" w:hAnsi="Times New Roman" w:cs="Times New Roman"/>
          <w:sz w:val="24"/>
          <w:szCs w:val="24"/>
        </w:rPr>
        <w:t>экскаватора</w:t>
      </w:r>
      <w:r>
        <w:rPr>
          <w:rFonts w:ascii="Times New Roman" w:hAnsi="Times New Roman" w:cs="Times New Roman"/>
          <w:sz w:val="24"/>
          <w:szCs w:val="24"/>
        </w:rPr>
        <w:t xml:space="preserve"> (комплекта </w:t>
      </w:r>
      <w:r>
        <w:rPr>
          <w:rFonts w:ascii="Times New Roman" w:hAnsi="Times New Roman" w:cs="Times New Roman"/>
          <w:sz w:val="24"/>
          <w:szCs w:val="24"/>
        </w:rPr>
        <w:t>экскаваторов</w:t>
      </w:r>
      <w:r>
        <w:rPr>
          <w:rFonts w:ascii="Times New Roman" w:hAnsi="Times New Roman" w:cs="Times New Roman"/>
          <w:sz w:val="24"/>
          <w:szCs w:val="24"/>
        </w:rPr>
        <w:t>), план (сечения или разрезы не нужно).</w:t>
      </w:r>
    </w:p>
    <w:p w:rsidR="00E00701" w:rsidRDefault="00E00701">
      <w:pPr>
        <w:rPr>
          <w:rFonts w:ascii="Times New Roman" w:hAnsi="Times New Roman" w:cs="Times New Roman"/>
          <w:sz w:val="24"/>
          <w:szCs w:val="24"/>
        </w:rPr>
      </w:pPr>
    </w:p>
    <w:p w:rsidR="00E00701" w:rsidRDefault="00E00701">
      <w:pPr>
        <w:rPr>
          <w:rFonts w:ascii="Times New Roman" w:hAnsi="Times New Roman" w:cs="Times New Roman"/>
          <w:sz w:val="24"/>
          <w:szCs w:val="24"/>
        </w:rPr>
      </w:pPr>
    </w:p>
    <w:p w:rsidR="00E00701" w:rsidRDefault="00E00701">
      <w:pPr>
        <w:rPr>
          <w:rFonts w:ascii="Times New Roman" w:hAnsi="Times New Roman" w:cs="Times New Roman"/>
          <w:sz w:val="24"/>
          <w:szCs w:val="24"/>
        </w:rPr>
      </w:pPr>
    </w:p>
    <w:p w:rsidR="00E00701" w:rsidRPr="008D4336" w:rsidRDefault="00E00701">
      <w:pPr>
        <w:rPr>
          <w:rFonts w:ascii="Times New Roman" w:hAnsi="Times New Roman" w:cs="Times New Roman"/>
          <w:sz w:val="24"/>
          <w:szCs w:val="24"/>
        </w:rPr>
      </w:pPr>
    </w:p>
    <w:sectPr w:rsidR="00E00701" w:rsidRPr="008D4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B3154"/>
    <w:multiLevelType w:val="hybridMultilevel"/>
    <w:tmpl w:val="40DA6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A3149"/>
    <w:multiLevelType w:val="hybridMultilevel"/>
    <w:tmpl w:val="40DA6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B73A46"/>
    <w:multiLevelType w:val="hybridMultilevel"/>
    <w:tmpl w:val="40DA6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326"/>
    <w:rsid w:val="00432326"/>
    <w:rsid w:val="008D4336"/>
    <w:rsid w:val="00926386"/>
    <w:rsid w:val="00BC50C5"/>
    <w:rsid w:val="00DA4828"/>
    <w:rsid w:val="00E0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BDD45"/>
  <w15:chartTrackingRefBased/>
  <w15:docId w15:val="{315FDB97-3624-443B-8E1F-95CE86D6A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D4336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8D4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2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irek</dc:creator>
  <cp:keywords/>
  <dc:description/>
  <cp:lastModifiedBy>irek</cp:lastModifiedBy>
  <cp:revision>3</cp:revision>
  <dcterms:created xsi:type="dcterms:W3CDTF">2024-12-22T08:30:00Z</dcterms:created>
  <dcterms:modified xsi:type="dcterms:W3CDTF">2024-12-22T08:53:00Z</dcterms:modified>
</cp:coreProperties>
</file>