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054B" w:rsidRPr="003541A9" w:rsidRDefault="00ED437F" w:rsidP="008327E9">
      <w:pPr>
        <w:spacing w:after="0" w:line="240" w:lineRule="auto"/>
        <w:ind w:right="-1" w:firstLine="567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ED437F">
        <w:rPr>
          <w:rFonts w:ascii="Times New Roman" w:eastAsia="Times New Roman" w:hAnsi="Times New Roman"/>
          <w:noProof/>
          <w:sz w:val="28"/>
          <w:szCs w:val="20"/>
          <w:lang w:eastAsia="ru-RU"/>
        </w:rPr>
        <w:pict>
          <v:rect id="Прямоугольник 693" o:spid="_x0000_s1026" style="position:absolute;left:0;text-align:left;margin-left:56.7pt;margin-top:14.2pt;width:524.4pt;height:813.55pt;z-index:-251658240;visibility:visible;mso-position-horizontal-relative:left-margin-area;mso-position-vertical-relative:top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" o:allowincell="f" filled="f">
            <w10:wrap anchorx="margin" anchory="margin"/>
            <w10:anchorlock/>
          </v:rect>
        </w:pict>
      </w:r>
      <w:r w:rsidR="00E1054B" w:rsidRPr="00FA2951">
        <w:rPr>
          <w:rFonts w:ascii="Times New Roman" w:eastAsia="Times New Roman" w:hAnsi="Times New Roman"/>
          <w:sz w:val="28"/>
          <w:szCs w:val="20"/>
          <w:lang w:eastAsia="ru-RU"/>
        </w:rPr>
        <w:t xml:space="preserve">ГОСУДАРСТВЕННОЕ БЮДЖЕТНОЕ ПРОФЕССИОНАЛЬНОЕ </w:t>
      </w:r>
      <w:r w:rsidR="00E1054B" w:rsidRPr="003541A9">
        <w:rPr>
          <w:rFonts w:ascii="Times New Roman" w:eastAsia="Times New Roman" w:hAnsi="Times New Roman"/>
          <w:sz w:val="28"/>
          <w:szCs w:val="28"/>
          <w:lang w:eastAsia="ru-RU"/>
        </w:rPr>
        <w:t>ОБРАЗОВАТЕЛЬНОЕ УЧРЕЖДЕНИЕ</w:t>
      </w:r>
      <w:r w:rsidR="008327E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E1054B" w:rsidRPr="003541A9">
        <w:rPr>
          <w:rFonts w:ascii="Times New Roman" w:eastAsia="Times New Roman" w:hAnsi="Times New Roman"/>
          <w:sz w:val="28"/>
          <w:szCs w:val="28"/>
          <w:lang w:eastAsia="ru-RU"/>
        </w:rPr>
        <w:t>НОВОСИБИРСКОЙ ОБЛАСТИ</w:t>
      </w:r>
    </w:p>
    <w:p w:rsidR="00E1054B" w:rsidRPr="00FA2951" w:rsidRDefault="008327E9" w:rsidP="003541A9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«</w:t>
      </w:r>
      <w:r w:rsidR="00E1054B" w:rsidRPr="003541A9">
        <w:rPr>
          <w:rFonts w:ascii="Times New Roman" w:eastAsia="Times New Roman" w:hAnsi="Times New Roman"/>
          <w:sz w:val="28"/>
          <w:szCs w:val="28"/>
          <w:lang w:eastAsia="ru-RU"/>
        </w:rPr>
        <w:t>НОВОСИБИРСКИЙ ПРОМЫШЛЕННО</w:t>
      </w:r>
      <w:r w:rsidR="00150F2E">
        <w:rPr>
          <w:rFonts w:ascii="Times New Roman" w:eastAsia="Times New Roman" w:hAnsi="Times New Roman" w:cs="Times New Roman"/>
          <w:sz w:val="28"/>
          <w:szCs w:val="28"/>
          <w:lang w:eastAsia="ru-RU"/>
        </w:rPr>
        <w:t>−</w:t>
      </w:r>
      <w:r w:rsidR="00E1054B" w:rsidRPr="003541A9">
        <w:rPr>
          <w:rFonts w:ascii="Times New Roman" w:eastAsia="Times New Roman" w:hAnsi="Times New Roman"/>
          <w:sz w:val="28"/>
          <w:szCs w:val="28"/>
          <w:lang w:eastAsia="ru-RU"/>
        </w:rPr>
        <w:t>ЭНЕРГЕТИЧЕСКИЙ КОЛЛЕДЖ</w:t>
      </w:r>
      <w:r>
        <w:rPr>
          <w:rFonts w:ascii="Times New Roman" w:eastAsia="Times New Roman" w:hAnsi="Times New Roman"/>
          <w:sz w:val="28"/>
          <w:szCs w:val="20"/>
          <w:lang w:eastAsia="ru-RU"/>
        </w:rPr>
        <w:t>»</w:t>
      </w:r>
    </w:p>
    <w:p w:rsidR="00E1054B" w:rsidRPr="00FA2951" w:rsidRDefault="00E1054B" w:rsidP="003541A9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E1054B" w:rsidRPr="00FA2951" w:rsidRDefault="00E1054B" w:rsidP="00E1054B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E1054B" w:rsidRPr="00FA2951" w:rsidRDefault="00E1054B" w:rsidP="00E1054B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E1054B" w:rsidRPr="00FA2951" w:rsidRDefault="00E1054B" w:rsidP="00E1054B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E1054B" w:rsidRPr="00FA2951" w:rsidRDefault="00E1054B" w:rsidP="00E1054B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E1054B" w:rsidRPr="00FA2951" w:rsidRDefault="00E1054B" w:rsidP="00E1054B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E1054B" w:rsidRDefault="00E1054B" w:rsidP="00E1054B">
      <w:pPr>
        <w:spacing w:after="0" w:line="240" w:lineRule="auto"/>
        <w:jc w:val="center"/>
        <w:rPr>
          <w:rFonts w:ascii="Times New Roman" w:eastAsia="Times New Roman" w:hAnsi="Times New Roman"/>
          <w:caps/>
          <w:sz w:val="44"/>
          <w:szCs w:val="44"/>
          <w:lang w:eastAsia="ru-RU"/>
        </w:rPr>
      </w:pPr>
    </w:p>
    <w:p w:rsidR="00736AE1" w:rsidRDefault="00736AE1" w:rsidP="00E1054B">
      <w:pPr>
        <w:spacing w:after="0" w:line="240" w:lineRule="auto"/>
        <w:jc w:val="center"/>
        <w:rPr>
          <w:rFonts w:ascii="Times New Roman" w:eastAsia="Times New Roman" w:hAnsi="Times New Roman"/>
          <w:caps/>
          <w:sz w:val="44"/>
          <w:szCs w:val="44"/>
          <w:lang w:eastAsia="ru-RU"/>
        </w:rPr>
      </w:pPr>
    </w:p>
    <w:p w:rsidR="00736AE1" w:rsidRDefault="00736AE1" w:rsidP="00E1054B">
      <w:pPr>
        <w:spacing w:after="0" w:line="240" w:lineRule="auto"/>
        <w:jc w:val="center"/>
        <w:rPr>
          <w:rFonts w:ascii="Times New Roman" w:eastAsia="Times New Roman" w:hAnsi="Times New Roman"/>
          <w:caps/>
          <w:sz w:val="44"/>
          <w:szCs w:val="44"/>
          <w:lang w:eastAsia="ru-RU"/>
        </w:rPr>
      </w:pPr>
    </w:p>
    <w:p w:rsidR="00736AE1" w:rsidRDefault="00736AE1" w:rsidP="00E1054B">
      <w:pPr>
        <w:spacing w:after="0" w:line="240" w:lineRule="auto"/>
        <w:jc w:val="center"/>
        <w:rPr>
          <w:rFonts w:ascii="Times New Roman" w:eastAsia="Times New Roman" w:hAnsi="Times New Roman"/>
          <w:caps/>
          <w:sz w:val="44"/>
          <w:szCs w:val="44"/>
          <w:lang w:eastAsia="ru-RU"/>
        </w:rPr>
      </w:pPr>
    </w:p>
    <w:p w:rsidR="00736AE1" w:rsidRPr="00441BBD" w:rsidRDefault="00736AE1" w:rsidP="00E1054B">
      <w:pPr>
        <w:spacing w:after="0" w:line="240" w:lineRule="auto"/>
        <w:jc w:val="center"/>
        <w:rPr>
          <w:rFonts w:ascii="Times New Roman" w:eastAsia="Times New Roman" w:hAnsi="Times New Roman"/>
          <w:caps/>
          <w:sz w:val="44"/>
          <w:szCs w:val="44"/>
          <w:lang w:eastAsia="ru-RU"/>
        </w:rPr>
      </w:pPr>
    </w:p>
    <w:p w:rsidR="00E1054B" w:rsidRPr="00736AE1" w:rsidRDefault="008327E9" w:rsidP="00736AE1">
      <w:pPr>
        <w:jc w:val="center"/>
        <w:rPr>
          <w:sz w:val="44"/>
          <w:szCs w:val="44"/>
        </w:rPr>
      </w:pPr>
      <w:r>
        <w:rPr>
          <w:rFonts w:ascii="Times New Roman" w:hAnsi="Times New Roman"/>
          <w:sz w:val="44"/>
          <w:szCs w:val="44"/>
        </w:rPr>
        <w:t>ПРОЕКТИРОВАНИЕ</w:t>
      </w:r>
      <w:r w:rsidR="00E1054B" w:rsidRPr="00441BBD">
        <w:rPr>
          <w:rFonts w:ascii="Times New Roman" w:hAnsi="Times New Roman"/>
          <w:sz w:val="44"/>
          <w:szCs w:val="44"/>
        </w:rPr>
        <w:t xml:space="preserve"> ОСВЕТИТЕЛЬНОЙ СЕТИ </w:t>
      </w:r>
      <w:r w:rsidR="00385E8D">
        <w:rPr>
          <w:rFonts w:ascii="Times New Roman" w:hAnsi="Times New Roman"/>
          <w:sz w:val="44"/>
          <w:szCs w:val="44"/>
        </w:rPr>
        <w:t>ЛИТЕЙНОГО ЦЕХА</w:t>
      </w:r>
    </w:p>
    <w:p w:rsidR="00E1054B" w:rsidRPr="00FA2951" w:rsidRDefault="00E1054B" w:rsidP="00E1054B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E1054B" w:rsidRDefault="00E1054B" w:rsidP="00E1054B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0"/>
          <w:lang w:eastAsia="ru-RU"/>
        </w:rPr>
      </w:pPr>
    </w:p>
    <w:p w:rsidR="00385E8D" w:rsidRDefault="00385E8D" w:rsidP="00E1054B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0"/>
          <w:lang w:eastAsia="ru-RU"/>
        </w:rPr>
      </w:pPr>
    </w:p>
    <w:p w:rsidR="00385E8D" w:rsidRDefault="00385E8D" w:rsidP="00E1054B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0"/>
          <w:lang w:eastAsia="ru-RU"/>
        </w:rPr>
      </w:pPr>
    </w:p>
    <w:p w:rsidR="00385E8D" w:rsidRDefault="00385E8D" w:rsidP="00E1054B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0"/>
          <w:lang w:eastAsia="ru-RU"/>
        </w:rPr>
      </w:pPr>
    </w:p>
    <w:p w:rsidR="00385E8D" w:rsidRDefault="00385E8D" w:rsidP="00E1054B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0"/>
          <w:lang w:eastAsia="ru-RU"/>
        </w:rPr>
      </w:pPr>
    </w:p>
    <w:p w:rsidR="00E1054B" w:rsidRPr="00C365FB" w:rsidRDefault="00E1054B" w:rsidP="00E1054B">
      <w:pPr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C365FB">
        <w:rPr>
          <w:rFonts w:ascii="Times New Roman" w:eastAsia="Times New Roman" w:hAnsi="Times New Roman" w:cs="Times New Roman"/>
          <w:sz w:val="32"/>
          <w:szCs w:val="20"/>
          <w:lang w:eastAsia="ru-RU"/>
        </w:rPr>
        <w:t xml:space="preserve">Выполнил </w:t>
      </w:r>
      <w:r w:rsidRPr="00C365FB">
        <w:rPr>
          <w:rFonts w:ascii="Times New Roman" w:eastAsia="Times New Roman" w:hAnsi="Times New Roman" w:cs="Times New Roman"/>
          <w:sz w:val="32"/>
          <w:szCs w:val="32"/>
          <w:lang w:eastAsia="ru-RU"/>
        </w:rPr>
        <w:t>студент гр. 4</w:t>
      </w:r>
      <w:r w:rsidR="002A3B7F" w:rsidRPr="00C365FB">
        <w:rPr>
          <w:rFonts w:ascii="Times New Roman" w:eastAsia="Times New Roman" w:hAnsi="Times New Roman" w:cs="Times New Roman"/>
          <w:sz w:val="32"/>
          <w:szCs w:val="32"/>
          <w:lang w:eastAsia="ru-RU"/>
        </w:rPr>
        <w:t>112</w:t>
      </w:r>
    </w:p>
    <w:p w:rsidR="00E1054B" w:rsidRPr="00C365FB" w:rsidRDefault="002A3B7F" w:rsidP="00E1054B">
      <w:pPr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C365FB">
        <w:rPr>
          <w:rFonts w:ascii="Times New Roman" w:hAnsi="Times New Roman" w:cs="Times New Roman"/>
          <w:sz w:val="32"/>
          <w:szCs w:val="32"/>
        </w:rPr>
        <w:t>Мельников А.В</w:t>
      </w:r>
      <w:r w:rsidR="00E1054B" w:rsidRPr="00C365FB">
        <w:rPr>
          <w:rFonts w:ascii="Times New Roman" w:hAnsi="Times New Roman" w:cs="Times New Roman"/>
          <w:sz w:val="32"/>
          <w:szCs w:val="32"/>
        </w:rPr>
        <w:t>.</w:t>
      </w:r>
    </w:p>
    <w:p w:rsidR="00104C0B" w:rsidRDefault="00E1054B" w:rsidP="00104C0B">
      <w:pPr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C365FB">
        <w:rPr>
          <w:rFonts w:ascii="Times New Roman" w:eastAsia="Times New Roman" w:hAnsi="Times New Roman" w:cs="Times New Roman"/>
          <w:sz w:val="32"/>
          <w:szCs w:val="32"/>
          <w:lang w:eastAsia="ru-RU"/>
        </w:rPr>
        <w:t>Руководитель проекта</w:t>
      </w:r>
    </w:p>
    <w:p w:rsidR="00E1054B" w:rsidRPr="00C365FB" w:rsidRDefault="00CE5545" w:rsidP="00104C0B">
      <w:pPr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C365FB">
        <w:rPr>
          <w:rFonts w:ascii="Times New Roman" w:eastAsia="Times New Roman" w:hAnsi="Times New Roman" w:cs="Times New Roman"/>
          <w:sz w:val="32"/>
          <w:szCs w:val="32"/>
          <w:lang w:eastAsia="ru-RU"/>
        </w:rPr>
        <w:t>Греф Г.В</w:t>
      </w:r>
      <w:r w:rsidR="00E1054B" w:rsidRPr="00C365FB">
        <w:rPr>
          <w:rFonts w:ascii="Times New Roman" w:eastAsia="Times New Roman" w:hAnsi="Times New Roman" w:cs="Times New Roman"/>
          <w:sz w:val="32"/>
          <w:szCs w:val="32"/>
          <w:lang w:eastAsia="ru-RU"/>
        </w:rPr>
        <w:t>.</w:t>
      </w:r>
    </w:p>
    <w:p w:rsidR="00E1054B" w:rsidRPr="00FA2951" w:rsidRDefault="00E1054B" w:rsidP="00E1054B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E1054B" w:rsidRDefault="00E1054B" w:rsidP="00E1054B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8327E9" w:rsidRDefault="008327E9" w:rsidP="00E1054B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8327E9" w:rsidRDefault="008327E9" w:rsidP="00E1054B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736AE1" w:rsidRDefault="00736AE1" w:rsidP="00E1054B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736AE1" w:rsidRDefault="00736AE1" w:rsidP="00E1054B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736AE1" w:rsidRDefault="00736AE1" w:rsidP="00E1054B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736AE1" w:rsidRPr="00FA2951" w:rsidRDefault="00736AE1" w:rsidP="00E1054B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E1054B" w:rsidRPr="00FA2951" w:rsidRDefault="00E1054B" w:rsidP="00E1054B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E1054B" w:rsidRPr="00FA2951" w:rsidRDefault="00385E8D" w:rsidP="00E1054B">
      <w:pPr>
        <w:spacing w:after="0" w:line="240" w:lineRule="auto"/>
        <w:jc w:val="center"/>
        <w:rPr>
          <w:rFonts w:ascii="Times New Roman" w:eastAsia="Times New Roman" w:hAnsi="Times New Roman"/>
          <w:sz w:val="32"/>
          <w:szCs w:val="20"/>
          <w:lang w:eastAsia="ru-RU"/>
        </w:rPr>
      </w:pPr>
      <w:r>
        <w:rPr>
          <w:rFonts w:ascii="Times New Roman" w:eastAsia="Times New Roman" w:hAnsi="Times New Roman"/>
          <w:sz w:val="32"/>
          <w:szCs w:val="20"/>
          <w:lang w:eastAsia="ru-RU"/>
        </w:rPr>
        <w:t>2020</w:t>
      </w:r>
      <w:r w:rsidR="00E1054B" w:rsidRPr="00FA2951">
        <w:rPr>
          <w:rFonts w:ascii="Times New Roman" w:eastAsia="Times New Roman" w:hAnsi="Times New Roman"/>
          <w:sz w:val="32"/>
          <w:szCs w:val="20"/>
          <w:lang w:eastAsia="ru-RU"/>
        </w:rPr>
        <w:t xml:space="preserve"> г.</w:t>
      </w:r>
    </w:p>
    <w:p w:rsidR="00E1054B" w:rsidRDefault="00E1054B" w:rsidP="000D51DD">
      <w:pPr>
        <w:tabs>
          <w:tab w:val="left" w:pos="1470"/>
        </w:tabs>
        <w:ind w:right="-568"/>
        <w:rPr>
          <w:rFonts w:ascii="Times New Roman" w:hAnsi="Times New Roman"/>
          <w:b/>
          <w:sz w:val="28"/>
          <w:szCs w:val="28"/>
        </w:rPr>
      </w:pPr>
    </w:p>
    <w:p w:rsidR="00E1054B" w:rsidRPr="00F33CD6" w:rsidRDefault="00ED437F" w:rsidP="001121ED">
      <w:pPr>
        <w:tabs>
          <w:tab w:val="left" w:pos="1470"/>
        </w:tabs>
        <w:ind w:right="566" w:firstLine="567"/>
        <w:jc w:val="center"/>
        <w:rPr>
          <w:rFonts w:ascii="Times New Roman" w:hAnsi="Times New Roman"/>
          <w:b/>
          <w:sz w:val="28"/>
          <w:szCs w:val="28"/>
        </w:rPr>
      </w:pPr>
      <w:r w:rsidRPr="00ED437F">
        <w:rPr>
          <w:rFonts w:ascii="Times New Roman" w:hAnsi="Times New Roman"/>
          <w:b/>
          <w:caps/>
          <w:noProof/>
          <w:sz w:val="28"/>
          <w:szCs w:val="32"/>
        </w:rPr>
        <w:lastRenderedPageBreak/>
        <w:pict>
          <v:group id="_x0000_s3542" style="position:absolute;left:0;text-align:left;margin-left:56.7pt;margin-top:14.2pt;width:524.4pt;height:813.55pt;z-index:-251489280;mso-position-horizontal-relative:left-margin-area;mso-position-vertical-relative:top-margin-area" coordorigin="1134,284" coordsize="10488,16271">
            <v:group id="_x0000_s3543" style="position:absolute;left:1134;top:284;width:10488;height:16271" coordorigin="1134,284" coordsize="10488,16271">
              <v:rect id="Rectangle 107" o:spid="_x0000_s3544" style="position:absolute;left:1134;top:284;width:10488;height:16215;visibility:visible" filled="f" strokeweight="2pt">
                <o:lock v:ext="edit" aspectratio="t"/>
              </v:rect>
              <v:line id="Line 108" o:spid="_x0000_s3545" style="position:absolute;visibility:visible" from="1655,14215" to="1656,15057" o:connectortype="straight" strokeweight="2pt">
                <o:lock v:ext="edit" aspectratio="t"/>
              </v:line>
              <v:line id="Line 109" o:spid="_x0000_s3546" style="position:absolute;visibility:visible" from="1139,14207" to="11610,14208" o:connectortype="straight" strokeweight="2pt">
                <o:lock v:ext="edit" aspectratio="t"/>
              </v:line>
              <v:line id="Line 110" o:spid="_x0000_s3547" style="position:absolute;visibility:visible" from="2280,14222" to="2281,16490" o:connectortype="straight" strokeweight="2pt">
                <o:lock v:ext="edit" aspectratio="t"/>
              </v:line>
              <v:line id="Line 111" o:spid="_x0000_s3548" style="position:absolute;visibility:visible" from="3714,14222" to="3715,16490" o:connectortype="straight" strokeweight="2pt">
                <o:lock v:ext="edit" aspectratio="t"/>
              </v:line>
              <v:line id="Line 112" o:spid="_x0000_s3549" style="position:absolute;visibility:visible" from="4572,14222" to="4574,16490" o:connectortype="straight" strokeweight="2pt">
                <o:lock v:ext="edit" aspectratio="t"/>
              </v:line>
              <v:line id="Line 113" o:spid="_x0000_s3550" style="position:absolute;visibility:visible" from="5146,14215" to="5147,16482" o:connectortype="straight" strokeweight="2pt">
                <o:lock v:ext="edit" aspectratio="t"/>
              </v:line>
              <v:line id="Line 114" o:spid="_x0000_s3551" style="position:absolute;visibility:visible" from="9445,15071" to="9447,15633" o:connectortype="straight" strokeweight="2pt">
                <o:lock v:ext="edit" aspectratio="t"/>
              </v:line>
              <v:line id="Line 115" o:spid="_x0000_s3552" style="position:absolute;visibility:visible" from="1139,15926" to="5136,15927" o:connectortype="straight" strokeweight="1pt">
                <o:lock v:ext="edit" aspectratio="t"/>
              </v:line>
              <v:line id="Line 116" o:spid="_x0000_s3553" style="position:absolute;visibility:visible" from="1139,16212" to="5136,16213" o:connectortype="straight" strokeweight="1pt">
                <o:lock v:ext="edit" aspectratio="t"/>
              </v:line>
              <v:rect id="Rectangle 117" o:spid="_x0000_s3554" style="position:absolute;left:1162;top:14806;width:463;height:251;visibility:visible" filled="f" stroked="f" strokeweight=".25pt">
                <o:lock v:ext="edit" aspectratio="t"/>
                <v:textbox style="mso-next-textbox:#Rectangle 117" inset="1pt,1pt,1pt,1pt">
                  <w:txbxContent>
                    <w:p w:rsidR="008327E9" w:rsidRPr="00E469A6" w:rsidRDefault="008327E9" w:rsidP="00AB7298">
                      <w:pPr>
                        <w:spacing w:line="192" w:lineRule="auto"/>
                        <w:ind w:hanging="57"/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E469A6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Изм.</w:t>
                      </w:r>
                    </w:p>
                  </w:txbxContent>
                </v:textbox>
              </v:rect>
              <v:rect id="Rectangle 118" o:spid="_x0000_s3555" style="position:absolute;left:1685;top:14806;width:577;height:251;visibility:visible" filled="f" stroked="f" strokeweight=".25pt">
                <o:lock v:ext="edit" aspectratio="t"/>
                <v:textbox style="mso-next-textbox:#Rectangle 118" inset="1pt,1pt,1pt,1pt">
                  <w:txbxContent>
                    <w:p w:rsidR="008327E9" w:rsidRPr="00E469A6" w:rsidRDefault="008327E9" w:rsidP="00AB7298">
                      <w:pPr>
                        <w:spacing w:line="192" w:lineRule="auto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E469A6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Лист</w:t>
                      </w:r>
                    </w:p>
                  </w:txbxContent>
                </v:textbox>
              </v:rect>
              <v:rect id="Rectangle 119" o:spid="_x0000_s3556" style="position:absolute;left:2323;top:14806;width:1349;height:251;visibility:visible" filled="f" stroked="f" strokeweight=".25pt">
                <o:lock v:ext="edit" aspectratio="t"/>
                <v:textbox style="mso-next-textbox:#Rectangle 119" inset="1pt,1pt,1pt,1pt">
                  <w:txbxContent>
                    <w:p w:rsidR="008327E9" w:rsidRPr="00E469A6" w:rsidRDefault="008327E9" w:rsidP="00AB7298">
                      <w:pPr>
                        <w:spacing w:line="192" w:lineRule="auto"/>
                        <w:rPr>
                          <w:rFonts w:ascii="Times New Roman" w:hAnsi="Times New Roman" w:cs="Times New Roman"/>
                        </w:rPr>
                      </w:pPr>
                      <w:r w:rsidRPr="00E469A6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№ Документа</w:t>
                      </w:r>
                    </w:p>
                  </w:txbxContent>
                </v:textbox>
              </v:rect>
              <v:rect id="Rectangle 120" o:spid="_x0000_s3557" style="position:absolute;left:3747;top:14806;width:805;height:251;visibility:visible" filled="f" stroked="f" strokeweight=".25pt">
                <o:lock v:ext="edit" aspectratio="t"/>
                <v:textbox style="mso-next-textbox:#Rectangle 120" inset="1pt,1pt,1pt,1pt">
                  <w:txbxContent>
                    <w:p w:rsidR="008327E9" w:rsidRPr="00E469A6" w:rsidRDefault="008327E9" w:rsidP="00AB7298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E469A6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Подпись</w:t>
                      </w:r>
                    </w:p>
                  </w:txbxContent>
                </v:textbox>
              </v:rect>
              <v:rect id="Rectangle 121" o:spid="_x0000_s3558" style="position:absolute;left:4597;top:14806;width:525;height:251;visibility:visible" filled="f" stroked="f" strokeweight=".25pt">
                <o:lock v:ext="edit" aspectratio="t"/>
                <v:textbox style="mso-next-textbox:#Rectangle 121" inset="1pt,1pt,1pt,1pt">
                  <w:txbxContent>
                    <w:p w:rsidR="008327E9" w:rsidRPr="00E469A6" w:rsidRDefault="008327E9" w:rsidP="00AB7298">
                      <w:pPr>
                        <w:spacing w:before="40" w:line="192" w:lineRule="auto"/>
                        <w:ind w:left="-113" w:right="-102"/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E469A6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Дата</w:t>
                      </w:r>
                    </w:p>
                    <w:p w:rsidR="008327E9" w:rsidRDefault="008327E9" w:rsidP="00AB7298">
                      <w:pPr>
                        <w:ind w:firstLine="57"/>
                      </w:pPr>
                    </w:p>
                  </w:txbxContent>
                </v:textbox>
              </v:rect>
              <v:rect id="Rectangle 122" o:spid="_x0000_s3559" style="position:absolute;left:9487;top:15087;width:774;height:250;visibility:visible" filled="f" stroked="f" strokeweight=".25pt">
                <o:lock v:ext="edit" aspectratio="t"/>
                <v:textbox style="mso-next-textbox:#Rectangle 122" inset="1pt,1pt,1pt,1pt">
                  <w:txbxContent>
                    <w:p w:rsidR="008327E9" w:rsidRDefault="008327E9" w:rsidP="00AB7298">
                      <w:pPr>
                        <w:spacing w:line="192" w:lineRule="auto"/>
                        <w:jc w:val="center"/>
                        <w:rPr>
                          <w:rFonts w:ascii="Arial" w:hAnsi="Arial" w:cs="Arial"/>
                          <w:i/>
                        </w:rPr>
                      </w:pPr>
                      <w:r>
                        <w:rPr>
                          <w:rFonts w:ascii="Arial" w:hAnsi="Arial" w:cs="Arial"/>
                          <w:i/>
                        </w:rPr>
                        <w:t>Лист</w:t>
                      </w:r>
                    </w:p>
                  </w:txbxContent>
                </v:textbox>
              </v:rect>
              <v:rect id="Rectangle 123" o:spid="_x0000_s3560" style="position:absolute;left:9472;top:15353;width:774;height:251;visibility:visible" filled="f" stroked="f" strokeweight=".25pt">
                <o:lock v:ext="edit" aspectratio="t"/>
                <v:textbox style="mso-next-textbox:#Rectangle 123" inset="1pt,1pt,1pt,1pt">
                  <w:txbxContent>
                    <w:p w:rsidR="008327E9" w:rsidRPr="00B622DA" w:rsidRDefault="008327E9" w:rsidP="00AB7298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rect>
              <v:rect id="Rectangle 124" o:spid="_x0000_s3561" style="position:absolute;left:5203;top:14457;width:6377;height:387;visibility:visible" filled="f" stroked="f" strokeweight=".25pt">
                <o:lock v:ext="edit" aspectratio="t"/>
                <v:textbox style="mso-next-textbox:#Rectangle 124" inset="1pt,1pt,1pt,1pt">
                  <w:txbxContent>
                    <w:p w:rsidR="008327E9" w:rsidRPr="008327E9" w:rsidRDefault="008327E9" w:rsidP="00AB7298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8327E9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КП.13.02.07.181.00.00 ПЗ</w:t>
                      </w:r>
                    </w:p>
                    <w:p w:rsidR="008327E9" w:rsidRPr="00AB59F5" w:rsidRDefault="008327E9" w:rsidP="00AB7298">
                      <w:pPr>
                        <w:rPr>
                          <w:szCs w:val="28"/>
                        </w:rPr>
                      </w:pPr>
                    </w:p>
                  </w:txbxContent>
                </v:textbox>
              </v:rect>
              <v:line id="Line 125" o:spid="_x0000_s3562" style="position:absolute;visibility:visible" from="1140,15066" to="11611,15067" o:connectortype="straight" strokeweight="2pt">
                <o:lock v:ext="edit" aspectratio="t"/>
              </v:line>
              <v:line id="Line 126" o:spid="_x0000_s3563" style="position:absolute;visibility:visible" from="1147,14781" to="5144,14782" o:connectortype="straight" strokeweight="2pt">
                <o:lock v:ext="edit" aspectratio="t"/>
              </v:line>
              <v:line id="Line 127" o:spid="_x0000_s3564" style="position:absolute;visibility:visible" from="1139,14493" to="5136,14494" o:connectortype="straight" strokeweight="1pt">
                <o:lock v:ext="edit" aspectratio="t"/>
              </v:line>
              <v:line id="Line 128" o:spid="_x0000_s3565" style="position:absolute;visibility:visible" from="1139,15638" to="5136,15639" o:connectortype="straight" strokeweight="1pt">
                <o:lock v:ext="edit" aspectratio="t"/>
              </v:line>
              <v:line id="Line 129" o:spid="_x0000_s3566" style="position:absolute;visibility:visible" from="1139,15350" to="5136,15351" o:connectortype="straight" strokeweight="1pt">
                <o:lock v:ext="edit" aspectratio="t"/>
              </v:line>
              <v:group id="Group 130" o:spid="_x0000_s3567" style="position:absolute;left:1154;top:15094;width:2518;height:251" coordsize="19999,20000">
                <o:lock v:ext="edit" aspectratio="t"/>
                <v:rect id="Rectangle 131" o:spid="_x0000_s3568" style="position:absolute;width:8856;height:20000;visibility:visible" filled="f" stroked="f" strokeweight=".25pt">
                  <o:lock v:ext="edit" aspectratio="t"/>
                  <v:textbox style="mso-next-textbox:#Rectangle 131" inset="1pt,1pt,1pt,1pt">
                    <w:txbxContent>
                      <w:p w:rsidR="008327E9" w:rsidRPr="00E469A6" w:rsidRDefault="008327E9" w:rsidP="00AB7298">
                        <w:pP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E469A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Разработал</w:t>
                        </w:r>
                      </w:p>
                    </w:txbxContent>
                  </v:textbox>
                </v:rect>
                <v:rect id="Rectangle 132" o:spid="_x0000_s3569" style="position:absolute;left:9281;width:10718;height:20000;visibility:visible" filled="f" stroked="f" strokeweight=".25pt">
                  <o:lock v:ext="edit" aspectratio="t"/>
                  <v:textbox style="mso-next-textbox:#Rectangle 132" inset="1pt,1pt,1pt,1pt">
                    <w:txbxContent>
                      <w:p w:rsidR="008327E9" w:rsidRPr="00E469A6" w:rsidRDefault="008327E9" w:rsidP="00AB7298">
                        <w:pPr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E469A6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Мельников А.В</w:t>
                        </w:r>
                      </w:p>
                    </w:txbxContent>
                  </v:textbox>
                </v:rect>
              </v:group>
              <v:group id="Group 133" o:spid="_x0000_s3570" style="position:absolute;left:1154;top:15375;width:2518;height:251" coordsize="19999,20000">
                <o:lock v:ext="edit" aspectratio="t"/>
                <v:rect id="Rectangle 134" o:spid="_x0000_s3571" style="position:absolute;width:8856;height:20000;visibility:visible" filled="f" stroked="f" strokeweight=".25pt">
                  <o:lock v:ext="edit" aspectratio="t"/>
                  <v:textbox style="mso-next-textbox:#Rectangle 134" inset="1pt,1pt,1pt,1pt">
                    <w:txbxContent>
                      <w:p w:rsidR="008327E9" w:rsidRPr="00E469A6" w:rsidRDefault="008327E9" w:rsidP="00AB7298">
                        <w:pP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E469A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Руковод.</w:t>
                        </w:r>
                      </w:p>
                    </w:txbxContent>
                  </v:textbox>
                </v:rect>
                <v:rect id="Rectangle 135" o:spid="_x0000_s3572" style="position:absolute;left:9281;width:10718;height:20000;visibility:visible" filled="f" stroked="f" strokeweight=".25pt">
                  <o:lock v:ext="edit" aspectratio="t"/>
                  <v:textbox style="mso-next-textbox:#Rectangle 135" inset="1pt,1pt,1pt,1pt">
                    <w:txbxContent>
                      <w:p w:rsidR="008327E9" w:rsidRPr="00E469A6" w:rsidRDefault="008327E9" w:rsidP="00AB7298">
                        <w:pPr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E469A6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Греф Г.В.</w:t>
                        </w:r>
                      </w:p>
                      <w:p w:rsidR="008327E9" w:rsidRDefault="008327E9" w:rsidP="00AB7298"/>
                    </w:txbxContent>
                  </v:textbox>
                </v:rect>
              </v:group>
              <v:group id="Group 136" o:spid="_x0000_s3573" style="position:absolute;left:1154;top:15663;width:2518;height:251" coordsize="19999,20000">
                <o:lock v:ext="edit" aspectratio="t"/>
                <v:rect id="Rectangle 137" o:spid="_x0000_s3574" style="position:absolute;width:8856;height:20000;visibility:visible" filled="f" stroked="f" strokeweight=".25pt">
                  <o:lock v:ext="edit" aspectratio="t"/>
                  <v:textbox style="mso-next-textbox:#Rectangle 137" inset="1pt,1pt,1pt,1pt">
                    <w:txbxContent>
                      <w:p w:rsidR="008327E9" w:rsidRPr="00E469A6" w:rsidRDefault="008327E9" w:rsidP="00AB7298">
                        <w:r w:rsidRPr="00E469A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Рецензент</w:t>
                        </w:r>
                        <w:r w:rsidRPr="00E469A6">
                          <w:t>.</w:t>
                        </w:r>
                      </w:p>
                    </w:txbxContent>
                  </v:textbox>
                </v:rect>
                <v:rect id="Rectangle 138" o:spid="_x0000_s3575" style="position:absolute;left:9281;width:10718;height:20000;visibility:visible" filled="f" stroked="f" strokeweight=".25pt">
                  <o:lock v:ext="edit" aspectratio="t"/>
                  <v:textbox style="mso-next-textbox:#Rectangle 138" inset="1pt,1pt,1pt,1pt">
                    <w:txbxContent>
                      <w:p w:rsidR="008327E9" w:rsidRPr="00FB6530" w:rsidRDefault="008327E9" w:rsidP="00AB7298"/>
                    </w:txbxContent>
                  </v:textbox>
                </v:rect>
              </v:group>
              <v:group id="Group 139" o:spid="_x0000_s3576" style="position:absolute;left:1154;top:15943;width:2518;height:251" coordsize="19999,20000">
                <o:lock v:ext="edit" aspectratio="t"/>
                <v:rect id="Rectangle 140" o:spid="_x0000_s3577" style="position:absolute;width:8856;height:20000;visibility:visible" filled="f" stroked="f" strokeweight=".25pt">
                  <o:lock v:ext="edit" aspectratio="t"/>
                  <v:textbox style="mso-next-textbox:#Rectangle 140" inset="1pt,1pt,1pt,1pt">
                    <w:txbxContent>
                      <w:p w:rsidR="008327E9" w:rsidRPr="00E469A6" w:rsidRDefault="008327E9" w:rsidP="00AB7298">
                        <w:pP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E469A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Н.Контр.</w:t>
                        </w:r>
                      </w:p>
                      <w:p w:rsidR="008327E9" w:rsidRDefault="008327E9" w:rsidP="00AB7298"/>
                    </w:txbxContent>
                  </v:textbox>
                </v:rect>
                <v:rect id="Rectangle 141" o:spid="_x0000_s3578" style="position:absolute;left:9281;width:10718;height:20000;visibility:visible" filled="f" stroked="f" strokeweight=".25pt">
                  <o:lock v:ext="edit" aspectratio="t"/>
                  <v:textbox style="mso-next-textbox:#Rectangle 141" inset="1pt,1pt,1pt,1pt">
                    <w:txbxContent>
                      <w:p w:rsidR="008327E9" w:rsidRPr="003A40B1" w:rsidRDefault="008327E9" w:rsidP="00AB7298">
                        <w:pPr>
                          <w:rPr>
                            <w:szCs w:val="18"/>
                          </w:rPr>
                        </w:pPr>
                      </w:p>
                    </w:txbxContent>
                  </v:textbox>
                </v:rect>
              </v:group>
              <v:group id="Group 142" o:spid="_x0000_s3579" style="position:absolute;left:1154;top:16223;width:2518;height:251" coordsize="19999,20000">
                <o:lock v:ext="edit" aspectratio="t"/>
                <v:rect id="Rectangle 143" o:spid="_x0000_s3580" style="position:absolute;width:8856;height:20000;visibility:visible" filled="f" stroked="f" strokeweight=".25pt">
                  <o:lock v:ext="edit" aspectratio="t"/>
                  <v:textbox style="mso-next-textbox:#Rectangle 143" inset="1pt,1pt,1pt,1pt">
                    <w:txbxContent>
                      <w:p w:rsidR="008327E9" w:rsidRPr="00E469A6" w:rsidRDefault="008327E9" w:rsidP="00AB7298">
                        <w:pP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E469A6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Утвердил</w:t>
                        </w:r>
                      </w:p>
                    </w:txbxContent>
                  </v:textbox>
                </v:rect>
                <v:rect id="Rectangle 144" o:spid="_x0000_s3581" style="position:absolute;left:9281;width:10718;height:20000;visibility:visible" filled="f" stroked="f" strokeweight=".25pt">
                  <o:lock v:ext="edit" aspectratio="t"/>
                  <v:textbox style="mso-next-textbox:#Rectangle 144" inset="1pt,1pt,1pt,1pt">
                    <w:txbxContent>
                      <w:p w:rsidR="008327E9" w:rsidRPr="001E3FF2" w:rsidRDefault="008327E9" w:rsidP="00AB729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  <w:p w:rsidR="008327E9" w:rsidRPr="001E3FF2" w:rsidRDefault="008327E9" w:rsidP="00AB7298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  <w:p w:rsidR="008327E9" w:rsidRDefault="008327E9" w:rsidP="00AB7298"/>
                    </w:txbxContent>
                  </v:textbox>
                </v:rect>
              </v:group>
              <v:line id="Line 145" o:spid="_x0000_s3582" style="position:absolute;visibility:visible" from="8585,15071" to="8586,16482" o:connectortype="straight" strokeweight="2pt">
                <o:lock v:ext="edit" aspectratio="t"/>
              </v:line>
              <v:rect id="Rectangle 146" o:spid="_x0000_s3583" style="position:absolute;left:5218;top:15132;width:3299;height:1305;visibility:visible" filled="f" stroked="f" strokeweight=".25pt">
                <o:lock v:ext="edit" aspectratio="t"/>
                <v:textbox style="mso-next-textbox:#Rectangle 146" inset="1pt,1pt,1pt,1pt">
                  <w:txbxContent>
                    <w:p w:rsidR="008327E9" w:rsidRPr="00C94C45" w:rsidRDefault="008327E9" w:rsidP="00AB729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0"/>
                          <w:szCs w:val="20"/>
                        </w:rPr>
                        <w:t>ПРОЕКТИРОВАНИЕ ОСВЕТИТЕЛЬНОЙ СЕТИ ЛИТЕЙНОГО ЦЕХА</w:t>
                      </w:r>
                    </w:p>
                  </w:txbxContent>
                </v:textbox>
              </v:rect>
              <v:line id="Line 147" o:spid="_x0000_s3584" style="position:absolute;visibility:visible" from="8591,15353" to="11617,15354" o:connectortype="straight" strokeweight="2pt">
                <o:lock v:ext="edit" aspectratio="t"/>
              </v:line>
              <v:line id="Line 148" o:spid="_x0000_s3585" style="position:absolute;visibility:visible" from="8590,15639" to="11616,15640" o:connectortype="straight" strokeweight="2pt">
                <o:lock v:ext="edit" aspectratio="t"/>
              </v:line>
              <v:line id="Line 149" o:spid="_x0000_s3586" style="position:absolute;visibility:visible" from="10304,15071" to="10306,15633" o:connectortype="straight" strokeweight="2pt">
                <o:lock v:ext="edit" aspectratio="t"/>
              </v:line>
              <v:rect id="Rectangle 150" o:spid="_x0000_s3587" style="position:absolute;left:8630;top:15087;width:773;height:231;visibility:visible" filled="f" stroked="f" strokeweight=".25pt">
                <o:lock v:ext="edit" aspectratio="t"/>
                <v:textbox style="mso-next-textbox:#Rectangle 150" inset="1pt,1pt,1pt,1pt">
                  <w:txbxContent>
                    <w:p w:rsidR="008327E9" w:rsidRDefault="008327E9" w:rsidP="00AB7298">
                      <w:pPr>
                        <w:spacing w:line="192" w:lineRule="auto"/>
                        <w:jc w:val="center"/>
                        <w:rPr>
                          <w:rFonts w:ascii="Arial" w:hAnsi="Arial" w:cs="Arial"/>
                          <w:i/>
                        </w:rPr>
                      </w:pPr>
                      <w:r>
                        <w:rPr>
                          <w:rFonts w:ascii="Arial" w:hAnsi="Arial" w:cs="Arial"/>
                          <w:i/>
                        </w:rPr>
                        <w:t>Лит.</w:t>
                      </w:r>
                    </w:p>
                  </w:txbxContent>
                </v:textbox>
              </v:rect>
              <v:rect id="Rectangle 151" o:spid="_x0000_s3588" style="position:absolute;left:10351;top:15087;width:1221;height:250;visibility:visible" filled="f" stroked="f" strokeweight=".25pt">
                <o:lock v:ext="edit" aspectratio="t"/>
                <v:textbox style="mso-next-textbox:#Rectangle 151" inset="1pt,1pt,1pt,1pt">
                  <w:txbxContent>
                    <w:p w:rsidR="008327E9" w:rsidRDefault="008327E9" w:rsidP="00AB7298">
                      <w:pPr>
                        <w:spacing w:line="192" w:lineRule="auto"/>
                        <w:jc w:val="center"/>
                        <w:rPr>
                          <w:rFonts w:ascii="Arial" w:hAnsi="Arial" w:cs="Arial"/>
                          <w:i/>
                        </w:rPr>
                      </w:pPr>
                      <w:r>
                        <w:rPr>
                          <w:rFonts w:ascii="Arial" w:hAnsi="Arial" w:cs="Arial"/>
                          <w:i/>
                        </w:rPr>
                        <w:t>Листов</w:t>
                      </w:r>
                    </w:p>
                  </w:txbxContent>
                </v:textbox>
              </v:rect>
              <v:rect id="Rectangle 152" o:spid="_x0000_s3589" style="position:absolute;left:10351;top:15359;width:1219;height:250;visibility:visible" filled="f" stroked="f" strokeweight=".25pt">
                <o:lock v:ext="edit" aspectratio="t"/>
                <v:textbox style="mso-next-textbox:#Rectangle 152" inset="1pt,1pt,1pt,1pt">
                  <w:txbxContent>
                    <w:p w:rsidR="008327E9" w:rsidRPr="00B622DA" w:rsidRDefault="008327E9" w:rsidP="00AB7298">
                      <w:pPr>
                        <w:jc w:val="center"/>
                      </w:pPr>
                      <w:r>
                        <w:t>38</w:t>
                      </w:r>
                    </w:p>
                  </w:txbxContent>
                </v:textbox>
              </v:rect>
              <v:line id="Line 153" o:spid="_x0000_s3590" style="position:absolute;visibility:visible" from="8872,15359" to="8873,15633" o:connectortype="straight" strokeweight="1pt">
                <o:lock v:ext="edit" aspectratio="t"/>
              </v:line>
              <v:line id="Line 154" o:spid="_x0000_s3591" style="position:absolute;visibility:visible" from="9158,15360" to="9159,15634" o:connectortype="straight" strokeweight="1pt">
                <o:lock v:ext="edit" aspectratio="t"/>
              </v:line>
              <v:rect id="Rectangle 155" o:spid="_x0000_s3592" style="position:absolute;left:8630;top:15867;width:2750;height:688;visibility:visible" filled="f" stroked="f" strokeweight=".25pt">
                <o:lock v:ext="edit" aspectratio="t"/>
                <v:textbox style="mso-next-textbox:#Rectangle 155" inset="1pt,1pt,1pt,1pt">
                  <w:txbxContent>
                    <w:p w:rsidR="008327E9" w:rsidRPr="00095EFB" w:rsidRDefault="008327E9" w:rsidP="00AB7298">
                      <w:pPr>
                        <w:jc w:val="center"/>
                      </w:pPr>
                      <w:r w:rsidRPr="00095EFB">
                        <w:t>Н</w:t>
                      </w:r>
                      <w:r>
                        <w:t xml:space="preserve">ПЭК </w:t>
                      </w:r>
                      <w:r w:rsidRPr="008327E9">
                        <w:rPr>
                          <w:rFonts w:ascii="Times New Roman" w:hAnsi="Times New Roman" w:cs="Times New Roman"/>
                        </w:rPr>
                        <w:t>4112</w:t>
                      </w:r>
                    </w:p>
                    <w:p w:rsidR="008327E9" w:rsidRDefault="008327E9" w:rsidP="00AB7298">
                      <w:pPr>
                        <w:rPr>
                          <w:szCs w:val="18"/>
                        </w:rPr>
                      </w:pPr>
                    </w:p>
                    <w:p w:rsidR="008327E9" w:rsidRDefault="008327E9" w:rsidP="00AB7298">
                      <w:pPr>
                        <w:rPr>
                          <w:szCs w:val="18"/>
                        </w:rPr>
                      </w:pPr>
                    </w:p>
                    <w:p w:rsidR="008327E9" w:rsidRDefault="008327E9" w:rsidP="00AB7298">
                      <w:pPr>
                        <w:rPr>
                          <w:szCs w:val="18"/>
                        </w:rPr>
                      </w:pPr>
                    </w:p>
                    <w:p w:rsidR="008327E9" w:rsidRDefault="008327E9" w:rsidP="00AB7298">
                      <w:pPr>
                        <w:rPr>
                          <w:szCs w:val="18"/>
                        </w:rPr>
                      </w:pPr>
                    </w:p>
                    <w:p w:rsidR="008327E9" w:rsidRDefault="008327E9" w:rsidP="00AB7298">
                      <w:pPr>
                        <w:rPr>
                          <w:szCs w:val="18"/>
                        </w:rPr>
                      </w:pPr>
                    </w:p>
                    <w:p w:rsidR="008327E9" w:rsidRDefault="008327E9" w:rsidP="00AB7298">
                      <w:pPr>
                        <w:rPr>
                          <w:szCs w:val="18"/>
                        </w:rPr>
                      </w:pPr>
                    </w:p>
                    <w:p w:rsidR="008327E9" w:rsidRPr="00AB59F5" w:rsidRDefault="008327E9" w:rsidP="00AB7298">
                      <w:pPr>
                        <w:rPr>
                          <w:szCs w:val="18"/>
                        </w:rPr>
                      </w:pPr>
                    </w:p>
                  </w:txbxContent>
                </v:textbox>
              </v:rect>
            </v:group>
            <v:rect id="Rectangle 150" o:spid="_x0000_s3593" style="position:absolute;left:8585;top:15389;width:800;height:251;visibility:visible" filled="f" stroked="f" strokeweight=".25pt">
              <o:lock v:ext="edit" aspectratio="t"/>
              <v:textbox inset="1pt,1pt,1pt,1pt">
                <w:txbxContent>
                  <w:p w:rsidR="008327E9" w:rsidRPr="00C23D9E" w:rsidRDefault="008327E9" w:rsidP="00AB7298">
                    <w:pPr>
                      <w:spacing w:after="0" w:line="192" w:lineRule="auto"/>
                      <w:jc w:val="center"/>
                      <w:rPr>
                        <w:rFonts w:ascii="Times New Roman" w:hAnsi="Times New Roman" w:cs="Times New Roman"/>
                        <w:i/>
                      </w:rPr>
                    </w:pPr>
                    <w:r w:rsidRPr="00C23D9E">
                      <w:rPr>
                        <w:rFonts w:ascii="Times New Roman" w:hAnsi="Times New Roman" w:cs="Times New Roman"/>
                        <w:i/>
                      </w:rPr>
                      <w:t>У</w:t>
                    </w:r>
                  </w:p>
                </w:txbxContent>
              </v:textbox>
            </v:rect>
            <w10:wrap anchorx="margin" anchory="margin"/>
          </v:group>
        </w:pict>
      </w:r>
      <w:r w:rsidR="00F33CD6" w:rsidRPr="009F4079">
        <w:rPr>
          <w:rFonts w:ascii="Times New Roman" w:hAnsi="Times New Roman"/>
          <w:b/>
          <w:caps/>
          <w:sz w:val="28"/>
          <w:szCs w:val="32"/>
        </w:rPr>
        <w:t>Содержание</w:t>
      </w:r>
    </w:p>
    <w:p w:rsidR="003541A9" w:rsidRPr="00F33CD6" w:rsidRDefault="003541A9" w:rsidP="00F33CD6">
      <w:pPr>
        <w:spacing w:after="0" w:line="360" w:lineRule="auto"/>
        <w:jc w:val="center"/>
        <w:rPr>
          <w:rFonts w:ascii="Times New Roman" w:hAnsi="Times New Roman"/>
          <w:b/>
          <w:caps/>
          <w:sz w:val="28"/>
          <w:szCs w:val="32"/>
        </w:rPr>
      </w:pPr>
    </w:p>
    <w:tbl>
      <w:tblPr>
        <w:tblStyle w:val="ac"/>
        <w:tblW w:w="968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216"/>
        <w:gridCol w:w="496"/>
      </w:tblGrid>
      <w:tr w:rsidR="003541A9" w:rsidTr="00550FB7">
        <w:tc>
          <w:tcPr>
            <w:tcW w:w="9190" w:type="dxa"/>
          </w:tcPr>
          <w:p w:rsidR="003541A9" w:rsidRPr="007E3E64" w:rsidRDefault="003541A9" w:rsidP="00540988">
            <w:pPr>
              <w:tabs>
                <w:tab w:val="left" w:pos="97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365FB">
              <w:rPr>
                <w:rFonts w:ascii="Times New Roman" w:hAnsi="Times New Roman"/>
                <w:sz w:val="28"/>
                <w:szCs w:val="24"/>
              </w:rPr>
              <w:t>Введение</w:t>
            </w:r>
            <w:r w:rsidRPr="007E3E64">
              <w:rPr>
                <w:rFonts w:ascii="Times New Roman" w:hAnsi="Times New Roman"/>
                <w:sz w:val="28"/>
                <w:szCs w:val="24"/>
              </w:rPr>
              <w:t>……………………………………………………………………</w:t>
            </w:r>
            <w:r w:rsidR="00A01167">
              <w:rPr>
                <w:rFonts w:ascii="Times New Roman" w:hAnsi="Times New Roman"/>
                <w:sz w:val="28"/>
                <w:szCs w:val="24"/>
              </w:rPr>
              <w:t>…</w:t>
            </w:r>
            <w:r w:rsidR="001F34BD">
              <w:rPr>
                <w:rFonts w:ascii="Times New Roman" w:hAnsi="Times New Roman"/>
                <w:sz w:val="28"/>
                <w:szCs w:val="24"/>
              </w:rPr>
              <w:t>…</w:t>
            </w:r>
          </w:p>
        </w:tc>
        <w:tc>
          <w:tcPr>
            <w:tcW w:w="496" w:type="dxa"/>
          </w:tcPr>
          <w:p w:rsidR="003541A9" w:rsidRDefault="001F34BD" w:rsidP="003541A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3541A9" w:rsidTr="00550FB7">
        <w:tc>
          <w:tcPr>
            <w:tcW w:w="9190" w:type="dxa"/>
          </w:tcPr>
          <w:p w:rsidR="003541A9" w:rsidRPr="00736AE1" w:rsidRDefault="003541A9" w:rsidP="00736AE1">
            <w:pPr>
              <w:pStyle w:val="ad"/>
              <w:numPr>
                <w:ilvl w:val="0"/>
                <w:numId w:val="12"/>
              </w:numPr>
              <w:spacing w:line="36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36AE1">
              <w:rPr>
                <w:rFonts w:ascii="Times New Roman" w:hAnsi="Times New Roman"/>
                <w:sz w:val="28"/>
                <w:szCs w:val="28"/>
              </w:rPr>
              <w:t>Исходные данные…</w:t>
            </w:r>
            <w:r w:rsidR="00540988" w:rsidRPr="00736AE1">
              <w:rPr>
                <w:rFonts w:ascii="Times New Roman" w:hAnsi="Times New Roman"/>
                <w:sz w:val="28"/>
                <w:szCs w:val="28"/>
              </w:rPr>
              <w:t>…………………………………………………</w:t>
            </w:r>
            <w:r w:rsidR="001F34BD" w:rsidRPr="00736AE1">
              <w:rPr>
                <w:rFonts w:ascii="Times New Roman" w:hAnsi="Times New Roman"/>
                <w:sz w:val="28"/>
                <w:szCs w:val="28"/>
              </w:rPr>
              <w:t>….</w:t>
            </w:r>
            <w:r w:rsidR="00A01167" w:rsidRPr="00736AE1">
              <w:rPr>
                <w:rFonts w:ascii="Times New Roman" w:hAnsi="Times New Roman"/>
                <w:sz w:val="28"/>
                <w:szCs w:val="28"/>
              </w:rPr>
              <w:t>.</w:t>
            </w:r>
            <w:r w:rsidR="009523F6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96" w:type="dxa"/>
          </w:tcPr>
          <w:p w:rsidR="003541A9" w:rsidRDefault="001F34BD" w:rsidP="003541A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3541A9" w:rsidTr="00550FB7">
        <w:tc>
          <w:tcPr>
            <w:tcW w:w="9190" w:type="dxa"/>
          </w:tcPr>
          <w:p w:rsidR="003541A9" w:rsidRPr="00736AE1" w:rsidRDefault="003541A9" w:rsidP="00736AE1">
            <w:pPr>
              <w:pStyle w:val="ad"/>
              <w:numPr>
                <w:ilvl w:val="0"/>
                <w:numId w:val="12"/>
              </w:numPr>
              <w:spacing w:line="36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36AE1">
              <w:rPr>
                <w:rFonts w:ascii="Times New Roman" w:hAnsi="Times New Roman"/>
                <w:sz w:val="28"/>
                <w:szCs w:val="28"/>
              </w:rPr>
              <w:t>Расчётно-конструкторская часть………………………………</w:t>
            </w:r>
            <w:r w:rsidR="001273DC" w:rsidRPr="00736AE1">
              <w:rPr>
                <w:rFonts w:ascii="Times New Roman" w:hAnsi="Times New Roman"/>
                <w:sz w:val="28"/>
                <w:szCs w:val="28"/>
              </w:rPr>
              <w:t>……</w:t>
            </w:r>
            <w:r w:rsidR="001F34BD" w:rsidRPr="00736AE1">
              <w:rPr>
                <w:rFonts w:ascii="Times New Roman" w:hAnsi="Times New Roman"/>
                <w:sz w:val="28"/>
                <w:szCs w:val="28"/>
              </w:rPr>
              <w:t>…</w:t>
            </w:r>
            <w:r w:rsidR="00A01167" w:rsidRPr="00736AE1">
              <w:rPr>
                <w:rFonts w:ascii="Times New Roman" w:hAnsi="Times New Roman"/>
                <w:sz w:val="28"/>
                <w:szCs w:val="28"/>
              </w:rPr>
              <w:t>.</w:t>
            </w:r>
            <w:r w:rsidR="009523F6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96" w:type="dxa"/>
          </w:tcPr>
          <w:p w:rsidR="003541A9" w:rsidRDefault="001F34BD" w:rsidP="004C7F0D">
            <w:pPr>
              <w:spacing w:line="360" w:lineRule="auto"/>
              <w:ind w:left="-9090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3541A9" w:rsidTr="00550FB7">
        <w:tc>
          <w:tcPr>
            <w:tcW w:w="9190" w:type="dxa"/>
          </w:tcPr>
          <w:p w:rsidR="003541A9" w:rsidRDefault="003541A9" w:rsidP="009523F6">
            <w:pPr>
              <w:spacing w:line="360" w:lineRule="auto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E3E64">
              <w:rPr>
                <w:rFonts w:ascii="Times New Roman" w:hAnsi="Times New Roman"/>
                <w:sz w:val="28"/>
                <w:szCs w:val="24"/>
              </w:rPr>
              <w:t>2.</w:t>
            </w:r>
            <w:r>
              <w:rPr>
                <w:rFonts w:ascii="Times New Roman" w:hAnsi="Times New Roman"/>
                <w:sz w:val="28"/>
                <w:szCs w:val="24"/>
              </w:rPr>
              <w:t>1</w:t>
            </w:r>
            <w:r w:rsidR="00736AE1">
              <w:rPr>
                <w:rFonts w:ascii="Times New Roman" w:hAnsi="Times New Roman"/>
                <w:sz w:val="28"/>
                <w:szCs w:val="24"/>
              </w:rPr>
              <w:t xml:space="preserve"> </w:t>
            </w:r>
            <w:r w:rsidRPr="00CC6EF8">
              <w:rPr>
                <w:rFonts w:ascii="Times New Roman" w:hAnsi="Times New Roman"/>
                <w:sz w:val="28"/>
                <w:szCs w:val="28"/>
              </w:rPr>
              <w:t>Обоснование расположения светильников на плане помещения</w:t>
            </w:r>
            <w:r>
              <w:rPr>
                <w:rFonts w:ascii="Times New Roman" w:hAnsi="Times New Roman"/>
                <w:sz w:val="28"/>
                <w:szCs w:val="28"/>
              </w:rPr>
              <w:t>….</w:t>
            </w:r>
            <w:r w:rsidR="00540988">
              <w:rPr>
                <w:rFonts w:ascii="Times New Roman" w:hAnsi="Times New Roman"/>
                <w:sz w:val="28"/>
                <w:szCs w:val="28"/>
              </w:rPr>
              <w:t>..</w:t>
            </w:r>
            <w:r w:rsidR="001F34BD">
              <w:rPr>
                <w:rFonts w:ascii="Times New Roman" w:hAnsi="Times New Roman"/>
                <w:sz w:val="28"/>
                <w:szCs w:val="28"/>
              </w:rPr>
              <w:t>...</w:t>
            </w:r>
            <w:r w:rsidR="00953D88">
              <w:rPr>
                <w:rFonts w:ascii="Times New Roman" w:hAnsi="Times New Roman"/>
                <w:sz w:val="28"/>
                <w:szCs w:val="28"/>
              </w:rPr>
              <w:t>...................................................................................................</w:t>
            </w:r>
          </w:p>
        </w:tc>
        <w:tc>
          <w:tcPr>
            <w:tcW w:w="496" w:type="dxa"/>
            <w:vAlign w:val="center"/>
          </w:tcPr>
          <w:p w:rsidR="009523F6" w:rsidRDefault="009523F6" w:rsidP="003541A9">
            <w:pPr>
              <w:tabs>
                <w:tab w:val="left" w:pos="311"/>
              </w:tabs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3541A9" w:rsidRDefault="001F34BD" w:rsidP="003541A9">
            <w:pPr>
              <w:tabs>
                <w:tab w:val="left" w:pos="311"/>
              </w:tabs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3541A9" w:rsidTr="00550FB7">
        <w:tc>
          <w:tcPr>
            <w:tcW w:w="9190" w:type="dxa"/>
          </w:tcPr>
          <w:p w:rsidR="003541A9" w:rsidRDefault="003541A9" w:rsidP="009523F6">
            <w:pPr>
              <w:spacing w:line="360" w:lineRule="auto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E3E64">
              <w:rPr>
                <w:rFonts w:ascii="Times New Roman" w:hAnsi="Times New Roman"/>
                <w:sz w:val="28"/>
                <w:szCs w:val="24"/>
              </w:rPr>
              <w:t>2.</w:t>
            </w:r>
            <w:r>
              <w:rPr>
                <w:rFonts w:ascii="Times New Roman" w:hAnsi="Times New Roman"/>
                <w:sz w:val="28"/>
                <w:szCs w:val="24"/>
              </w:rPr>
              <w:t>2</w:t>
            </w:r>
            <w:r w:rsidR="00736AE1">
              <w:rPr>
                <w:rFonts w:ascii="Times New Roman" w:hAnsi="Times New Roman"/>
                <w:sz w:val="28"/>
                <w:szCs w:val="24"/>
              </w:rPr>
              <w:t xml:space="preserve"> </w:t>
            </w:r>
            <w:r w:rsidRPr="00CC6EF8">
              <w:rPr>
                <w:rFonts w:ascii="Times New Roman" w:hAnsi="Times New Roman"/>
                <w:sz w:val="28"/>
                <w:szCs w:val="28"/>
              </w:rPr>
              <w:t>Выбор необходимых видов и систем освещения, типов источников света и светильников, величин нормируемой освещенности и коэффициента запаса</w:t>
            </w:r>
            <w:r>
              <w:rPr>
                <w:rFonts w:ascii="Times New Roman" w:hAnsi="Times New Roman"/>
                <w:sz w:val="28"/>
                <w:szCs w:val="28"/>
              </w:rPr>
              <w:t>………………………</w:t>
            </w:r>
            <w:r w:rsidR="00434263">
              <w:rPr>
                <w:rFonts w:ascii="Times New Roman" w:hAnsi="Times New Roman"/>
                <w:sz w:val="28"/>
                <w:szCs w:val="28"/>
              </w:rPr>
              <w:t>………………………………...</w:t>
            </w:r>
            <w:r w:rsidR="00540988">
              <w:rPr>
                <w:rFonts w:ascii="Times New Roman" w:hAnsi="Times New Roman"/>
                <w:sz w:val="28"/>
                <w:szCs w:val="28"/>
              </w:rPr>
              <w:t>.</w:t>
            </w:r>
            <w:r w:rsidR="00A01167">
              <w:rPr>
                <w:rFonts w:ascii="Times New Roman" w:hAnsi="Times New Roman"/>
                <w:sz w:val="28"/>
                <w:szCs w:val="28"/>
              </w:rPr>
              <w:t>...</w:t>
            </w:r>
            <w:r w:rsidR="009523F6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96" w:type="dxa"/>
          </w:tcPr>
          <w:p w:rsidR="003541A9" w:rsidRDefault="003541A9" w:rsidP="003541A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3541A9" w:rsidRDefault="003541A9" w:rsidP="003541A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3541A9" w:rsidRDefault="001F34BD" w:rsidP="003541A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3541A9" w:rsidTr="00550FB7">
        <w:tc>
          <w:tcPr>
            <w:tcW w:w="9190" w:type="dxa"/>
          </w:tcPr>
          <w:p w:rsidR="003541A9" w:rsidRDefault="00F90F39" w:rsidP="009523F6">
            <w:pPr>
              <w:spacing w:line="360" w:lineRule="auto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 xml:space="preserve">2.3 </w:t>
            </w:r>
            <w:r w:rsidR="003541A9" w:rsidRPr="00CC6EF8">
              <w:rPr>
                <w:rFonts w:ascii="Times New Roman" w:hAnsi="Times New Roman"/>
                <w:sz w:val="28"/>
                <w:szCs w:val="24"/>
              </w:rPr>
              <w:t>Расчет аварийного освещения</w:t>
            </w:r>
            <w:r w:rsidR="003541A9">
              <w:rPr>
                <w:rFonts w:ascii="Times New Roman" w:hAnsi="Times New Roman"/>
                <w:sz w:val="28"/>
                <w:szCs w:val="24"/>
              </w:rPr>
              <w:t>……………………………</w:t>
            </w:r>
            <w:r w:rsidR="00550FB7">
              <w:rPr>
                <w:rFonts w:ascii="Times New Roman" w:hAnsi="Times New Roman"/>
                <w:sz w:val="28"/>
                <w:szCs w:val="24"/>
              </w:rPr>
              <w:t>………</w:t>
            </w:r>
            <w:r w:rsidR="009523F6">
              <w:rPr>
                <w:rFonts w:ascii="Times New Roman" w:hAnsi="Times New Roman"/>
                <w:sz w:val="28"/>
                <w:szCs w:val="24"/>
              </w:rPr>
              <w:t>….</w:t>
            </w:r>
          </w:p>
        </w:tc>
        <w:tc>
          <w:tcPr>
            <w:tcW w:w="496" w:type="dxa"/>
          </w:tcPr>
          <w:p w:rsidR="003541A9" w:rsidRDefault="001F34BD" w:rsidP="003541A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3541A9" w:rsidTr="00550FB7">
        <w:tc>
          <w:tcPr>
            <w:tcW w:w="9190" w:type="dxa"/>
          </w:tcPr>
          <w:p w:rsidR="003541A9" w:rsidRDefault="00F90F39" w:rsidP="009523F6">
            <w:pPr>
              <w:tabs>
                <w:tab w:val="left" w:pos="975"/>
              </w:tabs>
              <w:spacing w:line="360" w:lineRule="auto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 xml:space="preserve">2.4 </w:t>
            </w:r>
            <w:r w:rsidR="003541A9" w:rsidRPr="00CC6EF8">
              <w:rPr>
                <w:rFonts w:ascii="Times New Roman" w:hAnsi="Times New Roman"/>
                <w:sz w:val="28"/>
                <w:szCs w:val="24"/>
              </w:rPr>
              <w:t>Расчет групповой осветительной сети</w:t>
            </w:r>
            <w:r w:rsidR="003541A9">
              <w:rPr>
                <w:rFonts w:ascii="Times New Roman" w:hAnsi="Times New Roman"/>
                <w:sz w:val="28"/>
                <w:szCs w:val="24"/>
              </w:rPr>
              <w:t>……………………</w:t>
            </w:r>
            <w:r>
              <w:rPr>
                <w:rFonts w:ascii="Times New Roman" w:hAnsi="Times New Roman"/>
                <w:sz w:val="28"/>
                <w:szCs w:val="24"/>
              </w:rPr>
              <w:t>…</w:t>
            </w:r>
            <w:r w:rsidR="000E4EFE">
              <w:rPr>
                <w:rFonts w:ascii="Times New Roman" w:hAnsi="Times New Roman"/>
                <w:sz w:val="28"/>
                <w:szCs w:val="24"/>
              </w:rPr>
              <w:t>...</w:t>
            </w:r>
            <w:r w:rsidR="00540988">
              <w:rPr>
                <w:rFonts w:ascii="Times New Roman" w:hAnsi="Times New Roman"/>
                <w:sz w:val="28"/>
                <w:szCs w:val="24"/>
              </w:rPr>
              <w:t>.</w:t>
            </w:r>
            <w:r w:rsidR="00A01167">
              <w:rPr>
                <w:rFonts w:ascii="Times New Roman" w:hAnsi="Times New Roman"/>
                <w:sz w:val="28"/>
                <w:szCs w:val="24"/>
              </w:rPr>
              <w:t>...</w:t>
            </w:r>
            <w:r w:rsidR="009523F6">
              <w:rPr>
                <w:rFonts w:ascii="Times New Roman" w:hAnsi="Times New Roman"/>
                <w:sz w:val="28"/>
                <w:szCs w:val="24"/>
              </w:rPr>
              <w:t>..</w:t>
            </w:r>
            <w:r w:rsidR="00A01167">
              <w:rPr>
                <w:rFonts w:ascii="Times New Roman" w:hAnsi="Times New Roman"/>
                <w:sz w:val="28"/>
                <w:szCs w:val="24"/>
              </w:rPr>
              <w:t>..</w:t>
            </w:r>
          </w:p>
        </w:tc>
        <w:tc>
          <w:tcPr>
            <w:tcW w:w="496" w:type="dxa"/>
          </w:tcPr>
          <w:p w:rsidR="003541A9" w:rsidRDefault="001F34BD" w:rsidP="003541A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</w:tr>
      <w:tr w:rsidR="003541A9" w:rsidTr="00550FB7">
        <w:tc>
          <w:tcPr>
            <w:tcW w:w="9190" w:type="dxa"/>
          </w:tcPr>
          <w:p w:rsidR="00385E8D" w:rsidRDefault="00F90F39" w:rsidP="009523F6">
            <w:pPr>
              <w:spacing w:line="360" w:lineRule="auto"/>
              <w:ind w:firstLine="709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 xml:space="preserve">2.5 </w:t>
            </w:r>
            <w:r w:rsidR="00666D81">
              <w:rPr>
                <w:rFonts w:ascii="Times New Roman" w:hAnsi="Times New Roman"/>
                <w:sz w:val="28"/>
                <w:szCs w:val="24"/>
              </w:rPr>
              <w:t>Выбор защитно</w:t>
            </w:r>
            <w:r w:rsidR="00150F2E">
              <w:rPr>
                <w:rFonts w:ascii="Times New Roman" w:hAnsi="Times New Roman" w:cs="Times New Roman"/>
                <w:sz w:val="28"/>
                <w:szCs w:val="24"/>
              </w:rPr>
              <w:t>−</w:t>
            </w:r>
            <w:r w:rsidR="00666D81">
              <w:rPr>
                <w:rFonts w:ascii="Times New Roman" w:hAnsi="Times New Roman"/>
                <w:sz w:val="28"/>
                <w:szCs w:val="24"/>
              </w:rPr>
              <w:t>коммутационных аппаратов и проводников для осветительной сети, способы прокладки…………………………………</w:t>
            </w:r>
            <w:r w:rsidR="00A01167">
              <w:rPr>
                <w:rFonts w:ascii="Times New Roman" w:hAnsi="Times New Roman"/>
                <w:sz w:val="28"/>
                <w:szCs w:val="24"/>
              </w:rPr>
              <w:t>…</w:t>
            </w:r>
            <w:r w:rsidR="00550FB7">
              <w:rPr>
                <w:rFonts w:ascii="Times New Roman" w:hAnsi="Times New Roman"/>
                <w:sz w:val="28"/>
                <w:szCs w:val="24"/>
              </w:rPr>
              <w:t>...</w:t>
            </w:r>
          </w:p>
          <w:p w:rsidR="009F734D" w:rsidRPr="009523F6" w:rsidRDefault="003541A9" w:rsidP="009523F6">
            <w:pPr>
              <w:pStyle w:val="ad"/>
              <w:numPr>
                <w:ilvl w:val="0"/>
                <w:numId w:val="12"/>
              </w:numPr>
              <w:spacing w:line="360" w:lineRule="auto"/>
              <w:ind w:left="0" w:firstLine="0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9523F6">
              <w:rPr>
                <w:rFonts w:ascii="Times New Roman" w:hAnsi="Times New Roman"/>
                <w:sz w:val="28"/>
                <w:szCs w:val="24"/>
              </w:rPr>
              <w:t>Техническое обслуживание осветительной сети электроснабжения…</w:t>
            </w:r>
            <w:r w:rsidR="00A01167" w:rsidRPr="009523F6">
              <w:rPr>
                <w:rFonts w:ascii="Times New Roman" w:hAnsi="Times New Roman"/>
                <w:sz w:val="28"/>
                <w:szCs w:val="24"/>
              </w:rPr>
              <w:t>…...</w:t>
            </w:r>
            <w:r w:rsidR="00736AE1" w:rsidRPr="009523F6">
              <w:rPr>
                <w:rFonts w:ascii="Times New Roman" w:hAnsi="Times New Roman"/>
                <w:sz w:val="28"/>
                <w:szCs w:val="24"/>
              </w:rPr>
              <w:t>......................................................................................</w:t>
            </w:r>
          </w:p>
        </w:tc>
        <w:tc>
          <w:tcPr>
            <w:tcW w:w="496" w:type="dxa"/>
          </w:tcPr>
          <w:p w:rsidR="003541A9" w:rsidRDefault="003541A9" w:rsidP="003541A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1F34BD" w:rsidRDefault="001F34BD" w:rsidP="003541A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  <w:p w:rsidR="00736AE1" w:rsidRDefault="00736AE1" w:rsidP="003541A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1F34BD" w:rsidRDefault="001F34BD" w:rsidP="003541A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</w:t>
            </w:r>
          </w:p>
        </w:tc>
      </w:tr>
      <w:tr w:rsidR="003541A9" w:rsidTr="00550FB7">
        <w:tc>
          <w:tcPr>
            <w:tcW w:w="9190" w:type="dxa"/>
          </w:tcPr>
          <w:p w:rsidR="003541A9" w:rsidRPr="00C365FB" w:rsidRDefault="003541A9" w:rsidP="00540988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C365FB">
              <w:rPr>
                <w:rFonts w:ascii="Times New Roman" w:hAnsi="Times New Roman"/>
                <w:sz w:val="28"/>
                <w:szCs w:val="24"/>
              </w:rPr>
              <w:t>Заключение………………………………………………………………</w:t>
            </w:r>
            <w:r w:rsidR="00434263" w:rsidRPr="00C365FB">
              <w:rPr>
                <w:rFonts w:ascii="Times New Roman" w:hAnsi="Times New Roman"/>
                <w:sz w:val="28"/>
                <w:szCs w:val="24"/>
              </w:rPr>
              <w:t>…</w:t>
            </w:r>
            <w:r w:rsidR="00A01167" w:rsidRPr="00C365FB">
              <w:rPr>
                <w:rFonts w:ascii="Times New Roman" w:hAnsi="Times New Roman"/>
                <w:sz w:val="28"/>
                <w:szCs w:val="24"/>
              </w:rPr>
              <w:t>…...</w:t>
            </w:r>
          </w:p>
        </w:tc>
        <w:tc>
          <w:tcPr>
            <w:tcW w:w="496" w:type="dxa"/>
          </w:tcPr>
          <w:p w:rsidR="003541A9" w:rsidRDefault="001F34BD" w:rsidP="003541A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</w:tr>
      <w:tr w:rsidR="003541A9" w:rsidTr="00550FB7">
        <w:tc>
          <w:tcPr>
            <w:tcW w:w="9190" w:type="dxa"/>
          </w:tcPr>
          <w:p w:rsidR="003541A9" w:rsidRPr="00C365FB" w:rsidRDefault="003541A9" w:rsidP="00540988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C365FB">
              <w:rPr>
                <w:rFonts w:ascii="Times New Roman" w:hAnsi="Times New Roman"/>
                <w:sz w:val="28"/>
                <w:szCs w:val="24"/>
              </w:rPr>
              <w:t>Список используемых источников………………</w:t>
            </w:r>
            <w:r w:rsidR="00434263" w:rsidRPr="00C365FB">
              <w:rPr>
                <w:rFonts w:ascii="Times New Roman" w:hAnsi="Times New Roman"/>
                <w:sz w:val="28"/>
                <w:szCs w:val="24"/>
              </w:rPr>
              <w:t>……………………...</w:t>
            </w:r>
            <w:r w:rsidR="00A01167" w:rsidRPr="00C365FB">
              <w:rPr>
                <w:rFonts w:ascii="Times New Roman" w:hAnsi="Times New Roman"/>
                <w:sz w:val="28"/>
                <w:szCs w:val="24"/>
              </w:rPr>
              <w:t>.....</w:t>
            </w:r>
            <w:r w:rsidR="00C365FB">
              <w:rPr>
                <w:rFonts w:ascii="Times New Roman" w:hAnsi="Times New Roman"/>
                <w:sz w:val="28"/>
                <w:szCs w:val="24"/>
              </w:rPr>
              <w:t>...</w:t>
            </w:r>
            <w:r w:rsidR="00A01167" w:rsidRPr="00C365FB">
              <w:rPr>
                <w:rFonts w:ascii="Times New Roman" w:hAnsi="Times New Roman"/>
                <w:sz w:val="28"/>
                <w:szCs w:val="24"/>
              </w:rPr>
              <w:t>..</w:t>
            </w:r>
          </w:p>
        </w:tc>
        <w:tc>
          <w:tcPr>
            <w:tcW w:w="496" w:type="dxa"/>
          </w:tcPr>
          <w:p w:rsidR="003541A9" w:rsidRDefault="001F34BD" w:rsidP="003541A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</w:tr>
      <w:tr w:rsidR="003541A9" w:rsidTr="00550FB7">
        <w:tc>
          <w:tcPr>
            <w:tcW w:w="9190" w:type="dxa"/>
          </w:tcPr>
          <w:p w:rsidR="003541A9" w:rsidRDefault="00C365FB" w:rsidP="00550FB7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Приложение А</w:t>
            </w:r>
            <w:r w:rsidR="00104C0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04C0B" w:rsidRPr="00104C0B">
              <w:rPr>
                <w:rFonts w:ascii="Times New Roman" w:hAnsi="Times New Roman"/>
                <w:sz w:val="28"/>
                <w:szCs w:val="28"/>
              </w:rPr>
              <w:t>(Рекомендуемое)</w:t>
            </w:r>
            <w:r w:rsidR="00104C0B">
              <w:rPr>
                <w:rFonts w:ascii="Times New Roman" w:hAnsi="Times New Roman"/>
                <w:sz w:val="28"/>
                <w:szCs w:val="28"/>
              </w:rPr>
              <w:t>………..</w:t>
            </w:r>
            <w:r w:rsidR="00550FB7">
              <w:rPr>
                <w:rFonts w:ascii="Times New Roman" w:hAnsi="Times New Roman"/>
                <w:sz w:val="28"/>
                <w:szCs w:val="28"/>
              </w:rPr>
              <w:t>……………………………………..</w:t>
            </w:r>
          </w:p>
          <w:p w:rsidR="00550FB7" w:rsidRPr="00550FB7" w:rsidRDefault="00550FB7" w:rsidP="00550FB7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50FB7">
              <w:rPr>
                <w:rFonts w:ascii="Times New Roman" w:hAnsi="Times New Roman"/>
                <w:sz w:val="28"/>
                <w:szCs w:val="28"/>
              </w:rPr>
              <w:t>Приложение В</w:t>
            </w:r>
            <w:r w:rsidR="002424E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04C0B" w:rsidRPr="00104C0B">
              <w:rPr>
                <w:rFonts w:ascii="Times New Roman" w:hAnsi="Times New Roman"/>
                <w:sz w:val="28"/>
                <w:szCs w:val="28"/>
              </w:rPr>
              <w:t>(Обязательное)</w:t>
            </w:r>
            <w:r w:rsidR="00104C0B">
              <w:rPr>
                <w:rFonts w:ascii="Times New Roman" w:hAnsi="Times New Roman"/>
                <w:sz w:val="28"/>
                <w:szCs w:val="28"/>
              </w:rPr>
              <w:t>…..</w:t>
            </w:r>
            <w:r>
              <w:rPr>
                <w:rFonts w:ascii="Times New Roman" w:hAnsi="Times New Roman"/>
                <w:sz w:val="28"/>
                <w:szCs w:val="28"/>
              </w:rPr>
              <w:t>……………………………………………..</w:t>
            </w:r>
          </w:p>
        </w:tc>
        <w:tc>
          <w:tcPr>
            <w:tcW w:w="496" w:type="dxa"/>
          </w:tcPr>
          <w:p w:rsidR="003541A9" w:rsidRDefault="00550FB7" w:rsidP="001F34BD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</w:t>
            </w:r>
          </w:p>
          <w:p w:rsidR="00550FB7" w:rsidRDefault="00550FB7" w:rsidP="001F34BD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</w:t>
            </w:r>
          </w:p>
        </w:tc>
      </w:tr>
    </w:tbl>
    <w:p w:rsidR="00E1054B" w:rsidRDefault="00E1054B" w:rsidP="00E1054B">
      <w:pPr>
        <w:tabs>
          <w:tab w:val="left" w:pos="360"/>
        </w:tabs>
        <w:rPr>
          <w:sz w:val="24"/>
          <w:szCs w:val="24"/>
        </w:rPr>
      </w:pPr>
    </w:p>
    <w:p w:rsidR="00F33CD6" w:rsidRPr="008E58A8" w:rsidRDefault="00F33CD6" w:rsidP="00E1054B">
      <w:pPr>
        <w:tabs>
          <w:tab w:val="left" w:pos="360"/>
        </w:tabs>
        <w:rPr>
          <w:sz w:val="24"/>
          <w:szCs w:val="24"/>
        </w:rPr>
      </w:pPr>
    </w:p>
    <w:p w:rsidR="00E1054B" w:rsidRDefault="00E1054B" w:rsidP="00E1054B">
      <w:pPr>
        <w:ind w:left="57"/>
      </w:pPr>
    </w:p>
    <w:p w:rsidR="003D61C9" w:rsidRDefault="003D61C9" w:rsidP="00E1054B">
      <w:pPr>
        <w:ind w:left="57"/>
      </w:pPr>
    </w:p>
    <w:p w:rsidR="003D61C9" w:rsidRDefault="003D61C9" w:rsidP="00E1054B">
      <w:pPr>
        <w:ind w:left="57"/>
      </w:pPr>
    </w:p>
    <w:p w:rsidR="003D61C9" w:rsidRDefault="003D61C9" w:rsidP="00E1054B">
      <w:pPr>
        <w:ind w:left="57"/>
      </w:pPr>
    </w:p>
    <w:p w:rsidR="003D61C9" w:rsidRDefault="003D61C9" w:rsidP="00E1054B">
      <w:pPr>
        <w:ind w:left="57"/>
      </w:pPr>
    </w:p>
    <w:p w:rsidR="003D61C9" w:rsidRDefault="003D61C9" w:rsidP="00E1054B">
      <w:pPr>
        <w:ind w:left="57"/>
      </w:pPr>
    </w:p>
    <w:p w:rsidR="00F33CD6" w:rsidRDefault="00F33CD6" w:rsidP="00E1054B">
      <w:pPr>
        <w:ind w:left="57"/>
      </w:pPr>
    </w:p>
    <w:p w:rsidR="00C365FB" w:rsidRPr="0092525D" w:rsidRDefault="00C365FB" w:rsidP="00AB7298">
      <w:pPr>
        <w:spacing w:before="240" w:line="360" w:lineRule="auto"/>
        <w:ind w:right="708"/>
        <w:rPr>
          <w:rFonts w:ascii="Times New Roman" w:hAnsi="Times New Roman" w:cs="Times New Roman"/>
          <w:sz w:val="28"/>
          <w:szCs w:val="28"/>
        </w:rPr>
      </w:pPr>
    </w:p>
    <w:p w:rsidR="00C365FB" w:rsidRPr="00C365FB" w:rsidRDefault="00ED437F" w:rsidP="00C365FB">
      <w:pPr>
        <w:spacing w:before="240" w:line="360" w:lineRule="auto"/>
        <w:ind w:right="708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D437F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pict>
          <v:group id="Группа 1" o:spid="_x0000_s1076" style="position:absolute;left:0;text-align:left;margin-left:56.7pt;margin-top:14.2pt;width:524.4pt;height:813.55pt;z-index:-251659264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1077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1078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1079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1080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1081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1082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1083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1084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1085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1086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1087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1088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style="mso-next-textbox:#Rectangle 63" inset="1pt,1pt,1pt,1pt">
                <w:txbxContent>
                  <w:p w:rsidR="008327E9" w:rsidRDefault="008327E9" w:rsidP="00701C8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1089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style="mso-next-textbox:#Rectangle 64" inset="1pt,1pt,1pt,1pt">
                <w:txbxContent>
                  <w:p w:rsidR="008327E9" w:rsidRDefault="008327E9" w:rsidP="00701C8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1090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style="mso-next-textbox:#Rectangle 65" inset="1pt,1pt,1pt,1pt">
                <w:txbxContent>
                  <w:p w:rsidR="008327E9" w:rsidRDefault="008327E9" w:rsidP="00701C84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1091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style="mso-next-textbox:#Rectangle 66" inset="1pt,1pt,1pt,1pt">
                <w:txbxContent>
                  <w:p w:rsidR="008327E9" w:rsidRDefault="008327E9" w:rsidP="00701C8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1092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style="mso-next-textbox:#Rectangle 67" inset="1pt,1pt,1pt,1pt">
                <w:txbxContent>
                  <w:p w:rsidR="008327E9" w:rsidRDefault="008327E9" w:rsidP="00701C8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1093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style="mso-next-textbox:#Rectangle 68" inset="1pt,1pt,1pt,1pt">
                <w:txbxContent>
                  <w:p w:rsidR="008327E9" w:rsidRDefault="008327E9" w:rsidP="00701C84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1094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style="mso-next-textbox:#Rectangle 69" inset="1pt,1pt,1pt,1pt">
                <w:txbxContent>
                  <w:p w:rsidR="008327E9" w:rsidRPr="005962FD" w:rsidRDefault="008327E9" w:rsidP="00701C84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3</w:t>
                    </w:r>
                  </w:p>
                </w:txbxContent>
              </v:textbox>
            </v:rect>
            <v:rect id="Rectangle 70" o:spid="_x0000_s1095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style="mso-next-textbox:#Rectangle 70" inset="1pt,1pt,1pt,1pt">
                <w:txbxContent>
                  <w:p w:rsidR="008327E9" w:rsidRPr="00FE655A" w:rsidRDefault="008327E9" w:rsidP="003D61C9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701C8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701C84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AE669E" w:rsidRPr="00776B0A">
        <w:rPr>
          <w:rFonts w:ascii="Times New Roman" w:hAnsi="Times New Roman" w:cs="Times New Roman"/>
          <w:b/>
          <w:sz w:val="28"/>
          <w:szCs w:val="28"/>
        </w:rPr>
        <w:t>В</w:t>
      </w:r>
      <w:r w:rsidR="008F58A6">
        <w:rPr>
          <w:rFonts w:ascii="Times New Roman" w:hAnsi="Times New Roman" w:cs="Times New Roman"/>
          <w:b/>
          <w:sz w:val="28"/>
          <w:szCs w:val="28"/>
        </w:rPr>
        <w:t>ВЕДЕНИЕ</w:t>
      </w:r>
    </w:p>
    <w:p w:rsidR="001273DC" w:rsidRPr="001273DC" w:rsidRDefault="00986A1C" w:rsidP="00550FB7">
      <w:pPr>
        <w:pStyle w:val="ab"/>
        <w:shd w:val="clear" w:color="auto" w:fill="FFFFFF"/>
        <w:spacing w:before="0" w:beforeAutospacing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86A1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Целью данного курсового проекта является расчет внутреннего освещения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литейного цеха. </w:t>
      </w:r>
      <w:r w:rsidR="001273DC" w:rsidRPr="001273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Проектирование и эксплуатация установок искусственного освещения </w:t>
      </w:r>
      <w:r w:rsidR="00150F2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−</w:t>
      </w:r>
      <w:r w:rsidR="001273DC" w:rsidRPr="001273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один из важнейших аспектов. Установки искусственного освещения являются самыми массовыми инженерными устройствами и потребляют 20% всей вырабатываемой электроэнергии.</w:t>
      </w:r>
    </w:p>
    <w:p w:rsidR="001273DC" w:rsidRPr="001273DC" w:rsidRDefault="001273DC" w:rsidP="00550FB7">
      <w:pPr>
        <w:pStyle w:val="ab"/>
        <w:shd w:val="clear" w:color="auto" w:fill="FFFFFF"/>
        <w:spacing w:before="0" w:beforeAutospacing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273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Соблюдение светотехнических норм или по</w:t>
      </w:r>
      <w:r w:rsidR="0044599F" w:rsidRPr="0044599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 w:rsidRPr="001273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другому норм освещенности, способствует исключению объективных помех при решении той или иной зрительной задачи и комфортному восприятию визуальной информации без напряжения и утомления глаз.</w:t>
      </w:r>
    </w:p>
    <w:p w:rsidR="001273DC" w:rsidRPr="001273DC" w:rsidRDefault="001273DC" w:rsidP="00550FB7">
      <w:pPr>
        <w:pStyle w:val="ab"/>
        <w:shd w:val="clear" w:color="auto" w:fill="FFFFFF"/>
        <w:spacing w:before="0" w:beforeAutospacing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273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Нормы освещённости </w:t>
      </w:r>
      <w:r w:rsidR="00150F2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−</w:t>
      </w:r>
      <w:r w:rsidRPr="001273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это комплекс правил, обеспечивающих соответствие локации общим требованиям к организации условий деятельности человека в отношении оборудования мест источниками света.</w:t>
      </w:r>
    </w:p>
    <w:p w:rsidR="001273DC" w:rsidRPr="001273DC" w:rsidRDefault="001273DC" w:rsidP="00550FB7">
      <w:pPr>
        <w:pStyle w:val="ab"/>
        <w:shd w:val="clear" w:color="auto" w:fill="FFFFFF"/>
        <w:spacing w:before="0" w:beforeAutospacing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273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соответствии с </w:t>
      </w:r>
      <w:r w:rsidR="00AB72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="00AB7298" w:rsidRPr="00AB72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троительны</w:t>
      </w:r>
      <w:r w:rsidR="00AB72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</w:t>
      </w:r>
      <w:r w:rsidR="00AB7298" w:rsidRPr="00AB72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норм</w:t>
      </w:r>
      <w:r w:rsidR="00AB72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ами</w:t>
      </w:r>
      <w:r w:rsidR="00AB7298" w:rsidRPr="00AB72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правила</w:t>
      </w:r>
      <w:r w:rsidR="00AB72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</w:t>
      </w:r>
      <w:r w:rsidR="00AB7298" w:rsidRPr="00AB72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8327E9" w:rsidRPr="008327E9">
        <w:rPr>
          <w:rStyle w:val="ae"/>
          <w:rFonts w:ascii="Times New Roman" w:hAnsi="Times New Roman" w:cs="Times New Roman"/>
          <w:b w:val="0"/>
          <w:color w:val="111111"/>
          <w:sz w:val="28"/>
          <w:szCs w:val="28"/>
        </w:rPr>
        <w:t>СП 52.13330.2016</w:t>
      </w:r>
      <w:r w:rsidR="008327E9">
        <w:rPr>
          <w:rFonts w:ascii="Times New Roman" w:hAnsi="Times New Roman" w:cs="Times New Roman"/>
          <w:color w:val="111111"/>
          <w:sz w:val="32"/>
          <w:szCs w:val="32"/>
          <w:shd w:val="clear" w:color="auto" w:fill="FFFFFF"/>
        </w:rPr>
        <w:t xml:space="preserve"> </w:t>
      </w:r>
      <w:r w:rsidR="00AB7298" w:rsidRPr="00AB729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«Естественное и искусственное освещение»</w:t>
      </w:r>
      <w:r w:rsidR="00953D8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121E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1273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искусственное освещение подразделяется на внешнее, внутреннее, рабочее и аварийное:</w:t>
      </w:r>
    </w:p>
    <w:p w:rsidR="001273DC" w:rsidRPr="001273DC" w:rsidRDefault="00150F2E" w:rsidP="00550FB7">
      <w:pPr>
        <w:pStyle w:val="ab"/>
        <w:shd w:val="clear" w:color="auto" w:fill="FFFFFF"/>
        <w:spacing w:before="0" w:beforeAutospacing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−</w:t>
      </w:r>
      <w:r w:rsidR="001273DC" w:rsidRPr="001273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внутреннее освещение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−</w:t>
      </w:r>
      <w:r w:rsidR="001273DC" w:rsidRPr="001273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обеспечивает необходимое условие во всех помещениях при нормальных режимах осветительных установок;</w:t>
      </w:r>
    </w:p>
    <w:p w:rsidR="001273DC" w:rsidRPr="001273DC" w:rsidRDefault="00150F2E" w:rsidP="00550FB7">
      <w:pPr>
        <w:pStyle w:val="ab"/>
        <w:shd w:val="clear" w:color="auto" w:fill="FFFFFF"/>
        <w:spacing w:before="0" w:beforeAutospacing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−</w:t>
      </w:r>
      <w:r w:rsidR="00EA644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внешнее освещение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−</w:t>
      </w:r>
      <w:r w:rsidR="00EA644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273DC" w:rsidRPr="001273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разновидность рабочего, устраивается по линии охраняемых границ территорий промышленных предприятий;</w:t>
      </w:r>
    </w:p>
    <w:p w:rsidR="001273DC" w:rsidRPr="001273DC" w:rsidRDefault="00150F2E" w:rsidP="00550FB7">
      <w:pPr>
        <w:pStyle w:val="ab"/>
        <w:shd w:val="clear" w:color="auto" w:fill="FFFFFF"/>
        <w:spacing w:before="0" w:beforeAutospacing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−</w:t>
      </w:r>
      <w:r w:rsidR="00EA644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F6691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рабочее освещение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−</w:t>
      </w:r>
      <w:r w:rsidR="00EA644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</w:t>
      </w:r>
      <w:r w:rsidR="001273DC" w:rsidRPr="001273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свещение, обеспечивающее нормируемые осветительные условия в помещениях и в места</w:t>
      </w:r>
      <w:r w:rsidR="00EA644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 производства работ вне зданий;</w:t>
      </w:r>
    </w:p>
    <w:p w:rsidR="008F58A6" w:rsidRDefault="00150F2E" w:rsidP="00550FB7">
      <w:pPr>
        <w:pStyle w:val="ab"/>
        <w:shd w:val="clear" w:color="auto" w:fill="FFFFFF"/>
        <w:spacing w:before="0" w:beforeAutospacing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−</w:t>
      </w:r>
      <w:r w:rsidR="00F33CD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ав</w:t>
      </w:r>
      <w:r w:rsidR="00EA644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арийное освещение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−</w:t>
      </w:r>
      <w:r w:rsidR="00EA644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273DC" w:rsidRPr="001273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освещение, предназначенное для использования при наруш</w:t>
      </w:r>
      <w:r w:rsidR="001273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ении питания рабочего освещения.</w:t>
      </w:r>
    </w:p>
    <w:p w:rsidR="00776B0A" w:rsidRPr="008F58A6" w:rsidRDefault="00ED437F" w:rsidP="00B46AE6">
      <w:pPr>
        <w:pStyle w:val="ab"/>
        <w:shd w:val="clear" w:color="auto" w:fill="FFFFFF"/>
        <w:spacing w:before="0" w:beforeAutospacing="0" w:line="360" w:lineRule="auto"/>
        <w:ind w:right="-1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D437F">
        <w:rPr>
          <w:rFonts w:ascii="Times New Roman" w:hAnsi="Times New Roman" w:cs="Times New Roman"/>
          <w:b/>
          <w:caps/>
          <w:noProof/>
          <w:sz w:val="28"/>
          <w:szCs w:val="28"/>
        </w:rPr>
        <w:lastRenderedPageBreak/>
        <w:pict>
          <v:group id="_x0000_s2227" style="position:absolute;left:0;text-align:left;margin-left:56.7pt;margin-top:14.2pt;width:524.4pt;height:813.55pt;z-index:-251576320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228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229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230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231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232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233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234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235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236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237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238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239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240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241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242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243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244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245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58275B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4</w:t>
                    </w:r>
                  </w:p>
                </w:txbxContent>
              </v:textbox>
            </v:rect>
            <v:rect id="Rectangle 70" o:spid="_x0000_s2246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58275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58275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EA6444">
        <w:rPr>
          <w:rFonts w:ascii="Times New Roman" w:hAnsi="Times New Roman" w:cs="Times New Roman"/>
          <w:b/>
          <w:caps/>
          <w:sz w:val="28"/>
          <w:szCs w:val="28"/>
        </w:rPr>
        <w:t xml:space="preserve">1 </w:t>
      </w:r>
      <w:r w:rsidR="00EA6444" w:rsidRPr="00F33AB4">
        <w:rPr>
          <w:rFonts w:ascii="Times New Roman" w:hAnsi="Times New Roman" w:cs="Times New Roman"/>
          <w:b/>
          <w:caps/>
          <w:sz w:val="28"/>
          <w:szCs w:val="28"/>
        </w:rPr>
        <w:t>Исходные данные</w:t>
      </w:r>
    </w:p>
    <w:p w:rsidR="009965A7" w:rsidRPr="001121ED" w:rsidRDefault="00EA6444" w:rsidP="00B46AE6">
      <w:pPr>
        <w:spacing w:line="360" w:lineRule="auto"/>
        <w:ind w:firstLine="709"/>
        <w:jc w:val="both"/>
      </w:pPr>
      <w:r w:rsidRPr="00EA6444">
        <w:rPr>
          <w:rFonts w:ascii="Times New Roman" w:hAnsi="Times New Roman" w:cs="Times New Roman"/>
          <w:noProof/>
          <w:sz w:val="28"/>
          <w:szCs w:val="28"/>
          <w:lang w:eastAsia="ru-RU"/>
        </w:rPr>
        <w:t>Л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итейный цех</w:t>
      </w:r>
      <w:r w:rsidR="00AB729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это</w:t>
      </w:r>
      <w:r w:rsidRPr="00EA644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мастерская, в которой происходит обработка металла путем </w:t>
      </w:r>
      <w:r w:rsidR="002B573C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его </w:t>
      </w:r>
      <w:r w:rsidRPr="00EA6444">
        <w:rPr>
          <w:rFonts w:ascii="Times New Roman" w:hAnsi="Times New Roman" w:cs="Times New Roman"/>
          <w:noProof/>
          <w:sz w:val="28"/>
          <w:szCs w:val="28"/>
          <w:lang w:eastAsia="ru-RU"/>
        </w:rPr>
        <w:t>плавления и заливки в литейные формы.</w:t>
      </w:r>
      <w:r w:rsidR="009965A7" w:rsidRPr="009965A7">
        <w:t xml:space="preserve"> </w:t>
      </w:r>
      <w:r w:rsidR="009965A7" w:rsidRPr="009965A7">
        <w:rPr>
          <w:rFonts w:ascii="Times New Roman" w:hAnsi="Times New Roman" w:cs="Times New Roman"/>
          <w:noProof/>
          <w:sz w:val="28"/>
          <w:szCs w:val="28"/>
          <w:lang w:eastAsia="ru-RU"/>
        </w:rPr>
        <w:t>Размеры</w:t>
      </w:r>
      <w:r w:rsidR="006C023C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участка A</w:t>
      </w:r>
      <w:r w:rsidR="005962FD" w:rsidRPr="005962FD">
        <w:rPr>
          <w:rFonts w:ascii="Times New Roman" w:hAnsi="Times New Roman" w:cs="Times New Roman"/>
          <w:noProof/>
          <w:sz w:val="28"/>
          <w:szCs w:val="28"/>
          <w:lang w:eastAsia="ru-RU"/>
        </w:rPr>
        <w:t>×</w:t>
      </w:r>
      <w:r w:rsidR="006C023C">
        <w:rPr>
          <w:rFonts w:ascii="Times New Roman" w:hAnsi="Times New Roman" w:cs="Times New Roman"/>
          <w:noProof/>
          <w:sz w:val="28"/>
          <w:szCs w:val="28"/>
          <w:lang w:eastAsia="ru-RU"/>
        </w:rPr>
        <w:t>B</w:t>
      </w:r>
      <w:r w:rsidR="005962FD" w:rsidRPr="005962FD">
        <w:rPr>
          <w:rFonts w:ascii="Times New Roman" w:hAnsi="Times New Roman" w:cs="Times New Roman"/>
          <w:noProof/>
          <w:sz w:val="28"/>
          <w:szCs w:val="28"/>
          <w:lang w:eastAsia="ru-RU"/>
        </w:rPr>
        <w:t>×</w:t>
      </w:r>
      <w:r w:rsidR="006C023C">
        <w:rPr>
          <w:rFonts w:ascii="Times New Roman" w:hAnsi="Times New Roman" w:cs="Times New Roman"/>
          <w:noProof/>
          <w:sz w:val="28"/>
          <w:szCs w:val="28"/>
          <w:lang w:eastAsia="ru-RU"/>
        </w:rPr>
        <w:t>H =5</w:t>
      </w:r>
      <w:r w:rsidR="00F74774">
        <w:rPr>
          <w:rFonts w:ascii="Times New Roman" w:hAnsi="Times New Roman" w:cs="Times New Roman"/>
          <w:noProof/>
          <w:sz w:val="28"/>
          <w:szCs w:val="28"/>
          <w:lang w:eastAsia="ru-RU"/>
        </w:rPr>
        <w:t>7</w:t>
      </w:r>
      <w:r w:rsidR="006C023C">
        <w:rPr>
          <w:rFonts w:ascii="Times New Roman" w:hAnsi="Times New Roman" w:cs="Times New Roman"/>
          <w:noProof/>
          <w:sz w:val="28"/>
          <w:szCs w:val="28"/>
          <w:lang w:eastAsia="ru-RU"/>
        </w:rPr>
        <w:t>×40×</w:t>
      </w:r>
      <w:r w:rsidR="009965A7" w:rsidRPr="009965A7">
        <w:rPr>
          <w:rFonts w:ascii="Times New Roman" w:hAnsi="Times New Roman" w:cs="Times New Roman"/>
          <w:noProof/>
          <w:sz w:val="28"/>
          <w:szCs w:val="28"/>
          <w:lang w:eastAsia="ru-RU"/>
        </w:rPr>
        <w:t>10 м</w:t>
      </w:r>
      <w:r w:rsidR="009965A7"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  <w:r w:rsidR="008F58A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1121ED">
        <w:rPr>
          <w:rFonts w:ascii="Times New Roman" w:hAnsi="Times New Roman" w:cs="Times New Roman"/>
          <w:sz w:val="28"/>
          <w:szCs w:val="28"/>
        </w:rPr>
        <w:t>В</w:t>
      </w:r>
      <w:r w:rsidR="001121ED" w:rsidRPr="001121ED">
        <w:rPr>
          <w:rFonts w:ascii="Times New Roman" w:hAnsi="Times New Roman" w:cs="Times New Roman"/>
          <w:sz w:val="28"/>
          <w:szCs w:val="28"/>
        </w:rPr>
        <w:t xml:space="preserve"> помещениях средней высоты (</w:t>
      </w:r>
      <w:r w:rsidR="001121ED">
        <w:rPr>
          <w:rFonts w:ascii="Times New Roman" w:hAnsi="Times New Roman" w:cs="Times New Roman"/>
          <w:sz w:val="28"/>
          <w:szCs w:val="28"/>
        </w:rPr>
        <w:t>свыше 6 м до 10 м) и очень высо</w:t>
      </w:r>
      <w:r w:rsidR="001121ED" w:rsidRPr="001121ED">
        <w:rPr>
          <w:rFonts w:ascii="Times New Roman" w:hAnsi="Times New Roman" w:cs="Times New Roman"/>
          <w:sz w:val="28"/>
          <w:szCs w:val="28"/>
        </w:rPr>
        <w:t xml:space="preserve">ких (свыше 20 м) наиболее выгодны </w:t>
      </w:r>
      <w:r w:rsidR="00121EF7">
        <w:rPr>
          <w:rFonts w:ascii="Times New Roman" w:hAnsi="Times New Roman" w:cs="Times New Roman"/>
          <w:sz w:val="28"/>
          <w:szCs w:val="28"/>
        </w:rPr>
        <w:t>осветительные установки (</w:t>
      </w:r>
      <w:r w:rsidR="001121ED" w:rsidRPr="001121ED">
        <w:rPr>
          <w:rFonts w:ascii="Times New Roman" w:hAnsi="Times New Roman" w:cs="Times New Roman"/>
          <w:sz w:val="28"/>
          <w:szCs w:val="28"/>
        </w:rPr>
        <w:t>ОУ</w:t>
      </w:r>
      <w:r w:rsidR="00121EF7">
        <w:rPr>
          <w:rFonts w:ascii="Times New Roman" w:hAnsi="Times New Roman" w:cs="Times New Roman"/>
          <w:sz w:val="28"/>
          <w:szCs w:val="28"/>
        </w:rPr>
        <w:t>)</w:t>
      </w:r>
      <w:r w:rsidR="001121ED" w:rsidRPr="001121ED">
        <w:rPr>
          <w:rFonts w:ascii="Times New Roman" w:hAnsi="Times New Roman" w:cs="Times New Roman"/>
          <w:sz w:val="28"/>
          <w:szCs w:val="28"/>
        </w:rPr>
        <w:t xml:space="preserve"> с лампами ДРИ.</w:t>
      </w:r>
      <w:r w:rsidR="001121ED">
        <w:rPr>
          <w:rFonts w:ascii="Times New Roman" w:hAnsi="Times New Roman" w:cs="Times New Roman"/>
          <w:sz w:val="28"/>
          <w:szCs w:val="28"/>
        </w:rPr>
        <w:t xml:space="preserve"> </w:t>
      </w:r>
      <w:r w:rsidR="008F58A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Коэффициенты отражения </w:t>
      </w:r>
      <w:r w:rsidR="007D0FC6">
        <w:rPr>
          <w:rFonts w:ascii="Times New Roman" w:hAnsi="Times New Roman" w:cs="Times New Roman"/>
          <w:noProof/>
          <w:sz w:val="28"/>
          <w:szCs w:val="28"/>
          <w:lang w:eastAsia="ru-RU"/>
        </w:rPr>
        <w:t>от стен, потолка и пола равны нулю.</w:t>
      </w:r>
      <w:r w:rsidR="009965A7" w:rsidRPr="009965A7">
        <w:t xml:space="preserve"> </w:t>
      </w:r>
      <w:r w:rsidR="009965A7" w:rsidRPr="009965A7">
        <w:rPr>
          <w:rFonts w:ascii="Times New Roman" w:hAnsi="Times New Roman" w:cs="Times New Roman"/>
          <w:noProof/>
          <w:sz w:val="28"/>
          <w:szCs w:val="28"/>
          <w:lang w:eastAsia="ru-RU"/>
        </w:rPr>
        <w:t>Нормированная освещённость</w:t>
      </w:r>
      <w:r w:rsidR="00BC3C0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литейного цеха</w:t>
      </w:r>
      <w:r w:rsidR="009965A7" w:rsidRPr="009965A7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равна </w:t>
      </w:r>
      <w:r w:rsidR="009D0066">
        <w:rPr>
          <w:rFonts w:ascii="Times New Roman" w:hAnsi="Times New Roman" w:cs="Times New Roman"/>
          <w:noProof/>
          <w:sz w:val="28"/>
          <w:szCs w:val="28"/>
          <w:lang w:eastAsia="ru-RU"/>
        </w:rPr>
        <w:t>4</w:t>
      </w:r>
      <w:r w:rsidR="009965A7">
        <w:rPr>
          <w:rFonts w:ascii="Times New Roman" w:hAnsi="Times New Roman" w:cs="Times New Roman"/>
          <w:noProof/>
          <w:sz w:val="28"/>
          <w:szCs w:val="28"/>
          <w:lang w:eastAsia="ru-RU"/>
        </w:rPr>
        <w:t>00 лк, так как в цехе производя</w:t>
      </w:r>
      <w:r w:rsidR="009965A7" w:rsidRPr="009965A7">
        <w:rPr>
          <w:rFonts w:ascii="Times New Roman" w:hAnsi="Times New Roman" w:cs="Times New Roman"/>
          <w:noProof/>
          <w:sz w:val="28"/>
          <w:szCs w:val="28"/>
          <w:lang w:eastAsia="ru-RU"/>
        </w:rPr>
        <w:t>тся постоянные зрительные работы.</w:t>
      </w:r>
    </w:p>
    <w:p w:rsidR="00776B0A" w:rsidRDefault="009965A7" w:rsidP="00B46AE6">
      <w:pPr>
        <w:spacing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9965A7">
        <w:rPr>
          <w:rFonts w:ascii="Times New Roman" w:hAnsi="Times New Roman" w:cs="Times New Roman"/>
          <w:noProof/>
          <w:sz w:val="28"/>
          <w:szCs w:val="28"/>
          <w:lang w:eastAsia="ru-RU"/>
        </w:rPr>
        <w:t>Литейный цех необходимо отнести к потребителям I категории, перерыв в электроснабжении которых может повлечь опасность для жизни людей или значительный материальный ущерб, связанный с повреждением оборудования, массовым браком продукции или длительным расстройством сложного технологического процесса производства.</w:t>
      </w:r>
    </w:p>
    <w:p w:rsidR="009965A7" w:rsidRDefault="00260D45" w:rsidP="009C0CCC">
      <w:pPr>
        <w:spacing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Сеть рабочего освещения получает питание от распределительного устройства </w:t>
      </w:r>
      <w:r w:rsidR="007D0FC6">
        <w:rPr>
          <w:rFonts w:ascii="Times New Roman" w:hAnsi="Times New Roman" w:cs="Times New Roman"/>
          <w:noProof/>
          <w:sz w:val="28"/>
          <w:szCs w:val="28"/>
          <w:lang w:eastAsia="ru-RU"/>
        </w:rPr>
        <w:t>НН 0,4 кВ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, также имеется аварийное освещение</w:t>
      </w:r>
      <w:r w:rsidR="007D0FC6"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</w:p>
    <w:p w:rsidR="00F90F39" w:rsidRDefault="009965A7" w:rsidP="00F760F7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9965A7">
        <w:rPr>
          <w:rFonts w:ascii="Times New Roman" w:hAnsi="Times New Roman" w:cs="Times New Roman"/>
          <w:noProof/>
          <w:sz w:val="28"/>
          <w:szCs w:val="28"/>
          <w:lang w:eastAsia="ru-RU"/>
        </w:rPr>
        <w:t>План</w:t>
      </w:r>
      <w:r w:rsidR="00150F2E">
        <w:rPr>
          <w:rFonts w:ascii="Times New Roman" w:hAnsi="Times New Roman" w:cs="Times New Roman"/>
          <w:noProof/>
          <w:sz w:val="28"/>
          <w:szCs w:val="28"/>
          <w:lang w:eastAsia="ru-RU"/>
        </w:rPr>
        <w:t>−</w:t>
      </w:r>
      <w:r w:rsidRPr="009965A7">
        <w:rPr>
          <w:rFonts w:ascii="Times New Roman" w:hAnsi="Times New Roman" w:cs="Times New Roman"/>
          <w:noProof/>
          <w:sz w:val="28"/>
          <w:szCs w:val="28"/>
          <w:lang w:eastAsia="ru-RU"/>
        </w:rPr>
        <w:t>схема помещения приведена на рисунке 1</w:t>
      </w:r>
      <w:r w:rsidR="00BA4369"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</w:p>
    <w:p w:rsidR="00F760F7" w:rsidRDefault="00F760F7" w:rsidP="00F760F7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D2FDE" w:rsidRPr="00F33AB4" w:rsidRDefault="00F760F7" w:rsidP="00121EF7">
      <w:pPr>
        <w:spacing w:after="0" w:line="36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ED437F">
        <w:rPr>
          <w:rFonts w:ascii="Times New Roman" w:hAnsi="Times New Roman" w:cs="Times New Roman"/>
          <w:noProof/>
          <w:sz w:val="28"/>
          <w:szCs w:val="28"/>
          <w:lang w:eastAsia="ru-RU"/>
        </w:rPr>
        <w:object w:dxaOrig="7722" w:dyaOrig="484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7.25pt;height:202.5pt" o:ole="">
            <v:imagedata r:id="rId8" o:title=""/>
          </v:shape>
          <o:OLEObject Type="Embed" ProgID="KOMPAS.CDW" ShapeID="_x0000_i1025" DrawAspect="Content" ObjectID="_1788767549" r:id="rId9"/>
        </w:object>
      </w:r>
    </w:p>
    <w:p w:rsidR="00EC50D5" w:rsidRPr="00F33AB4" w:rsidRDefault="00EC50D5" w:rsidP="00B46AE6">
      <w:pPr>
        <w:spacing w:after="0" w:line="360" w:lineRule="auto"/>
        <w:ind w:firstLine="567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D61C9" w:rsidRPr="00F33AB4" w:rsidRDefault="00EC50D5" w:rsidP="00B46AE6">
      <w:pPr>
        <w:spacing w:line="360" w:lineRule="auto"/>
        <w:ind w:left="57"/>
        <w:jc w:val="center"/>
        <w:rPr>
          <w:rFonts w:ascii="Times New Roman" w:hAnsi="Times New Roman" w:cs="Times New Roman"/>
          <w:sz w:val="28"/>
          <w:szCs w:val="28"/>
        </w:rPr>
      </w:pPr>
      <w:r w:rsidRPr="00F33AB4">
        <w:rPr>
          <w:rFonts w:ascii="Times New Roman" w:hAnsi="Times New Roman" w:cs="Times New Roman"/>
          <w:sz w:val="28"/>
          <w:szCs w:val="28"/>
        </w:rPr>
        <w:t xml:space="preserve">Рисунок 1 </w:t>
      </w:r>
      <w:r w:rsidR="00150F2E">
        <w:rPr>
          <w:rFonts w:ascii="Times New Roman" w:hAnsi="Times New Roman" w:cs="Times New Roman"/>
          <w:sz w:val="28"/>
          <w:szCs w:val="28"/>
        </w:rPr>
        <w:t>−</w:t>
      </w:r>
      <w:r w:rsidRPr="00F33AB4">
        <w:rPr>
          <w:rFonts w:ascii="Times New Roman" w:hAnsi="Times New Roman" w:cs="Times New Roman"/>
          <w:sz w:val="28"/>
          <w:szCs w:val="28"/>
        </w:rPr>
        <w:t xml:space="preserve"> </w:t>
      </w:r>
      <w:r w:rsidR="00F66917" w:rsidRPr="00F66917">
        <w:rPr>
          <w:rFonts w:ascii="Times New Roman" w:hAnsi="Times New Roman" w:cs="Times New Roman"/>
          <w:sz w:val="28"/>
          <w:szCs w:val="28"/>
        </w:rPr>
        <w:t>План</w:t>
      </w:r>
      <w:r w:rsidR="00150F2E">
        <w:rPr>
          <w:rFonts w:ascii="Times New Roman" w:hAnsi="Times New Roman" w:cs="Times New Roman"/>
          <w:sz w:val="28"/>
          <w:szCs w:val="28"/>
        </w:rPr>
        <w:t>−</w:t>
      </w:r>
      <w:r w:rsidR="00F66917" w:rsidRPr="00F66917">
        <w:rPr>
          <w:rFonts w:ascii="Times New Roman" w:hAnsi="Times New Roman" w:cs="Times New Roman"/>
          <w:sz w:val="28"/>
          <w:szCs w:val="28"/>
        </w:rPr>
        <w:t>схема литейного цеха</w:t>
      </w:r>
    </w:p>
    <w:p w:rsidR="00D91706" w:rsidRPr="00F33AB4" w:rsidRDefault="00ED437F" w:rsidP="00B46AE6">
      <w:pPr>
        <w:spacing w:before="240" w:line="360" w:lineRule="auto"/>
        <w:ind w:right="-1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>
        <w:rPr>
          <w:rFonts w:ascii="Times New Roman" w:hAnsi="Times New Roman" w:cs="Times New Roman"/>
          <w:b/>
          <w:caps/>
          <w:noProof/>
          <w:sz w:val="28"/>
          <w:szCs w:val="28"/>
          <w:lang w:eastAsia="ru-RU"/>
        </w:rPr>
        <w:lastRenderedPageBreak/>
        <w:pict>
          <v:group id="_x0000_s2207" style="position:absolute;left:0;text-align:left;margin-left:56.7pt;margin-top:14.2pt;width:524.4pt;height:813.55pt;z-index:-251577344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208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209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210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211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212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213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214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215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216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217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218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219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220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221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222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223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224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225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58275B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5</w:t>
                    </w:r>
                  </w:p>
                </w:txbxContent>
              </v:textbox>
            </v:rect>
            <v:rect id="Rectangle 70" o:spid="_x0000_s2226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58275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58275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EC50D5" w:rsidRPr="00F33AB4">
        <w:rPr>
          <w:rFonts w:ascii="Times New Roman" w:hAnsi="Times New Roman" w:cs="Times New Roman"/>
          <w:b/>
          <w:caps/>
          <w:sz w:val="28"/>
          <w:szCs w:val="28"/>
        </w:rPr>
        <w:t>2 Расчетно-конструкторская часть</w:t>
      </w:r>
    </w:p>
    <w:p w:rsidR="00760C33" w:rsidRPr="00D91706" w:rsidRDefault="00FB33AB" w:rsidP="00B46AE6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91706">
        <w:rPr>
          <w:rFonts w:ascii="Times New Roman" w:hAnsi="Times New Roman" w:cs="Times New Roman"/>
          <w:b/>
          <w:sz w:val="28"/>
          <w:szCs w:val="28"/>
        </w:rPr>
        <w:t>2</w:t>
      </w:r>
      <w:r w:rsidR="00776B0A" w:rsidRPr="00D91706">
        <w:rPr>
          <w:rFonts w:ascii="Times New Roman" w:hAnsi="Times New Roman" w:cs="Times New Roman"/>
          <w:b/>
          <w:sz w:val="28"/>
          <w:szCs w:val="28"/>
        </w:rPr>
        <w:t>.1</w:t>
      </w:r>
      <w:r w:rsidR="00D91706" w:rsidRPr="00D917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76B0A" w:rsidRPr="00D91706">
        <w:rPr>
          <w:rFonts w:ascii="Times New Roman" w:hAnsi="Times New Roman" w:cs="Times New Roman"/>
          <w:b/>
          <w:sz w:val="28"/>
          <w:szCs w:val="28"/>
        </w:rPr>
        <w:t xml:space="preserve">Обоснование расположения светильников на плане помещения </w:t>
      </w:r>
    </w:p>
    <w:p w:rsidR="007F4A6C" w:rsidRPr="00F33AB4" w:rsidRDefault="00FB33AB" w:rsidP="00B46AE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3AB4">
        <w:rPr>
          <w:rFonts w:ascii="Times New Roman" w:hAnsi="Times New Roman" w:cs="Times New Roman"/>
          <w:sz w:val="28"/>
          <w:szCs w:val="28"/>
        </w:rPr>
        <w:t>И</w:t>
      </w:r>
      <w:r w:rsidR="00F90F39">
        <w:rPr>
          <w:rFonts w:ascii="Times New Roman" w:hAnsi="Times New Roman" w:cs="Times New Roman"/>
          <w:sz w:val="28"/>
          <w:szCs w:val="28"/>
        </w:rPr>
        <w:t xml:space="preserve">скусственное освещение </w:t>
      </w:r>
      <w:r w:rsidR="008327E9">
        <w:rPr>
          <w:rFonts w:ascii="Times New Roman" w:hAnsi="Times New Roman" w:cs="Times New Roman"/>
          <w:sz w:val="28"/>
          <w:szCs w:val="28"/>
        </w:rPr>
        <w:t xml:space="preserve">нормируется согласно </w:t>
      </w:r>
      <w:r w:rsidR="008327E9" w:rsidRPr="008327E9">
        <w:rPr>
          <w:rStyle w:val="ae"/>
          <w:rFonts w:ascii="Times New Roman" w:hAnsi="Times New Roman" w:cs="Times New Roman"/>
          <w:b w:val="0"/>
          <w:color w:val="111111"/>
          <w:sz w:val="28"/>
          <w:szCs w:val="28"/>
        </w:rPr>
        <w:t>СП 52.13330.2016</w:t>
      </w:r>
      <w:r w:rsidR="008327E9">
        <w:rPr>
          <w:rStyle w:val="ae"/>
          <w:rFonts w:ascii="Times New Roman" w:hAnsi="Times New Roman" w:cs="Times New Roman"/>
          <w:b w:val="0"/>
          <w:color w:val="111111"/>
          <w:sz w:val="28"/>
          <w:szCs w:val="28"/>
        </w:rPr>
        <w:t>.</w:t>
      </w:r>
      <w:r w:rsidR="008327E9" w:rsidRPr="008327E9">
        <w:rPr>
          <w:rFonts w:ascii="Times New Roman" w:hAnsi="Times New Roman" w:cs="Times New Roman"/>
          <w:sz w:val="28"/>
          <w:szCs w:val="28"/>
        </w:rPr>
        <w:t xml:space="preserve"> </w:t>
      </w:r>
      <w:r w:rsidRPr="00F33AB4">
        <w:rPr>
          <w:rFonts w:ascii="Times New Roman" w:hAnsi="Times New Roman" w:cs="Times New Roman"/>
          <w:sz w:val="28"/>
          <w:szCs w:val="28"/>
        </w:rPr>
        <w:t>Расчет искусственного освещения сводится к решению следующих вопросов: выбор системы освещения, типа источников света</w:t>
      </w:r>
      <w:r w:rsidR="00F90F39">
        <w:rPr>
          <w:rFonts w:ascii="Times New Roman" w:hAnsi="Times New Roman" w:cs="Times New Roman"/>
          <w:sz w:val="28"/>
          <w:szCs w:val="28"/>
        </w:rPr>
        <w:t>,</w:t>
      </w:r>
      <w:r w:rsidRPr="00F33AB4">
        <w:rPr>
          <w:rFonts w:ascii="Times New Roman" w:hAnsi="Times New Roman" w:cs="Times New Roman"/>
          <w:sz w:val="28"/>
          <w:szCs w:val="28"/>
        </w:rPr>
        <w:t xml:space="preserve"> нормы ос</w:t>
      </w:r>
      <w:r w:rsidR="00F90F39">
        <w:rPr>
          <w:rFonts w:ascii="Times New Roman" w:hAnsi="Times New Roman" w:cs="Times New Roman"/>
          <w:sz w:val="28"/>
          <w:szCs w:val="28"/>
        </w:rPr>
        <w:t>вещенности, типа светильников, расчета</w:t>
      </w:r>
      <w:r w:rsidRPr="00F33AB4">
        <w:rPr>
          <w:rFonts w:ascii="Times New Roman" w:hAnsi="Times New Roman" w:cs="Times New Roman"/>
          <w:sz w:val="28"/>
          <w:szCs w:val="28"/>
        </w:rPr>
        <w:t xml:space="preserve"> освещенности, на рабочих местах, уточнения размещения и числа светильников, определение потребной одиночной мощности ламп.</w:t>
      </w:r>
    </w:p>
    <w:p w:rsidR="00B90CFD" w:rsidRDefault="007F4A6C" w:rsidP="00B46AE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3AB4">
        <w:rPr>
          <w:rFonts w:ascii="Times New Roman" w:hAnsi="Times New Roman" w:cs="Times New Roman"/>
          <w:sz w:val="28"/>
          <w:szCs w:val="28"/>
        </w:rPr>
        <w:t xml:space="preserve">Методы расчета искусственного </w:t>
      </w:r>
      <w:r w:rsidR="00F90F39" w:rsidRPr="00F33AB4">
        <w:rPr>
          <w:rFonts w:ascii="Times New Roman" w:hAnsi="Times New Roman" w:cs="Times New Roman"/>
          <w:sz w:val="28"/>
          <w:szCs w:val="28"/>
        </w:rPr>
        <w:t>освещения можно</w:t>
      </w:r>
      <w:r w:rsidRPr="00F33AB4">
        <w:rPr>
          <w:rFonts w:ascii="Times New Roman" w:hAnsi="Times New Roman" w:cs="Times New Roman"/>
          <w:sz w:val="28"/>
          <w:szCs w:val="28"/>
        </w:rPr>
        <w:t xml:space="preserve"> свести к двум основным: метод коэффициента использования и метод удельной мощности.</w:t>
      </w:r>
    </w:p>
    <w:p w:rsidR="00BC3C04" w:rsidRDefault="00BC3C04" w:rsidP="00B46AE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дальнейших расчетов принимается метод </w:t>
      </w:r>
      <w:r w:rsidRPr="00BC3C04">
        <w:rPr>
          <w:rFonts w:ascii="Times New Roman" w:hAnsi="Times New Roman" w:cs="Times New Roman"/>
          <w:sz w:val="28"/>
          <w:szCs w:val="28"/>
        </w:rPr>
        <w:t>коэффициента использования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74774" w:rsidRPr="00CE5545" w:rsidRDefault="00F74774" w:rsidP="004C7F0D">
      <w:pPr>
        <w:pStyle w:val="ad"/>
        <w:numPr>
          <w:ilvl w:val="0"/>
          <w:numId w:val="6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774">
        <w:rPr>
          <w:rFonts w:ascii="Times New Roman" w:hAnsi="Times New Roman" w:cs="Times New Roman"/>
          <w:sz w:val="28"/>
          <w:szCs w:val="28"/>
        </w:rPr>
        <w:t>Рассчитывается искусственное освещение литейного цеха</w:t>
      </w:r>
      <w:r w:rsidR="00CE5545">
        <w:rPr>
          <w:rFonts w:ascii="Times New Roman" w:hAnsi="Times New Roman" w:cs="Times New Roman"/>
          <w:sz w:val="28"/>
          <w:szCs w:val="28"/>
        </w:rPr>
        <w:t xml:space="preserve">, </w:t>
      </w:r>
      <w:r w:rsidR="00CE5545">
        <w:rPr>
          <w:rFonts w:ascii="Times New Roman" w:hAnsi="Times New Roman" w:cs="Times New Roman"/>
          <w:noProof/>
          <w:sz w:val="28"/>
          <w:szCs w:val="28"/>
          <w:lang w:eastAsia="ru-RU"/>
        </w:rPr>
        <w:t>р</w:t>
      </w:r>
      <w:r w:rsidR="00CE5545" w:rsidRPr="009965A7">
        <w:rPr>
          <w:rFonts w:ascii="Times New Roman" w:hAnsi="Times New Roman" w:cs="Times New Roman"/>
          <w:noProof/>
          <w:sz w:val="28"/>
          <w:szCs w:val="28"/>
          <w:lang w:eastAsia="ru-RU"/>
        </w:rPr>
        <w:t>азмеры</w:t>
      </w:r>
      <w:r w:rsidR="004C7F0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CE5545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участка </w:t>
      </w:r>
      <w:r w:rsidRPr="00CE5545">
        <w:rPr>
          <w:rFonts w:ascii="Times New Roman" w:hAnsi="Times New Roman" w:cs="Times New Roman"/>
          <w:sz w:val="28"/>
          <w:szCs w:val="28"/>
        </w:rPr>
        <w:t>A×B×H=54×40×10 м,</w:t>
      </w:r>
      <w:r w:rsidR="00CE5545" w:rsidRPr="00CE5545">
        <w:rPr>
          <w:rFonts w:ascii="Times New Roman" w:hAnsi="Times New Roman" w:cs="Times New Roman"/>
          <w:sz w:val="28"/>
          <w:szCs w:val="28"/>
        </w:rPr>
        <w:t xml:space="preserve"> с нормой освещённости</w:t>
      </w:r>
      <w:r w:rsidRPr="00CE5545"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E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н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=400 лк.</m:t>
        </m:r>
      </m:oMath>
    </w:p>
    <w:p w:rsidR="00B90CFD" w:rsidRDefault="00B90CFD" w:rsidP="00B46AE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Определяется расчётная высота подвеса светильника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97"/>
        <w:gridCol w:w="674"/>
      </w:tblGrid>
      <w:tr w:rsidR="002F36DF" w:rsidTr="002F36DF">
        <w:tc>
          <w:tcPr>
            <w:tcW w:w="8897" w:type="dxa"/>
          </w:tcPr>
          <w:p w:rsidR="002F36DF" w:rsidRPr="00550FB7" w:rsidRDefault="002F36DF" w:rsidP="00115C7A">
            <w:pPr>
              <w:spacing w:line="360" w:lineRule="auto"/>
              <w:ind w:left="709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h=H-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c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p</m:t>
                    </m:r>
                  </m:sub>
                </m:sSub>
              </m:oMath>
            </m:oMathPara>
          </w:p>
        </w:tc>
        <w:tc>
          <w:tcPr>
            <w:tcW w:w="674" w:type="dxa"/>
          </w:tcPr>
          <w:p w:rsidR="002F36DF" w:rsidRDefault="002F36DF" w:rsidP="00C32364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(1)</w:t>
            </w:r>
          </w:p>
        </w:tc>
      </w:tr>
    </w:tbl>
    <w:p w:rsidR="00214D92" w:rsidRDefault="00214D92" w:rsidP="00184286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</w:t>
      </w:r>
      <w:r w:rsidR="00150F20"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h</m:t>
        </m:r>
      </m:oMath>
      <w:r w:rsidR="00150F2E" w:rsidRPr="00641475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50F2E">
        <w:rPr>
          <w:rFonts w:ascii="Times New Roman" w:eastAsiaTheme="minorEastAsia" w:hAnsi="Times New Roman" w:cs="Times New Roman"/>
          <w:sz w:val="28"/>
          <w:szCs w:val="28"/>
        </w:rPr>
        <w:t>−</w:t>
      </w:r>
      <w:r w:rsidR="00793574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711E17">
        <w:rPr>
          <w:rFonts w:ascii="Times New Roman" w:eastAsiaTheme="minorEastAsia" w:hAnsi="Times New Roman" w:cs="Times New Roman"/>
          <w:sz w:val="28"/>
          <w:szCs w:val="28"/>
        </w:rPr>
        <w:t>расчётная</w:t>
      </w:r>
      <w:r w:rsidR="00450658">
        <w:rPr>
          <w:rFonts w:ascii="Times New Roman" w:eastAsiaTheme="minorEastAsia" w:hAnsi="Times New Roman" w:cs="Times New Roman"/>
          <w:sz w:val="28"/>
          <w:szCs w:val="28"/>
        </w:rPr>
        <w:t xml:space="preserve"> высота</w:t>
      </w:r>
      <w:r w:rsidR="008A5D4C">
        <w:rPr>
          <w:rFonts w:ascii="Times New Roman" w:eastAsiaTheme="minorEastAsia" w:hAnsi="Times New Roman" w:cs="Times New Roman"/>
          <w:sz w:val="28"/>
          <w:szCs w:val="28"/>
        </w:rPr>
        <w:t>;</w:t>
      </w:r>
    </w:p>
    <w:p w:rsidR="00214D92" w:rsidRDefault="00ED437F" w:rsidP="00B46AE6">
      <w:pPr>
        <w:spacing w:line="360" w:lineRule="auto"/>
        <w:ind w:firstLine="1134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h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p</m:t>
            </m:r>
          </m:sub>
        </m:sSub>
      </m:oMath>
      <w:r w:rsidR="00150F2E">
        <w:rPr>
          <w:rFonts w:ascii="Times New Roman" w:eastAsiaTheme="minorEastAsia" w:hAnsi="Times New Roman" w:cs="Times New Roman"/>
          <w:sz w:val="28"/>
          <w:szCs w:val="28"/>
        </w:rPr>
        <w:t xml:space="preserve"> − </w:t>
      </w:r>
      <w:r w:rsidR="00DE7B89">
        <w:rPr>
          <w:rFonts w:ascii="Times New Roman" w:eastAsiaTheme="minorEastAsia" w:hAnsi="Times New Roman" w:cs="Times New Roman"/>
          <w:sz w:val="28"/>
          <w:szCs w:val="28"/>
        </w:rPr>
        <w:t>рабочая высота, м</w:t>
      </w:r>
      <w:r w:rsidR="008B2F33">
        <w:rPr>
          <w:rFonts w:ascii="Times New Roman" w:eastAsiaTheme="minorEastAsia" w:hAnsi="Times New Roman" w:cs="Times New Roman"/>
          <w:sz w:val="28"/>
          <w:szCs w:val="28"/>
        </w:rPr>
        <w:t>;</w:t>
      </w:r>
    </w:p>
    <w:p w:rsidR="00214D92" w:rsidRDefault="00641475" w:rsidP="00B46AE6">
      <w:pPr>
        <w:spacing w:line="360" w:lineRule="auto"/>
        <w:ind w:firstLine="1134"/>
        <w:jc w:val="both"/>
        <w:rPr>
          <w:rFonts w:ascii="Times New Roman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H</m:t>
        </m:r>
      </m:oMath>
      <w:r w:rsidR="00150F2E">
        <w:rPr>
          <w:rFonts w:ascii="Times New Roman" w:hAnsi="Times New Roman" w:cs="Times New Roman"/>
          <w:sz w:val="28"/>
          <w:szCs w:val="28"/>
        </w:rPr>
        <w:t xml:space="preserve"> − </w:t>
      </w:r>
      <w:r w:rsidR="008E6A4B">
        <w:rPr>
          <w:rFonts w:ascii="Times New Roman" w:hAnsi="Times New Roman" w:cs="Times New Roman"/>
          <w:sz w:val="28"/>
          <w:szCs w:val="28"/>
        </w:rPr>
        <w:t>высота цеха, м</w:t>
      </w:r>
      <w:r w:rsidR="008B2F33">
        <w:rPr>
          <w:rFonts w:ascii="Times New Roman" w:hAnsi="Times New Roman" w:cs="Times New Roman"/>
          <w:sz w:val="28"/>
          <w:szCs w:val="28"/>
        </w:rPr>
        <w:t>;</w:t>
      </w:r>
    </w:p>
    <w:p w:rsidR="00BA4369" w:rsidRDefault="00ED437F" w:rsidP="00B46AE6">
      <w:pPr>
        <w:spacing w:line="360" w:lineRule="auto"/>
        <w:ind w:firstLine="1134"/>
        <w:jc w:val="both"/>
      </w:pP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c</m:t>
            </m:r>
          </m:sub>
        </m:sSub>
      </m:oMath>
      <w:r w:rsidR="00150F2E">
        <w:rPr>
          <w:rFonts w:ascii="Times New Roman" w:eastAsiaTheme="minorEastAsia" w:hAnsi="Times New Roman" w:cs="Times New Roman"/>
          <w:sz w:val="28"/>
          <w:szCs w:val="28"/>
        </w:rPr>
        <w:t xml:space="preserve"> − </w:t>
      </w:r>
      <w:r w:rsidR="008E6A4B">
        <w:rPr>
          <w:rFonts w:ascii="Times New Roman" w:eastAsiaTheme="minorEastAsia" w:hAnsi="Times New Roman" w:cs="Times New Roman"/>
          <w:sz w:val="28"/>
          <w:szCs w:val="28"/>
        </w:rPr>
        <w:t>высота свеса светильника, м.</w:t>
      </w:r>
    </w:p>
    <w:p w:rsidR="00641475" w:rsidRDefault="00641475" w:rsidP="00B46AE6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641475"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  <w:t>Находится расстояние от ра</w:t>
      </w:r>
      <w:r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бочей поверхности до потолка, </w:t>
      </w:r>
      <m:oMath>
        <m:sSub>
          <m:sSubPr>
            <m:ctrlPr>
              <w:rPr>
                <w:rFonts w:ascii="Cambria Math" w:eastAsia="Calibri" w:hAnsi="Cambria Math" w:cs="Times New Roman"/>
                <w:bCs/>
                <w:color w:val="000000"/>
                <w:sz w:val="28"/>
                <w:szCs w:val="28"/>
                <w:shd w:val="clear" w:color="auto" w:fill="FFFFFF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Times New Roman"/>
                <w:color w:val="000000"/>
                <w:sz w:val="28"/>
                <w:szCs w:val="28"/>
                <w:shd w:val="clear" w:color="auto" w:fill="FFFFFF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Times New Roman"/>
                <w:color w:val="000000"/>
                <w:sz w:val="28"/>
                <w:szCs w:val="28"/>
                <w:shd w:val="clear" w:color="auto" w:fill="FFFFFF"/>
                <w:lang w:val="en-US"/>
              </w:rPr>
              <m:t>o</m:t>
            </m:r>
          </m:sub>
        </m:sSub>
      </m:oMath>
      <w:r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(м)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97"/>
        <w:gridCol w:w="674"/>
      </w:tblGrid>
      <w:tr w:rsidR="002F36DF" w:rsidTr="002F36DF">
        <w:tc>
          <w:tcPr>
            <w:tcW w:w="8897" w:type="dxa"/>
          </w:tcPr>
          <w:p w:rsidR="002F36DF" w:rsidRPr="002F36DF" w:rsidRDefault="00ED437F" w:rsidP="00115C7A">
            <w:pPr>
              <w:spacing w:line="360" w:lineRule="auto"/>
              <w:ind w:left="709"/>
              <w:rPr>
                <w:rFonts w:ascii="Times New Roman" w:eastAsia="Calibri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 w:cs="Times New Roman"/>
                        <w:bCs/>
                        <w:color w:val="000000"/>
                        <w:sz w:val="28"/>
                        <w:szCs w:val="28"/>
                        <w:shd w:val="clear" w:color="auto" w:fill="FFFFFF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Calibri" w:hAnsi="Cambria Math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Calibri" w:hAnsi="Cambria Math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  <m:t>o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color w:val="000000"/>
                    <w:sz w:val="28"/>
                    <w:szCs w:val="28"/>
                    <w:shd w:val="clear" w:color="auto" w:fill="FFFFFF"/>
                  </w:rPr>
                  <m:t>=H-</m:t>
                </m:r>
                <m:sSub>
                  <m:sSubPr>
                    <m:ctrlPr>
                      <w:rPr>
                        <w:rFonts w:ascii="Cambria Math" w:eastAsia="Calibri" w:hAnsi="Cambria Math" w:cs="Times New Roman"/>
                        <w:bCs/>
                        <w:color w:val="000000"/>
                        <w:sz w:val="28"/>
                        <w:szCs w:val="28"/>
                        <w:shd w:val="clear" w:color="auto" w:fill="FFFFFF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Calibri" w:hAnsi="Cambria Math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Calibri" w:hAnsi="Cambria Math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  <m:t>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color w:val="000000"/>
                    <w:sz w:val="28"/>
                    <w:szCs w:val="28"/>
                    <w:shd w:val="clear" w:color="auto" w:fill="FFFFFF"/>
                  </w:rPr>
                  <m:t>=10-0,8=9,2 м</m:t>
                </m:r>
              </m:oMath>
            </m:oMathPara>
          </w:p>
        </w:tc>
        <w:tc>
          <w:tcPr>
            <w:tcW w:w="674" w:type="dxa"/>
          </w:tcPr>
          <w:p w:rsidR="002F36DF" w:rsidRDefault="002F36DF" w:rsidP="00184286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A0116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</w:tbl>
    <w:p w:rsidR="00641475" w:rsidRPr="00121EF7" w:rsidRDefault="00ED437F" w:rsidP="00184286">
      <w:pPr>
        <w:spacing w:line="360" w:lineRule="auto"/>
        <w:ind w:firstLine="1134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eastAsia="Calibri" w:hAnsi="Cambria Math" w:cs="Times New Roman"/>
                <w:bCs/>
                <w:color w:val="000000"/>
                <w:sz w:val="28"/>
                <w:szCs w:val="28"/>
                <w:shd w:val="clear" w:color="auto" w:fill="FFFFFF"/>
              </w:rPr>
            </m:ctrlPr>
          </m:sSubPr>
          <m:e>
            <m:r>
              <m:rPr>
                <m:sty m:val="p"/>
              </m:rPr>
              <w:rPr>
                <w:rFonts w:ascii="Cambria Math" w:eastAsia="Calibri" w:hAnsi="Cambria Math" w:cs="Times New Roman"/>
                <w:color w:val="000000"/>
                <w:sz w:val="28"/>
                <w:szCs w:val="28"/>
                <w:shd w:val="clear" w:color="auto" w:fill="FFFFFF"/>
              </w:rPr>
              <m:t>h</m:t>
            </m:r>
          </m:e>
          <m:sub>
            <m:r>
              <m:rPr>
                <m:sty m:val="p"/>
              </m:rPr>
              <w:rPr>
                <w:rFonts w:ascii="Cambria Math" w:eastAsia="Calibri" w:hAnsi="Cambria Math" w:cs="Times New Roman"/>
                <w:color w:val="000000"/>
                <w:sz w:val="28"/>
                <w:szCs w:val="28"/>
                <w:shd w:val="clear" w:color="auto" w:fill="FFFFFF"/>
              </w:rPr>
              <m:t>P</m:t>
            </m:r>
          </m:sub>
        </m:sSub>
      </m:oMath>
      <w:r w:rsidR="00641475"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(0,8…1) принимаем</w:t>
      </w:r>
      <w:r w:rsidR="00641475" w:rsidRPr="00641475"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0,8</w:t>
      </w:r>
      <w:r w:rsidR="0096216C" w:rsidRPr="0096216C">
        <w:t xml:space="preserve"> </w:t>
      </w:r>
      <w:r w:rsidR="0096216C" w:rsidRPr="0096216C"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  <w:t>м по СНиП</w:t>
      </w:r>
      <w:r w:rsidR="00121EF7"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  <w:t>.</w:t>
      </w:r>
    </w:p>
    <w:p w:rsidR="00711E17" w:rsidRPr="00BA4369" w:rsidRDefault="00BA4369" w:rsidP="00B46AE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4369">
        <w:rPr>
          <w:rFonts w:ascii="Times New Roman" w:eastAsiaTheme="minorEastAsia" w:hAnsi="Times New Roman" w:cs="Times New Roman"/>
          <w:sz w:val="28"/>
          <w:szCs w:val="28"/>
        </w:rPr>
        <w:t>Оптимальная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c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</m:t>
        </m:r>
        <m:d>
          <m:dPr>
            <m:ctrlPr>
              <w:rPr>
                <w:rFonts w:ascii="Cambria Math" w:hAnsi="Cambria Math" w:cs="Times New Roman"/>
                <w:sz w:val="28"/>
                <w:szCs w:val="28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0,2…0,25</m:t>
            </m:r>
          </m:e>
        </m:d>
        <m:sSub>
          <m:sSubPr>
            <m:ctrlPr>
              <w:rPr>
                <w:rFonts w:ascii="Cambria Math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o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=0,2⋅9,2=1,84 м</m:t>
        </m:r>
        <m:r>
          <w:rPr>
            <w:rFonts w:ascii="Cambria Math" w:hAnsi="Cambria Math" w:cs="Times New Roman"/>
            <w:sz w:val="28"/>
            <w:szCs w:val="28"/>
          </w:rPr>
          <m:t>.</m:t>
        </m:r>
      </m:oMath>
    </w:p>
    <w:p w:rsidR="00D703C5" w:rsidRPr="00711E17" w:rsidRDefault="002D7A4C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Принимается</w:t>
      </w:r>
      <w:r w:rsidR="00EB2256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h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r>
          <w:rPr>
            <w:rFonts w:ascii="Cambria Math" w:eastAsiaTheme="minorEastAsia" w:hAnsi="Cambria Math" w:cs="Times New Roman"/>
            <w:sz w:val="28"/>
            <w:szCs w:val="28"/>
          </w:rPr>
          <m:t>1,84 м.</m:t>
        </m:r>
      </m:oMath>
    </w:p>
    <w:p w:rsidR="00D703C5" w:rsidRPr="00641475" w:rsidRDefault="00641475" w:rsidP="00B46AE6">
      <w:pPr>
        <w:spacing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w:lastRenderedPageBreak/>
            <m:t>h=10-1,84-0,8=7,36 м.</m:t>
          </m:r>
        </m:oMath>
      </m:oMathPara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97"/>
        <w:gridCol w:w="674"/>
      </w:tblGrid>
      <w:tr w:rsidR="00027831" w:rsidTr="00F81387">
        <w:tc>
          <w:tcPr>
            <w:tcW w:w="8897" w:type="dxa"/>
          </w:tcPr>
          <w:p w:rsidR="00027831" w:rsidRDefault="00ED437F" w:rsidP="00115C7A">
            <w:pPr>
              <w:spacing w:line="360" w:lineRule="auto"/>
              <w:ind w:left="709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B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=λ⋅h=1,2⋅7,36=8,832 м,</m:t>
                </m:r>
              </m:oMath>
            </m:oMathPara>
          </w:p>
        </w:tc>
        <w:tc>
          <w:tcPr>
            <w:tcW w:w="674" w:type="dxa"/>
          </w:tcPr>
          <w:p w:rsidR="00027831" w:rsidRDefault="00027831" w:rsidP="00184286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(3)</w:t>
            </w:r>
          </w:p>
        </w:tc>
      </w:tr>
    </w:tbl>
    <w:p w:rsidR="00177829" w:rsidRPr="00B82FBC" w:rsidRDefault="00177829" w:rsidP="00184286">
      <w:pPr>
        <w:tabs>
          <w:tab w:val="right" w:pos="9355"/>
        </w:tabs>
        <w:spacing w:line="360" w:lineRule="auto"/>
        <w:ind w:firstLine="709"/>
        <w:rPr>
          <w:rFonts w:ascii="Times New Roman" w:eastAsiaTheme="minorEastAsia" w:hAnsi="Times New Roman" w:cs="Times New Roman"/>
          <w:sz w:val="28"/>
          <w:szCs w:val="28"/>
        </w:rPr>
      </w:pPr>
      <w:r w:rsidRPr="00177829">
        <w:rPr>
          <w:rFonts w:ascii="Times New Roman" w:eastAsiaTheme="minorEastAsia" w:hAnsi="Times New Roman" w:cs="Times New Roman"/>
          <w:sz w:val="28"/>
          <w:szCs w:val="28"/>
        </w:rPr>
        <w:t xml:space="preserve">λ принимают </w:t>
      </w:r>
      <w:r w:rsidR="00112B80">
        <w:rPr>
          <w:rFonts w:ascii="Times New Roman" w:eastAsiaTheme="minorEastAsia" w:hAnsi="Times New Roman" w:cs="Times New Roman"/>
          <w:sz w:val="28"/>
          <w:szCs w:val="28"/>
        </w:rPr>
        <w:t>1,</w:t>
      </w:r>
      <w:r w:rsidR="00384C8E">
        <w:rPr>
          <w:rFonts w:ascii="Times New Roman" w:eastAsiaTheme="minorEastAsia" w:hAnsi="Times New Roman" w:cs="Times New Roman"/>
          <w:sz w:val="28"/>
          <w:szCs w:val="28"/>
        </w:rPr>
        <w:t>2</w:t>
      </w:r>
      <w:r w:rsidR="00B82FBC">
        <w:rPr>
          <w:rFonts w:ascii="Times New Roman" w:eastAsiaTheme="minorEastAsia" w:hAnsi="Times New Roman" w:cs="Times New Roman"/>
          <w:sz w:val="28"/>
          <w:szCs w:val="28"/>
        </w:rPr>
        <w:t xml:space="preserve"> по </w:t>
      </w:r>
      <w:r w:rsidR="00B82FBC" w:rsidRPr="00B82FBC">
        <w:rPr>
          <w:rFonts w:ascii="Times New Roman" w:eastAsiaTheme="minorEastAsia" w:hAnsi="Times New Roman" w:cs="Times New Roman"/>
          <w:sz w:val="28"/>
          <w:szCs w:val="28"/>
        </w:rPr>
        <w:t>[</w:t>
      </w:r>
      <w:r w:rsidR="001F7081">
        <w:rPr>
          <w:rFonts w:ascii="Times New Roman" w:eastAsiaTheme="minorEastAsia" w:hAnsi="Times New Roman" w:cs="Times New Roman"/>
          <w:sz w:val="28"/>
          <w:szCs w:val="28"/>
        </w:rPr>
        <w:t>6</w:t>
      </w:r>
      <w:r w:rsidR="00B82FBC" w:rsidRPr="003F2B59">
        <w:rPr>
          <w:rFonts w:ascii="Times New Roman" w:eastAsiaTheme="minorEastAsia" w:hAnsi="Times New Roman" w:cs="Times New Roman"/>
          <w:sz w:val="28"/>
          <w:szCs w:val="28"/>
        </w:rPr>
        <w:t>]</w:t>
      </w:r>
      <w:r w:rsidR="00B82FBC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D703C5" w:rsidRPr="00D91706" w:rsidRDefault="00D703C5" w:rsidP="00B46AE6">
      <w:pPr>
        <w:spacing w:line="360" w:lineRule="auto"/>
        <w:ind w:firstLine="709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Принимается</w:t>
      </w:r>
      <w:r w:rsidRPr="00641475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r>
          <w:rPr>
            <w:rFonts w:ascii="Cambria Math" w:eastAsiaTheme="minorEastAsia" w:hAnsi="Cambria Math" w:cs="Times New Roman"/>
            <w:sz w:val="28"/>
            <w:szCs w:val="28"/>
          </w:rPr>
          <m:t>9 м.</m:t>
        </m:r>
      </m:oMath>
    </w:p>
    <w:p w:rsidR="00711E17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group id="_x0000_s2187" style="position:absolute;left:0;text-align:left;margin-left:56.7pt;margin-top:14.2pt;width:524.4pt;height:813.55pt;z-index:-251578368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188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189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190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191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192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193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194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195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196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197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198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199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200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201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202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203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204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205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58275B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6</w:t>
                    </w:r>
                  </w:p>
                </w:txbxContent>
              </v:textbox>
            </v:rect>
            <v:rect id="Rectangle 70" o:spid="_x0000_s2206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58275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58275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711E17"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BP</m:t>
            </m:r>
          </m:sub>
        </m:sSub>
      </m:oMath>
      <w:r w:rsidR="00150F2E">
        <w:rPr>
          <w:rFonts w:ascii="Times New Roman" w:eastAsiaTheme="minorEastAsia" w:hAnsi="Times New Roman" w:cs="Times New Roman"/>
          <w:sz w:val="28"/>
          <w:szCs w:val="28"/>
        </w:rPr>
        <w:t xml:space="preserve"> − </w:t>
      </w:r>
      <w:r w:rsidR="00D91706">
        <w:rPr>
          <w:rFonts w:ascii="Times New Roman" w:eastAsiaTheme="minorEastAsia" w:hAnsi="Times New Roman" w:cs="Times New Roman"/>
          <w:sz w:val="28"/>
          <w:szCs w:val="28"/>
        </w:rPr>
        <w:t>расстояние между рядами, расчётное, м;</w:t>
      </w:r>
      <w:bookmarkStart w:id="0" w:name="_GoBack"/>
      <w:bookmarkEnd w:id="0"/>
    </w:p>
    <w:p w:rsidR="00EB2256" w:rsidRDefault="00275795" w:rsidP="002938D3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λ</m:t>
        </m:r>
      </m:oMath>
      <w:r w:rsidR="00150F2E">
        <w:rPr>
          <w:rFonts w:ascii="Times New Roman" w:eastAsiaTheme="minorEastAsia" w:hAnsi="Times New Roman" w:cs="Times New Roman"/>
          <w:sz w:val="28"/>
          <w:szCs w:val="28"/>
        </w:rPr>
        <w:t xml:space="preserve"> − </w:t>
      </w:r>
      <w:r w:rsidR="00D91706">
        <w:rPr>
          <w:rFonts w:ascii="Times New Roman" w:eastAsiaTheme="minorEastAsia" w:hAnsi="Times New Roman" w:cs="Times New Roman"/>
          <w:sz w:val="28"/>
          <w:szCs w:val="28"/>
        </w:rPr>
        <w:t>коэффициен</w:t>
      </w:r>
      <w:r w:rsidR="002D7A4C">
        <w:rPr>
          <w:rFonts w:ascii="Times New Roman" w:eastAsiaTheme="minorEastAsia" w:hAnsi="Times New Roman" w:cs="Times New Roman"/>
          <w:sz w:val="28"/>
          <w:szCs w:val="28"/>
        </w:rPr>
        <w:t>т наивыгоднейшего размещения</w:t>
      </w:r>
      <w:r w:rsidR="00BC3C04">
        <w:rPr>
          <w:rFonts w:ascii="Times New Roman" w:eastAsiaTheme="minorEastAsia" w:hAnsi="Times New Roman" w:cs="Times New Roman"/>
          <w:sz w:val="28"/>
          <w:szCs w:val="28"/>
        </w:rPr>
        <w:t xml:space="preserve"> светотехническ</w:t>
      </w:r>
      <w:r w:rsidR="002938D3">
        <w:rPr>
          <w:rFonts w:ascii="Times New Roman" w:eastAsiaTheme="minorEastAsia" w:hAnsi="Times New Roman" w:cs="Times New Roman"/>
          <w:sz w:val="28"/>
          <w:szCs w:val="28"/>
        </w:rPr>
        <w:t>их приборов</w:t>
      </w:r>
      <w:r w:rsidR="002D7A4C">
        <w:rPr>
          <w:rFonts w:ascii="Times New Roman" w:eastAsiaTheme="minorEastAsia" w:hAnsi="Times New Roman" w:cs="Times New Roman"/>
          <w:sz w:val="28"/>
          <w:szCs w:val="28"/>
        </w:rPr>
        <w:t xml:space="preserve"> СП</w:t>
      </w:r>
      <w:r w:rsidR="002938D3">
        <w:rPr>
          <w:rFonts w:ascii="Times New Roman" w:eastAsiaTheme="minorEastAsia" w:hAnsi="Times New Roman" w:cs="Times New Roman"/>
          <w:sz w:val="28"/>
          <w:szCs w:val="28"/>
        </w:rPr>
        <w:t>.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97"/>
        <w:gridCol w:w="674"/>
      </w:tblGrid>
      <w:tr w:rsidR="00F81387" w:rsidTr="00F81387">
        <w:tc>
          <w:tcPr>
            <w:tcW w:w="8897" w:type="dxa"/>
          </w:tcPr>
          <w:p w:rsidR="00F81387" w:rsidRDefault="00ED437F" w:rsidP="00115C7A">
            <w:pPr>
              <w:spacing w:line="360" w:lineRule="auto"/>
              <w:ind w:left="709" w:right="-1"/>
              <w:jc w:val="center"/>
              <w:rPr>
                <w:rFonts w:ascii="Times New Roman" w:eastAsiaTheme="minorEastAsia" w:hAnsi="Times New Roman" w:cs="Times New Roman"/>
                <w:noProof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pp</m:t>
                  </m:r>
                </m:sub>
              </m:s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B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L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B</m:t>
                      </m:r>
                    </m:sub>
                  </m:sSub>
                </m:den>
              </m:f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40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9</m:t>
                  </m:r>
                </m:den>
              </m:f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=4,44.</m:t>
              </m:r>
            </m:oMath>
            <w:r w:rsidR="00F81387" w:rsidRPr="0075268F">
              <w:rPr>
                <w:rFonts w:ascii="Times New Roman" w:eastAsiaTheme="minorEastAsia" w:hAnsi="Times New Roman" w:cs="Times New Roman"/>
                <w:noProof/>
                <w:sz w:val="28"/>
                <w:szCs w:val="28"/>
              </w:rPr>
              <w:t xml:space="preserve"> </w:t>
            </w:r>
            <w:r w:rsidR="00F81387">
              <w:rPr>
                <w:rFonts w:ascii="Times New Roman" w:eastAsiaTheme="minorEastAsia" w:hAnsi="Times New Roman" w:cs="Times New Roman"/>
                <w:noProof/>
                <w:sz w:val="28"/>
                <w:szCs w:val="28"/>
              </w:rPr>
              <w:t xml:space="preserve">Принимается </w:t>
            </w: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noProof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noProof/>
                      <w:sz w:val="28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noProof/>
                      <w:sz w:val="28"/>
                      <w:szCs w:val="28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Times New Roman"/>
                  <w:noProof/>
                  <w:sz w:val="28"/>
                  <w:szCs w:val="28"/>
                </w:rPr>
                <m:t>=4</m:t>
              </m:r>
            </m:oMath>
            <w:r w:rsidR="00F81387">
              <w:rPr>
                <w:rFonts w:ascii="Times New Roman" w:eastAsiaTheme="minorEastAsia" w:hAnsi="Times New Roman" w:cs="Times New Roman"/>
                <w:noProof/>
                <w:sz w:val="28"/>
                <w:szCs w:val="28"/>
              </w:rPr>
              <w:t>,</w:t>
            </w:r>
          </w:p>
        </w:tc>
        <w:tc>
          <w:tcPr>
            <w:tcW w:w="674" w:type="dxa"/>
          </w:tcPr>
          <w:p w:rsidR="00F81387" w:rsidRDefault="00F81387" w:rsidP="00184286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(4)</w:t>
            </w:r>
          </w:p>
        </w:tc>
      </w:tr>
    </w:tbl>
    <w:p w:rsidR="00E5677C" w:rsidRDefault="00711E17" w:rsidP="00184286">
      <w:pPr>
        <w:spacing w:line="360" w:lineRule="auto"/>
        <w:ind w:firstLine="709"/>
        <w:rPr>
          <w:rFonts w:ascii="Times New Roman" w:eastAsiaTheme="minorEastAsia" w:hAnsi="Times New Roman" w:cs="Times New Roman"/>
          <w:noProof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noProof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noProof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noProof/>
                <w:sz w:val="28"/>
                <w:szCs w:val="28"/>
              </w:rPr>
              <m:t>pp</m:t>
            </m:r>
          </m:sub>
        </m:sSub>
      </m:oMath>
      <w:r w:rsidR="00150F2E">
        <w:rPr>
          <w:rFonts w:ascii="Times New Roman" w:eastAsiaTheme="minorEastAsia" w:hAnsi="Times New Roman" w:cs="Times New Roman"/>
          <w:noProof/>
          <w:sz w:val="28"/>
          <w:szCs w:val="28"/>
        </w:rPr>
        <w:t xml:space="preserve"> − </w:t>
      </w:r>
      <w:r w:rsidR="00E21C51">
        <w:rPr>
          <w:rFonts w:ascii="Times New Roman" w:eastAsiaTheme="minorEastAsia" w:hAnsi="Times New Roman" w:cs="Times New Roman"/>
          <w:noProof/>
          <w:sz w:val="28"/>
          <w:szCs w:val="28"/>
        </w:rPr>
        <w:t>расчётное число рядов ОУ;</w:t>
      </w:r>
    </w:p>
    <w:p w:rsidR="00F760F7" w:rsidRDefault="00E5677C" w:rsidP="00B46AE6">
      <w:pPr>
        <w:spacing w:line="360" w:lineRule="auto"/>
        <w:ind w:firstLine="709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Уточняется</w:t>
      </w:r>
      <w:r w:rsidR="00B06E3F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B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B</m:t>
            </m:r>
          </m:num>
          <m:den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P</m:t>
                </m:r>
              </m:sub>
            </m:sSub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40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4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=10 м</m:t>
        </m:r>
      </m:oMath>
      <w:r w:rsidR="00B06E3F" w:rsidRPr="00275795">
        <w:rPr>
          <w:rFonts w:ascii="Times New Roman" w:eastAsiaTheme="minorEastAsia" w:hAnsi="Times New Roman" w:cs="Times New Roman"/>
          <w:sz w:val="28"/>
          <w:szCs w:val="28"/>
        </w:rPr>
        <w:t xml:space="preserve">, </w:t>
      </w:r>
      <w:r w:rsidR="00B06E3F">
        <w:rPr>
          <w:rFonts w:ascii="Times New Roman" w:eastAsiaTheme="minorEastAsia" w:hAnsi="Times New Roman" w:cs="Times New Roman"/>
          <w:sz w:val="28"/>
          <w:szCs w:val="28"/>
        </w:rPr>
        <w:t>тогда</w:t>
      </w:r>
      <w:r w:rsidR="00F760F7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:rsidR="00BA4369" w:rsidRDefault="00ED437F" w:rsidP="00B46AE6">
      <w:pPr>
        <w:spacing w:line="360" w:lineRule="auto"/>
        <w:ind w:firstLine="709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B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L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B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10</m:t>
              </m:r>
            </m:num>
            <m:den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=5 м</m:t>
          </m:r>
        </m:oMath>
      </m:oMathPara>
    </w:p>
    <w:p w:rsidR="00DD502C" w:rsidRPr="009A0524" w:rsidRDefault="00ED437F" w:rsidP="00B46AE6">
      <w:pPr>
        <w:spacing w:line="360" w:lineRule="auto"/>
        <w:ind w:firstLine="709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AP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1…1,5</m:t>
            </m:r>
          </m:e>
        </m:d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=1⋅10=10 м</m:t>
        </m:r>
      </m:oMath>
      <w:r w:rsidR="009A0524">
        <w:rPr>
          <w:rFonts w:ascii="Times New Roman" w:eastAsiaTheme="minorEastAsia" w:hAnsi="Times New Roman" w:cs="Times New Roman"/>
          <w:sz w:val="28"/>
          <w:szCs w:val="28"/>
        </w:rPr>
        <w:t xml:space="preserve">. Принимается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=7м,</m:t>
        </m:r>
      </m:oMath>
      <w:r w:rsidR="009A0524">
        <w:rPr>
          <w:rFonts w:ascii="Times New Roman" w:eastAsiaTheme="minorEastAsia" w:hAnsi="Times New Roman" w:cs="Times New Roman"/>
          <w:sz w:val="28"/>
          <w:szCs w:val="28"/>
        </w:rPr>
        <w:t xml:space="preserve"> тогда: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97"/>
        <w:gridCol w:w="674"/>
      </w:tblGrid>
      <w:tr w:rsidR="00F81387" w:rsidTr="00F81387">
        <w:tc>
          <w:tcPr>
            <w:tcW w:w="8897" w:type="dxa"/>
          </w:tcPr>
          <w:p w:rsidR="00F81387" w:rsidRDefault="00ED437F" w:rsidP="00115C7A">
            <w:pPr>
              <w:spacing w:line="360" w:lineRule="auto"/>
              <w:ind w:left="709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>
              <w:bookmarkStart w:id="1" w:name="_Hlk56515263"/>
              <m:sSub>
                <m:sSub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A</m:t>
                  </m:r>
                </m:sub>
              </m:sSub>
              <w:bookmarkEnd w:id="1"/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L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A</m:t>
                      </m:r>
                    </m:sub>
                  </m:sSub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7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=3,5 м.</m:t>
              </m:r>
            </m:oMath>
            <w:r w:rsidR="00F81387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w:r w:rsidR="00F81387" w:rsidRPr="00611ADC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Принимается </w:t>
            </w: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A</m:t>
                  </m:r>
                </m:sub>
              </m:s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=2,5 м.</m:t>
              </m:r>
            </m:oMath>
          </w:p>
        </w:tc>
        <w:tc>
          <w:tcPr>
            <w:tcW w:w="674" w:type="dxa"/>
          </w:tcPr>
          <w:p w:rsidR="00F81387" w:rsidRDefault="00F81387" w:rsidP="00184286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(5)</w:t>
            </w:r>
          </w:p>
        </w:tc>
      </w:tr>
      <w:tr w:rsidR="00F81387" w:rsidTr="00F81387">
        <w:tc>
          <w:tcPr>
            <w:tcW w:w="8897" w:type="dxa"/>
          </w:tcPr>
          <w:p w:rsidR="00F81387" w:rsidRDefault="00ED437F" w:rsidP="00115C7A">
            <w:pPr>
              <w:spacing w:before="240" w:line="360" w:lineRule="auto"/>
              <w:ind w:left="709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N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A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A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54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7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=7,714≈8</m:t>
                </m:r>
              </m:oMath>
            </m:oMathPara>
          </w:p>
        </w:tc>
        <w:tc>
          <w:tcPr>
            <w:tcW w:w="674" w:type="dxa"/>
          </w:tcPr>
          <w:p w:rsidR="00F81387" w:rsidRDefault="00F81387" w:rsidP="00C32364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(6)</w:t>
            </w:r>
          </w:p>
        </w:tc>
      </w:tr>
    </w:tbl>
    <w:p w:rsidR="002414FD" w:rsidRDefault="002414FD" w:rsidP="0018428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P</m:t>
            </m:r>
          </m:sub>
        </m:sSub>
      </m:oMath>
      <w:r w:rsidR="00150F2E">
        <w:rPr>
          <w:rFonts w:ascii="Times New Roman" w:eastAsiaTheme="minorEastAsia" w:hAnsi="Times New Roman" w:cs="Times New Roman"/>
          <w:sz w:val="28"/>
          <w:szCs w:val="28"/>
        </w:rPr>
        <w:t xml:space="preserve"> − </w:t>
      </w:r>
      <w:r w:rsidR="00E21C51">
        <w:rPr>
          <w:rFonts w:ascii="Times New Roman" w:eastAsiaTheme="minorEastAsia" w:hAnsi="Times New Roman" w:cs="Times New Roman"/>
          <w:sz w:val="28"/>
          <w:szCs w:val="28"/>
        </w:rPr>
        <w:t>количество СП в ряду;</w:t>
      </w:r>
    </w:p>
    <w:p w:rsidR="00E21C51" w:rsidRDefault="00ED437F" w:rsidP="00B46AE6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A</m:t>
            </m:r>
          </m:sub>
        </m:sSub>
      </m:oMath>
      <w:r w:rsidR="00150F2E">
        <w:rPr>
          <w:rFonts w:ascii="Times New Roman" w:eastAsiaTheme="minorEastAsia" w:hAnsi="Times New Roman" w:cs="Times New Roman"/>
          <w:sz w:val="28"/>
          <w:szCs w:val="28"/>
        </w:rPr>
        <w:t xml:space="preserve"> − </w:t>
      </w:r>
      <w:r w:rsidR="00E21C51">
        <w:rPr>
          <w:rFonts w:ascii="Times New Roman" w:eastAsiaTheme="minorEastAsia" w:hAnsi="Times New Roman" w:cs="Times New Roman"/>
          <w:sz w:val="28"/>
          <w:szCs w:val="28"/>
        </w:rPr>
        <w:t>расстояние между СП в ряду расчётное.</w:t>
      </w:r>
    </w:p>
    <w:p w:rsidR="00035B18" w:rsidRPr="003D1B36" w:rsidRDefault="003D1B36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Проверяется размещение на плане по </w:t>
      </w:r>
      <w:r w:rsidRPr="003D1B36">
        <w:rPr>
          <w:rFonts w:ascii="Times New Roman" w:eastAsiaTheme="minorEastAsia" w:hAnsi="Times New Roman" w:cs="Times New Roman"/>
          <w:sz w:val="28"/>
          <w:szCs w:val="28"/>
        </w:rPr>
        <w:t>«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A</w:t>
      </w:r>
      <w:r>
        <w:rPr>
          <w:rFonts w:ascii="Times New Roman" w:eastAsiaTheme="minorEastAsia" w:hAnsi="Times New Roman" w:cs="Times New Roman"/>
          <w:sz w:val="28"/>
          <w:szCs w:val="28"/>
        </w:rPr>
        <w:t>»</w:t>
      </w:r>
      <w:r w:rsidRPr="003D1B36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</w:rPr>
        <w:t>и «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B</w:t>
      </w:r>
      <w:r>
        <w:rPr>
          <w:rFonts w:ascii="Times New Roman" w:eastAsiaTheme="minorEastAsia" w:hAnsi="Times New Roman" w:cs="Times New Roman"/>
          <w:sz w:val="28"/>
          <w:szCs w:val="28"/>
        </w:rPr>
        <w:t>»</w:t>
      </w:r>
      <w:r w:rsidRPr="003D1B36">
        <w:rPr>
          <w:rFonts w:ascii="Times New Roman" w:eastAsiaTheme="minorEastAsia" w:hAnsi="Times New Roman" w:cs="Times New Roman"/>
          <w:sz w:val="28"/>
          <w:szCs w:val="28"/>
        </w:rPr>
        <w:t>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97"/>
        <w:gridCol w:w="674"/>
      </w:tblGrid>
      <w:tr w:rsidR="00F81387" w:rsidTr="00C32364">
        <w:tc>
          <w:tcPr>
            <w:tcW w:w="8897" w:type="dxa"/>
          </w:tcPr>
          <w:p w:rsidR="00F81387" w:rsidRPr="00F81387" w:rsidRDefault="00F81387" w:rsidP="00115C7A">
            <w:pPr>
              <w:spacing w:line="360" w:lineRule="auto"/>
              <w:ind w:left="709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A=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A</m:t>
                    </m:r>
                  </m:sub>
                </m:sSub>
                <m:d>
                  <m:d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N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P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-1</m:t>
                    </m:r>
                  </m:e>
                </m:d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+2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A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=7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8-1</m:t>
                    </m:r>
                  </m:e>
                </m:d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+2⋅2,5=54 м</m:t>
                </m:r>
              </m:oMath>
            </m:oMathPara>
          </w:p>
        </w:tc>
        <w:tc>
          <w:tcPr>
            <w:tcW w:w="674" w:type="dxa"/>
          </w:tcPr>
          <w:p w:rsidR="00F81387" w:rsidRDefault="00F81387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(7)</w:t>
            </w:r>
          </w:p>
        </w:tc>
      </w:tr>
      <w:tr w:rsidR="00C32364" w:rsidTr="00C32364">
        <w:tc>
          <w:tcPr>
            <w:tcW w:w="8897" w:type="dxa"/>
          </w:tcPr>
          <w:p w:rsidR="00C32364" w:rsidRDefault="00C32364" w:rsidP="00115C7A">
            <w:pPr>
              <w:spacing w:before="240" w:line="360" w:lineRule="auto"/>
              <w:ind w:left="709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B=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B</m:t>
                    </m:r>
                  </m:sub>
                </m:sSub>
                <m:d>
                  <m:d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n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P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-1</m:t>
                    </m:r>
                  </m:e>
                </m:d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+2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B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=10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4-1</m:t>
                    </m:r>
                  </m:e>
                </m:d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+2⋅5=40 м</m:t>
                </m:r>
              </m:oMath>
            </m:oMathPara>
          </w:p>
        </w:tc>
        <w:tc>
          <w:tcPr>
            <w:tcW w:w="674" w:type="dxa"/>
          </w:tcPr>
          <w:p w:rsidR="00C32364" w:rsidRDefault="00C32364" w:rsidP="00C32364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(8)</w:t>
            </w:r>
          </w:p>
        </w:tc>
      </w:tr>
    </w:tbl>
    <w:p w:rsidR="00B7551D" w:rsidRPr="00793574" w:rsidRDefault="00B7551D" w:rsidP="0018428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Общее число СП 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N=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P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⋅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P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=8⋅4=32.</m:t>
        </m:r>
      </m:oMath>
    </w:p>
    <w:p w:rsidR="001F7081" w:rsidRDefault="00B7551D" w:rsidP="00121EF7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ОУ помещения</w:t>
      </w:r>
      <w:r w:rsidR="002938D3">
        <w:rPr>
          <w:rFonts w:ascii="Times New Roman" w:eastAsiaTheme="minorEastAsia" w:hAnsi="Times New Roman" w:cs="Times New Roman"/>
          <w:sz w:val="28"/>
          <w:szCs w:val="28"/>
        </w:rPr>
        <w:t xml:space="preserve"> литейного цеха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нанос</w:t>
      </w:r>
      <w:r w:rsidR="00FB1175">
        <w:rPr>
          <w:rFonts w:ascii="Times New Roman" w:eastAsiaTheme="minorEastAsia" w:hAnsi="Times New Roman" w:cs="Times New Roman"/>
          <w:sz w:val="28"/>
          <w:szCs w:val="28"/>
        </w:rPr>
        <w:t>я</w:t>
      </w:r>
      <w:r>
        <w:rPr>
          <w:rFonts w:ascii="Times New Roman" w:eastAsiaTheme="minorEastAsia" w:hAnsi="Times New Roman" w:cs="Times New Roman"/>
          <w:sz w:val="28"/>
          <w:szCs w:val="28"/>
        </w:rPr>
        <w:t>тся на план, рисунок 2.</w:t>
      </w:r>
    </w:p>
    <w:p w:rsidR="00B7551D" w:rsidRDefault="00ED437F" w:rsidP="00B46AE6">
      <w:pPr>
        <w:spacing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</w:rPr>
        <w:lastRenderedPageBreak/>
        <w:pict>
          <v:group id="_x0000_s2877" style="position:absolute;left:0;text-align:left;margin-left:56.7pt;margin-top:14.2pt;width:524.4pt;height:813.55pt;z-index:-251547648;mso-position-horizontal-relative:left-margin-area;mso-position-vertical-relative:top-margin-area" coordsize="20000,20000" o:allowincell="f">
            <o:lock v:ext="edit" aspectratio="t"/>
            <v:rect id="Rectangle 52" o:spid="_x0000_s2878" style="position:absolute;width:20000;height:20000;visibility:visible" filled="f" strokeweight="2pt">
              <o:lock v:ext="edit" aspectratio="t"/>
            </v:rect>
            <v:line id="Line 53" o:spid="_x0000_s2879" style="position:absolute;visibility:visible" from="1093,18949" to="1095,19989" o:connectortype="straight" strokeweight="2pt">
              <o:lock v:ext="edit" aspectratio="t"/>
            </v:line>
            <v:line id="Line 54" o:spid="_x0000_s2880" style="position:absolute;visibility:visible" from="10,18941" to="19977,18942" o:connectortype="straight" strokeweight="2pt">
              <o:lock v:ext="edit" aspectratio="t"/>
            </v:line>
            <v:line id="Line 55" o:spid="_x0000_s2881" style="position:absolute;visibility:visible" from="2186,18949" to="2188,19989" o:connectortype="straight" strokeweight="2pt">
              <o:lock v:ext="edit" aspectratio="t"/>
            </v:line>
            <v:line id="Line 56" o:spid="_x0000_s2882" style="position:absolute;visibility:visible" from="4919,18949" to="4921,19989" o:connectortype="straight" strokeweight="2pt">
              <o:lock v:ext="edit" aspectratio="t"/>
            </v:line>
            <v:line id="Line 57" o:spid="_x0000_s2883" style="position:absolute;visibility:visible" from="6557,18959" to="6559,19989" o:connectortype="straight" strokeweight="2pt">
              <o:lock v:ext="edit" aspectratio="t"/>
            </v:line>
            <v:line id="Line 58" o:spid="_x0000_s2884" style="position:absolute;visibility:visible" from="7650,18949" to="7652,19979" o:connectortype="straight" strokeweight="2pt">
              <o:lock v:ext="edit" aspectratio="t"/>
            </v:line>
            <v:line id="Line 59" o:spid="_x0000_s2885" style="position:absolute;visibility:visible" from="18905,18949" to="18909,19989" o:connectortype="straight" strokeweight="2pt">
              <o:lock v:ext="edit" aspectratio="t"/>
            </v:line>
            <v:line id="Line 60" o:spid="_x0000_s2886" style="position:absolute;visibility:visible" from="10,19293" to="7631,19295" o:connectortype="straight" strokeweight="1pt">
              <o:lock v:ext="edit" aspectratio="t"/>
            </v:line>
            <v:line id="Line 61" o:spid="_x0000_s2887" style="position:absolute;visibility:visible" from="10,19646" to="7631,19647" o:connectortype="straight" strokeweight="2pt">
              <o:lock v:ext="edit" aspectratio="t"/>
            </v:line>
            <v:line id="Line 62" o:spid="_x0000_s2888" style="position:absolute;visibility:visible" from="18919,19296" to="19990,19297" o:connectortype="straight" strokeweight="1pt">
              <o:lock v:ext="edit" aspectratio="t"/>
            </v:line>
            <v:rect id="Rectangle 63" o:spid="_x0000_s2889" style="position:absolute;left:5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F202A2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890" style="position:absolute;left:1139;top:19660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F202A2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891" style="position:absolute;left:2267;top:19660;width:2573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F202A2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892" style="position:absolute;left:4983;top:19660;width:1534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F202A2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893" style="position:absolute;left:660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F202A2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894" style="position:absolute;left:18949;top:18977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F202A2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895" style="position:absolute;left:18949;top:19435;width:1001;height:423;visibility:visible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F202A2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7</w:t>
                    </w:r>
                  </w:p>
                </w:txbxContent>
              </v:textbox>
            </v:rect>
            <v:rect id="Rectangle 70" o:spid="_x0000_s2896" style="position:absolute;left:7745;top:19221;width:11075;height:477;visibility:visible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F202A2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F202A2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F202A2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4F0AC3" w:rsidRPr="00ED437F">
        <w:rPr>
          <w:rFonts w:ascii="Times New Roman" w:eastAsiaTheme="minorEastAsia" w:hAnsi="Times New Roman" w:cs="Times New Roman"/>
          <w:sz w:val="28"/>
          <w:szCs w:val="28"/>
        </w:rPr>
        <w:object w:dxaOrig="8350" w:dyaOrig="6272">
          <v:shape id="_x0000_i1026" type="#_x0000_t75" style="width:417.75pt;height:314.25pt" o:ole="">
            <v:imagedata r:id="rId10" o:title=""/>
          </v:shape>
          <o:OLEObject Type="Embed" ProgID="KOMPAS.CDW" ShapeID="_x0000_i1026" DrawAspect="Content" ObjectID="_1788767550" r:id="rId11"/>
        </w:object>
      </w:r>
    </w:p>
    <w:p w:rsidR="00F202A2" w:rsidRDefault="00F202A2" w:rsidP="00B46AE6">
      <w:pPr>
        <w:spacing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</w:p>
    <w:p w:rsidR="00E14988" w:rsidRDefault="00B7551D" w:rsidP="00B46AE6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Рисунок 2</w:t>
      </w:r>
      <w:r w:rsidR="00150F2E">
        <w:rPr>
          <w:rFonts w:ascii="Times New Roman" w:eastAsiaTheme="minorEastAsia" w:hAnsi="Times New Roman" w:cs="Times New Roman"/>
          <w:sz w:val="28"/>
          <w:szCs w:val="28"/>
        </w:rPr>
        <w:t xml:space="preserve"> −</w:t>
      </w:r>
      <w:r w:rsidR="00E44E8D">
        <w:rPr>
          <w:rFonts w:ascii="Times New Roman" w:eastAsiaTheme="minorEastAsia" w:hAnsi="Times New Roman" w:cs="Times New Roman"/>
          <w:sz w:val="28"/>
          <w:szCs w:val="28"/>
        </w:rPr>
        <w:t xml:space="preserve"> Размещение ОУ</w:t>
      </w:r>
      <w:r w:rsidR="002938D3">
        <w:rPr>
          <w:rFonts w:ascii="Times New Roman" w:eastAsiaTheme="minorEastAsia" w:hAnsi="Times New Roman" w:cs="Times New Roman"/>
          <w:sz w:val="28"/>
          <w:szCs w:val="28"/>
        </w:rPr>
        <w:t xml:space="preserve"> литейного цеха</w:t>
      </w:r>
      <w:r w:rsidR="00E44E8D">
        <w:rPr>
          <w:rFonts w:ascii="Times New Roman" w:eastAsiaTheme="minorEastAsia" w:hAnsi="Times New Roman" w:cs="Times New Roman"/>
          <w:sz w:val="28"/>
          <w:szCs w:val="28"/>
        </w:rPr>
        <w:t xml:space="preserve"> на плане (фрагмент)</w:t>
      </w:r>
    </w:p>
    <w:p w:rsidR="00BA4369" w:rsidRDefault="00E14988" w:rsidP="001F4A24">
      <w:pPr>
        <w:spacing w:line="36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5386">
        <w:rPr>
          <w:rFonts w:ascii="Times New Roman" w:hAnsi="Times New Roman" w:cs="Times New Roman"/>
          <w:b/>
          <w:sz w:val="28"/>
          <w:szCs w:val="28"/>
        </w:rPr>
        <w:t>2.2 Выбор необходимых видов и систем освещения, типов источников света и светильников, величин нормируемой освещенности и коэффициента запаса</w:t>
      </w:r>
    </w:p>
    <w:p w:rsidR="00BA4369" w:rsidRDefault="008F6C05" w:rsidP="00B46AE6">
      <w:pPr>
        <w:spacing w:line="36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− </w:t>
      </w:r>
      <w:r w:rsidR="00BA4369">
        <w:rPr>
          <w:rFonts w:ascii="Times New Roman" w:hAnsi="Times New Roman" w:cs="Times New Roman"/>
          <w:sz w:val="28"/>
          <w:szCs w:val="28"/>
        </w:rPr>
        <w:t>Светотехнический расчёт ОУ</w:t>
      </w:r>
    </w:p>
    <w:p w:rsidR="00BA4369" w:rsidRDefault="00BA4369" w:rsidP="00B46AE6">
      <w:pPr>
        <w:spacing w:line="36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Определяется световой поток и тип </w:t>
      </w:r>
      <w:r w:rsidR="00121EF7">
        <w:rPr>
          <w:rFonts w:ascii="Times New Roman" w:hAnsi="Times New Roman" w:cs="Times New Roman"/>
          <w:sz w:val="28"/>
          <w:szCs w:val="28"/>
        </w:rPr>
        <w:t>источника света (</w:t>
      </w:r>
      <w:r>
        <w:rPr>
          <w:rFonts w:ascii="Times New Roman" w:hAnsi="Times New Roman" w:cs="Times New Roman"/>
          <w:sz w:val="28"/>
          <w:szCs w:val="28"/>
        </w:rPr>
        <w:t>ИС</w:t>
      </w:r>
      <w:r w:rsidR="00121EF7">
        <w:rPr>
          <w:rFonts w:ascii="Times New Roman" w:hAnsi="Times New Roman" w:cs="Times New Roman"/>
          <w:sz w:val="28"/>
          <w:szCs w:val="28"/>
        </w:rPr>
        <w:t>)</w:t>
      </w:r>
      <w:r w:rsidR="002938D3">
        <w:rPr>
          <w:rFonts w:ascii="Times New Roman" w:hAnsi="Times New Roman" w:cs="Times New Roman"/>
          <w:sz w:val="28"/>
          <w:szCs w:val="28"/>
        </w:rPr>
        <w:t xml:space="preserve"> литейного цеха</w:t>
      </w:r>
      <w:r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C32364" w:rsidTr="00C32364">
        <w:tc>
          <w:tcPr>
            <w:tcW w:w="8897" w:type="dxa"/>
          </w:tcPr>
          <w:p w:rsidR="00C32364" w:rsidRDefault="00ED437F" w:rsidP="00115C7A">
            <w:pPr>
              <w:spacing w:line="360" w:lineRule="auto"/>
              <w:ind w:left="709" w:right="-1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Ф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ЛР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К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з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⋅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Z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К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и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⋅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S⋅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E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н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N</m:t>
                    </m:r>
                  </m:den>
                </m:f>
              </m:oMath>
            </m:oMathPara>
          </w:p>
        </w:tc>
        <w:tc>
          <w:tcPr>
            <w:tcW w:w="674" w:type="dxa"/>
          </w:tcPr>
          <w:p w:rsidR="00C32364" w:rsidRDefault="00C32364" w:rsidP="00184286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(9)</w:t>
            </w:r>
          </w:p>
        </w:tc>
      </w:tr>
      <w:tr w:rsidR="00C32364" w:rsidTr="00C32364">
        <w:tc>
          <w:tcPr>
            <w:tcW w:w="8897" w:type="dxa"/>
          </w:tcPr>
          <w:p w:rsidR="00C32364" w:rsidRDefault="00C32364" w:rsidP="00115C7A">
            <w:pPr>
              <w:spacing w:before="240" w:line="360" w:lineRule="auto"/>
              <w:ind w:left="709" w:right="-1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i=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S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h(A+B)</m:t>
                    </m:r>
                  </m:den>
                </m:f>
              </m:oMath>
            </m:oMathPara>
          </w:p>
        </w:tc>
        <w:tc>
          <w:tcPr>
            <w:tcW w:w="674" w:type="dxa"/>
          </w:tcPr>
          <w:p w:rsidR="00C32364" w:rsidRDefault="00C32364" w:rsidP="00C32364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</w:t>
            </w:r>
            <w:r w:rsidR="00A8067E">
              <w:rPr>
                <w:rFonts w:ascii="Times New Roman" w:eastAsiaTheme="minorEastAsia" w:hAnsi="Times New Roman" w:cs="Times New Roman"/>
                <w:sz w:val="28"/>
                <w:szCs w:val="28"/>
              </w:rPr>
              <w:t>10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7E7D4F" w:rsidRPr="007E7D4F" w:rsidRDefault="008F6C05" w:rsidP="00184286">
      <w:pPr>
        <w:spacing w:line="360" w:lineRule="auto"/>
        <w:ind w:right="-1"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з</m:t>
            </m:r>
          </m:sub>
        </m:sSub>
      </m:oMath>
      <w:r>
        <w:rPr>
          <w:rFonts w:ascii="Times New Roman" w:eastAsiaTheme="minorEastAsia" w:hAnsi="Times New Roman" w:cs="Times New Roman"/>
          <w:sz w:val="28"/>
          <w:szCs w:val="28"/>
        </w:rPr>
        <w:t xml:space="preserve"> – коэффициент запаса, отн.</w:t>
      </w:r>
      <w:r w:rsidR="00150F2E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</w:rPr>
        <w:t>ед.</w:t>
      </w:r>
      <w:r w:rsidR="00611ADC">
        <w:rPr>
          <w:rFonts w:ascii="Times New Roman" w:eastAsiaTheme="minorEastAsia" w:hAnsi="Times New Roman" w:cs="Times New Roman"/>
          <w:sz w:val="28"/>
          <w:szCs w:val="28"/>
        </w:rPr>
        <w:t xml:space="preserve"> К</w:t>
      </w:r>
      <w:r w:rsidR="007E7D4F" w:rsidRPr="007E7D4F">
        <w:rPr>
          <w:rFonts w:ascii="Times New Roman" w:eastAsiaTheme="minorEastAsia" w:hAnsi="Times New Roman" w:cs="Times New Roman"/>
          <w:sz w:val="28"/>
          <w:szCs w:val="28"/>
        </w:rPr>
        <w:t>оэффициент запаса, зависит от типа используемых ламп, где</w:t>
      </w:r>
      <w:r w:rsidR="002938D3">
        <w:rPr>
          <w:rFonts w:ascii="Times New Roman" w:eastAsiaTheme="minorEastAsia" w:hAnsi="Times New Roman" w:cs="Times New Roman"/>
          <w:sz w:val="28"/>
          <w:szCs w:val="28"/>
        </w:rPr>
        <w:t xml:space="preserve"> для</w:t>
      </w:r>
      <w:r w:rsidR="00611ADC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511E4F">
        <w:rPr>
          <w:rFonts w:ascii="Times New Roman" w:eastAsiaTheme="minorEastAsia" w:hAnsi="Times New Roman" w:cs="Times New Roman"/>
          <w:sz w:val="28"/>
          <w:szCs w:val="28"/>
        </w:rPr>
        <w:t>газоразрядны</w:t>
      </w:r>
      <w:r w:rsidR="002938D3">
        <w:rPr>
          <w:rFonts w:ascii="Times New Roman" w:eastAsiaTheme="minorEastAsia" w:hAnsi="Times New Roman" w:cs="Times New Roman"/>
          <w:sz w:val="28"/>
          <w:szCs w:val="28"/>
        </w:rPr>
        <w:t>х принимается</w:t>
      </w:r>
      <w:r w:rsidR="00115C7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2B3807"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115C7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2B3807">
        <w:rPr>
          <w:rFonts w:ascii="Times New Roman" w:eastAsiaTheme="minorEastAsia" w:hAnsi="Times New Roman" w:cs="Times New Roman"/>
          <w:sz w:val="28"/>
          <w:szCs w:val="28"/>
        </w:rPr>
        <w:t>1,</w:t>
      </w:r>
      <w:r w:rsidR="00DA3115">
        <w:rPr>
          <w:rFonts w:ascii="Times New Roman" w:eastAsiaTheme="minorEastAsia" w:hAnsi="Times New Roman" w:cs="Times New Roman"/>
          <w:sz w:val="28"/>
          <w:szCs w:val="28"/>
        </w:rPr>
        <w:t>5</w:t>
      </w:r>
      <w:r w:rsidR="00611ADC">
        <w:rPr>
          <w:rFonts w:ascii="Times New Roman" w:eastAsiaTheme="minorEastAsia" w:hAnsi="Times New Roman" w:cs="Times New Roman"/>
          <w:sz w:val="28"/>
          <w:szCs w:val="28"/>
        </w:rPr>
        <w:t>;</w:t>
      </w:r>
    </w:p>
    <w:p w:rsidR="00150F2E" w:rsidRDefault="00150F2E" w:rsidP="00B46AE6">
      <w:pPr>
        <w:spacing w:line="360" w:lineRule="auto"/>
        <w:ind w:right="-1"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lastRenderedPageBreak/>
        <w:t>Z</w:t>
      </w:r>
      <w:r w:rsidRPr="00150F2E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>
        <w:rPr>
          <w:rFonts w:ascii="Times New Roman" w:eastAsiaTheme="minorEastAsia" w:hAnsi="Times New Roman" w:cs="Times New Roman"/>
          <w:sz w:val="28"/>
          <w:szCs w:val="28"/>
        </w:rPr>
        <w:t>коэффициент минимальной освещённости, отн. ед.</w:t>
      </w:r>
    </w:p>
    <w:p w:rsidR="00222726" w:rsidRDefault="00611ADC" w:rsidP="00B46AE6">
      <w:pPr>
        <w:spacing w:line="360" w:lineRule="auto"/>
        <w:ind w:right="-1"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Принимается </w:t>
      </w:r>
      <w:r w:rsidR="002B3807" w:rsidRPr="002B3807">
        <w:rPr>
          <w:rFonts w:ascii="Times New Roman" w:eastAsiaTheme="minorEastAsia" w:hAnsi="Times New Roman" w:cs="Times New Roman"/>
          <w:sz w:val="28"/>
          <w:szCs w:val="28"/>
        </w:rPr>
        <w:t xml:space="preserve">Z= 1,15 </w:t>
      </w:r>
      <w:r w:rsidR="006578C6" w:rsidRPr="00190434"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2B3807" w:rsidRPr="002B3807">
        <w:rPr>
          <w:rFonts w:ascii="Times New Roman" w:eastAsiaTheme="minorEastAsia" w:hAnsi="Times New Roman" w:cs="Times New Roman"/>
          <w:sz w:val="28"/>
          <w:szCs w:val="28"/>
        </w:rPr>
        <w:t xml:space="preserve"> для ламп накаливания и газоразрядных ламп типов ДРЛ, Д</w:t>
      </w:r>
      <w:r w:rsidR="009F734D">
        <w:rPr>
          <w:rFonts w:ascii="Times New Roman" w:eastAsiaTheme="minorEastAsia" w:hAnsi="Times New Roman" w:cs="Times New Roman"/>
          <w:sz w:val="28"/>
          <w:szCs w:val="28"/>
        </w:rPr>
        <w:t>РИ</w:t>
      </w:r>
      <w:r w:rsidR="002B3807" w:rsidRPr="002B3807">
        <w:rPr>
          <w:rFonts w:ascii="Times New Roman" w:eastAsiaTheme="minorEastAsia" w:hAnsi="Times New Roman" w:cs="Times New Roman"/>
          <w:sz w:val="28"/>
          <w:szCs w:val="28"/>
        </w:rPr>
        <w:t>, ДНаТ и т. п.;</w:t>
      </w:r>
    </w:p>
    <w:p w:rsidR="002B3807" w:rsidRDefault="00222726" w:rsidP="00222726">
      <w:pPr>
        <w:spacing w:line="360" w:lineRule="auto"/>
        <w:ind w:right="-1"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bookmarkStart w:id="2" w:name="_Hlk58075783"/>
      <w:r w:rsidRPr="00222726">
        <w:rPr>
          <w:rFonts w:ascii="Times New Roman" w:eastAsiaTheme="minorEastAsia" w:hAnsi="Times New Roman" w:cs="Times New Roman"/>
          <w:sz w:val="28"/>
          <w:szCs w:val="28"/>
        </w:rPr>
        <w:t xml:space="preserve">По [2] принимается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з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=1,5;</m:t>
        </m:r>
      </m:oMath>
      <w:r w:rsidRPr="00222726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Z</m:t>
        </m:r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=1,15</m:t>
        </m:r>
      </m:oMath>
      <w:r w:rsidRPr="00222726">
        <w:rPr>
          <w:rFonts w:ascii="Times New Roman" w:eastAsiaTheme="minorEastAsia" w:hAnsi="Times New Roman" w:cs="Times New Roman"/>
          <w:sz w:val="28"/>
          <w:szCs w:val="28"/>
        </w:rPr>
        <w:t>.</w:t>
      </w:r>
      <w:bookmarkEnd w:id="2"/>
      <w:r w:rsidR="00ED437F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group id="_x0000_s2147" style="position:absolute;left:0;text-align:left;margin-left:56.7pt;margin-top:14.2pt;width:524.4pt;height:813.55pt;z-index:-251580416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148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149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150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151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152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153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154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155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156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157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158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159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160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161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162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163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164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165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58275B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8</w:t>
                    </w:r>
                  </w:p>
                </w:txbxContent>
              </v:textbox>
            </v:rect>
            <v:rect id="Rectangle 70" o:spid="_x0000_s2166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58275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58275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</w:p>
    <w:p w:rsidR="00190434" w:rsidRDefault="00150F2E" w:rsidP="00B46AE6">
      <w:pPr>
        <w:spacing w:line="360" w:lineRule="auto"/>
        <w:ind w:right="-1"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S</w:t>
      </w:r>
      <w:r w:rsidRPr="00190434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>
        <w:rPr>
          <w:rFonts w:ascii="Times New Roman" w:eastAsiaTheme="minorEastAsia" w:hAnsi="Times New Roman" w:cs="Times New Roman"/>
          <w:sz w:val="28"/>
          <w:szCs w:val="28"/>
        </w:rPr>
        <w:t>площадь освещаемой поверхности</w:t>
      </w:r>
      <w:r w:rsidR="00190434">
        <w:rPr>
          <w:rFonts w:ascii="Times New Roman" w:eastAsiaTheme="minorEastAsia" w:hAnsi="Times New Roman" w:cs="Times New Roman"/>
          <w:sz w:val="28"/>
          <w:szCs w:val="28"/>
        </w:rPr>
        <w:t>, м²;</w:t>
      </w:r>
    </w:p>
    <w:p w:rsidR="001404BE" w:rsidRDefault="00ED437F" w:rsidP="00B46AE6">
      <w:pPr>
        <w:spacing w:line="360" w:lineRule="auto"/>
        <w:ind w:right="-1"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н</m:t>
            </m:r>
          </m:sub>
        </m:sSub>
      </m:oMath>
      <w:r w:rsidR="001404BE">
        <w:rPr>
          <w:rFonts w:ascii="Times New Roman" w:eastAsiaTheme="minorEastAsia" w:hAnsi="Times New Roman" w:cs="Times New Roman"/>
          <w:sz w:val="28"/>
          <w:szCs w:val="28"/>
        </w:rPr>
        <w:t xml:space="preserve"> – норма освещённости, лк;</w:t>
      </w:r>
    </w:p>
    <w:p w:rsidR="001404BE" w:rsidRDefault="001404BE" w:rsidP="00B46AE6">
      <w:pPr>
        <w:spacing w:line="360" w:lineRule="auto"/>
        <w:ind w:right="-1"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N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– общее количество </w:t>
      </w:r>
      <w:r w:rsidR="00121EF7">
        <w:rPr>
          <w:rFonts w:ascii="Times New Roman" w:eastAsiaTheme="minorEastAsia" w:hAnsi="Times New Roman" w:cs="Times New Roman"/>
          <w:sz w:val="28"/>
          <w:szCs w:val="28"/>
        </w:rPr>
        <w:t>световых приборов (</w:t>
      </w:r>
      <w:r>
        <w:rPr>
          <w:rFonts w:ascii="Times New Roman" w:eastAsiaTheme="minorEastAsia" w:hAnsi="Times New Roman" w:cs="Times New Roman"/>
          <w:sz w:val="28"/>
          <w:szCs w:val="28"/>
        </w:rPr>
        <w:t>СП</w:t>
      </w:r>
      <w:r w:rsidR="00121EF7">
        <w:rPr>
          <w:rFonts w:ascii="Times New Roman" w:eastAsiaTheme="minorEastAsia" w:hAnsi="Times New Roman" w:cs="Times New Roman"/>
          <w:sz w:val="28"/>
          <w:szCs w:val="28"/>
        </w:rPr>
        <w:t>)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в ОУ, шт.;</w:t>
      </w:r>
    </w:p>
    <w:p w:rsidR="00CE7A50" w:rsidRDefault="00ED437F" w:rsidP="00B46AE6">
      <w:pPr>
        <w:spacing w:line="360" w:lineRule="auto"/>
        <w:ind w:right="-1"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и</m:t>
            </m:r>
          </m:sub>
        </m:sSub>
      </m:oMath>
      <w:r w:rsidR="001404BE">
        <w:rPr>
          <w:rFonts w:ascii="Times New Roman" w:eastAsiaTheme="minorEastAsia" w:hAnsi="Times New Roman" w:cs="Times New Roman"/>
          <w:sz w:val="28"/>
          <w:szCs w:val="28"/>
        </w:rPr>
        <w:t xml:space="preserve"> – коэффициент использования светового потока, отн. ед.;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 xml:space="preserve"> </m:t>
        </m:r>
      </m:oMath>
    </w:p>
    <w:p w:rsidR="00222726" w:rsidRPr="00222726" w:rsidRDefault="00ED437F" w:rsidP="00B46AE6">
      <w:pPr>
        <w:spacing w:line="360" w:lineRule="auto"/>
        <w:ind w:right="-1"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и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 xml:space="preserve">F(i; 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ρ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п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  <w:lang w:val="en-US"/>
            </w:rPr>
            <m:t xml:space="preserve">; 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ρ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с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  <w:lang w:val="en-US"/>
            </w:rPr>
            <m:t xml:space="preserve">; 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ρ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р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  <w:lang w:val="en-US"/>
            </w:rPr>
            <m:t>;СП)</m:t>
          </m:r>
        </m:oMath>
      </m:oMathPara>
    </w:p>
    <w:p w:rsidR="001404BE" w:rsidRPr="006302F2" w:rsidRDefault="00ED437F" w:rsidP="00B46AE6">
      <w:pPr>
        <w:spacing w:line="360" w:lineRule="auto"/>
        <w:ind w:right="-1"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Принимается К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и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=0,68%</m:t>
        </m:r>
      </m:oMath>
      <w:r w:rsidR="006302F2">
        <w:rPr>
          <w:rFonts w:ascii="Times New Roman" w:eastAsiaTheme="minorEastAsia" w:hAnsi="Times New Roman" w:cs="Times New Roman"/>
          <w:sz w:val="28"/>
          <w:szCs w:val="28"/>
        </w:rPr>
        <w:t xml:space="preserve"> по </w:t>
      </w:r>
      <w:r w:rsidR="006302F2" w:rsidRPr="006302F2">
        <w:rPr>
          <w:rFonts w:ascii="Times New Roman" w:eastAsiaTheme="minorEastAsia" w:hAnsi="Times New Roman" w:cs="Times New Roman"/>
          <w:sz w:val="28"/>
          <w:szCs w:val="28"/>
        </w:rPr>
        <w:t>[</w:t>
      </w:r>
      <w:r w:rsidR="006302F2" w:rsidRPr="003F2B59">
        <w:rPr>
          <w:rFonts w:ascii="Times New Roman" w:eastAsiaTheme="minorEastAsia" w:hAnsi="Times New Roman" w:cs="Times New Roman"/>
          <w:sz w:val="28"/>
          <w:szCs w:val="28"/>
        </w:rPr>
        <w:t>2].</w:t>
      </w:r>
    </w:p>
    <w:p w:rsidR="001404BE" w:rsidRDefault="001404BE" w:rsidP="00B46AE6">
      <w:pPr>
        <w:spacing w:line="360" w:lineRule="auto"/>
        <w:ind w:right="-1"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h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– расчётная высота</w:t>
      </w:r>
      <w:r w:rsidR="00222726">
        <w:rPr>
          <w:rFonts w:ascii="Times New Roman" w:eastAsiaTheme="minorEastAsia" w:hAnsi="Times New Roman" w:cs="Times New Roman"/>
          <w:sz w:val="28"/>
          <w:szCs w:val="28"/>
        </w:rPr>
        <w:t>, м</w:t>
      </w:r>
      <w:r w:rsidR="00F202A2">
        <w:rPr>
          <w:rFonts w:ascii="Times New Roman" w:eastAsiaTheme="minorEastAsia" w:hAnsi="Times New Roman" w:cs="Times New Roman"/>
          <w:sz w:val="28"/>
          <w:szCs w:val="28"/>
        </w:rPr>
        <w:t>;</w:t>
      </w:r>
    </w:p>
    <w:p w:rsidR="0074736D" w:rsidRDefault="00ED437F" w:rsidP="00B46AE6">
      <w:pPr>
        <w:spacing w:line="360" w:lineRule="auto"/>
        <w:ind w:right="-1"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ρ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п</m:t>
            </m:r>
          </m:sub>
        </m:sSub>
      </m:oMath>
      <w:r w:rsidR="0074736D">
        <w:rPr>
          <w:rFonts w:ascii="Times New Roman" w:eastAsiaTheme="minorEastAsia" w:hAnsi="Times New Roman" w:cs="Times New Roman"/>
          <w:sz w:val="28"/>
          <w:szCs w:val="28"/>
        </w:rPr>
        <w:t xml:space="preserve"> – коэффициент отражения потолка, %;</w:t>
      </w:r>
    </w:p>
    <w:p w:rsidR="0074736D" w:rsidRDefault="00ED437F" w:rsidP="00B46AE6">
      <w:pPr>
        <w:spacing w:line="360" w:lineRule="auto"/>
        <w:ind w:right="-1"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ρ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с</m:t>
            </m:r>
          </m:sub>
        </m:sSub>
      </m:oMath>
      <w:r w:rsidR="0074736D">
        <w:rPr>
          <w:rFonts w:ascii="Times New Roman" w:eastAsiaTheme="minorEastAsia" w:hAnsi="Times New Roman" w:cs="Times New Roman"/>
          <w:sz w:val="28"/>
          <w:szCs w:val="28"/>
        </w:rPr>
        <w:t xml:space="preserve"> – коэффициент отражения стен, %;</w:t>
      </w:r>
    </w:p>
    <w:p w:rsidR="0074736D" w:rsidRDefault="00ED437F" w:rsidP="00B46AE6">
      <w:pPr>
        <w:spacing w:line="360" w:lineRule="auto"/>
        <w:ind w:right="-1"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ρ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р</m:t>
            </m:r>
          </m:sub>
        </m:sSub>
      </m:oMath>
      <w:r w:rsidR="0074736D">
        <w:rPr>
          <w:rFonts w:ascii="Times New Roman" w:eastAsiaTheme="minorEastAsia" w:hAnsi="Times New Roman" w:cs="Times New Roman"/>
          <w:sz w:val="28"/>
          <w:szCs w:val="28"/>
        </w:rPr>
        <w:t xml:space="preserve"> – коэффициент отражения рабочей поверхности, %;</w:t>
      </w:r>
    </w:p>
    <w:p w:rsidR="0074736D" w:rsidRDefault="002B0FD6" w:rsidP="00B46AE6">
      <w:pPr>
        <w:spacing w:line="360" w:lineRule="auto"/>
        <w:ind w:right="-1"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i</m:t>
        </m:r>
      </m:oMath>
      <w:r w:rsidR="0074736D" w:rsidRPr="002B0FD6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74736D">
        <w:rPr>
          <w:rFonts w:ascii="Times New Roman" w:eastAsiaTheme="minorEastAsia" w:hAnsi="Times New Roman" w:cs="Times New Roman"/>
          <w:sz w:val="28"/>
          <w:szCs w:val="28"/>
        </w:rPr>
        <w:t>– индекс помещения;</w:t>
      </w:r>
    </w:p>
    <w:p w:rsidR="0074736D" w:rsidRDefault="0074736D" w:rsidP="00B46AE6">
      <w:pPr>
        <w:spacing w:line="360" w:lineRule="auto"/>
        <w:ind w:right="-1"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СП – вид ИС в световом приборе (ЛН, ДРЛ, ЛЛ).</w:t>
      </w:r>
    </w:p>
    <w:p w:rsidR="0074736D" w:rsidRPr="0074736D" w:rsidRDefault="00ED437F" w:rsidP="001F7081">
      <w:pPr>
        <w:spacing w:before="240" w:line="360" w:lineRule="auto"/>
        <w:ind w:right="-1"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Ф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ЛР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1,5⋅1,15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0,68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⋅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2160⋅400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32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=68492,647 лм</m:t>
          </m:r>
        </m:oMath>
      </m:oMathPara>
    </w:p>
    <w:p w:rsidR="0074736D" w:rsidRPr="00C76ED4" w:rsidRDefault="002B0FD6" w:rsidP="00B46AE6">
      <w:pPr>
        <w:spacing w:line="360" w:lineRule="auto"/>
        <w:ind w:right="-1"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i=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2160</m:t>
              </m:r>
            </m:num>
            <m:den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7,36(54+40)</m:t>
              </m:r>
            </m:den>
          </m:f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=3,122</m:t>
          </m:r>
        </m:oMath>
      </m:oMathPara>
    </w:p>
    <w:p w:rsidR="008E583B" w:rsidRDefault="008E583B" w:rsidP="00B46AE6">
      <w:pPr>
        <w:spacing w:line="360" w:lineRule="auto"/>
        <w:ind w:right="-1"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П</w:t>
      </w:r>
      <w:r w:rsidR="001F7081">
        <w:rPr>
          <w:rFonts w:ascii="Times New Roman" w:eastAsiaTheme="minorEastAsia" w:hAnsi="Times New Roman" w:cs="Times New Roman"/>
          <w:sz w:val="28"/>
          <w:szCs w:val="28"/>
        </w:rPr>
        <w:t xml:space="preserve">о </w:t>
      </w:r>
      <w:r w:rsidR="001F7081" w:rsidRPr="001F7081">
        <w:rPr>
          <w:rFonts w:ascii="Times New Roman" w:eastAsiaTheme="minorEastAsia" w:hAnsi="Times New Roman" w:cs="Times New Roman"/>
          <w:sz w:val="28"/>
          <w:szCs w:val="28"/>
        </w:rPr>
        <w:t xml:space="preserve">[2] </w:t>
      </w:r>
      <w:r w:rsidR="00184286">
        <w:rPr>
          <w:rFonts w:ascii="Times New Roman" w:eastAsiaTheme="minorEastAsia" w:hAnsi="Times New Roman" w:cs="Times New Roman"/>
          <w:sz w:val="28"/>
          <w:szCs w:val="28"/>
        </w:rPr>
        <w:t>п</w:t>
      </w:r>
      <w:r>
        <w:rPr>
          <w:rFonts w:ascii="Times New Roman" w:eastAsiaTheme="minorEastAsia" w:hAnsi="Times New Roman" w:cs="Times New Roman"/>
          <w:sz w:val="28"/>
          <w:szCs w:val="28"/>
        </w:rPr>
        <w:t>ринимается для ОУ помещения ДРИ–1000</w:t>
      </w:r>
      <w:r w:rsidR="00923105">
        <w:rPr>
          <w:rFonts w:ascii="Times New Roman" w:eastAsiaTheme="minorEastAsia" w:hAnsi="Times New Roman" w:cs="Times New Roman"/>
          <w:sz w:val="28"/>
          <w:szCs w:val="28"/>
        </w:rPr>
        <w:t xml:space="preserve"> Е=40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Ф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Л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=70000 лм.</m:t>
        </m:r>
      </m:oMath>
    </w:p>
    <w:p w:rsidR="00217852" w:rsidRDefault="008E583B" w:rsidP="00B46AE6">
      <w:pPr>
        <w:spacing w:line="360" w:lineRule="auto"/>
        <w:ind w:right="-1"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Выбранные типы источника света и светильника приведены </w:t>
      </w:r>
      <w:r w:rsidR="00217852">
        <w:rPr>
          <w:rFonts w:ascii="Times New Roman" w:eastAsiaTheme="minorEastAsia" w:hAnsi="Times New Roman" w:cs="Times New Roman"/>
          <w:sz w:val="28"/>
          <w:szCs w:val="28"/>
        </w:rPr>
        <w:t>на рисунках 3 и 4.</w:t>
      </w:r>
    </w:p>
    <w:p w:rsidR="00046A62" w:rsidRPr="00217852" w:rsidRDefault="008327E9" w:rsidP="00B46AE6">
      <w:pPr>
        <w:spacing w:line="360" w:lineRule="auto"/>
        <w:ind w:right="-1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ED437F">
        <w:rPr>
          <w:rFonts w:ascii="Times New Roman" w:eastAsiaTheme="minorEastAsia" w:hAnsi="Times New Roman" w:cs="Times New Roman"/>
          <w:sz w:val="28"/>
          <w:szCs w:val="28"/>
        </w:rPr>
        <w:lastRenderedPageBreak/>
        <w:pict>
          <v:shape id="_x0000_i1027" type="#_x0000_t75" style="width:367.5pt;height:156.75pt">
            <v:imagedata r:id="rId12" o:title="reflaks-dri-600-vt_enl"/>
          </v:shape>
        </w:pict>
      </w:r>
    </w:p>
    <w:p w:rsidR="002B3807" w:rsidRDefault="00217852" w:rsidP="00B46AE6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 – Внешний вид дуговой ртут</w:t>
      </w:r>
      <w:r w:rsidR="00C6155B">
        <w:rPr>
          <w:rFonts w:ascii="Times New Roman" w:hAnsi="Times New Roman" w:cs="Times New Roman"/>
          <w:sz w:val="28"/>
          <w:szCs w:val="28"/>
        </w:rPr>
        <w:t>ной металлогалогенной лампы ДРИ–</w:t>
      </w:r>
      <w:r>
        <w:rPr>
          <w:rFonts w:ascii="Times New Roman" w:hAnsi="Times New Roman" w:cs="Times New Roman"/>
          <w:sz w:val="28"/>
          <w:szCs w:val="28"/>
        </w:rPr>
        <w:t>1000</w:t>
      </w:r>
      <w:r w:rsidR="00C6155B">
        <w:rPr>
          <w:rFonts w:ascii="Times New Roman" w:hAnsi="Times New Roman" w:cs="Times New Roman"/>
          <w:sz w:val="28"/>
          <w:szCs w:val="28"/>
        </w:rPr>
        <w:t xml:space="preserve"> Е40</w:t>
      </w:r>
    </w:p>
    <w:p w:rsidR="00260D45" w:rsidRDefault="00ED437F" w:rsidP="00B46AE6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group id="_x0000_s2127" style="position:absolute;left:0;text-align:left;margin-left:56.7pt;margin-top:14.2pt;width:524.4pt;height:813.55pt;z-index:-251581440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128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129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130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131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132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133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134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135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136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137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138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139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140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141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142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143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144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145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58275B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9</w:t>
                    </w:r>
                  </w:p>
                </w:txbxContent>
              </v:textbox>
            </v:rect>
            <v:rect id="Rectangle 70" o:spid="_x0000_s2146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58275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58275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217852">
        <w:rPr>
          <w:rFonts w:ascii="Times New Roman" w:hAnsi="Times New Roman" w:cs="Times New Roman"/>
          <w:sz w:val="28"/>
          <w:szCs w:val="28"/>
        </w:rPr>
        <w:t>Формируется марка ОУ</w:t>
      </w:r>
    </w:p>
    <w:p w:rsidR="00751BAC" w:rsidRPr="003E5FFB" w:rsidRDefault="00F202A2" w:rsidP="00B46AE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260D45">
        <w:rPr>
          <w:rFonts w:ascii="Times New Roman" w:hAnsi="Times New Roman" w:cs="Times New Roman"/>
          <w:sz w:val="28"/>
          <w:szCs w:val="28"/>
        </w:rPr>
        <w:t>ля установки принимается СП РСП–1000</w:t>
      </w:r>
      <w:r w:rsidR="009D0066">
        <w:rPr>
          <w:rFonts w:ascii="Times New Roman" w:hAnsi="Times New Roman" w:cs="Times New Roman"/>
          <w:sz w:val="28"/>
          <w:szCs w:val="28"/>
        </w:rPr>
        <w:t xml:space="preserve"> Е40</w:t>
      </w:r>
      <w:r w:rsidR="00260D45">
        <w:rPr>
          <w:rFonts w:ascii="Times New Roman" w:hAnsi="Times New Roman" w:cs="Times New Roman"/>
          <w:sz w:val="28"/>
          <w:szCs w:val="28"/>
        </w:rPr>
        <w:t xml:space="preserve">, тогда марка </w:t>
      </w:r>
      <m:oMath>
        <m:r>
          <w:rPr>
            <w:rFonts w:ascii="Cambria Math" w:hAnsi="Cambria Math" w:cs="Times New Roman"/>
            <w:sz w:val="28"/>
            <w:szCs w:val="28"/>
          </w:rPr>
          <m:t xml:space="preserve">4×8 РСП 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1000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9,2</m:t>
            </m:r>
          </m:den>
        </m:f>
      </m:oMath>
      <w:r w:rsidR="00260D45">
        <w:rPr>
          <w:rFonts w:ascii="Times New Roman" w:eastAsiaTheme="minorEastAsia" w:hAnsi="Times New Roman" w:cs="Times New Roman"/>
          <w:sz w:val="28"/>
          <w:szCs w:val="28"/>
        </w:rPr>
        <w:t xml:space="preserve"> наносится на план.</w:t>
      </w:r>
    </w:p>
    <w:p w:rsidR="00751BAC" w:rsidRDefault="008327E9" w:rsidP="00B46AE6">
      <w:pPr>
        <w:spacing w:line="360" w:lineRule="auto"/>
        <w:jc w:val="center"/>
      </w:pPr>
      <w:r>
        <w:pict>
          <v:shape id="_x0000_i1028" type="#_x0000_t75" style="width:281.25pt;height:281.25pt">
            <v:imagedata r:id="rId13" o:title="57116-1000x1000"/>
          </v:shape>
        </w:pict>
      </w:r>
    </w:p>
    <w:p w:rsidR="003E5FFB" w:rsidRDefault="003E5FFB" w:rsidP="00B46AE6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4 – Внешний вид светильника РСП–1000</w:t>
      </w:r>
      <w:r w:rsidR="00C6155B">
        <w:rPr>
          <w:rFonts w:ascii="Times New Roman" w:hAnsi="Times New Roman" w:cs="Times New Roman"/>
          <w:sz w:val="28"/>
          <w:szCs w:val="28"/>
        </w:rPr>
        <w:t xml:space="preserve"> Е40</w:t>
      </w:r>
    </w:p>
    <w:p w:rsidR="003E5FFB" w:rsidRDefault="003E5FFB" w:rsidP="00B46AE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Рассчитывается эксплуатационная высота по формуле</w:t>
      </w:r>
      <w:r w:rsidR="00314C7F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550FB7" w:rsidTr="00F81387">
        <w:tc>
          <w:tcPr>
            <w:tcW w:w="8897" w:type="dxa"/>
          </w:tcPr>
          <w:p w:rsidR="00550FB7" w:rsidRPr="00550FB7" w:rsidRDefault="00ED437F" w:rsidP="006578C6">
            <w:pPr>
              <w:spacing w:line="360" w:lineRule="auto"/>
              <w:ind w:left="709"/>
              <w:jc w:val="center"/>
              <w:rPr>
                <w:rFonts w:ascii="Cambria Math" w:eastAsiaTheme="minorEastAsia" w:hAnsi="Cambria Math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  <m:t>э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8"/>
                    <w:szCs w:val="28"/>
                  </w:rPr>
                  <m:t>=</m:t>
                </m:r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H</m:t>
                </m:r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c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8"/>
                    <w:szCs w:val="28"/>
                  </w:rPr>
                  <m:t>=10-0,2=9,8 м</m:t>
                </m:r>
              </m:oMath>
            </m:oMathPara>
          </w:p>
        </w:tc>
        <w:tc>
          <w:tcPr>
            <w:tcW w:w="674" w:type="dxa"/>
          </w:tcPr>
          <w:p w:rsidR="00550FB7" w:rsidRDefault="00550FB7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/>
                <w:sz w:val="28"/>
                <w:szCs w:val="28"/>
              </w:rPr>
              <w:t>(11)</w:t>
            </w:r>
          </w:p>
        </w:tc>
      </w:tr>
    </w:tbl>
    <w:p w:rsidR="00550FB7" w:rsidRDefault="00550FB7" w:rsidP="00550FB7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953963" w:rsidRDefault="00953963" w:rsidP="00550FB7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− Определяются фактические величины ОУ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Е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ОУ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 xml:space="preserve"> и 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Р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ОУ</m:t>
            </m:r>
          </m:sub>
        </m:sSub>
      </m:oMath>
      <w:r>
        <w:rPr>
          <w:rFonts w:ascii="Times New Roman" w:eastAsiaTheme="minorEastAsia" w:hAnsi="Times New Roman" w:cs="Times New Roman"/>
          <w:sz w:val="28"/>
          <w:szCs w:val="28"/>
        </w:rPr>
        <w:t xml:space="preserve"> по формулам: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A8067E" w:rsidTr="00A8067E">
        <w:tc>
          <w:tcPr>
            <w:tcW w:w="8897" w:type="dxa"/>
          </w:tcPr>
          <w:p w:rsidR="00A8067E" w:rsidRDefault="00ED437F" w:rsidP="006578C6">
            <w:pPr>
              <w:spacing w:line="360" w:lineRule="auto"/>
              <w:ind w:left="709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Е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ОУ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Ф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л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⋅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N⋅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и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К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з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⋅Z⋅S</m:t>
                    </m:r>
                  </m:den>
                </m:f>
              </m:oMath>
            </m:oMathPara>
          </w:p>
        </w:tc>
        <w:tc>
          <w:tcPr>
            <w:tcW w:w="674" w:type="dxa"/>
          </w:tcPr>
          <w:p w:rsidR="00A8067E" w:rsidRDefault="00A8067E" w:rsidP="00184286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(1</w:t>
            </w:r>
            <w:r w:rsidR="00550FB7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  <w:tr w:rsidR="00A8067E" w:rsidTr="00A8067E">
        <w:tc>
          <w:tcPr>
            <w:tcW w:w="8897" w:type="dxa"/>
          </w:tcPr>
          <w:p w:rsidR="00A8067E" w:rsidRDefault="00ED437F" w:rsidP="006578C6">
            <w:pPr>
              <w:spacing w:before="240" w:line="360" w:lineRule="auto"/>
              <w:ind w:left="709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Р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ОУ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Р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л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⋅N</m:t>
                </m:r>
              </m:oMath>
            </m:oMathPara>
          </w:p>
        </w:tc>
        <w:tc>
          <w:tcPr>
            <w:tcW w:w="674" w:type="dxa"/>
          </w:tcPr>
          <w:p w:rsidR="00A8067E" w:rsidRDefault="00A8067E" w:rsidP="00A8067E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(1</w:t>
            </w:r>
            <w:r w:rsidR="00550FB7">
              <w:rPr>
                <w:rFonts w:ascii="Times New Roman" w:eastAsiaTheme="minorEastAsia" w:hAnsi="Times New Roman" w:cs="Times New Roman"/>
                <w:sz w:val="28"/>
                <w:szCs w:val="28"/>
              </w:rPr>
              <w:t>3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953963" w:rsidRDefault="00953963" w:rsidP="0018428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Р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л</m:t>
            </m:r>
          </m:sub>
        </m:sSub>
      </m:oMath>
      <w:r w:rsidR="0075268F">
        <w:rPr>
          <w:rFonts w:ascii="Times New Roman" w:eastAsiaTheme="minorEastAsia" w:hAnsi="Times New Roman" w:cs="Times New Roman"/>
          <w:sz w:val="28"/>
          <w:szCs w:val="28"/>
        </w:rPr>
        <w:t xml:space="preserve"> – мощность лампы, лм.</w:t>
      </w:r>
    </w:p>
    <w:p w:rsidR="0075268F" w:rsidRPr="002B38D6" w:rsidRDefault="00ED437F" w:rsidP="00121EF7">
      <w:pPr>
        <w:spacing w:line="360" w:lineRule="auto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Е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ОУ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70000⋅32⋅0,68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1,5⋅1,15⋅2160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=408,803 лк</m:t>
          </m:r>
        </m:oMath>
      </m:oMathPara>
    </w:p>
    <w:p w:rsidR="002B38D6" w:rsidRPr="002E2164" w:rsidRDefault="002B38D6" w:rsidP="00F14650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2B38D6">
        <w:rPr>
          <w:rFonts w:ascii="Times New Roman" w:eastAsiaTheme="minorEastAsia" w:hAnsi="Times New Roman" w:cs="Times New Roman"/>
          <w:sz w:val="28"/>
          <w:szCs w:val="28"/>
        </w:rPr>
        <w:t xml:space="preserve">Принимается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з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=1,5;</m:t>
        </m:r>
      </m:oMath>
      <w:r w:rsidRPr="002B38D6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Z</m:t>
        </m:r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=1,15</m:t>
        </m:r>
      </m:oMath>
      <w:r w:rsidR="00FB46F1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2E2164" w:rsidRDefault="00ED437F" w:rsidP="00121EF7">
      <w:pPr>
        <w:spacing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Р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ОУ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=1000⋅32=32000 Вт</m:t>
        </m:r>
      </m:oMath>
      <w:r w:rsidR="00121EF7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550FB7" w:rsidRDefault="00ED437F" w:rsidP="00F14650">
      <w:pPr>
        <w:pStyle w:val="ad"/>
        <w:numPr>
          <w:ilvl w:val="0"/>
          <w:numId w:val="6"/>
        </w:numPr>
        <w:ind w:left="0" w:firstLine="709"/>
        <w:jc w:val="both"/>
      </w:pPr>
      <w:r>
        <w:rPr>
          <w:noProof/>
          <w:lang w:eastAsia="ru-RU"/>
        </w:rPr>
        <w:pict>
          <v:group id="_x0000_s3380" style="position:absolute;left:0;text-align:left;margin-left:56.7pt;margin-top:14.2pt;width:524.4pt;height:813.55pt;z-index:-251533312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3381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3382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3383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3384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3385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3386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3387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3388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3389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3390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3391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3392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50FB7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3393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50FB7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3394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50FB7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3395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550FB7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3396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50FB7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3397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550FB7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3398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550FB7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10</w:t>
                    </w:r>
                  </w:p>
                </w:txbxContent>
              </v:textbox>
            </v:rect>
            <v:rect id="Rectangle 70" o:spid="_x0000_s3399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550FB7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550FB7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550FB7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bookmarkStart w:id="3" w:name="_Hlk58269937"/>
      <w:r w:rsidR="00550FB7" w:rsidRPr="00550FB7">
        <w:rPr>
          <w:rFonts w:ascii="Times New Roman" w:hAnsi="Times New Roman" w:cs="Times New Roman"/>
          <w:sz w:val="28"/>
          <w:szCs w:val="28"/>
        </w:rPr>
        <w:t>Аналогичным методом рассчитывается искусственное освещение склада</w:t>
      </w:r>
      <w:bookmarkEnd w:id="3"/>
      <w:r w:rsidR="00550FB7" w:rsidRPr="00550FB7">
        <w:rPr>
          <w:rFonts w:ascii="Times New Roman" w:hAnsi="Times New Roman" w:cs="Times New Roman"/>
          <w:sz w:val="28"/>
          <w:szCs w:val="28"/>
        </w:rPr>
        <w:t xml:space="preserve"> A×B×H =3×40×10 м, с нормой освещённости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E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н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=100 лк.</m:t>
        </m:r>
      </m:oMath>
    </w:p>
    <w:p w:rsidR="00550FB7" w:rsidRPr="009D61EE" w:rsidRDefault="00550FB7" w:rsidP="00550FB7">
      <w:pPr>
        <w:pStyle w:val="ad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По </w:t>
      </w:r>
      <w:r w:rsidRPr="001F7081">
        <w:rPr>
          <w:rFonts w:ascii="Times New Roman" w:eastAsiaTheme="minorEastAsia" w:hAnsi="Times New Roman" w:cs="Times New Roman"/>
          <w:sz w:val="28"/>
          <w:szCs w:val="28"/>
        </w:rPr>
        <w:t xml:space="preserve">[2] 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принимается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з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=1,5;</m:t>
        </m:r>
      </m:oMath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Z</m:t>
        </m:r>
        <m:r>
          <m:rPr>
            <m:sty m:val="p"/>
          </m:rPr>
          <w:rPr>
            <w:rFonts w:ascii="Cambria Math" w:eastAsiaTheme="minorEastAsia" w:hAnsi="Times New Roman" w:cs="Times New Roman"/>
            <w:sz w:val="28"/>
            <w:szCs w:val="28"/>
          </w:rPr>
          <m:t>=1,15</m:t>
        </m:r>
      </m:oMath>
      <w:r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550FB7" w:rsidRDefault="00550FB7" w:rsidP="00550FB7">
      <w:pPr>
        <w:pStyle w:val="ad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91326">
        <w:rPr>
          <w:rFonts w:ascii="Times New Roman" w:hAnsi="Times New Roman" w:cs="Times New Roman"/>
          <w:sz w:val="28"/>
          <w:szCs w:val="28"/>
        </w:rPr>
        <w:t xml:space="preserve">ОУ </w:t>
      </w:r>
      <w:r w:rsidR="00643929">
        <w:rPr>
          <w:rFonts w:ascii="Times New Roman" w:hAnsi="Times New Roman" w:cs="Times New Roman"/>
          <w:sz w:val="28"/>
          <w:szCs w:val="28"/>
        </w:rPr>
        <w:t>склада</w:t>
      </w:r>
      <w:r w:rsidRPr="00491326">
        <w:rPr>
          <w:rFonts w:ascii="Times New Roman" w:hAnsi="Times New Roman" w:cs="Times New Roman"/>
          <w:sz w:val="28"/>
          <w:szCs w:val="28"/>
        </w:rPr>
        <w:t xml:space="preserve"> нанос</w:t>
      </w:r>
      <w:r w:rsidR="00643929">
        <w:rPr>
          <w:rFonts w:ascii="Times New Roman" w:hAnsi="Times New Roman" w:cs="Times New Roman"/>
          <w:sz w:val="28"/>
          <w:szCs w:val="28"/>
        </w:rPr>
        <w:t>я</w:t>
      </w:r>
      <w:r w:rsidRPr="00491326">
        <w:rPr>
          <w:rFonts w:ascii="Times New Roman" w:hAnsi="Times New Roman" w:cs="Times New Roman"/>
          <w:sz w:val="28"/>
          <w:szCs w:val="28"/>
        </w:rPr>
        <w:t>тся на план, рисунок 8.</w:t>
      </w:r>
    </w:p>
    <w:p w:rsidR="00754F57" w:rsidRPr="00754F57" w:rsidRDefault="00754F57" w:rsidP="00550FB7">
      <w:pPr>
        <w:pStyle w:val="ad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54F57">
        <w:rPr>
          <w:rFonts w:ascii="Times New Roman" w:hAnsi="Times New Roman" w:cs="Times New Roman"/>
          <w:sz w:val="28"/>
          <w:szCs w:val="28"/>
          <w:highlight w:val="yellow"/>
        </w:rPr>
        <w:t>250 – это мощность одной лампы, 250/</w:t>
      </w:r>
      <w:r w:rsidRPr="00754F57">
        <w:rPr>
          <w:rFonts w:ascii="Times New Roman" w:hAnsi="Times New Roman" w:cs="Times New Roman"/>
          <w:sz w:val="28"/>
          <w:szCs w:val="28"/>
          <w:highlight w:val="yellow"/>
          <w:lang w:val="en-US"/>
        </w:rPr>
        <w:t>H</w:t>
      </w:r>
      <w:r w:rsidRPr="00754F57">
        <w:rPr>
          <w:rFonts w:ascii="Times New Roman" w:hAnsi="Times New Roman" w:cs="Times New Roman"/>
          <w:sz w:val="28"/>
          <w:szCs w:val="28"/>
          <w:highlight w:val="yellow"/>
          <w:vertAlign w:val="subscript"/>
        </w:rPr>
        <w:t>0</w:t>
      </w:r>
      <w:r w:rsidRPr="00754F57">
        <w:rPr>
          <w:rFonts w:ascii="Times New Roman" w:hAnsi="Times New Roman" w:cs="Times New Roman"/>
          <w:sz w:val="28"/>
          <w:szCs w:val="28"/>
          <w:highlight w:val="yellow"/>
        </w:rPr>
        <w:t>. Вы её считали выше, у него в знаменателе ошибка!!!</w:t>
      </w:r>
    </w:p>
    <w:p w:rsidR="00550FB7" w:rsidRDefault="00CB7880" w:rsidP="00CB7880">
      <w:pPr>
        <w:pStyle w:val="ad"/>
        <w:spacing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ED437F">
        <w:rPr>
          <w:rFonts w:ascii="Times New Roman" w:hAnsi="Times New Roman" w:cs="Times New Roman"/>
          <w:sz w:val="28"/>
          <w:szCs w:val="28"/>
        </w:rPr>
        <w:object w:dxaOrig="4238" w:dyaOrig="6182">
          <v:shape id="_x0000_i1029" type="#_x0000_t75" style="width:212.25pt;height:309pt" o:ole="">
            <v:imagedata r:id="rId14" o:title=""/>
          </v:shape>
          <o:OLEObject Type="Embed" ProgID="KOMPAS.CDW" ShapeID="_x0000_i1029" DrawAspect="Content" ObjectID="_1788767551" r:id="rId15"/>
        </w:object>
      </w:r>
    </w:p>
    <w:p w:rsidR="00CB7880" w:rsidRPr="00491326" w:rsidRDefault="00CB7880" w:rsidP="00CB7880">
      <w:pPr>
        <w:pStyle w:val="ad"/>
        <w:spacing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:rsidR="00550FB7" w:rsidRDefault="00550FB7" w:rsidP="00550FB7">
      <w:pPr>
        <w:pStyle w:val="ad"/>
        <w:spacing w:line="360" w:lineRule="auto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91326">
        <w:rPr>
          <w:rFonts w:ascii="Times New Roman" w:hAnsi="Times New Roman" w:cs="Times New Roman"/>
          <w:sz w:val="28"/>
          <w:szCs w:val="28"/>
        </w:rPr>
        <w:lastRenderedPageBreak/>
        <w:t>Рисунок 8 − Размещение ОУ</w:t>
      </w:r>
      <w:r w:rsidR="00643929">
        <w:rPr>
          <w:rFonts w:ascii="Times New Roman" w:hAnsi="Times New Roman" w:cs="Times New Roman"/>
          <w:sz w:val="28"/>
          <w:szCs w:val="28"/>
        </w:rPr>
        <w:t xml:space="preserve"> склада</w:t>
      </w:r>
      <w:r w:rsidRPr="00491326">
        <w:rPr>
          <w:rFonts w:ascii="Times New Roman" w:hAnsi="Times New Roman" w:cs="Times New Roman"/>
          <w:sz w:val="28"/>
          <w:szCs w:val="28"/>
        </w:rPr>
        <w:t xml:space="preserve"> на плане (фрагмент)</w:t>
      </w:r>
    </w:p>
    <w:p w:rsidR="00550FB7" w:rsidRDefault="00550FB7" w:rsidP="00550FB7">
      <w:pPr>
        <w:pStyle w:val="ad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91326">
        <w:rPr>
          <w:rFonts w:ascii="Times New Roman" w:hAnsi="Times New Roman" w:cs="Times New Roman"/>
          <w:sz w:val="28"/>
          <w:szCs w:val="28"/>
        </w:rPr>
        <w:t xml:space="preserve">По найденной величине светового потока, выбираются лампы </w:t>
      </w:r>
      <w:r>
        <w:rPr>
          <w:rFonts w:ascii="Times New Roman" w:hAnsi="Times New Roman" w:cs="Times New Roman"/>
          <w:sz w:val="28"/>
          <w:szCs w:val="28"/>
          <w:lang w:val="en-US"/>
        </w:rPr>
        <w:t>HPL</w:t>
      </w:r>
      <w:r w:rsidRPr="00491326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491326">
        <w:rPr>
          <w:rFonts w:ascii="Times New Roman" w:hAnsi="Times New Roman" w:cs="Times New Roman"/>
          <w:sz w:val="28"/>
          <w:szCs w:val="28"/>
        </w:rPr>
        <w:t xml:space="preserve"> 250</w:t>
      </w:r>
      <w:r>
        <w:rPr>
          <w:rFonts w:ascii="Times New Roman" w:hAnsi="Times New Roman" w:cs="Times New Roman"/>
          <w:sz w:val="28"/>
          <w:szCs w:val="28"/>
          <w:lang w:val="en-US"/>
        </w:rPr>
        <w:t>W</w:t>
      </w:r>
      <w:r w:rsidRPr="00491326">
        <w:rPr>
          <w:rFonts w:ascii="Times New Roman" w:hAnsi="Times New Roman" w:cs="Times New Roman"/>
          <w:sz w:val="28"/>
          <w:szCs w:val="28"/>
        </w:rPr>
        <w:t xml:space="preserve"> Е40, мощностью 250 Вт и номинальным световым потоком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Ф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Л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=12700 лм.</m:t>
        </m:r>
      </m:oMath>
      <w:r w:rsidRPr="00491326">
        <w:rPr>
          <w:rFonts w:ascii="Times New Roman" w:hAnsi="Times New Roman" w:cs="Times New Roman"/>
          <w:sz w:val="28"/>
          <w:szCs w:val="28"/>
        </w:rPr>
        <w:t xml:space="preserve"> Внешний вид лампы приведён на рисунке 9.</w:t>
      </w:r>
    </w:p>
    <w:p w:rsidR="00CB7880" w:rsidRDefault="00CB7880" w:rsidP="00CB7880">
      <w:pPr>
        <w:pStyle w:val="ad"/>
        <w:spacing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14675" cy="3114675"/>
            <wp:effectExtent l="0" t="0" r="0" b="0"/>
            <wp:docPr id="2" name="Рисунок 2" descr="8876e74588becc9c3e4df163b3c3a5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8876e74588becc9c3e4df163b3c3a5f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0FB7" w:rsidRDefault="00550FB7" w:rsidP="00550FB7">
      <w:pPr>
        <w:pStyle w:val="ad"/>
        <w:spacing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1336CC">
        <w:rPr>
          <w:rFonts w:ascii="Times New Roman" w:hAnsi="Times New Roman" w:cs="Times New Roman"/>
          <w:sz w:val="28"/>
          <w:szCs w:val="28"/>
        </w:rPr>
        <w:t xml:space="preserve">Рисунок 9 – внешний вид </w:t>
      </w:r>
      <w:r w:rsidRPr="00A33D9C">
        <w:rPr>
          <w:rFonts w:ascii="Times New Roman" w:hAnsi="Times New Roman" w:cs="Times New Roman"/>
          <w:sz w:val="28"/>
          <w:szCs w:val="28"/>
          <w:lang w:val="en-US"/>
        </w:rPr>
        <w:t>HPL</w:t>
      </w:r>
      <w:r w:rsidRPr="00A33D9C">
        <w:rPr>
          <w:rFonts w:ascii="Times New Roman" w:hAnsi="Times New Roman" w:cs="Times New Roman"/>
          <w:sz w:val="28"/>
          <w:szCs w:val="28"/>
        </w:rPr>
        <w:t>-</w:t>
      </w:r>
      <w:r w:rsidRPr="00A33D9C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A33D9C">
        <w:rPr>
          <w:rFonts w:ascii="Times New Roman" w:hAnsi="Times New Roman" w:cs="Times New Roman"/>
          <w:sz w:val="28"/>
          <w:szCs w:val="28"/>
        </w:rPr>
        <w:t xml:space="preserve"> 250</w:t>
      </w:r>
      <w:r w:rsidRPr="00A33D9C">
        <w:rPr>
          <w:rFonts w:ascii="Times New Roman" w:hAnsi="Times New Roman" w:cs="Times New Roman"/>
          <w:sz w:val="28"/>
          <w:szCs w:val="28"/>
          <w:lang w:val="en-US"/>
        </w:rPr>
        <w:t>W</w:t>
      </w:r>
      <w:r w:rsidRPr="00A33D9C">
        <w:rPr>
          <w:rFonts w:ascii="Times New Roman" w:hAnsi="Times New Roman" w:cs="Times New Roman"/>
          <w:sz w:val="28"/>
          <w:szCs w:val="28"/>
        </w:rPr>
        <w:t xml:space="preserve"> Е40</w:t>
      </w:r>
    </w:p>
    <w:p w:rsidR="00550FB7" w:rsidRDefault="00550FB7" w:rsidP="00F14650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36CC">
        <w:rPr>
          <w:rFonts w:ascii="Times New Roman" w:hAnsi="Times New Roman" w:cs="Times New Roman"/>
          <w:sz w:val="28"/>
          <w:szCs w:val="28"/>
        </w:rPr>
        <w:t xml:space="preserve">Для рабочего освещения выбираем светильники </w:t>
      </w:r>
      <w:r>
        <w:rPr>
          <w:rFonts w:ascii="Times New Roman" w:hAnsi="Times New Roman" w:cs="Times New Roman"/>
          <w:sz w:val="28"/>
          <w:szCs w:val="28"/>
        </w:rPr>
        <w:t>РСП05</w:t>
      </w:r>
      <w:r w:rsidRPr="001336CC">
        <w:rPr>
          <w:rFonts w:ascii="Times New Roman" w:hAnsi="Times New Roman" w:cs="Times New Roman"/>
          <w:sz w:val="28"/>
          <w:szCs w:val="28"/>
        </w:rPr>
        <w:t xml:space="preserve">-250 Вт, тогда марка </w:t>
      </w:r>
      <m:oMath>
        <m:r>
          <w:rPr>
            <w:rFonts w:ascii="Cambria Math" w:hAnsi="Cambria Math" w:cs="Times New Roman"/>
            <w:sz w:val="28"/>
            <w:szCs w:val="28"/>
          </w:rPr>
          <m:t xml:space="preserve">4×1 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РСП 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250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9,2</m:t>
            </m:r>
          </m:den>
        </m:f>
      </m:oMath>
      <w:r w:rsidRPr="001336CC">
        <w:rPr>
          <w:rFonts w:ascii="Times New Roman" w:hAnsi="Times New Roman" w:cs="Times New Roman"/>
          <w:sz w:val="28"/>
          <w:szCs w:val="28"/>
        </w:rPr>
        <w:t xml:space="preserve"> наносится на план. Внешний вид светильника приведён на рисунке 10.</w:t>
      </w:r>
    </w:p>
    <w:p w:rsidR="00CB7880" w:rsidRDefault="00CB7880" w:rsidP="00CB7880">
      <w:pPr>
        <w:jc w:val="center"/>
        <w:rPr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752725" cy="2752725"/>
            <wp:effectExtent l="0" t="0" r="0" b="0"/>
            <wp:docPr id="8" name="Рисунок 8" descr="svetilnik-podvesnoy-ardatov-gsp-zhsp05-250-702-hb-1050250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svetilnik-podvesnoy-ardatov-gsp-zhsp05-250-702-hb-105025070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7880" w:rsidRPr="00CB7880" w:rsidRDefault="00CB7880" w:rsidP="00CB7880">
      <w:pPr>
        <w:jc w:val="center"/>
        <w:rPr>
          <w:sz w:val="28"/>
          <w:szCs w:val="28"/>
        </w:rPr>
      </w:pPr>
    </w:p>
    <w:p w:rsidR="00550FB7" w:rsidRDefault="00ED437F" w:rsidP="00CB7880">
      <w:pPr>
        <w:jc w:val="center"/>
      </w:pPr>
      <w:r w:rsidRPr="00ED437F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group id="_x0000_s3400" style="position:absolute;left:0;text-align:left;margin-left:56.7pt;margin-top:14.2pt;width:524.4pt;height:813.55pt;z-index:-251532288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3401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3402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3403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3404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3405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3406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3407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3408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3409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3410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3411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3412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50FB7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3413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50FB7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3414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50FB7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3415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550FB7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3416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50FB7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3417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550FB7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3418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550FB7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11</w:t>
                    </w:r>
                  </w:p>
                </w:txbxContent>
              </v:textbox>
            </v:rect>
            <v:rect id="Rectangle 70" o:spid="_x0000_s3419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550FB7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550FB7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550FB7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550FB7" w:rsidRPr="001336CC">
        <w:rPr>
          <w:rFonts w:ascii="Times New Roman" w:hAnsi="Times New Roman" w:cs="Times New Roman"/>
          <w:sz w:val="28"/>
          <w:szCs w:val="28"/>
        </w:rPr>
        <w:t>Рисунок 10 – Внешний вид светильника РСП05-250 Вт Е40</w:t>
      </w:r>
    </w:p>
    <w:p w:rsidR="00550FB7" w:rsidRPr="00CB7880" w:rsidRDefault="00550FB7" w:rsidP="00643929">
      <w:pPr>
        <w:ind w:firstLine="709"/>
      </w:pPr>
      <w:r w:rsidRPr="001336CC">
        <w:rPr>
          <w:rFonts w:ascii="Times New Roman" w:hAnsi="Times New Roman" w:cs="Times New Roman"/>
          <w:sz w:val="28"/>
          <w:szCs w:val="28"/>
        </w:rPr>
        <w:lastRenderedPageBreak/>
        <w:t xml:space="preserve">Расчётная мощность ОУ </w:t>
      </w:r>
      <w:r>
        <w:rPr>
          <w:rFonts w:ascii="Times New Roman" w:hAnsi="Times New Roman" w:cs="Times New Roman"/>
          <w:sz w:val="28"/>
          <w:szCs w:val="28"/>
        </w:rPr>
        <w:t>100</w:t>
      </w:r>
      <w:r w:rsidRPr="001336CC">
        <w:rPr>
          <w:rFonts w:ascii="Times New Roman" w:hAnsi="Times New Roman" w:cs="Times New Roman"/>
          <w:sz w:val="28"/>
          <w:szCs w:val="28"/>
        </w:rPr>
        <w:t>0 Вт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14C7F" w:rsidRDefault="00DE5416" w:rsidP="00F202A2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5416">
        <w:rPr>
          <w:rFonts w:ascii="Times New Roman" w:hAnsi="Times New Roman" w:cs="Times New Roman"/>
          <w:b/>
          <w:sz w:val="28"/>
          <w:szCs w:val="28"/>
        </w:rPr>
        <w:t>2.3 Расчет аварийного освещения</w:t>
      </w:r>
    </w:p>
    <w:p w:rsidR="0088102B" w:rsidRPr="0088102B" w:rsidRDefault="0088102B" w:rsidP="0088102B">
      <w:pPr>
        <w:pStyle w:val="ad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102B">
        <w:rPr>
          <w:rFonts w:ascii="Times New Roman" w:hAnsi="Times New Roman" w:cs="Times New Roman"/>
          <w:sz w:val="28"/>
          <w:szCs w:val="28"/>
        </w:rPr>
        <w:t>Рассчитывается аварийное освещение литейного цеха</w:t>
      </w:r>
      <w:r w:rsidR="002A0AD5">
        <w:rPr>
          <w:rFonts w:ascii="Times New Roman" w:hAnsi="Times New Roman" w:cs="Times New Roman"/>
          <w:sz w:val="28"/>
          <w:szCs w:val="28"/>
        </w:rPr>
        <w:t>:</w:t>
      </w:r>
    </w:p>
    <w:p w:rsidR="00F215CF" w:rsidRPr="000145EF" w:rsidRDefault="00F215CF" w:rsidP="00B46AE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Определяется расчётная высота подвеса светильника:</w:t>
      </w:r>
    </w:p>
    <w:p w:rsidR="000145EF" w:rsidRPr="000145EF" w:rsidRDefault="000145EF" w:rsidP="00184286">
      <w:pPr>
        <w:spacing w:line="360" w:lineRule="auto"/>
        <w:ind w:firstLine="709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h=10-1,84-0,8=7,36 м.</m:t>
          </m:r>
        </m:oMath>
      </m:oMathPara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A8067E" w:rsidTr="00643929">
        <w:tc>
          <w:tcPr>
            <w:tcW w:w="8888" w:type="dxa"/>
          </w:tcPr>
          <w:p w:rsidR="00A8067E" w:rsidRPr="00184286" w:rsidRDefault="00ED437F" w:rsidP="006578C6">
            <w:pPr>
              <w:spacing w:line="360" w:lineRule="auto"/>
              <w:ind w:left="709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B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=λ⋅h=1,2⋅7,36=8,832 м,</m:t>
                </m:r>
              </m:oMath>
            </m:oMathPara>
          </w:p>
        </w:tc>
        <w:tc>
          <w:tcPr>
            <w:tcW w:w="683" w:type="dxa"/>
          </w:tcPr>
          <w:p w:rsidR="00A8067E" w:rsidRDefault="00A8067E" w:rsidP="00184286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(1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4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643929" w:rsidRDefault="00643929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177829">
        <w:rPr>
          <w:rFonts w:ascii="Times New Roman" w:eastAsiaTheme="minorEastAsia" w:hAnsi="Times New Roman" w:cs="Times New Roman"/>
          <w:sz w:val="28"/>
          <w:szCs w:val="28"/>
        </w:rPr>
        <w:t xml:space="preserve">λ принимают 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1,2 по </w:t>
      </w:r>
      <w:r w:rsidRPr="00B82FBC">
        <w:rPr>
          <w:rFonts w:ascii="Times New Roman" w:eastAsiaTheme="minorEastAsia" w:hAnsi="Times New Roman" w:cs="Times New Roman"/>
          <w:sz w:val="28"/>
          <w:szCs w:val="28"/>
        </w:rPr>
        <w:t>[</w:t>
      </w:r>
      <w:r>
        <w:rPr>
          <w:rFonts w:ascii="Times New Roman" w:eastAsiaTheme="minorEastAsia" w:hAnsi="Times New Roman" w:cs="Times New Roman"/>
          <w:sz w:val="28"/>
          <w:szCs w:val="28"/>
        </w:rPr>
        <w:t>6</w:t>
      </w:r>
      <w:r w:rsidRPr="003F2B59">
        <w:rPr>
          <w:rFonts w:ascii="Times New Roman" w:eastAsiaTheme="minorEastAsia" w:hAnsi="Times New Roman" w:cs="Times New Roman"/>
          <w:sz w:val="28"/>
          <w:szCs w:val="28"/>
        </w:rPr>
        <w:t>]</w:t>
      </w:r>
      <w:r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0145EF" w:rsidRPr="00F215CF" w:rsidRDefault="000145E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F215CF">
        <w:rPr>
          <w:rFonts w:ascii="Times New Roman" w:eastAsiaTheme="minorEastAsia" w:hAnsi="Times New Roman" w:cs="Times New Roman"/>
          <w:sz w:val="28"/>
          <w:szCs w:val="28"/>
        </w:rPr>
        <w:t xml:space="preserve">Принимается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r>
          <w:rPr>
            <w:rFonts w:ascii="Cambria Math" w:eastAsiaTheme="minorEastAsia" w:hAnsi="Cambria Math" w:cs="Times New Roman"/>
            <w:sz w:val="28"/>
            <w:szCs w:val="28"/>
          </w:rPr>
          <m:t>9 м.</m:t>
        </m:r>
      </m:oMath>
    </w:p>
    <w:p w:rsidR="000145EF" w:rsidRPr="00F215CF" w:rsidRDefault="000145E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bCs/>
          <w:sz w:val="28"/>
          <w:szCs w:val="28"/>
        </w:rPr>
      </w:pPr>
      <w:r w:rsidRPr="00F215CF">
        <w:rPr>
          <w:rFonts w:ascii="Times New Roman" w:eastAsiaTheme="minorEastAsia" w:hAnsi="Times New Roman" w:cs="Times New Roman"/>
          <w:bCs/>
          <w:sz w:val="28"/>
          <w:szCs w:val="28"/>
        </w:rPr>
        <w:t xml:space="preserve">Находится расстояние от рабочей поверхности до потолка, </w:t>
      </w:r>
      <m:oMath>
        <m:sSub>
          <m:sSubPr>
            <m:ctrlPr>
              <w:rPr>
                <w:rFonts w:ascii="Cambria Math" w:eastAsiaTheme="minorEastAsia" w:hAnsi="Cambria Math" w:cs="Times New Roman"/>
                <w:bCs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o</m:t>
            </m:r>
          </m:sub>
        </m:sSub>
      </m:oMath>
      <w:r w:rsidRPr="00F215CF">
        <w:rPr>
          <w:rFonts w:ascii="Times New Roman" w:eastAsiaTheme="minorEastAsia" w:hAnsi="Times New Roman" w:cs="Times New Roman"/>
          <w:bCs/>
          <w:sz w:val="28"/>
          <w:szCs w:val="28"/>
        </w:rPr>
        <w:t xml:space="preserve"> (м)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184286" w:rsidTr="00F81387">
        <w:tc>
          <w:tcPr>
            <w:tcW w:w="8897" w:type="dxa"/>
          </w:tcPr>
          <w:p w:rsidR="00184286" w:rsidRPr="00184286" w:rsidRDefault="00ED437F" w:rsidP="006578C6">
            <w:pPr>
              <w:spacing w:line="360" w:lineRule="auto"/>
              <w:ind w:left="709"/>
              <w:rPr>
                <w:rFonts w:ascii="Times New Roman" w:eastAsiaTheme="minorEastAsia" w:hAnsi="Times New Roman" w:cs="Times New Roman"/>
                <w:bCs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bCs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o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=H-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bCs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=10-0,8=9,2 м</m:t>
                </m:r>
              </m:oMath>
            </m:oMathPara>
          </w:p>
        </w:tc>
        <w:tc>
          <w:tcPr>
            <w:tcW w:w="674" w:type="dxa"/>
          </w:tcPr>
          <w:p w:rsidR="00184286" w:rsidRDefault="00184286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(1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5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F215CF" w:rsidRPr="00F215CF" w:rsidRDefault="00ED437F" w:rsidP="00184286">
      <w:pPr>
        <w:spacing w:before="240" w:line="360" w:lineRule="auto"/>
        <w:ind w:firstLine="709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bCs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h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P</m:t>
            </m:r>
          </m:sub>
        </m:sSub>
      </m:oMath>
      <w:r w:rsidR="00F215CF" w:rsidRPr="00F215CF">
        <w:rPr>
          <w:rFonts w:ascii="Times New Roman" w:eastAsiaTheme="minorEastAsia" w:hAnsi="Times New Roman" w:cs="Times New Roman"/>
          <w:bCs/>
          <w:sz w:val="28"/>
          <w:szCs w:val="28"/>
        </w:rPr>
        <w:t xml:space="preserve"> (0,8…1) принимаем 0,8</w:t>
      </w:r>
      <w:r w:rsidR="00F215CF" w:rsidRPr="00F215CF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F215CF" w:rsidRPr="00F215CF">
        <w:rPr>
          <w:rFonts w:ascii="Times New Roman" w:eastAsiaTheme="minorEastAsia" w:hAnsi="Times New Roman" w:cs="Times New Roman"/>
          <w:bCs/>
          <w:sz w:val="28"/>
          <w:szCs w:val="28"/>
        </w:rPr>
        <w:t>м. по СНиП;</w:t>
      </w:r>
    </w:p>
    <w:p w:rsidR="00F215CF" w:rsidRDefault="00ED437F" w:rsidP="00B46AE6">
      <w:pPr>
        <w:spacing w:line="360" w:lineRule="auto"/>
        <w:ind w:firstLine="709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group id="_x0000_s2107" style="position:absolute;left:0;text-align:left;margin-left:56.7pt;margin-top:14.2pt;width:524.4pt;height:813.55pt;z-index:-251582464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108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109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110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111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112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113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114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115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116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117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118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119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120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121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122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123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124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125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58275B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12</w:t>
                    </w:r>
                  </w:p>
                </w:txbxContent>
              </v:textbox>
            </v:rect>
            <v:rect id="Rectangle 70" o:spid="_x0000_s2126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58275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58275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F215CF" w:rsidRPr="00F215CF">
        <w:rPr>
          <w:rFonts w:ascii="Times New Roman" w:eastAsiaTheme="minorEastAsia" w:hAnsi="Times New Roman" w:cs="Times New Roman"/>
          <w:sz w:val="28"/>
          <w:szCs w:val="28"/>
        </w:rPr>
        <w:t xml:space="preserve">Оптимальная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h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0,2…0,25</m:t>
            </m:r>
          </m:e>
        </m:d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o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=0,2⋅9,2=1,84 м</m:t>
        </m:r>
        <m:r>
          <w:rPr>
            <w:rFonts w:ascii="Cambria Math" w:eastAsiaTheme="minorEastAsia" w:hAnsi="Cambria Math" w:cs="Times New Roman"/>
            <w:sz w:val="28"/>
            <w:szCs w:val="28"/>
          </w:rPr>
          <m:t>.</m:t>
        </m:r>
      </m:oMath>
    </w:p>
    <w:p w:rsidR="00F215CF" w:rsidRPr="00F215CF" w:rsidRDefault="00F215CF" w:rsidP="00B46AE6">
      <w:pPr>
        <w:spacing w:line="360" w:lineRule="auto"/>
        <w:ind w:firstLine="709"/>
        <w:rPr>
          <w:rFonts w:ascii="Times New Roman" w:eastAsiaTheme="minorEastAsia" w:hAnsi="Times New Roman" w:cs="Times New Roman"/>
          <w:sz w:val="28"/>
          <w:szCs w:val="28"/>
        </w:rPr>
      </w:pPr>
      <w:r w:rsidRPr="00F215CF">
        <w:rPr>
          <w:rFonts w:ascii="Times New Roman" w:eastAsiaTheme="minorEastAsia" w:hAnsi="Times New Roman" w:cs="Times New Roman"/>
          <w:sz w:val="28"/>
          <w:szCs w:val="28"/>
        </w:rPr>
        <w:t xml:space="preserve">Принимается 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h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r>
          <w:rPr>
            <w:rFonts w:ascii="Cambria Math" w:eastAsiaTheme="minorEastAsia" w:hAnsi="Cambria Math" w:cs="Times New Roman"/>
            <w:sz w:val="28"/>
            <w:szCs w:val="28"/>
          </w:rPr>
          <m:t>1,84 м.</m:t>
        </m:r>
      </m:oMath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184286" w:rsidTr="00F81387">
        <w:tc>
          <w:tcPr>
            <w:tcW w:w="8897" w:type="dxa"/>
          </w:tcPr>
          <w:p w:rsidR="00184286" w:rsidRDefault="00ED437F" w:rsidP="00976642">
            <w:pPr>
              <w:spacing w:line="360" w:lineRule="auto"/>
              <w:ind w:firstLine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n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pp</m:t>
                  </m:r>
                </m:sub>
              </m:s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B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L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B</m:t>
                      </m:r>
                    </m:sub>
                  </m:sSub>
                </m:den>
              </m:f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40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9</m:t>
                  </m:r>
                </m:den>
              </m:f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=4,44.</m:t>
              </m:r>
            </m:oMath>
            <w:r w:rsidR="00184286" w:rsidRPr="000145EF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Принимается </w:t>
            </w: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=4</m:t>
              </m:r>
            </m:oMath>
            <w:r w:rsidR="00184286" w:rsidRPr="000145EF">
              <w:rPr>
                <w:rFonts w:ascii="Times New Roman" w:eastAsiaTheme="minorEastAsia" w:hAnsi="Times New Roman" w:cs="Times New Roman"/>
                <w:sz w:val="28"/>
                <w:szCs w:val="28"/>
              </w:rPr>
              <w:t>,</w:t>
            </w:r>
          </w:p>
        </w:tc>
        <w:tc>
          <w:tcPr>
            <w:tcW w:w="674" w:type="dxa"/>
          </w:tcPr>
          <w:p w:rsidR="00184286" w:rsidRDefault="00184286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(1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6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0145EF" w:rsidRPr="000145EF" w:rsidRDefault="000145EF" w:rsidP="00184286">
      <w:pPr>
        <w:spacing w:before="240" w:line="360" w:lineRule="auto"/>
        <w:ind w:firstLine="709"/>
        <w:rPr>
          <w:rFonts w:ascii="Times New Roman" w:eastAsiaTheme="minorEastAsia" w:hAnsi="Times New Roman" w:cs="Times New Roman"/>
          <w:sz w:val="28"/>
          <w:szCs w:val="28"/>
        </w:rPr>
      </w:pPr>
      <w:r w:rsidRPr="000145EF">
        <w:rPr>
          <w:rFonts w:ascii="Times New Roman" w:eastAsiaTheme="minorEastAsia" w:hAnsi="Times New Roman" w:cs="Times New Roman"/>
          <w:sz w:val="28"/>
          <w:szCs w:val="28"/>
        </w:rPr>
        <w:t xml:space="preserve">Уточняется,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num>
          <m:den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P</m:t>
                </m:r>
              </m:sub>
            </m:sSub>
          </m:den>
        </m:f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40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4</m:t>
            </m:r>
          </m:den>
        </m:f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=10 м</m:t>
        </m:r>
      </m:oMath>
      <w:r w:rsidRPr="000145EF">
        <w:rPr>
          <w:rFonts w:ascii="Times New Roman" w:eastAsiaTheme="minorEastAsia" w:hAnsi="Times New Roman" w:cs="Times New Roman"/>
          <w:sz w:val="28"/>
          <w:szCs w:val="28"/>
        </w:rPr>
        <w:t xml:space="preserve">, тогда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B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den>
        </m:f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10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den>
        </m:f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=5 м</m:t>
        </m:r>
      </m:oMath>
    </w:p>
    <w:p w:rsidR="000145EF" w:rsidRPr="000145EF" w:rsidRDefault="00ED437F" w:rsidP="00B46AE6">
      <w:pPr>
        <w:spacing w:line="360" w:lineRule="auto"/>
        <w:ind w:firstLine="709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AP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d>
          <m:d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1…1,5</m:t>
            </m:r>
          </m:e>
        </m:d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=1,5⋅10=15 м</m:t>
        </m:r>
      </m:oMath>
      <w:r w:rsidR="000145EF" w:rsidRPr="000145EF">
        <w:rPr>
          <w:rFonts w:ascii="Times New Roman" w:eastAsiaTheme="minorEastAsia" w:hAnsi="Times New Roman" w:cs="Times New Roman"/>
          <w:sz w:val="28"/>
          <w:szCs w:val="28"/>
        </w:rPr>
        <w:t xml:space="preserve">. Принимается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=14 м,</m:t>
        </m:r>
      </m:oMath>
      <w:r w:rsidR="000145EF" w:rsidRPr="000145EF">
        <w:rPr>
          <w:rFonts w:ascii="Times New Roman" w:eastAsiaTheme="minorEastAsia" w:hAnsi="Times New Roman" w:cs="Times New Roman"/>
          <w:sz w:val="28"/>
          <w:szCs w:val="28"/>
        </w:rPr>
        <w:t xml:space="preserve"> тогда: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976642" w:rsidTr="00976642">
        <w:tc>
          <w:tcPr>
            <w:tcW w:w="8897" w:type="dxa"/>
          </w:tcPr>
          <w:p w:rsidR="00976642" w:rsidRDefault="00ED437F" w:rsidP="00976642">
            <w:pPr>
              <w:spacing w:line="360" w:lineRule="auto"/>
              <w:ind w:firstLine="709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A</m:t>
                  </m:r>
                </m:sub>
              </m:s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L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A</m:t>
                      </m:r>
                    </m:sub>
                  </m:sSub>
                </m:num>
                <m:den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2</m:t>
                  </m:r>
                </m:den>
              </m:f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14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2</m:t>
                  </m:r>
                </m:den>
              </m:f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=7 м.</m:t>
              </m:r>
            </m:oMath>
            <w:r w:rsidR="00976642" w:rsidRPr="004A467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Принимается </w:t>
            </w: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A</m:t>
                  </m:r>
                </m:sub>
              </m:s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=13 м</m:t>
              </m:r>
            </m:oMath>
          </w:p>
        </w:tc>
        <w:tc>
          <w:tcPr>
            <w:tcW w:w="674" w:type="dxa"/>
          </w:tcPr>
          <w:p w:rsidR="00976642" w:rsidRDefault="00976642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(1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7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  <w:tr w:rsidR="00976642" w:rsidTr="00976642">
        <w:tc>
          <w:tcPr>
            <w:tcW w:w="8897" w:type="dxa"/>
          </w:tcPr>
          <w:p w:rsidR="00976642" w:rsidRDefault="00ED437F" w:rsidP="00115C7A">
            <w:pPr>
              <w:spacing w:before="240" w:line="360" w:lineRule="auto"/>
              <w:ind w:left="709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N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P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A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A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54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14</m:t>
                    </m:r>
                  </m:den>
                </m:f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=3,8≈3</m:t>
                </m:r>
              </m:oMath>
            </m:oMathPara>
          </w:p>
        </w:tc>
        <w:tc>
          <w:tcPr>
            <w:tcW w:w="674" w:type="dxa"/>
          </w:tcPr>
          <w:p w:rsidR="00976642" w:rsidRDefault="00976642" w:rsidP="00976642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(1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8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6B35BE" w:rsidRPr="006B35BE" w:rsidRDefault="006B35BE" w:rsidP="00976642">
      <w:pPr>
        <w:spacing w:line="360" w:lineRule="auto"/>
        <w:ind w:firstLine="709"/>
        <w:rPr>
          <w:rFonts w:ascii="Times New Roman" w:eastAsiaTheme="minorEastAsia" w:hAnsi="Times New Roman" w:cs="Times New Roman"/>
          <w:sz w:val="28"/>
          <w:szCs w:val="28"/>
        </w:rPr>
      </w:pPr>
      <w:r w:rsidRPr="006B35BE">
        <w:rPr>
          <w:rFonts w:ascii="Times New Roman" w:eastAsiaTheme="minorEastAsia" w:hAnsi="Times New Roman" w:cs="Times New Roman"/>
          <w:sz w:val="28"/>
          <w:szCs w:val="28"/>
        </w:rPr>
        <w:t>Проверяется размещение на плане по «</w:t>
      </w:r>
      <w:r w:rsidRPr="006B35BE">
        <w:rPr>
          <w:rFonts w:ascii="Times New Roman" w:eastAsiaTheme="minorEastAsia" w:hAnsi="Times New Roman" w:cs="Times New Roman"/>
          <w:sz w:val="28"/>
          <w:szCs w:val="28"/>
          <w:lang w:val="en-US"/>
        </w:rPr>
        <w:t>A</w:t>
      </w:r>
      <w:r w:rsidRPr="006B35BE">
        <w:rPr>
          <w:rFonts w:ascii="Times New Roman" w:eastAsiaTheme="minorEastAsia" w:hAnsi="Times New Roman" w:cs="Times New Roman"/>
          <w:sz w:val="28"/>
          <w:szCs w:val="28"/>
        </w:rPr>
        <w:t>» и «</w:t>
      </w:r>
      <w:r w:rsidRPr="006B35BE">
        <w:rPr>
          <w:rFonts w:ascii="Times New Roman" w:eastAsiaTheme="minorEastAsia" w:hAnsi="Times New Roman" w:cs="Times New Roman"/>
          <w:sz w:val="28"/>
          <w:szCs w:val="28"/>
          <w:lang w:val="en-US"/>
        </w:rPr>
        <w:t>B</w:t>
      </w:r>
      <w:r w:rsidRPr="006B35BE">
        <w:rPr>
          <w:rFonts w:ascii="Times New Roman" w:eastAsiaTheme="minorEastAsia" w:hAnsi="Times New Roman" w:cs="Times New Roman"/>
          <w:sz w:val="28"/>
          <w:szCs w:val="28"/>
        </w:rPr>
        <w:t>»: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976642" w:rsidTr="00976642">
        <w:tc>
          <w:tcPr>
            <w:tcW w:w="8897" w:type="dxa"/>
            <w:tcBorders>
              <w:bottom w:val="nil"/>
            </w:tcBorders>
          </w:tcPr>
          <w:p w:rsidR="00976642" w:rsidRDefault="00976642" w:rsidP="00115C7A">
            <w:pPr>
              <w:spacing w:line="360" w:lineRule="auto"/>
              <w:ind w:left="709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A=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A</m:t>
                    </m:r>
                  </m:sub>
                </m:sSub>
                <m:d>
                  <m:d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N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P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-1</m:t>
                    </m:r>
                  </m:e>
                </m:d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+2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A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=14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3-1</m:t>
                    </m:r>
                  </m:e>
                </m:d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+2⋅13=54 м</m:t>
                </m:r>
              </m:oMath>
            </m:oMathPara>
          </w:p>
        </w:tc>
        <w:tc>
          <w:tcPr>
            <w:tcW w:w="674" w:type="dxa"/>
            <w:tcBorders>
              <w:bottom w:val="nil"/>
            </w:tcBorders>
          </w:tcPr>
          <w:p w:rsidR="00976642" w:rsidRDefault="00976642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(1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9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  <w:tr w:rsidR="00976642" w:rsidTr="00976642">
        <w:tc>
          <w:tcPr>
            <w:tcW w:w="8897" w:type="dxa"/>
            <w:tcBorders>
              <w:top w:val="nil"/>
              <w:bottom w:val="nil"/>
            </w:tcBorders>
          </w:tcPr>
          <w:p w:rsidR="00976642" w:rsidRDefault="00976642" w:rsidP="00115C7A">
            <w:pPr>
              <w:spacing w:before="240" w:line="360" w:lineRule="auto"/>
              <w:ind w:left="709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B=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B</m:t>
                    </m:r>
                  </m:sub>
                </m:sSub>
                <m:d>
                  <m:d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n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P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-1</m:t>
                    </m:r>
                  </m:e>
                </m:d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+2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B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=10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4-1</m:t>
                    </m:r>
                  </m:e>
                </m:d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+2⋅5=40 м</m:t>
                </m:r>
              </m:oMath>
            </m:oMathPara>
          </w:p>
        </w:tc>
        <w:tc>
          <w:tcPr>
            <w:tcW w:w="674" w:type="dxa"/>
            <w:tcBorders>
              <w:top w:val="nil"/>
              <w:bottom w:val="nil"/>
            </w:tcBorders>
          </w:tcPr>
          <w:p w:rsidR="00976642" w:rsidRDefault="00976642" w:rsidP="00976642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20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6B35BE" w:rsidRPr="006B35BE" w:rsidRDefault="006B35BE" w:rsidP="00D161F2">
      <w:pPr>
        <w:spacing w:before="24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6B35BE"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Общее число СП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N=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P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⋅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n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P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=4⋅3=12.</m:t>
        </m:r>
      </m:oMath>
    </w:p>
    <w:p w:rsidR="00F202A2" w:rsidRDefault="006B35BE" w:rsidP="002A0AD5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6B35BE">
        <w:rPr>
          <w:rFonts w:ascii="Times New Roman" w:eastAsiaTheme="minorEastAsia" w:hAnsi="Times New Roman" w:cs="Times New Roman"/>
          <w:sz w:val="28"/>
          <w:szCs w:val="28"/>
        </w:rPr>
        <w:t xml:space="preserve">ОУ </w:t>
      </w:r>
      <w:r w:rsidR="00D161F2">
        <w:rPr>
          <w:rFonts w:ascii="Times New Roman" w:eastAsiaTheme="minorEastAsia" w:hAnsi="Times New Roman" w:cs="Times New Roman"/>
          <w:sz w:val="28"/>
          <w:szCs w:val="28"/>
        </w:rPr>
        <w:t>литейного цеха</w:t>
      </w:r>
      <w:r w:rsidRPr="006B35BE">
        <w:rPr>
          <w:rFonts w:ascii="Times New Roman" w:eastAsiaTheme="minorEastAsia" w:hAnsi="Times New Roman" w:cs="Times New Roman"/>
          <w:sz w:val="28"/>
          <w:szCs w:val="28"/>
        </w:rPr>
        <w:t xml:space="preserve"> нанос</w:t>
      </w:r>
      <w:r w:rsidR="00FB1175">
        <w:rPr>
          <w:rFonts w:ascii="Times New Roman" w:eastAsiaTheme="minorEastAsia" w:hAnsi="Times New Roman" w:cs="Times New Roman"/>
          <w:sz w:val="28"/>
          <w:szCs w:val="28"/>
        </w:rPr>
        <w:t>я</w:t>
      </w:r>
      <w:r w:rsidRPr="006B35BE">
        <w:rPr>
          <w:rFonts w:ascii="Times New Roman" w:eastAsiaTheme="minorEastAsia" w:hAnsi="Times New Roman" w:cs="Times New Roman"/>
          <w:sz w:val="28"/>
          <w:szCs w:val="28"/>
        </w:rPr>
        <w:t xml:space="preserve">тся на план, рисунок </w:t>
      </w:r>
      <w:r w:rsidR="002A6CBD" w:rsidRPr="002A6CBD">
        <w:rPr>
          <w:rFonts w:ascii="Times New Roman" w:eastAsiaTheme="minorEastAsia" w:hAnsi="Times New Roman" w:cs="Times New Roman"/>
          <w:sz w:val="28"/>
          <w:szCs w:val="28"/>
        </w:rPr>
        <w:t>5</w:t>
      </w:r>
      <w:r w:rsidRPr="006B35BE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F202A2" w:rsidRPr="00AE4311" w:rsidRDefault="00ED437F" w:rsidP="002A0AD5">
      <w:pPr>
        <w:spacing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group id="_x0000_s2087" style="position:absolute;left:0;text-align:left;margin-left:56.7pt;margin-top:14.2pt;width:524.4pt;height:813.55pt;z-index:-251583488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088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089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090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091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092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093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094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095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096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097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098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099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100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101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102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103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104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58275B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105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58275B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13</w:t>
                    </w:r>
                  </w:p>
                </w:txbxContent>
              </v:textbox>
            </v:rect>
            <v:rect id="Rectangle 70" o:spid="_x0000_s2106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58275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58275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58275B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2A0AD5" w:rsidRPr="00ED437F">
        <w:rPr>
          <w:rFonts w:ascii="Times New Roman" w:eastAsiaTheme="minorEastAsia" w:hAnsi="Times New Roman" w:cs="Times New Roman"/>
          <w:sz w:val="28"/>
          <w:szCs w:val="28"/>
        </w:rPr>
        <w:object w:dxaOrig="8350" w:dyaOrig="6272">
          <v:shape id="_x0000_i1030" type="#_x0000_t75" style="width:308.25pt;height:231.75pt" o:ole="">
            <v:imagedata r:id="rId18" o:title=""/>
          </v:shape>
          <o:OLEObject Type="Embed" ProgID="KOMPAS.CDW" ShapeID="_x0000_i1030" DrawAspect="Content" ObjectID="_1788767552" r:id="rId19"/>
        </w:object>
      </w:r>
    </w:p>
    <w:p w:rsidR="00AE4311" w:rsidRDefault="00AE4311" w:rsidP="00B46AE6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 – Размещение аварийных ОУ</w:t>
      </w:r>
      <w:r w:rsidR="00D161F2">
        <w:rPr>
          <w:rFonts w:ascii="Times New Roman" w:hAnsi="Times New Roman" w:cs="Times New Roman"/>
          <w:sz w:val="28"/>
          <w:szCs w:val="28"/>
        </w:rPr>
        <w:t xml:space="preserve"> литейного цеха</w:t>
      </w:r>
      <w:r>
        <w:rPr>
          <w:rFonts w:ascii="Times New Roman" w:hAnsi="Times New Roman" w:cs="Times New Roman"/>
          <w:sz w:val="28"/>
          <w:szCs w:val="28"/>
        </w:rPr>
        <w:t xml:space="preserve"> на плане </w:t>
      </w:r>
      <w:r w:rsidR="00167CCC">
        <w:rPr>
          <w:rFonts w:ascii="Times New Roman" w:hAnsi="Times New Roman" w:cs="Times New Roman"/>
          <w:sz w:val="28"/>
          <w:szCs w:val="28"/>
        </w:rPr>
        <w:t>(фрагмент)</w:t>
      </w:r>
    </w:p>
    <w:p w:rsidR="00167CCC" w:rsidRDefault="00167CCC" w:rsidP="00B46AE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Определяется минимальная нормируемая освещённость для аварийного освещения.</w:t>
      </w:r>
    </w:p>
    <w:p w:rsidR="00167CCC" w:rsidRDefault="00167CCC" w:rsidP="00B46AE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Аварийное освещение должно обеспечивать не менее 5% освещённости рабочего освещения, но не менее 2 лк.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976642" w:rsidTr="00F81387">
        <w:tc>
          <w:tcPr>
            <w:tcW w:w="8897" w:type="dxa"/>
          </w:tcPr>
          <w:p w:rsidR="00976642" w:rsidRDefault="00ED437F" w:rsidP="00115C7A">
            <w:pPr>
              <w:spacing w:line="360" w:lineRule="auto"/>
              <w:ind w:left="709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Е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Н.О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Е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Н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⋅0,05=400⋅0,05=20 лк</m:t>
                </m:r>
              </m:oMath>
            </m:oMathPara>
          </w:p>
        </w:tc>
        <w:tc>
          <w:tcPr>
            <w:tcW w:w="674" w:type="dxa"/>
          </w:tcPr>
          <w:p w:rsidR="00976642" w:rsidRDefault="00976642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(2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167CCC" w:rsidRPr="00167CCC" w:rsidRDefault="00167CCC" w:rsidP="0097664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Е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Н</m:t>
            </m:r>
          </m:sub>
        </m:sSub>
      </m:oMath>
      <w:r>
        <w:rPr>
          <w:rFonts w:ascii="Times New Roman" w:eastAsiaTheme="minorEastAsia" w:hAnsi="Times New Roman" w:cs="Times New Roman"/>
          <w:sz w:val="28"/>
          <w:szCs w:val="28"/>
        </w:rPr>
        <w:t xml:space="preserve"> – нормируемая освещённость, лк.</w:t>
      </w:r>
    </w:p>
    <w:p w:rsidR="00167CCC" w:rsidRDefault="00167CCC" w:rsidP="00B46AE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Определяется световой поток лампы по формуле: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976642" w:rsidTr="00F81387">
        <w:tc>
          <w:tcPr>
            <w:tcW w:w="8897" w:type="dxa"/>
          </w:tcPr>
          <w:p w:rsidR="00976642" w:rsidRPr="00976642" w:rsidRDefault="00ED437F" w:rsidP="00115C7A">
            <w:pPr>
              <w:spacing w:line="360" w:lineRule="auto"/>
              <w:ind w:left="709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Ф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ЛР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К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з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⋅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Z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К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и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⋅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S⋅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E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н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N</m:t>
                    </m:r>
                  </m:den>
                </m:f>
              </m:oMath>
            </m:oMathPara>
          </w:p>
        </w:tc>
        <w:tc>
          <w:tcPr>
            <w:tcW w:w="674" w:type="dxa"/>
          </w:tcPr>
          <w:p w:rsidR="00976642" w:rsidRDefault="00976642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(2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167CCC" w:rsidRPr="00167CCC" w:rsidRDefault="00ED437F" w:rsidP="00976642">
      <w:pPr>
        <w:spacing w:before="240" w:line="360" w:lineRule="auto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Ф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ЛР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1,5⋅1,15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0,68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⋅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2160⋅20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12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=9132,352 лм</m:t>
          </m:r>
        </m:oMath>
      </m:oMathPara>
    </w:p>
    <w:p w:rsidR="005B3DE2" w:rsidRPr="005B3DE2" w:rsidRDefault="005B3DE2" w:rsidP="00B46AE6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5B3DE2">
        <w:rPr>
          <w:rFonts w:ascii="Times New Roman" w:hAnsi="Times New Roman" w:cs="Times New Roman"/>
          <w:sz w:val="28"/>
          <w:szCs w:val="28"/>
        </w:rPr>
        <w:t xml:space="preserve">Принимается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з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=1,5;</m:t>
        </m:r>
      </m:oMath>
      <w:r w:rsidRPr="005B3DE2"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  <w:lang w:val="en-US"/>
          </w:rPr>
          <m:t>Z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=1,15</m:t>
        </m:r>
      </m:oMath>
    </w:p>
    <w:p w:rsidR="00F202A2" w:rsidRDefault="005B3DE2" w:rsidP="002A0AD5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По найденной величине светового потока, выбираются лампы </w:t>
      </w:r>
      <w:r w:rsidR="005248C9" w:rsidRPr="005248C9">
        <w:rPr>
          <w:rFonts w:ascii="Times New Roman" w:hAnsi="Times New Roman" w:cs="Times New Roman"/>
          <w:sz w:val="28"/>
          <w:szCs w:val="28"/>
        </w:rPr>
        <w:t>ДНаТ-</w:t>
      </w:r>
      <w:r w:rsidR="004243A3">
        <w:rPr>
          <w:rFonts w:ascii="Times New Roman" w:hAnsi="Times New Roman" w:cs="Times New Roman"/>
          <w:sz w:val="28"/>
          <w:szCs w:val="28"/>
        </w:rPr>
        <w:t>100</w:t>
      </w:r>
      <w:r w:rsidR="005248C9">
        <w:rPr>
          <w:rFonts w:ascii="Times New Roman" w:hAnsi="Times New Roman" w:cs="Times New Roman"/>
          <w:sz w:val="28"/>
          <w:szCs w:val="28"/>
        </w:rPr>
        <w:t xml:space="preserve"> В</w:t>
      </w:r>
      <w:r w:rsidR="005248C9" w:rsidRPr="005248C9">
        <w:rPr>
          <w:rFonts w:ascii="Times New Roman" w:hAnsi="Times New Roman" w:cs="Times New Roman"/>
          <w:sz w:val="28"/>
          <w:szCs w:val="28"/>
        </w:rPr>
        <w:t xml:space="preserve">т </w:t>
      </w:r>
      <w:r w:rsidR="004243A3">
        <w:rPr>
          <w:rFonts w:ascii="Times New Roman" w:hAnsi="Times New Roman" w:cs="Times New Roman"/>
          <w:sz w:val="28"/>
          <w:szCs w:val="28"/>
        </w:rPr>
        <w:t>Е40</w:t>
      </w:r>
      <w:r w:rsidR="003561E0">
        <w:rPr>
          <w:rFonts w:ascii="Times New Roman" w:hAnsi="Times New Roman" w:cs="Times New Roman"/>
          <w:sz w:val="28"/>
          <w:szCs w:val="28"/>
        </w:rPr>
        <w:t xml:space="preserve">, мощностью </w:t>
      </w:r>
      <w:r w:rsidR="004243A3">
        <w:rPr>
          <w:rFonts w:ascii="Times New Roman" w:hAnsi="Times New Roman" w:cs="Times New Roman"/>
          <w:sz w:val="28"/>
          <w:szCs w:val="28"/>
        </w:rPr>
        <w:t>10</w:t>
      </w:r>
      <w:r w:rsidR="003561E0">
        <w:rPr>
          <w:rFonts w:ascii="Times New Roman" w:hAnsi="Times New Roman" w:cs="Times New Roman"/>
          <w:sz w:val="28"/>
          <w:szCs w:val="28"/>
        </w:rPr>
        <w:t xml:space="preserve">0 Вт и номинальным световым потоком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Ф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Л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=9400 лм.</m:t>
        </m:r>
      </m:oMath>
      <w:r w:rsidR="003561E0">
        <w:rPr>
          <w:rFonts w:ascii="Times New Roman" w:eastAsiaTheme="minorEastAsia" w:hAnsi="Times New Roman" w:cs="Times New Roman"/>
          <w:sz w:val="28"/>
          <w:szCs w:val="28"/>
        </w:rPr>
        <w:t xml:space="preserve"> Внешний вид лампы приведён на рисунке </w:t>
      </w:r>
      <w:r w:rsidR="005248C9">
        <w:rPr>
          <w:rFonts w:ascii="Times New Roman" w:eastAsiaTheme="minorEastAsia" w:hAnsi="Times New Roman" w:cs="Times New Roman"/>
          <w:sz w:val="28"/>
          <w:szCs w:val="28"/>
        </w:rPr>
        <w:t>6</w:t>
      </w:r>
      <w:r w:rsidR="003561E0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F202A2" w:rsidRDefault="00ED437F" w:rsidP="002A0AD5">
      <w:pPr>
        <w:spacing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group id="_x0000_s2067" style="position:absolute;left:0;text-align:left;margin-left:56.7pt;margin-top:14.2pt;width:524.4pt;height:813.55pt;z-index:-251584512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068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069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070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071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072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073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074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075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076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077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078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079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B262A2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080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B262A2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081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B262A2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082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B262A2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083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B262A2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084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B262A2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085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B262A2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14</w:t>
                    </w:r>
                  </w:p>
                </w:txbxContent>
              </v:textbox>
            </v:rect>
            <v:rect id="Rectangle 70" o:spid="_x0000_s2086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B262A2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B262A2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B262A2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8327E9" w:rsidRPr="00ED437F">
        <w:rPr>
          <w:rFonts w:ascii="Times New Roman" w:eastAsiaTheme="minorEastAsia" w:hAnsi="Times New Roman" w:cs="Times New Roman"/>
          <w:sz w:val="28"/>
          <w:szCs w:val="28"/>
        </w:rPr>
        <w:pict>
          <v:shape id="_x0000_i1031" type="#_x0000_t75" style="width:231.75pt;height:129.75pt">
            <v:imagedata r:id="rId20" o:title="5141464"/>
          </v:shape>
        </w:pict>
      </w:r>
    </w:p>
    <w:p w:rsidR="005248C9" w:rsidRDefault="005248C9" w:rsidP="00B46AE6">
      <w:pPr>
        <w:spacing w:line="360" w:lineRule="auto"/>
        <w:ind w:firstLine="142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Рисунок 6 – внешний вид </w:t>
      </w:r>
      <w:r w:rsidRPr="005248C9">
        <w:rPr>
          <w:rFonts w:ascii="Times New Roman" w:eastAsiaTheme="minorEastAsia" w:hAnsi="Times New Roman" w:cs="Times New Roman"/>
          <w:sz w:val="28"/>
          <w:szCs w:val="28"/>
        </w:rPr>
        <w:t>ДНаТ-</w:t>
      </w:r>
      <w:r w:rsidR="004243A3">
        <w:rPr>
          <w:rFonts w:ascii="Times New Roman" w:eastAsiaTheme="minorEastAsia" w:hAnsi="Times New Roman" w:cs="Times New Roman"/>
          <w:sz w:val="28"/>
          <w:szCs w:val="28"/>
        </w:rPr>
        <w:t>10</w:t>
      </w:r>
      <w:r w:rsidRPr="005248C9">
        <w:rPr>
          <w:rFonts w:ascii="Times New Roman" w:eastAsiaTheme="minorEastAsia" w:hAnsi="Times New Roman" w:cs="Times New Roman"/>
          <w:sz w:val="28"/>
          <w:szCs w:val="28"/>
        </w:rPr>
        <w:t>0</w:t>
      </w:r>
      <w:r w:rsidR="002B38D6">
        <w:rPr>
          <w:rFonts w:ascii="Times New Roman" w:eastAsiaTheme="minorEastAsia" w:hAnsi="Times New Roman" w:cs="Times New Roman"/>
          <w:sz w:val="28"/>
          <w:szCs w:val="28"/>
        </w:rPr>
        <w:t xml:space="preserve"> Вт</w:t>
      </w:r>
    </w:p>
    <w:p w:rsidR="003561E0" w:rsidRDefault="005248C9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Для аварийного освещения выбираем светильники </w:t>
      </w:r>
      <w:r w:rsidR="002B38D6">
        <w:rPr>
          <w:rFonts w:ascii="Times New Roman" w:eastAsiaTheme="minorEastAsia" w:hAnsi="Times New Roman" w:cs="Times New Roman"/>
          <w:sz w:val="28"/>
          <w:szCs w:val="28"/>
        </w:rPr>
        <w:t>ЖПП-</w:t>
      </w:r>
      <w:r w:rsidR="004243A3">
        <w:rPr>
          <w:rFonts w:ascii="Times New Roman" w:eastAsiaTheme="minorEastAsia" w:hAnsi="Times New Roman" w:cs="Times New Roman"/>
          <w:sz w:val="28"/>
          <w:szCs w:val="28"/>
        </w:rPr>
        <w:t>10</w:t>
      </w:r>
      <w:r w:rsidR="002B38D6">
        <w:rPr>
          <w:rFonts w:ascii="Times New Roman" w:eastAsiaTheme="minorEastAsia" w:hAnsi="Times New Roman" w:cs="Times New Roman"/>
          <w:sz w:val="28"/>
          <w:szCs w:val="28"/>
        </w:rPr>
        <w:t>0 Вт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Е</w:t>
      </w:r>
      <w:r w:rsidR="004243A3">
        <w:rPr>
          <w:rFonts w:ascii="Times New Roman" w:eastAsiaTheme="minorEastAsia" w:hAnsi="Times New Roman" w:cs="Times New Roman"/>
          <w:sz w:val="28"/>
          <w:szCs w:val="28"/>
        </w:rPr>
        <w:t>40</w:t>
      </w:r>
      <w:r w:rsidR="004222BB" w:rsidRPr="004222BB">
        <w:rPr>
          <w:rFonts w:ascii="Times New Roman" w:eastAsiaTheme="minorEastAsia" w:hAnsi="Times New Roman" w:cs="Times New Roman"/>
          <w:sz w:val="28"/>
          <w:szCs w:val="28"/>
        </w:rPr>
        <w:t xml:space="preserve">, тогда марка 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 xml:space="preserve">4×3 ЖПП 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100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9,2</m:t>
            </m:r>
          </m:den>
        </m:f>
      </m:oMath>
      <w:r w:rsidR="004222BB" w:rsidRPr="004222BB">
        <w:rPr>
          <w:rFonts w:ascii="Times New Roman" w:eastAsiaTheme="minorEastAsia" w:hAnsi="Times New Roman" w:cs="Times New Roman"/>
          <w:sz w:val="28"/>
          <w:szCs w:val="28"/>
        </w:rPr>
        <w:t xml:space="preserve"> наносится на план.</w:t>
      </w:r>
      <w:r w:rsidR="004222BB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</w:rPr>
        <w:t>Внешний вид светильника приведён на рисунке 7.</w:t>
      </w:r>
    </w:p>
    <w:p w:rsidR="002B38D6" w:rsidRDefault="000B2CB8" w:rsidP="002A0AD5">
      <w:pPr>
        <w:spacing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05100" cy="27051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38D6" w:rsidRDefault="002B38D6" w:rsidP="00B46AE6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7 – Внешний вид светильника </w:t>
      </w:r>
      <w:r w:rsidRPr="002B38D6">
        <w:rPr>
          <w:rFonts w:ascii="Times New Roman" w:hAnsi="Times New Roman" w:cs="Times New Roman"/>
          <w:sz w:val="28"/>
          <w:szCs w:val="28"/>
        </w:rPr>
        <w:t>ЖПП-</w:t>
      </w:r>
      <w:r w:rsidR="004243A3">
        <w:rPr>
          <w:rFonts w:ascii="Times New Roman" w:hAnsi="Times New Roman" w:cs="Times New Roman"/>
          <w:sz w:val="28"/>
          <w:szCs w:val="28"/>
        </w:rPr>
        <w:t>10</w:t>
      </w:r>
      <w:r w:rsidRPr="002B38D6">
        <w:rPr>
          <w:rFonts w:ascii="Times New Roman" w:hAnsi="Times New Roman" w:cs="Times New Roman"/>
          <w:sz w:val="28"/>
          <w:szCs w:val="28"/>
        </w:rPr>
        <w:t>0 Вт Е</w:t>
      </w:r>
      <w:r w:rsidR="004243A3">
        <w:rPr>
          <w:rFonts w:ascii="Times New Roman" w:hAnsi="Times New Roman" w:cs="Times New Roman"/>
          <w:sz w:val="28"/>
          <w:szCs w:val="28"/>
        </w:rPr>
        <w:t>40</w:t>
      </w:r>
    </w:p>
    <w:p w:rsidR="002B38D6" w:rsidRPr="002B38D6" w:rsidRDefault="002B38D6" w:rsidP="00B46AE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B38D6">
        <w:rPr>
          <w:rFonts w:ascii="Times New Roman" w:hAnsi="Times New Roman" w:cs="Times New Roman"/>
          <w:sz w:val="28"/>
          <w:szCs w:val="28"/>
        </w:rPr>
        <w:t xml:space="preserve">− Определяются фактические величины ОУ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Е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ОУ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 и 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Р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ОУ</m:t>
            </m:r>
          </m:sub>
        </m:sSub>
      </m:oMath>
      <w:r w:rsidRPr="002B38D6">
        <w:rPr>
          <w:rFonts w:ascii="Times New Roman" w:hAnsi="Times New Roman" w:cs="Times New Roman"/>
          <w:sz w:val="28"/>
          <w:szCs w:val="28"/>
        </w:rPr>
        <w:t xml:space="preserve"> по формулам: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976642" w:rsidTr="00976642">
        <w:tc>
          <w:tcPr>
            <w:tcW w:w="8897" w:type="dxa"/>
          </w:tcPr>
          <w:p w:rsidR="00976642" w:rsidRPr="00976642" w:rsidRDefault="00ED437F" w:rsidP="00115C7A">
            <w:pPr>
              <w:spacing w:line="360" w:lineRule="auto"/>
              <w:ind w:left="709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Е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ОУ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Ф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л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⋅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N⋅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и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К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з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⋅Z⋅S</m:t>
                    </m:r>
                  </m:den>
                </m:f>
              </m:oMath>
            </m:oMathPara>
          </w:p>
        </w:tc>
        <w:tc>
          <w:tcPr>
            <w:tcW w:w="674" w:type="dxa"/>
          </w:tcPr>
          <w:p w:rsidR="00976642" w:rsidRDefault="00976642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(2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  <w:tr w:rsidR="00976642" w:rsidTr="00976642">
        <w:tc>
          <w:tcPr>
            <w:tcW w:w="8897" w:type="dxa"/>
          </w:tcPr>
          <w:p w:rsidR="00976642" w:rsidRPr="00976642" w:rsidRDefault="00ED437F" w:rsidP="00115C7A">
            <w:pPr>
              <w:spacing w:before="240" w:line="360" w:lineRule="auto"/>
              <w:ind w:left="709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Р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ОУ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Р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л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⋅N</m:t>
                </m:r>
              </m:oMath>
            </m:oMathPara>
          </w:p>
        </w:tc>
        <w:tc>
          <w:tcPr>
            <w:tcW w:w="674" w:type="dxa"/>
          </w:tcPr>
          <w:p w:rsidR="00976642" w:rsidRDefault="00976642" w:rsidP="00976642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(2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4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2B38D6" w:rsidRPr="002B38D6" w:rsidRDefault="002B38D6" w:rsidP="0097664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B38D6">
        <w:rPr>
          <w:rFonts w:ascii="Times New Roman" w:hAnsi="Times New Roman" w:cs="Times New Roman"/>
          <w:sz w:val="28"/>
          <w:szCs w:val="28"/>
        </w:rPr>
        <w:lastRenderedPageBreak/>
        <w:t xml:space="preserve">где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Р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л</m:t>
            </m:r>
          </m:sub>
        </m:sSub>
      </m:oMath>
      <w:r w:rsidRPr="002B38D6">
        <w:rPr>
          <w:rFonts w:ascii="Times New Roman" w:hAnsi="Times New Roman" w:cs="Times New Roman"/>
          <w:sz w:val="28"/>
          <w:szCs w:val="28"/>
        </w:rPr>
        <w:t xml:space="preserve"> – мощность лампы, лм.</w:t>
      </w:r>
    </w:p>
    <w:p w:rsidR="002B38D6" w:rsidRPr="002B38D6" w:rsidRDefault="00ED437F" w:rsidP="00B46AE6">
      <w:pPr>
        <w:spacing w:line="360" w:lineRule="auto"/>
        <w:ind w:firstLine="709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Е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ОУ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9400⋅12⋅0,68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</w:rPr>
                <m:t>1,5⋅1,15⋅2160</m:t>
              </m:r>
            </m:den>
          </m:f>
          <m:r>
            <w:rPr>
              <w:rFonts w:ascii="Cambria Math" w:hAnsi="Cambria Math" w:cs="Times New Roman"/>
              <w:sz w:val="28"/>
              <w:szCs w:val="28"/>
            </w:rPr>
            <m:t>=20,586 лк</m:t>
          </m:r>
        </m:oMath>
      </m:oMathPara>
    </w:p>
    <w:p w:rsidR="002B38D6" w:rsidRPr="002B38D6" w:rsidRDefault="002B38D6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2B38D6">
        <w:rPr>
          <w:rFonts w:ascii="Times New Roman" w:eastAsiaTheme="minorEastAsia" w:hAnsi="Times New Roman" w:cs="Times New Roman"/>
          <w:sz w:val="28"/>
          <w:szCs w:val="28"/>
        </w:rPr>
        <w:t xml:space="preserve">Принимается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з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=1,5;</m:t>
        </m:r>
      </m:oMath>
      <w:r w:rsidRPr="002B38D6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Z</m:t>
        </m:r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=1,15</m:t>
        </m:r>
      </m:oMath>
    </w:p>
    <w:p w:rsidR="009F734D" w:rsidRPr="002A0AD5" w:rsidRDefault="00ED437F" w:rsidP="002A0AD5">
      <w:pPr>
        <w:spacing w:line="360" w:lineRule="auto"/>
        <w:ind w:firstLine="709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Р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ОУ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=100⋅12=1200 Вт</m:t>
        </m:r>
      </m:oMath>
      <w:r w:rsidRPr="00ED437F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group id="_x0000_s2281" style="position:absolute;left:0;text-align:left;margin-left:56.7pt;margin-top:14.2pt;width:524.4pt;height:813.55pt;z-index:-251574272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282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283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284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285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286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287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288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289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290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291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292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293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A361A5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294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A361A5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295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A361A5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296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A361A5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297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A361A5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298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A361A5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299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A361A5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15</w:t>
                    </w:r>
                  </w:p>
                </w:txbxContent>
              </v:textbox>
            </v:rect>
            <v:rect id="Rectangle 70" o:spid="_x0000_s2300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A361A5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A361A5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A361A5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</w:p>
    <w:p w:rsidR="001336CC" w:rsidRPr="002A0AD5" w:rsidRDefault="002A0AD5" w:rsidP="002A0AD5">
      <w:pPr>
        <w:pStyle w:val="ad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0FB7">
        <w:rPr>
          <w:rFonts w:ascii="Times New Roman" w:hAnsi="Times New Roman" w:cs="Times New Roman"/>
          <w:sz w:val="28"/>
          <w:szCs w:val="28"/>
        </w:rPr>
        <w:t>Аналогичным методом рассчитывается искусственное освещение склада</w:t>
      </w:r>
      <w:r w:rsidR="001336CC" w:rsidRPr="002A0AD5">
        <w:rPr>
          <w:rFonts w:ascii="Times New Roman" w:hAnsi="Times New Roman" w:cs="Times New Roman"/>
          <w:sz w:val="28"/>
          <w:szCs w:val="28"/>
        </w:rPr>
        <w:t>:</w:t>
      </w:r>
    </w:p>
    <w:p w:rsidR="00BD4E74" w:rsidRDefault="00BD4E74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По </w:t>
      </w:r>
      <w:r w:rsidRPr="001F7081">
        <w:rPr>
          <w:rFonts w:ascii="Times New Roman" w:eastAsiaTheme="minorEastAsia" w:hAnsi="Times New Roman" w:cs="Times New Roman"/>
          <w:sz w:val="28"/>
          <w:szCs w:val="28"/>
        </w:rPr>
        <w:t xml:space="preserve">[2] 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принимается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з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=1,3;</m:t>
        </m:r>
      </m:oMath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Z</m:t>
        </m:r>
        <m:r>
          <m:rPr>
            <m:sty m:val="p"/>
          </m:rPr>
          <w:rPr>
            <w:rFonts w:ascii="Cambria Math" w:eastAsiaTheme="minorEastAsia" w:hAnsi="Times New Roman" w:cs="Times New Roman"/>
            <w:sz w:val="28"/>
            <w:szCs w:val="28"/>
          </w:rPr>
          <m:t>=1,15</m:t>
        </m:r>
      </m:oMath>
      <w:r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6C37B2" w:rsidRPr="001336CC" w:rsidRDefault="001336CC" w:rsidP="002A0AD5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36CC">
        <w:rPr>
          <w:rFonts w:ascii="Times New Roman" w:hAnsi="Times New Roman" w:cs="Times New Roman"/>
          <w:sz w:val="28"/>
          <w:szCs w:val="28"/>
        </w:rPr>
        <w:t xml:space="preserve">ОУ </w:t>
      </w:r>
      <w:r w:rsidR="00FB1175">
        <w:rPr>
          <w:rFonts w:ascii="Times New Roman" w:hAnsi="Times New Roman" w:cs="Times New Roman"/>
          <w:sz w:val="28"/>
          <w:szCs w:val="28"/>
        </w:rPr>
        <w:t>склада</w:t>
      </w:r>
      <w:r w:rsidRPr="001336CC">
        <w:rPr>
          <w:rFonts w:ascii="Times New Roman" w:hAnsi="Times New Roman" w:cs="Times New Roman"/>
          <w:sz w:val="28"/>
          <w:szCs w:val="28"/>
        </w:rPr>
        <w:t xml:space="preserve"> нанос</w:t>
      </w:r>
      <w:r w:rsidR="00FB1175">
        <w:rPr>
          <w:rFonts w:ascii="Times New Roman" w:hAnsi="Times New Roman" w:cs="Times New Roman"/>
          <w:sz w:val="28"/>
          <w:szCs w:val="28"/>
        </w:rPr>
        <w:t>я</w:t>
      </w:r>
      <w:r w:rsidRPr="001336CC">
        <w:rPr>
          <w:rFonts w:ascii="Times New Roman" w:hAnsi="Times New Roman" w:cs="Times New Roman"/>
          <w:sz w:val="28"/>
          <w:szCs w:val="28"/>
        </w:rPr>
        <w:t>тся на план, рисунок 11.</w:t>
      </w:r>
    </w:p>
    <w:p w:rsidR="006C37B2" w:rsidRDefault="002A0AD5" w:rsidP="002A0AD5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D437F">
        <w:rPr>
          <w:rFonts w:ascii="Times New Roman" w:hAnsi="Times New Roman" w:cs="Times New Roman"/>
          <w:sz w:val="28"/>
          <w:szCs w:val="28"/>
        </w:rPr>
        <w:object w:dxaOrig="4238" w:dyaOrig="6182">
          <v:shape id="_x0000_i1032" type="#_x0000_t75" style="width:189pt;height:275.25pt" o:ole="">
            <v:imagedata r:id="rId22" o:title=""/>
          </v:shape>
          <o:OLEObject Type="Embed" ProgID="KOMPAS.CDW" ShapeID="_x0000_i1032" DrawAspect="Content" ObjectID="_1788767553" r:id="rId23"/>
        </w:object>
      </w:r>
    </w:p>
    <w:p w:rsidR="001336CC" w:rsidRPr="001336CC" w:rsidRDefault="001336CC" w:rsidP="00B46AE6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1336CC">
        <w:rPr>
          <w:rFonts w:ascii="Times New Roman" w:hAnsi="Times New Roman" w:cs="Times New Roman"/>
          <w:sz w:val="28"/>
          <w:szCs w:val="28"/>
        </w:rPr>
        <w:t>Рисунок 11 − Размещение аварийных ОУ</w:t>
      </w:r>
      <w:r w:rsidR="00FB1175">
        <w:rPr>
          <w:rFonts w:ascii="Times New Roman" w:hAnsi="Times New Roman" w:cs="Times New Roman"/>
          <w:sz w:val="28"/>
          <w:szCs w:val="28"/>
        </w:rPr>
        <w:t xml:space="preserve"> склада</w:t>
      </w:r>
      <w:r w:rsidRPr="001336CC">
        <w:rPr>
          <w:rFonts w:ascii="Times New Roman" w:hAnsi="Times New Roman" w:cs="Times New Roman"/>
          <w:sz w:val="28"/>
          <w:szCs w:val="28"/>
        </w:rPr>
        <w:t xml:space="preserve"> на плане (фрагмент)</w:t>
      </w:r>
    </w:p>
    <w:p w:rsidR="001336CC" w:rsidRDefault="001336CC" w:rsidP="00B46AE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36CC">
        <w:rPr>
          <w:rFonts w:ascii="Times New Roman" w:hAnsi="Times New Roman" w:cs="Times New Roman"/>
          <w:sz w:val="28"/>
          <w:szCs w:val="28"/>
        </w:rPr>
        <w:t xml:space="preserve">По найденной величине светового потока, выбираются лампы </w:t>
      </w:r>
      <w:r w:rsidR="0060609F" w:rsidRPr="0060609F">
        <w:rPr>
          <w:rFonts w:ascii="Times New Roman" w:hAnsi="Times New Roman" w:cs="Times New Roman"/>
          <w:sz w:val="28"/>
          <w:szCs w:val="28"/>
        </w:rPr>
        <w:t>Б 220-240-60</w:t>
      </w:r>
      <w:r w:rsidRPr="001336CC">
        <w:rPr>
          <w:rFonts w:ascii="Times New Roman" w:hAnsi="Times New Roman" w:cs="Times New Roman"/>
          <w:sz w:val="28"/>
          <w:szCs w:val="28"/>
        </w:rPr>
        <w:t xml:space="preserve"> Е27, мощностью </w:t>
      </w:r>
      <w:r w:rsidR="007A38BE">
        <w:rPr>
          <w:rFonts w:ascii="Times New Roman" w:hAnsi="Times New Roman" w:cs="Times New Roman"/>
          <w:sz w:val="28"/>
          <w:szCs w:val="28"/>
        </w:rPr>
        <w:t>60</w:t>
      </w:r>
      <w:r w:rsidRPr="001336CC">
        <w:rPr>
          <w:rFonts w:ascii="Times New Roman" w:hAnsi="Times New Roman" w:cs="Times New Roman"/>
          <w:sz w:val="28"/>
          <w:szCs w:val="28"/>
        </w:rPr>
        <w:t xml:space="preserve"> Вт и номинальным световым потоком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Ф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Л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=715 лм.</m:t>
        </m:r>
      </m:oMath>
      <w:r w:rsidRPr="001336CC">
        <w:rPr>
          <w:rFonts w:ascii="Times New Roman" w:hAnsi="Times New Roman" w:cs="Times New Roman"/>
          <w:sz w:val="28"/>
          <w:szCs w:val="28"/>
        </w:rPr>
        <w:t xml:space="preserve"> Внешний вид лампы приведён на рисунке 12.</w:t>
      </w:r>
    </w:p>
    <w:p w:rsidR="006C37B2" w:rsidRDefault="008327E9" w:rsidP="00BE5837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D437F">
        <w:rPr>
          <w:rFonts w:ascii="Times New Roman" w:hAnsi="Times New Roman" w:cs="Times New Roman"/>
          <w:sz w:val="28"/>
          <w:szCs w:val="28"/>
        </w:rPr>
        <w:lastRenderedPageBreak/>
        <w:pict>
          <v:shape id="_x0000_i1033" type="#_x0000_t75" style="width:192.75pt;height:221.25pt">
            <v:imagedata r:id="rId24" o:title="original"/>
          </v:shape>
        </w:pict>
      </w:r>
    </w:p>
    <w:p w:rsidR="007A38BE" w:rsidRDefault="007A38BE" w:rsidP="00B46AE6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A38BE">
        <w:rPr>
          <w:rFonts w:ascii="Times New Roman" w:hAnsi="Times New Roman" w:cs="Times New Roman"/>
          <w:sz w:val="28"/>
          <w:szCs w:val="28"/>
        </w:rPr>
        <w:t xml:space="preserve">Рисунок 12 – внешний вид </w:t>
      </w:r>
      <w:r w:rsidR="0060609F" w:rsidRPr="0060609F">
        <w:rPr>
          <w:rFonts w:ascii="Times New Roman" w:hAnsi="Times New Roman" w:cs="Times New Roman"/>
          <w:sz w:val="28"/>
          <w:szCs w:val="28"/>
        </w:rPr>
        <w:t>Б 220-240-60</w:t>
      </w:r>
      <w:r w:rsidRPr="007A38BE">
        <w:rPr>
          <w:rFonts w:ascii="Times New Roman" w:hAnsi="Times New Roman" w:cs="Times New Roman"/>
          <w:sz w:val="28"/>
          <w:szCs w:val="28"/>
        </w:rPr>
        <w:t xml:space="preserve"> Вт Е27</w:t>
      </w:r>
    </w:p>
    <w:p w:rsidR="007A38BE" w:rsidRDefault="00ED437F" w:rsidP="00B46AE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group id="_x0000_s2364" style="position:absolute;left:0;text-align:left;margin-left:56.7pt;margin-top:14.2pt;width:524.4pt;height:813.55pt;z-index:-251571200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365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366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367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368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369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370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371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372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373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374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375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376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42FA1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377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42FA1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378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542FA1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379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542FA1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380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542FA1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381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542FA1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382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542FA1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16</w:t>
                    </w:r>
                  </w:p>
                </w:txbxContent>
              </v:textbox>
            </v:rect>
            <v:rect id="Rectangle 70" o:spid="_x0000_s2383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542FA1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542FA1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542FA1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7A38BE" w:rsidRPr="007A38BE">
        <w:rPr>
          <w:rFonts w:ascii="Times New Roman" w:hAnsi="Times New Roman" w:cs="Times New Roman"/>
          <w:sz w:val="28"/>
          <w:szCs w:val="28"/>
        </w:rPr>
        <w:t xml:space="preserve">Для аварийного освещения выбираем светильники </w:t>
      </w:r>
      <w:r w:rsidR="00E321B0" w:rsidRPr="00E321B0">
        <w:rPr>
          <w:rFonts w:ascii="Times New Roman" w:hAnsi="Times New Roman" w:cs="Times New Roman"/>
          <w:sz w:val="28"/>
          <w:szCs w:val="28"/>
        </w:rPr>
        <w:t>НСП03</w:t>
      </w:r>
      <w:r w:rsidR="00E321B0">
        <w:rPr>
          <w:rFonts w:ascii="Times New Roman" w:hAnsi="Times New Roman" w:cs="Times New Roman"/>
          <w:sz w:val="28"/>
          <w:szCs w:val="28"/>
        </w:rPr>
        <w:t xml:space="preserve"> 60</w:t>
      </w:r>
      <w:r w:rsidR="007A38BE" w:rsidRPr="007A38BE">
        <w:rPr>
          <w:rFonts w:ascii="Times New Roman" w:hAnsi="Times New Roman" w:cs="Times New Roman"/>
          <w:sz w:val="28"/>
          <w:szCs w:val="28"/>
        </w:rPr>
        <w:t xml:space="preserve"> Вт, тогда марка </w:t>
      </w:r>
      <m:oMath>
        <m:r>
          <w:rPr>
            <w:rFonts w:ascii="Cambria Math" w:hAnsi="Cambria Math" w:cs="Times New Roman"/>
            <w:sz w:val="28"/>
            <w:szCs w:val="28"/>
          </w:rPr>
          <m:t xml:space="preserve">3×1 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НСП03 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60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9,2</m:t>
            </m:r>
          </m:den>
        </m:f>
      </m:oMath>
      <w:r w:rsidR="007A38BE" w:rsidRPr="007A38BE">
        <w:rPr>
          <w:rFonts w:ascii="Times New Roman" w:hAnsi="Times New Roman" w:cs="Times New Roman"/>
          <w:sz w:val="28"/>
          <w:szCs w:val="28"/>
        </w:rPr>
        <w:t xml:space="preserve"> наносится на план. Внешний вид светильника приведён на рисунке 13.</w:t>
      </w:r>
    </w:p>
    <w:p w:rsidR="007A38BE" w:rsidRDefault="008327E9" w:rsidP="00B46AE6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D437F">
        <w:rPr>
          <w:rFonts w:ascii="Times New Roman" w:hAnsi="Times New Roman" w:cs="Times New Roman"/>
          <w:sz w:val="28"/>
          <w:szCs w:val="28"/>
        </w:rPr>
        <w:pict>
          <v:shape id="_x0000_i1034" type="#_x0000_t75" style="width:244.5pt;height:244.5pt">
            <v:imagedata r:id="rId25" o:title="11366"/>
          </v:shape>
        </w:pict>
      </w:r>
    </w:p>
    <w:p w:rsidR="007A38BE" w:rsidRPr="007A38BE" w:rsidRDefault="007A38BE" w:rsidP="00B46AE6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A38BE">
        <w:rPr>
          <w:rFonts w:ascii="Times New Roman" w:hAnsi="Times New Roman" w:cs="Times New Roman"/>
          <w:sz w:val="28"/>
          <w:szCs w:val="28"/>
        </w:rPr>
        <w:t xml:space="preserve">Рисунок 13 – Внешний вид светильника </w:t>
      </w:r>
      <w:r w:rsidR="00E321B0" w:rsidRPr="00E321B0">
        <w:rPr>
          <w:rFonts w:ascii="Times New Roman" w:hAnsi="Times New Roman" w:cs="Times New Roman"/>
          <w:sz w:val="28"/>
          <w:szCs w:val="28"/>
        </w:rPr>
        <w:t>НСП03</w:t>
      </w:r>
      <w:r w:rsidR="00E321B0">
        <w:rPr>
          <w:rFonts w:ascii="Times New Roman" w:hAnsi="Times New Roman" w:cs="Times New Roman"/>
          <w:sz w:val="28"/>
          <w:szCs w:val="28"/>
        </w:rPr>
        <w:t xml:space="preserve"> 60</w:t>
      </w:r>
      <w:r w:rsidRPr="007A38BE">
        <w:rPr>
          <w:rFonts w:ascii="Times New Roman" w:hAnsi="Times New Roman" w:cs="Times New Roman"/>
          <w:sz w:val="28"/>
          <w:szCs w:val="28"/>
        </w:rPr>
        <w:t xml:space="preserve"> Вт Е27</w:t>
      </w:r>
    </w:p>
    <w:p w:rsidR="002A0AD5" w:rsidRDefault="007A38BE" w:rsidP="00F62953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A38BE">
        <w:rPr>
          <w:rFonts w:ascii="Times New Roman" w:hAnsi="Times New Roman" w:cs="Times New Roman"/>
          <w:sz w:val="28"/>
          <w:szCs w:val="28"/>
        </w:rPr>
        <w:t xml:space="preserve">Расчётная мощность ОУ </w:t>
      </w:r>
      <w:r w:rsidR="00E321B0">
        <w:rPr>
          <w:rFonts w:ascii="Times New Roman" w:hAnsi="Times New Roman" w:cs="Times New Roman"/>
          <w:sz w:val="28"/>
          <w:szCs w:val="28"/>
        </w:rPr>
        <w:t>180</w:t>
      </w:r>
      <w:r w:rsidRPr="007A38BE">
        <w:rPr>
          <w:rFonts w:ascii="Times New Roman" w:hAnsi="Times New Roman" w:cs="Times New Roman"/>
          <w:sz w:val="28"/>
          <w:szCs w:val="28"/>
        </w:rPr>
        <w:t xml:space="preserve"> Вт</w:t>
      </w:r>
      <w:r w:rsidR="001276E6">
        <w:rPr>
          <w:rFonts w:ascii="Times New Roman" w:hAnsi="Times New Roman" w:cs="Times New Roman"/>
          <w:sz w:val="28"/>
          <w:szCs w:val="28"/>
        </w:rPr>
        <w:t>.</w:t>
      </w:r>
    </w:p>
    <w:p w:rsidR="00F62953" w:rsidRPr="001336CC" w:rsidRDefault="00F62953" w:rsidP="00F62953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262A2" w:rsidRDefault="001D0E92" w:rsidP="002A0AD5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D0E92">
        <w:rPr>
          <w:rFonts w:ascii="Times New Roman" w:hAnsi="Times New Roman" w:cs="Times New Roman"/>
          <w:b/>
          <w:sz w:val="28"/>
          <w:szCs w:val="28"/>
        </w:rPr>
        <w:lastRenderedPageBreak/>
        <w:t>2.4 Расчет групповой осветительной сети</w:t>
      </w:r>
    </w:p>
    <w:p w:rsidR="00FB7365" w:rsidRDefault="002513F7" w:rsidP="007F7DB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D437F">
        <w:rPr>
          <w:rFonts w:ascii="Times New Roman" w:hAnsi="Times New Roman" w:cs="Times New Roman"/>
          <w:sz w:val="28"/>
          <w:szCs w:val="28"/>
        </w:rPr>
        <w:object w:dxaOrig="20700" w:dyaOrig="7288">
          <v:shape id="_x0000_i1035" type="#_x0000_t75" style="width:474.75pt;height:192pt" o:ole="">
            <v:imagedata r:id="rId26" o:title=""/>
          </v:shape>
          <o:OLEObject Type="Embed" ProgID="KOMPAS.FRW" ShapeID="_x0000_i1035" DrawAspect="Content" ObjectID="_1788767554" r:id="rId27"/>
        </w:object>
      </w:r>
    </w:p>
    <w:p w:rsidR="007F7DBD" w:rsidRDefault="007F7DBD" w:rsidP="007F7DB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14 – </w:t>
      </w:r>
      <w:r w:rsidR="00FB7365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>рупповая сеть рабочего освещения</w:t>
      </w:r>
    </w:p>
    <w:p w:rsidR="00FB7365" w:rsidRDefault="00FB7365" w:rsidP="007F7DB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327E9" w:rsidRDefault="000224CD" w:rsidP="007F7DB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D437F">
        <w:rPr>
          <w:rFonts w:ascii="Times New Roman" w:hAnsi="Times New Roman" w:cs="Times New Roman"/>
          <w:sz w:val="28"/>
          <w:szCs w:val="28"/>
        </w:rPr>
        <w:object w:dxaOrig="20700" w:dyaOrig="7288">
          <v:shape id="_x0000_i1036" type="#_x0000_t75" style="width:474pt;height:189pt" o:ole="">
            <v:imagedata r:id="rId28" o:title=""/>
          </v:shape>
          <o:OLEObject Type="Embed" ProgID="KOMPAS.FRW" ShapeID="_x0000_i1036" DrawAspect="Content" ObjectID="_1788767555" r:id="rId29"/>
        </w:object>
      </w:r>
    </w:p>
    <w:p w:rsidR="007F7DBD" w:rsidRDefault="008327E9" w:rsidP="007F7DB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15 – Г</w:t>
      </w:r>
      <w:r w:rsidR="007F7DBD">
        <w:rPr>
          <w:rFonts w:ascii="Times New Roman" w:hAnsi="Times New Roman" w:cs="Times New Roman"/>
          <w:sz w:val="28"/>
          <w:szCs w:val="28"/>
        </w:rPr>
        <w:t>рупповая сеть аварийного освещения</w:t>
      </w:r>
      <w:r w:rsidR="00ED437F" w:rsidRPr="00ED437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group id="_x0000_s2007" style="position:absolute;left:0;text-align:left;margin-left:56.7pt;margin-top:14.2pt;width:524.4pt;height:813.55pt;z-index:-251586560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008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009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010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011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012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013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014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015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016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017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018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019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B262A2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020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B262A2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021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B262A2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022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B262A2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023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B262A2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024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B262A2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025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B262A2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17</w:t>
                    </w:r>
                  </w:p>
                </w:txbxContent>
              </v:textbox>
            </v:rect>
            <v:rect id="Rectangle 70" o:spid="_x0000_s2026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B262A2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B262A2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B262A2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</w:p>
    <w:p w:rsidR="008327E9" w:rsidRPr="008327E9" w:rsidRDefault="008327E9" w:rsidP="008327E9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27E9">
        <w:rPr>
          <w:rFonts w:ascii="Times New Roman" w:hAnsi="Times New Roman" w:cs="Times New Roman"/>
          <w:sz w:val="28"/>
          <w:szCs w:val="28"/>
          <w:highlight w:val="yellow"/>
        </w:rPr>
        <w:t xml:space="preserve">ОШИБКА В ДЛИНЕ! </w:t>
      </w:r>
      <w:r w:rsidRPr="008327E9">
        <w:rPr>
          <w:rFonts w:ascii="Times New Roman" w:hAnsi="Times New Roman" w:cs="Times New Roman"/>
          <w:sz w:val="28"/>
          <w:szCs w:val="28"/>
          <w:highlight w:val="yellow"/>
          <w:lang w:val="en-US"/>
        </w:rPr>
        <w:t>l</w:t>
      </w:r>
      <w:r w:rsidRPr="008327E9">
        <w:rPr>
          <w:rFonts w:ascii="Times New Roman" w:hAnsi="Times New Roman" w:cs="Times New Roman"/>
          <w:sz w:val="28"/>
          <w:szCs w:val="28"/>
          <w:highlight w:val="yellow"/>
          <w:vertAlign w:val="subscript"/>
        </w:rPr>
        <w:t>0</w:t>
      </w:r>
      <w:r w:rsidRPr="008327E9">
        <w:rPr>
          <w:rFonts w:ascii="Times New Roman" w:hAnsi="Times New Roman" w:cs="Times New Roman"/>
          <w:sz w:val="28"/>
          <w:szCs w:val="28"/>
          <w:highlight w:val="yellow"/>
        </w:rPr>
        <w:t xml:space="preserve"> – это расстояние от ЩО до первого ИС. </w:t>
      </w:r>
      <w:r w:rsidRPr="008327E9">
        <w:rPr>
          <w:rFonts w:ascii="Times New Roman" w:hAnsi="Times New Roman" w:cs="Times New Roman"/>
          <w:sz w:val="28"/>
          <w:szCs w:val="28"/>
          <w:highlight w:val="yellow"/>
          <w:lang w:val="en-US"/>
        </w:rPr>
        <w:t>L</w:t>
      </w:r>
      <w:r w:rsidRPr="008327E9">
        <w:rPr>
          <w:rFonts w:ascii="Times New Roman" w:hAnsi="Times New Roman" w:cs="Times New Roman"/>
          <w:sz w:val="28"/>
          <w:szCs w:val="28"/>
          <w:highlight w:val="yellow"/>
        </w:rPr>
        <w:t xml:space="preserve"> – это расстояние от первого ИС до последнего ИС в этой группой линии! Студент указал длину, например 69 м – всю длину от ЩО до последней лампы. Надо указать две длины или хотя бы одну </w:t>
      </w:r>
      <w:r w:rsidRPr="008327E9">
        <w:rPr>
          <w:rFonts w:ascii="Times New Roman" w:hAnsi="Times New Roman" w:cs="Times New Roman"/>
          <w:sz w:val="28"/>
          <w:szCs w:val="28"/>
          <w:highlight w:val="yellow"/>
          <w:lang w:val="en-US"/>
        </w:rPr>
        <w:t>L</w:t>
      </w:r>
      <w:r w:rsidRPr="008327E9">
        <w:rPr>
          <w:rFonts w:ascii="Times New Roman" w:hAnsi="Times New Roman" w:cs="Times New Roman"/>
          <w:sz w:val="28"/>
          <w:szCs w:val="28"/>
          <w:highlight w:val="yellow"/>
        </w:rPr>
        <w:t>.</w:t>
      </w:r>
    </w:p>
    <w:p w:rsidR="008327E9" w:rsidRDefault="008327E9" w:rsidP="008327E9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915C8D" w:rsidRDefault="00915C8D" w:rsidP="00FB7365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Определяются моменты всех участков. Для линий </w:t>
      </w:r>
      <w:r w:rsidR="00050E23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–1,</w:t>
      </w:r>
      <w:r w:rsidR="007B3E24">
        <w:rPr>
          <w:rFonts w:ascii="Times New Roman" w:hAnsi="Times New Roman" w:cs="Times New Roman"/>
          <w:sz w:val="28"/>
          <w:szCs w:val="28"/>
        </w:rPr>
        <w:t xml:space="preserve"> </w:t>
      </w:r>
      <w:r w:rsidR="00050E23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–2, </w:t>
      </w:r>
      <w:r w:rsidR="00050E23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–3</w:t>
      </w:r>
      <w:r w:rsidR="00EC734D">
        <w:rPr>
          <w:rFonts w:ascii="Times New Roman" w:hAnsi="Times New Roman" w:cs="Times New Roman"/>
          <w:sz w:val="28"/>
          <w:szCs w:val="28"/>
        </w:rPr>
        <w:t>,</w:t>
      </w:r>
      <w:r w:rsidR="007B3E24">
        <w:rPr>
          <w:rFonts w:ascii="Times New Roman" w:hAnsi="Times New Roman" w:cs="Times New Roman"/>
          <w:sz w:val="28"/>
          <w:szCs w:val="28"/>
        </w:rPr>
        <w:t xml:space="preserve"> </w:t>
      </w:r>
      <w:r w:rsidR="00050E23">
        <w:rPr>
          <w:rFonts w:ascii="Times New Roman" w:hAnsi="Times New Roman" w:cs="Times New Roman"/>
          <w:sz w:val="28"/>
          <w:szCs w:val="28"/>
        </w:rPr>
        <w:t>2</w:t>
      </w:r>
      <w:r w:rsidR="00607FFC">
        <w:rPr>
          <w:rFonts w:ascii="Times New Roman" w:hAnsi="Times New Roman" w:cs="Times New Roman"/>
          <w:sz w:val="28"/>
          <w:szCs w:val="28"/>
        </w:rPr>
        <w:t>–</w:t>
      </w:r>
      <w:r w:rsidR="00EC734D">
        <w:rPr>
          <w:rFonts w:ascii="Times New Roman" w:hAnsi="Times New Roman" w:cs="Times New Roman"/>
          <w:sz w:val="28"/>
          <w:szCs w:val="28"/>
        </w:rPr>
        <w:t>4</w:t>
      </w:r>
      <w:r w:rsidR="00607FFC">
        <w:rPr>
          <w:rFonts w:ascii="Times New Roman" w:hAnsi="Times New Roman" w:cs="Times New Roman"/>
          <w:sz w:val="28"/>
          <w:szCs w:val="28"/>
        </w:rPr>
        <w:t xml:space="preserve">, </w:t>
      </w:r>
      <w:r w:rsidR="00050E23">
        <w:rPr>
          <w:rFonts w:ascii="Times New Roman" w:hAnsi="Times New Roman" w:cs="Times New Roman"/>
          <w:sz w:val="28"/>
          <w:szCs w:val="28"/>
        </w:rPr>
        <w:t>2</w:t>
      </w:r>
      <w:r w:rsidR="00607FFC">
        <w:rPr>
          <w:rFonts w:ascii="Times New Roman" w:hAnsi="Times New Roman" w:cs="Times New Roman"/>
          <w:sz w:val="28"/>
          <w:szCs w:val="28"/>
        </w:rPr>
        <w:t>–5</w:t>
      </w:r>
      <w:r>
        <w:rPr>
          <w:rFonts w:ascii="Times New Roman" w:hAnsi="Times New Roman" w:cs="Times New Roman"/>
          <w:sz w:val="28"/>
          <w:szCs w:val="28"/>
        </w:rPr>
        <w:t xml:space="preserve"> заменим равномерно распределённую по длине нагрузку сосредоточенной в середине линии, рисунок 14.</w:t>
      </w:r>
    </w:p>
    <w:p w:rsidR="003A1AAF" w:rsidRPr="003A1AAF" w:rsidRDefault="003A1AAF" w:rsidP="00704EF6">
      <w:pPr>
        <w:pStyle w:val="ad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Литейный цех: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782"/>
        <w:gridCol w:w="683"/>
      </w:tblGrid>
      <w:tr w:rsidR="00BE5837" w:rsidTr="008517DA">
        <w:tc>
          <w:tcPr>
            <w:tcW w:w="8782" w:type="dxa"/>
          </w:tcPr>
          <w:p w:rsidR="00BE5837" w:rsidRPr="009B3ECF" w:rsidRDefault="00ED437F" w:rsidP="00115C7A">
            <w:pPr>
              <w:spacing w:line="360" w:lineRule="auto"/>
              <w:ind w:left="709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o1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h+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h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C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B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A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⋅1,2</m:t>
                </m:r>
              </m:oMath>
            </m:oMathPara>
          </w:p>
        </w:tc>
        <w:tc>
          <w:tcPr>
            <w:tcW w:w="683" w:type="dxa"/>
          </w:tcPr>
          <w:p w:rsidR="00BE5837" w:rsidRDefault="00BE5837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(2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5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  <w:tr w:rsidR="00BE5837" w:rsidTr="008517DA">
        <w:tc>
          <w:tcPr>
            <w:tcW w:w="8782" w:type="dxa"/>
          </w:tcPr>
          <w:p w:rsidR="00BE5837" w:rsidRDefault="00ED437F" w:rsidP="00115C7A">
            <w:pPr>
              <w:spacing w:before="240"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o2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d>
                  <m:d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o1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B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⋅1,2</m:t>
                </m:r>
              </m:oMath>
            </m:oMathPara>
          </w:p>
        </w:tc>
        <w:tc>
          <w:tcPr>
            <w:tcW w:w="683" w:type="dxa"/>
          </w:tcPr>
          <w:p w:rsidR="00BE5837" w:rsidRDefault="00BE5837" w:rsidP="00BE5837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(2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6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  <w:tr w:rsidR="00BE5837" w:rsidTr="008517DA">
        <w:tc>
          <w:tcPr>
            <w:tcW w:w="8782" w:type="dxa"/>
          </w:tcPr>
          <w:p w:rsidR="008517DA" w:rsidRPr="009B3ECF" w:rsidRDefault="00ED437F" w:rsidP="008517DA">
            <w:pPr>
              <w:spacing w:before="240"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o3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o2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B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⋅1,2</m:t>
                </m:r>
              </m:oMath>
            </m:oMathPara>
          </w:p>
        </w:tc>
        <w:tc>
          <w:tcPr>
            <w:tcW w:w="683" w:type="dxa"/>
          </w:tcPr>
          <w:p w:rsidR="00BE5837" w:rsidRDefault="00BE5837" w:rsidP="00BE5837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(2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7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  <w:tr w:rsidR="008517DA" w:rsidTr="008517DA">
        <w:tc>
          <w:tcPr>
            <w:tcW w:w="8782" w:type="dxa"/>
          </w:tcPr>
          <w:p w:rsidR="008517DA" w:rsidRDefault="00ED437F" w:rsidP="008517DA">
            <w:pPr>
              <w:spacing w:before="240" w:line="360" w:lineRule="auto"/>
              <w:ind w:left="709"/>
              <w:jc w:val="center"/>
              <w:rPr>
                <w:rFonts w:ascii="Times New Roman" w:eastAsiaTheme="minorEastAsia" w:hAnsi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  <m:t>o4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8"/>
                    <w:szCs w:val="28"/>
                  </w:rPr>
                  <m:t>=</m:t>
                </m:r>
                <m:d>
                  <m:dPr>
                    <m:ctrlP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</w:rPr>
                          <m:t>o3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/>
                            <w:sz w:val="28"/>
                            <w:szCs w:val="28"/>
                          </w:rPr>
                          <m:t>B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8"/>
                    <w:szCs w:val="28"/>
                  </w:rPr>
                  <m:t>⋅1,2</m:t>
                </m:r>
              </m:oMath>
            </m:oMathPara>
          </w:p>
        </w:tc>
        <w:tc>
          <w:tcPr>
            <w:tcW w:w="683" w:type="dxa"/>
          </w:tcPr>
          <w:p w:rsidR="008517DA" w:rsidRDefault="008517DA" w:rsidP="008517DA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/>
                <w:sz w:val="28"/>
                <w:szCs w:val="28"/>
              </w:rPr>
              <w:t>(28)</w:t>
            </w:r>
          </w:p>
        </w:tc>
      </w:tr>
    </w:tbl>
    <w:p w:rsidR="00EA38D4" w:rsidRDefault="00EA38D4" w:rsidP="008517DA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h</w:t>
      </w:r>
      <w:r w:rsidRPr="00EA38D4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>
        <w:rPr>
          <w:rFonts w:ascii="Times New Roman" w:eastAsiaTheme="minorEastAsia" w:hAnsi="Times New Roman" w:cs="Times New Roman"/>
          <w:sz w:val="28"/>
          <w:szCs w:val="28"/>
        </w:rPr>
        <w:t>расчётная высота подвеса светильника, м;</w:t>
      </w:r>
    </w:p>
    <w:p w:rsidR="00EA38D4" w:rsidRDefault="00ED437F" w:rsidP="00B46AE6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h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C</m:t>
            </m:r>
          </m:sub>
        </m:sSub>
      </m:oMath>
      <w:r w:rsidR="00EA38D4">
        <w:rPr>
          <w:rFonts w:ascii="Times New Roman" w:eastAsiaTheme="minorEastAsia" w:hAnsi="Times New Roman" w:cs="Times New Roman"/>
          <w:sz w:val="28"/>
          <w:szCs w:val="28"/>
        </w:rPr>
        <w:t xml:space="preserve"> – высота свеса светильника, м;</w:t>
      </w:r>
    </w:p>
    <w:p w:rsidR="00EA38D4" w:rsidRDefault="00ED437F" w:rsidP="00B46AE6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sub>
        </m:sSub>
      </m:oMath>
      <w:r w:rsidR="00EA38D4">
        <w:rPr>
          <w:rFonts w:ascii="Times New Roman" w:eastAsiaTheme="minorEastAsia" w:hAnsi="Times New Roman" w:cs="Times New Roman"/>
          <w:sz w:val="28"/>
          <w:szCs w:val="28"/>
        </w:rPr>
        <w:t xml:space="preserve"> – расстояние от стены до СП в ряду, м;</w:t>
      </w:r>
    </w:p>
    <w:p w:rsidR="00EA38D4" w:rsidRDefault="00ED437F" w:rsidP="00B46AE6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sub>
        </m:sSub>
      </m:oMath>
      <w:r w:rsidR="00EA38D4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591F1F"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EA38D4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591F1F">
        <w:rPr>
          <w:rFonts w:ascii="Times New Roman" w:eastAsiaTheme="minorEastAsia" w:hAnsi="Times New Roman" w:cs="Times New Roman"/>
          <w:sz w:val="28"/>
          <w:szCs w:val="28"/>
        </w:rPr>
        <w:t>расстояние от стены до ряда, м;</w:t>
      </w:r>
    </w:p>
    <w:p w:rsidR="00591F1F" w:rsidRDefault="00ED437F" w:rsidP="00B46AE6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group id="_x0000_s2399" style="position:absolute;left:0;text-align:left;margin-left:56.7pt;margin-top:14.2pt;width:524.4pt;height:813.55pt;z-index:-251570176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400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401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402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403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404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405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406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407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408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409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410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411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412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413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414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415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416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417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6B0B34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18</w:t>
                    </w:r>
                  </w:p>
                </w:txbxContent>
              </v:textbox>
            </v:rect>
            <v:rect id="Rectangle 70" o:spid="_x0000_s2418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sub>
        </m:sSub>
      </m:oMath>
      <w:r w:rsidR="00591F1F">
        <w:rPr>
          <w:rFonts w:ascii="Times New Roman" w:eastAsiaTheme="minorEastAsia" w:hAnsi="Times New Roman" w:cs="Times New Roman"/>
          <w:sz w:val="28"/>
          <w:szCs w:val="28"/>
        </w:rPr>
        <w:t xml:space="preserve"> – расстояние между рядами, м.</w:t>
      </w:r>
    </w:p>
    <w:p w:rsidR="00591F1F" w:rsidRPr="00591F1F" w:rsidRDefault="00ED437F" w:rsidP="009B3ECF">
      <w:pPr>
        <w:spacing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o1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7,36+1,84+5+2,5</m:t>
              </m:r>
            </m:e>
          </m:d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⋅1,2=20 м</m:t>
          </m:r>
        </m:oMath>
      </m:oMathPara>
    </w:p>
    <w:p w:rsidR="00591F1F" w:rsidRPr="00591F1F" w:rsidRDefault="00ED437F" w:rsidP="009B3ECF">
      <w:pPr>
        <w:spacing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o2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20+10</m:t>
              </m:r>
            </m:e>
          </m:d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⋅1,2=36 м</m:t>
          </m:r>
        </m:oMath>
      </m:oMathPara>
    </w:p>
    <w:p w:rsidR="00591F1F" w:rsidRPr="00D271B4" w:rsidRDefault="00ED437F" w:rsidP="009B3ECF">
      <w:pPr>
        <w:spacing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o3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36+10</m:t>
              </m:r>
            </m:e>
          </m:d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⋅1,2=55,2 м</m:t>
          </m:r>
        </m:oMath>
      </m:oMathPara>
    </w:p>
    <w:p w:rsidR="00D271B4" w:rsidRPr="00591F1F" w:rsidRDefault="00ED437F" w:rsidP="009B3ECF">
      <w:pPr>
        <w:spacing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o4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55,2+10</m:t>
              </m:r>
            </m:e>
          </m:d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⋅1,2=78,24 м</m:t>
          </m:r>
        </m:oMath>
      </m:oMathPara>
    </w:p>
    <w:p w:rsidR="00591F1F" w:rsidRDefault="00591F1F" w:rsidP="00EE1C8D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Рассчитываем приведённую длину линии по формулам: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BE5837" w:rsidTr="00F81387">
        <w:tc>
          <w:tcPr>
            <w:tcW w:w="8897" w:type="dxa"/>
          </w:tcPr>
          <w:p w:rsidR="00BE5837" w:rsidRDefault="00ED437F" w:rsidP="00115C7A">
            <w:pPr>
              <w:spacing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 xml:space="preserve">прив 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2-i, 3-i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oi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L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2</m:t>
                    </m:r>
                  </m:den>
                </m:f>
              </m:oMath>
            </m:oMathPara>
          </w:p>
        </w:tc>
        <w:tc>
          <w:tcPr>
            <w:tcW w:w="674" w:type="dxa"/>
          </w:tcPr>
          <w:p w:rsidR="00BE5837" w:rsidRDefault="00BE5837" w:rsidP="008517DA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(2</w:t>
            </w:r>
            <w:r w:rsidR="008517DA">
              <w:rPr>
                <w:rFonts w:ascii="Times New Roman" w:eastAsiaTheme="minorEastAsia" w:hAnsi="Times New Roman" w:cs="Times New Roman"/>
                <w:sz w:val="28"/>
                <w:szCs w:val="28"/>
              </w:rPr>
              <w:t>9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591F1F" w:rsidRPr="001C66FA" w:rsidRDefault="00ED437F" w:rsidP="00BE5837">
      <w:pPr>
        <w:spacing w:before="24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 xml:space="preserve">прив 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2-1, 3-6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=20+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49</m:t>
              </m:r>
            </m:num>
            <m:den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=44,5 м</m:t>
          </m:r>
        </m:oMath>
      </m:oMathPara>
    </w:p>
    <w:p w:rsidR="00591F1F" w:rsidRPr="001C66FA" w:rsidRDefault="00ED437F" w:rsidP="009B3ECF">
      <w:pPr>
        <w:spacing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 xml:space="preserve">прив 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2-2, 3-7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=36+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49</m:t>
              </m:r>
            </m:num>
            <m:den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=60,5 м</m:t>
          </m:r>
        </m:oMath>
      </m:oMathPara>
    </w:p>
    <w:p w:rsidR="00591F1F" w:rsidRPr="00EC734D" w:rsidRDefault="00ED437F" w:rsidP="009B3ECF">
      <w:pPr>
        <w:spacing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 xml:space="preserve">прив 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2-3, 3-8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=55,2+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49</m:t>
              </m:r>
            </m:num>
            <m:den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=79,7 м</m:t>
          </m:r>
        </m:oMath>
      </m:oMathPara>
    </w:p>
    <w:p w:rsidR="00EC734D" w:rsidRPr="001C66FA" w:rsidRDefault="00ED437F" w:rsidP="009B3ECF">
      <w:pPr>
        <w:spacing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 xml:space="preserve">прив 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2-4, 3-9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=78,24+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49</m:t>
              </m:r>
            </m:num>
            <m:den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=102,74 м</m:t>
          </m:r>
        </m:oMath>
      </m:oMathPara>
    </w:p>
    <w:p w:rsidR="001C66FA" w:rsidRDefault="001C66FA" w:rsidP="00EE1C8D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Рассчитывается момент нагрузки на каждом участке для рабочего освещения по формуле: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BE5837" w:rsidTr="00F81387">
        <w:tc>
          <w:tcPr>
            <w:tcW w:w="8897" w:type="dxa"/>
          </w:tcPr>
          <w:p w:rsidR="00BE5837" w:rsidRDefault="00ED437F" w:rsidP="00115C7A">
            <w:pPr>
              <w:spacing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2-1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=P⋅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прив</m:t>
                    </m:r>
                  </m:sub>
                </m:sSub>
              </m:oMath>
            </m:oMathPara>
          </w:p>
        </w:tc>
        <w:tc>
          <w:tcPr>
            <w:tcW w:w="674" w:type="dxa"/>
          </w:tcPr>
          <w:p w:rsidR="00BE5837" w:rsidRDefault="00BE5837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</w:t>
            </w:r>
            <w:r w:rsidR="00606CD1">
              <w:rPr>
                <w:rFonts w:ascii="Times New Roman" w:eastAsiaTheme="minorEastAsia" w:hAnsi="Times New Roman" w:cs="Times New Roman"/>
                <w:sz w:val="28"/>
                <w:szCs w:val="28"/>
              </w:rPr>
              <w:t>30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591F1F" w:rsidRDefault="001C66FA" w:rsidP="00E469A6">
      <w:pPr>
        <w:spacing w:before="24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P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– мощность источника света, кВт.</w:t>
      </w:r>
    </w:p>
    <w:p w:rsidR="001C66FA" w:rsidRPr="001C66FA" w:rsidRDefault="00ED437F" w:rsidP="00606CD1">
      <w:pPr>
        <w:spacing w:line="360" w:lineRule="auto"/>
        <w:jc w:val="both"/>
        <w:rPr>
          <w:rFonts w:ascii="Cambria Math" w:eastAsiaTheme="minorEastAsia" w:hAnsi="Cambria Math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2-1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=8⋅44,5=356 кВт⋅м</m:t>
          </m:r>
        </m:oMath>
      </m:oMathPara>
    </w:p>
    <w:p w:rsidR="001C66FA" w:rsidRPr="001C66FA" w:rsidRDefault="00ED437F" w:rsidP="00B46AE6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2-2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=8⋅60,5=484 кВт⋅м</m:t>
          </m:r>
        </m:oMath>
      </m:oMathPara>
    </w:p>
    <w:p w:rsidR="001C66FA" w:rsidRPr="008816A2" w:rsidRDefault="00ED437F" w:rsidP="00B46AE6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2-3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=8⋅79,7=637,6 кВт⋅м</m:t>
          </m:r>
        </m:oMath>
      </m:oMathPara>
    </w:p>
    <w:p w:rsidR="008816A2" w:rsidRPr="001C66FA" w:rsidRDefault="00ED437F" w:rsidP="00B46AE6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2-4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=8⋅102,74=821,92 кВт⋅м</m:t>
          </m:r>
        </m:oMath>
      </m:oMathPara>
    </w:p>
    <w:p w:rsidR="001C66FA" w:rsidRDefault="001C66FA" w:rsidP="00EE1C8D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Момент нагрузки питающей линии рабочего освещения составляет: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BE5837" w:rsidTr="00F81387">
        <w:tc>
          <w:tcPr>
            <w:tcW w:w="8897" w:type="dxa"/>
          </w:tcPr>
          <w:p w:rsidR="00BE5837" w:rsidRDefault="00ED437F" w:rsidP="00115C7A">
            <w:pPr>
              <w:spacing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1-2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  <w:lang w:val="en-US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4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⋅l</m:t>
                </m:r>
              </m:oMath>
            </m:oMathPara>
          </w:p>
        </w:tc>
        <w:tc>
          <w:tcPr>
            <w:tcW w:w="674" w:type="dxa"/>
          </w:tcPr>
          <w:p w:rsidR="00BE5837" w:rsidRDefault="00BE5837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</w:t>
            </w:r>
            <w:r w:rsidR="00606CD1">
              <w:rPr>
                <w:rFonts w:ascii="Times New Roman" w:eastAsiaTheme="minorEastAsia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C9646F" w:rsidRPr="00C9646F" w:rsidRDefault="00ED437F" w:rsidP="00BE5837">
      <w:pPr>
        <w:spacing w:before="24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1-2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8+8+8+8</m:t>
              </m:r>
            </m:e>
          </m:d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⋅50=1600 кВт⋅м</m:t>
          </m:r>
        </m:oMath>
      </m:oMathPara>
    </w:p>
    <w:p w:rsidR="00C9646F" w:rsidRDefault="00C9646F" w:rsidP="00EE1C8D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Рассчитывается момент нагрузки на каждом участке для аварийного освещения по формуле (рисунок 15):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BE5837" w:rsidTr="00F81387">
        <w:tc>
          <w:tcPr>
            <w:tcW w:w="8897" w:type="dxa"/>
          </w:tcPr>
          <w:p w:rsidR="00BE5837" w:rsidRDefault="00ED437F" w:rsidP="00115C7A">
            <w:pPr>
              <w:spacing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3-6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=P⋅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прив</m:t>
                    </m:r>
                  </m:sub>
                </m:sSub>
              </m:oMath>
            </m:oMathPara>
          </w:p>
        </w:tc>
        <w:tc>
          <w:tcPr>
            <w:tcW w:w="674" w:type="dxa"/>
          </w:tcPr>
          <w:p w:rsidR="00BE5837" w:rsidRDefault="00BE5837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(3</w:t>
            </w:r>
            <w:r w:rsidR="00606CD1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C9646F" w:rsidRPr="00C9646F" w:rsidRDefault="00ED437F" w:rsidP="00BE5837">
      <w:pPr>
        <w:spacing w:before="24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3-6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=0,3⋅44,5=13,35 кВт⋅м</m:t>
          </m:r>
        </m:oMath>
      </m:oMathPara>
    </w:p>
    <w:p w:rsidR="00C9646F" w:rsidRPr="00C9646F" w:rsidRDefault="00ED437F" w:rsidP="00B46AE6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3-7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=0,3⋅60,5=18,15 кВт⋅м</m:t>
          </m:r>
        </m:oMath>
      </m:oMathPara>
    </w:p>
    <w:p w:rsidR="00C9646F" w:rsidRPr="00533DB1" w:rsidRDefault="00ED437F" w:rsidP="00B46AE6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3-8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 xml:space="preserve">=0,3⋅79,7=23,91 </m:t>
          </m:r>
          <m:r>
            <w:rPr>
              <w:rFonts w:ascii="Cambria Math" w:eastAsiaTheme="minorEastAsia" w:hAnsi="Cambria Math" w:cs="Times New Roman"/>
              <w:sz w:val="28"/>
              <w:szCs w:val="28"/>
            </w:rPr>
            <m:t>кВт⋅м</m:t>
          </m:r>
        </m:oMath>
      </m:oMathPara>
    </w:p>
    <w:p w:rsidR="00533DB1" w:rsidRPr="00C9646F" w:rsidRDefault="00ED437F" w:rsidP="00B46AE6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3-9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 xml:space="preserve">=0,3⋅102,74=30,822 </m:t>
          </m:r>
          <m:r>
            <w:rPr>
              <w:rFonts w:ascii="Cambria Math" w:eastAsiaTheme="minorEastAsia" w:hAnsi="Cambria Math" w:cs="Times New Roman"/>
              <w:sz w:val="28"/>
              <w:szCs w:val="28"/>
            </w:rPr>
            <m:t>кВт⋅м</m:t>
          </m:r>
        </m:oMath>
      </m:oMathPara>
    </w:p>
    <w:p w:rsidR="00C9646F" w:rsidRDefault="00ED437F" w:rsidP="00EE1C8D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group id="_x0000_s2419" style="position:absolute;left:0;text-align:left;margin-left:56.7pt;margin-top:14.2pt;width:524.4pt;height:813.55pt;z-index:-251569152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420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421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422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423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424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425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426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427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428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429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430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431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432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433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434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435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436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437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6B0B34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19</w:t>
                    </w:r>
                  </w:p>
                </w:txbxContent>
              </v:textbox>
            </v:rect>
            <v:rect id="Rectangle 70" o:spid="_x0000_s2438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C9646F">
        <w:rPr>
          <w:rFonts w:ascii="Times New Roman" w:eastAsiaTheme="minorEastAsia" w:hAnsi="Times New Roman" w:cs="Times New Roman"/>
          <w:sz w:val="28"/>
          <w:szCs w:val="28"/>
        </w:rPr>
        <w:t>Момент нагрузки пита</w:t>
      </w:r>
      <w:r w:rsidR="001E4BED">
        <w:rPr>
          <w:rFonts w:ascii="Times New Roman" w:eastAsiaTheme="minorEastAsia" w:hAnsi="Times New Roman" w:cs="Times New Roman"/>
          <w:sz w:val="28"/>
          <w:szCs w:val="28"/>
        </w:rPr>
        <w:t xml:space="preserve">ющей линии аварийного освещения </w:t>
      </w:r>
      <w:r w:rsidR="00C9646F">
        <w:rPr>
          <w:rFonts w:ascii="Times New Roman" w:eastAsiaTheme="minorEastAsia" w:hAnsi="Times New Roman" w:cs="Times New Roman"/>
          <w:sz w:val="28"/>
          <w:szCs w:val="28"/>
        </w:rPr>
        <w:t>составляет: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BE5837" w:rsidTr="00F81387">
        <w:tc>
          <w:tcPr>
            <w:tcW w:w="8897" w:type="dxa"/>
          </w:tcPr>
          <w:p w:rsidR="00BE5837" w:rsidRPr="00BE5837" w:rsidRDefault="00ED437F" w:rsidP="00BE5837">
            <w:pPr>
              <w:spacing w:line="360" w:lineRule="auto"/>
              <w:ind w:firstLine="1134"/>
              <w:jc w:val="both"/>
              <w:rPr>
                <w:rFonts w:ascii="Cambria Math" w:eastAsiaTheme="minorEastAsia" w:hAnsi="Cambria Math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1-3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=(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P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P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P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P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)⋅l=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0,3+0,3+0,3+0,3</m:t>
                    </m:r>
                  </m:e>
                </m:d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⋅50=60 кВт⋅м</m:t>
                </m:r>
              </m:oMath>
            </m:oMathPara>
          </w:p>
        </w:tc>
        <w:tc>
          <w:tcPr>
            <w:tcW w:w="674" w:type="dxa"/>
          </w:tcPr>
          <w:p w:rsidR="00BE5837" w:rsidRDefault="00BE5837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(3</w:t>
            </w:r>
            <w:r w:rsidR="00606CD1">
              <w:rPr>
                <w:rFonts w:ascii="Times New Roman" w:eastAsiaTheme="minorEastAsia" w:hAnsi="Times New Roman" w:cs="Times New Roman"/>
                <w:sz w:val="28"/>
                <w:szCs w:val="28"/>
              </w:rPr>
              <w:t>3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3A1AAF" w:rsidRPr="00BE5837" w:rsidRDefault="003A1AAF" w:rsidP="00704EF6">
      <w:pPr>
        <w:pStyle w:val="ad"/>
        <w:numPr>
          <w:ilvl w:val="0"/>
          <w:numId w:val="8"/>
        </w:numPr>
        <w:spacing w:before="240" w:line="360" w:lineRule="auto"/>
        <w:ind w:left="0" w:firstLine="709"/>
        <w:jc w:val="both"/>
        <w:rPr>
          <w:rFonts w:ascii="Cambria Math" w:eastAsiaTheme="minorEastAsia" w:hAnsi="Cambria Math" w:cs="Times New Roman"/>
          <w:sz w:val="28"/>
          <w:szCs w:val="28"/>
        </w:rPr>
      </w:pPr>
      <w:r w:rsidRPr="00BE5837">
        <w:rPr>
          <w:rFonts w:ascii="Cambria Math" w:eastAsiaTheme="minorEastAsia" w:hAnsi="Cambria Math" w:cs="Times New Roman"/>
          <w:sz w:val="28"/>
          <w:szCs w:val="28"/>
        </w:rPr>
        <w:t>Аналогичным методом рассчитывается склад:</w:t>
      </w:r>
    </w:p>
    <w:p w:rsidR="003A1AAF" w:rsidRDefault="003A1AAF" w:rsidP="00B46AE6">
      <w:pPr>
        <w:spacing w:line="360" w:lineRule="auto"/>
        <w:ind w:firstLine="709"/>
        <w:jc w:val="both"/>
        <w:rPr>
          <w:rFonts w:ascii="Cambria Math" w:eastAsiaTheme="minorEastAsia" w:hAnsi="Cambria Math" w:cs="Times New Roman"/>
          <w:sz w:val="28"/>
          <w:szCs w:val="28"/>
        </w:rPr>
      </w:pPr>
      <w:r w:rsidRPr="003A1AAF">
        <w:rPr>
          <w:rFonts w:ascii="Cambria Math" w:eastAsiaTheme="minorEastAsia" w:hAnsi="Cambria Math" w:cs="Times New Roman"/>
          <w:sz w:val="28"/>
          <w:szCs w:val="28"/>
        </w:rPr>
        <w:t>Определяются моменты всех участков</w:t>
      </w:r>
      <w:r>
        <w:rPr>
          <w:rFonts w:ascii="Cambria Math" w:eastAsiaTheme="minorEastAsia" w:hAnsi="Cambria Math" w:cs="Times New Roman"/>
          <w:sz w:val="28"/>
          <w:szCs w:val="28"/>
        </w:rPr>
        <w:t>:</w:t>
      </w:r>
    </w:p>
    <w:p w:rsidR="00114BB0" w:rsidRPr="00114BB0" w:rsidRDefault="00ED437F" w:rsidP="00B46AE6">
      <w:pPr>
        <w:spacing w:line="360" w:lineRule="auto"/>
        <w:ind w:firstLine="709"/>
        <w:jc w:val="both"/>
        <w:rPr>
          <w:rFonts w:ascii="Cambria Math" w:eastAsiaTheme="minorEastAsia" w:hAnsi="Cambria Math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o5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7,36+1,84+5+55,5</m:t>
              </m:r>
            </m:e>
          </m:d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⋅1,2=83,64 м</m:t>
          </m:r>
        </m:oMath>
      </m:oMathPara>
    </w:p>
    <w:p w:rsidR="00114BB0" w:rsidRPr="00114BB0" w:rsidRDefault="00114BB0" w:rsidP="00B46AE6">
      <w:pPr>
        <w:spacing w:line="360" w:lineRule="auto"/>
        <w:ind w:firstLine="709"/>
        <w:jc w:val="both"/>
        <w:rPr>
          <w:rFonts w:ascii="Cambria Math" w:eastAsiaTheme="minorEastAsia" w:hAnsi="Cambria Math" w:cs="Times New Roman"/>
          <w:sz w:val="28"/>
          <w:szCs w:val="28"/>
        </w:rPr>
      </w:pPr>
      <w:r w:rsidRPr="00114BB0">
        <w:rPr>
          <w:rFonts w:ascii="Cambria Math" w:eastAsiaTheme="minorEastAsia" w:hAnsi="Cambria Math" w:cs="Times New Roman"/>
          <w:sz w:val="28"/>
          <w:szCs w:val="28"/>
        </w:rPr>
        <w:t>Рассчитываем приведённую длину линии по формулам:</w:t>
      </w:r>
    </w:p>
    <w:p w:rsidR="00114BB0" w:rsidRPr="00114BB0" w:rsidRDefault="00ED437F" w:rsidP="00B46AE6">
      <w:pPr>
        <w:spacing w:line="360" w:lineRule="auto"/>
        <w:ind w:firstLine="709"/>
        <w:jc w:val="both"/>
        <w:rPr>
          <w:rFonts w:ascii="Cambria Math" w:eastAsiaTheme="minorEastAsia" w:hAnsi="Cambria Math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 xml:space="preserve">прив 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2-5, 3-10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=83,64+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30</m:t>
              </m:r>
            </m:num>
            <m:den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</m:t>
              </m:r>
            </m:den>
          </m:f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=98,64 м</m:t>
          </m:r>
        </m:oMath>
      </m:oMathPara>
    </w:p>
    <w:p w:rsidR="00114BB0" w:rsidRPr="00114BB0" w:rsidRDefault="00114BB0" w:rsidP="00B46AE6">
      <w:pPr>
        <w:spacing w:line="360" w:lineRule="auto"/>
        <w:ind w:firstLine="709"/>
        <w:jc w:val="both"/>
        <w:rPr>
          <w:rFonts w:ascii="Cambria Math" w:eastAsiaTheme="minorEastAsia" w:hAnsi="Cambria Math" w:cs="Times New Roman"/>
          <w:sz w:val="28"/>
          <w:szCs w:val="28"/>
        </w:rPr>
      </w:pPr>
      <w:r w:rsidRPr="00114BB0">
        <w:rPr>
          <w:rFonts w:ascii="Cambria Math" w:eastAsiaTheme="minorEastAsia" w:hAnsi="Cambria Math" w:cs="Times New Roman"/>
          <w:sz w:val="28"/>
          <w:szCs w:val="28"/>
        </w:rPr>
        <w:t>Рассчитывается момент нагрузки на каждом участке для рабочего освещения:</w:t>
      </w:r>
    </w:p>
    <w:p w:rsidR="00114BB0" w:rsidRPr="00114BB0" w:rsidRDefault="00ED437F" w:rsidP="00B46AE6">
      <w:pPr>
        <w:spacing w:line="360" w:lineRule="auto"/>
        <w:ind w:firstLine="709"/>
        <w:jc w:val="both"/>
        <w:rPr>
          <w:rFonts w:ascii="Cambria Math" w:eastAsiaTheme="minorEastAsia" w:hAnsi="Cambria Math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2-5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=1⋅98,64=98,64 кВт⋅м</m:t>
          </m:r>
        </m:oMath>
      </m:oMathPara>
    </w:p>
    <w:p w:rsidR="00114BB0" w:rsidRPr="00114BB0" w:rsidRDefault="00114BB0" w:rsidP="00B46AE6">
      <w:pPr>
        <w:spacing w:line="360" w:lineRule="auto"/>
        <w:ind w:firstLine="709"/>
        <w:jc w:val="both"/>
        <w:rPr>
          <w:rFonts w:ascii="Cambria Math" w:eastAsiaTheme="minorEastAsia" w:hAnsi="Cambria Math" w:cs="Times New Roman"/>
          <w:sz w:val="28"/>
          <w:szCs w:val="28"/>
        </w:rPr>
      </w:pPr>
      <w:r w:rsidRPr="00114BB0">
        <w:rPr>
          <w:rFonts w:ascii="Cambria Math" w:eastAsiaTheme="minorEastAsia" w:hAnsi="Cambria Math" w:cs="Times New Roman"/>
          <w:sz w:val="28"/>
          <w:szCs w:val="28"/>
        </w:rPr>
        <w:t>Момент нагрузки питающей линии рабочего освещения составляет:</w:t>
      </w:r>
    </w:p>
    <w:p w:rsidR="00114BB0" w:rsidRPr="00114BB0" w:rsidRDefault="00ED437F" w:rsidP="00B46AE6">
      <w:pPr>
        <w:spacing w:line="360" w:lineRule="auto"/>
        <w:ind w:firstLine="709"/>
        <w:jc w:val="both"/>
        <w:rPr>
          <w:rFonts w:ascii="Cambria Math" w:eastAsiaTheme="minorEastAsia" w:hAnsi="Cambria Math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1-2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=1⋅50=50 кВт⋅м</m:t>
          </m:r>
        </m:oMath>
      </m:oMathPara>
    </w:p>
    <w:p w:rsidR="00114BB0" w:rsidRPr="00114BB0" w:rsidRDefault="00114BB0" w:rsidP="00B46AE6">
      <w:pPr>
        <w:spacing w:line="360" w:lineRule="auto"/>
        <w:ind w:firstLine="709"/>
        <w:jc w:val="both"/>
        <w:rPr>
          <w:rFonts w:ascii="Cambria Math" w:eastAsiaTheme="minorEastAsia" w:hAnsi="Cambria Math" w:cs="Times New Roman"/>
          <w:sz w:val="28"/>
          <w:szCs w:val="28"/>
        </w:rPr>
      </w:pPr>
      <w:r w:rsidRPr="00114BB0">
        <w:rPr>
          <w:rFonts w:ascii="Cambria Math" w:eastAsiaTheme="minorEastAsia" w:hAnsi="Cambria Math" w:cs="Times New Roman"/>
          <w:sz w:val="28"/>
          <w:szCs w:val="28"/>
        </w:rPr>
        <w:t>Рассчитывается момент нагрузки на каждом участке для аварийного освещения:</w:t>
      </w:r>
    </w:p>
    <w:p w:rsidR="00114BB0" w:rsidRPr="00114BB0" w:rsidRDefault="00ED437F" w:rsidP="00B46AE6">
      <w:pPr>
        <w:spacing w:line="360" w:lineRule="auto"/>
        <w:ind w:firstLine="709"/>
        <w:jc w:val="both"/>
        <w:rPr>
          <w:rFonts w:ascii="Cambria Math" w:eastAsiaTheme="minorEastAsia" w:hAnsi="Cambria Math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3-10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=0,18⋅98,64=17,75 кВт⋅м</m:t>
          </m:r>
        </m:oMath>
      </m:oMathPara>
    </w:p>
    <w:p w:rsidR="00114BB0" w:rsidRPr="00114BB0" w:rsidRDefault="00114BB0" w:rsidP="00B46AE6">
      <w:pPr>
        <w:spacing w:line="360" w:lineRule="auto"/>
        <w:ind w:firstLine="709"/>
        <w:jc w:val="both"/>
        <w:rPr>
          <w:rFonts w:ascii="Cambria Math" w:eastAsiaTheme="minorEastAsia" w:hAnsi="Cambria Math" w:cs="Times New Roman"/>
          <w:sz w:val="28"/>
          <w:szCs w:val="28"/>
        </w:rPr>
      </w:pPr>
      <w:r w:rsidRPr="00114BB0">
        <w:rPr>
          <w:rFonts w:ascii="Cambria Math" w:eastAsiaTheme="minorEastAsia" w:hAnsi="Cambria Math" w:cs="Times New Roman"/>
          <w:sz w:val="28"/>
          <w:szCs w:val="28"/>
        </w:rPr>
        <w:t>Момент нагрузки питающей линии аварийного освещения составляет:</w:t>
      </w:r>
    </w:p>
    <w:p w:rsidR="00114BB0" w:rsidRPr="00114BB0" w:rsidRDefault="00ED437F" w:rsidP="00B46AE6">
      <w:pPr>
        <w:spacing w:line="360" w:lineRule="auto"/>
        <w:ind w:firstLine="709"/>
        <w:jc w:val="both"/>
        <w:rPr>
          <w:rFonts w:ascii="Cambria Math" w:eastAsiaTheme="minorEastAsia" w:hAnsi="Cambria Math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M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1-3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r>
            <w:rPr>
              <w:rFonts w:ascii="Cambria Math" w:eastAsiaTheme="minorEastAsia" w:hAnsi="Cambria Math" w:cs="Times New Roman"/>
              <w:sz w:val="28"/>
              <w:szCs w:val="28"/>
            </w:rPr>
            <m:t>0,18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⋅50=9 кВт⋅м</m:t>
          </m:r>
        </m:oMath>
      </m:oMathPara>
    </w:p>
    <w:p w:rsidR="003A1AAF" w:rsidRPr="007B561F" w:rsidRDefault="00FD4F4F" w:rsidP="00DC0F0A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b/>
          <w:sz w:val="28"/>
          <w:szCs w:val="28"/>
        </w:rPr>
      </w:pPr>
      <w:r w:rsidRPr="007B561F">
        <w:rPr>
          <w:rFonts w:ascii="Times New Roman" w:eastAsiaTheme="minorEastAsia" w:hAnsi="Times New Roman" w:cs="Times New Roman"/>
          <w:b/>
          <w:sz w:val="28"/>
          <w:szCs w:val="28"/>
        </w:rPr>
        <w:t xml:space="preserve">2.5 </w:t>
      </w:r>
      <w:r w:rsidR="00D420BE" w:rsidRPr="007B561F">
        <w:rPr>
          <w:rFonts w:ascii="Times New Roman" w:eastAsiaTheme="minorEastAsia" w:hAnsi="Times New Roman" w:cs="Times New Roman"/>
          <w:b/>
          <w:sz w:val="28"/>
          <w:szCs w:val="28"/>
        </w:rPr>
        <w:t>Выбор защитно−коммутационных аппаратов и проводников для осветительной сети, способы прокладки</w:t>
      </w:r>
    </w:p>
    <w:p w:rsidR="00FD4F4F" w:rsidRDefault="00B23CA1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Когда необходимо рассчитать сечение проводов разветвлённой осветительной сети и при этом выполнить условия, обеспечивающие минимальный расход </w:t>
      </w:r>
      <w:r w:rsidR="001D381E">
        <w:rPr>
          <w:rFonts w:ascii="Times New Roman" w:eastAsiaTheme="minorEastAsia" w:hAnsi="Times New Roman" w:cs="Times New Roman"/>
          <w:sz w:val="28"/>
          <w:szCs w:val="28"/>
        </w:rPr>
        <w:t>проводникового материала, пользуются выражением: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295085" w:rsidTr="00F81387">
        <w:tc>
          <w:tcPr>
            <w:tcW w:w="8897" w:type="dxa"/>
          </w:tcPr>
          <w:p w:rsidR="00295085" w:rsidRDefault="00295085" w:rsidP="00FB7365">
            <w:pPr>
              <w:spacing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w:lastRenderedPageBreak/>
                  <m:t>S</m:t>
                </m:r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on"/>
                        <m:supHide m:val="on"/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 New Roman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Theme="minorEastAsia" w:hAnsi="Cambria Math" w:cs="Times New Roman"/>
                                <w:sz w:val="28"/>
                                <w:szCs w:val="28"/>
                              </w:rPr>
                              <m:t>M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eastAsiaTheme="minorEastAsia" w:hAnsi="Cambria Math" w:cs="Times New Roman"/>
                                <w:sz w:val="28"/>
                                <w:szCs w:val="28"/>
                              </w:rPr>
                              <m:t>i</m:t>
                            </m:r>
                          </m:sub>
                        </m:sSub>
                      </m:e>
                    </m:nary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·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α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пр</m:t>
                        </m:r>
                      </m:sub>
                    </m:sSub>
                    <m:nary>
                      <m:naryPr>
                        <m:chr m:val="∑"/>
                        <m:limLoc m:val="undOvr"/>
                        <m:subHide m:val="on"/>
                        <m:supHide m:val="on"/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 New Roman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Theme="minorEastAsia" w:hAnsi="Cambria Math" w:cs="Times New Roman"/>
                                <w:sz w:val="28"/>
                                <w:szCs w:val="28"/>
                              </w:rPr>
                              <m:t>m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eastAsiaTheme="minorEastAsia" w:hAnsi="Cambria Math" w:cs="Times New Roman"/>
                                <w:sz w:val="28"/>
                                <w:szCs w:val="28"/>
                              </w:rPr>
                              <m:t>i</m:t>
                            </m:r>
                          </m:sub>
                        </m:sSub>
                      </m:e>
                    </m:nary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C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⋅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Δ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доп</m:t>
                        </m:r>
                      </m:sub>
                    </m:s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%</m:t>
                    </m:r>
                  </m:den>
                </m:f>
              </m:oMath>
            </m:oMathPara>
          </w:p>
        </w:tc>
        <w:tc>
          <w:tcPr>
            <w:tcW w:w="674" w:type="dxa"/>
          </w:tcPr>
          <w:p w:rsidR="00295085" w:rsidRDefault="00295085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(3</w:t>
            </w:r>
            <w:r w:rsidR="0010686A">
              <w:rPr>
                <w:rFonts w:ascii="Times New Roman" w:eastAsiaTheme="minorEastAsia" w:hAnsi="Times New Roman" w:cs="Times New Roman"/>
                <w:sz w:val="28"/>
                <w:szCs w:val="28"/>
              </w:rPr>
              <w:t>4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1D381E" w:rsidRDefault="00ED437F" w:rsidP="00FB7365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group id="_x0000_s2439" style="position:absolute;left:0;text-align:left;margin-left:56.7pt;margin-top:14.2pt;width:524.4pt;height:813.55pt;z-index:-251568128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440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441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442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443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444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445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446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447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448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449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450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451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452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453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454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455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456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457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5962FD" w:rsidRDefault="008327E9" w:rsidP="006B0B34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20</w:t>
                    </w:r>
                  </w:p>
                </w:txbxContent>
              </v:textbox>
            </v:rect>
            <v:rect id="Rectangle 70" o:spid="_x0000_s2458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1D381E"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m:oMath>
        <m:nary>
          <m:naryPr>
            <m:chr m:val="∑"/>
            <m:limLoc m:val="undOvr"/>
            <m:subHide m:val="on"/>
            <m:supHide m:val="on"/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naryPr>
          <m:sub/>
          <m:sup/>
          <m:e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i</m:t>
                </m:r>
              </m:sub>
            </m:sSub>
          </m:e>
        </m:nary>
      </m:oMath>
      <w:r w:rsidR="001D381E">
        <w:rPr>
          <w:rFonts w:ascii="Times New Roman" w:eastAsiaTheme="minorEastAsia" w:hAnsi="Times New Roman" w:cs="Times New Roman"/>
          <w:sz w:val="28"/>
          <w:szCs w:val="28"/>
        </w:rPr>
        <w:t xml:space="preserve"> – сумма моментов нагрузки данного и всех последующих по направлению потока энергии участков осветительной сети (включая ответвления с тем же числом проводов в линии, что и </w:t>
      </w:r>
      <w:r w:rsidR="002B083A">
        <w:rPr>
          <w:rFonts w:ascii="Times New Roman" w:eastAsiaTheme="minorEastAsia" w:hAnsi="Times New Roman" w:cs="Times New Roman"/>
          <w:sz w:val="28"/>
          <w:szCs w:val="28"/>
        </w:rPr>
        <w:t>рассчитываемый участок), кВт·м;</w:t>
      </w:r>
    </w:p>
    <w:p w:rsidR="00FB7365" w:rsidRPr="00FB7365" w:rsidRDefault="00FB7365" w:rsidP="00FB7365">
      <w:pPr>
        <w:pStyle w:val="af"/>
        <w:tabs>
          <w:tab w:val="left" w:pos="1989"/>
          <w:tab w:val="left" w:pos="3134"/>
          <w:tab w:val="left" w:pos="3475"/>
          <w:tab w:val="left" w:pos="4557"/>
          <w:tab w:val="left" w:pos="5647"/>
          <w:tab w:val="left" w:pos="7049"/>
          <w:tab w:val="left" w:pos="8439"/>
          <w:tab w:val="left" w:pos="8918"/>
        </w:tabs>
        <w:spacing w:before="14" w:line="276" w:lineRule="auto"/>
        <w:ind w:right="58" w:firstLine="866"/>
        <w:jc w:val="both"/>
      </w:pPr>
      <w:r w:rsidRPr="00FB7365">
        <w:rPr>
          <w:rFonts w:ascii="Symbol" w:hAnsi="Symbol"/>
          <w:position w:val="-2"/>
        </w:rPr>
        <w:t></w:t>
      </w:r>
      <w:r w:rsidRPr="00FB7365">
        <w:rPr>
          <w:lang w:val="en-US"/>
        </w:rPr>
        <w:t>m</w:t>
      </w:r>
      <w:r w:rsidRPr="00FB7365">
        <w:rPr>
          <w:i/>
          <w:position w:val="-6"/>
        </w:rPr>
        <w:t>i</w:t>
      </w:r>
      <w:r w:rsidRPr="00FB7365">
        <w:t xml:space="preserve"> </w:t>
      </w:r>
      <w:r w:rsidRPr="00FB7365">
        <w:rPr>
          <w:rFonts w:ascii="Symbol" w:hAnsi="Symbol"/>
        </w:rPr>
        <w:t></w:t>
      </w:r>
      <w:r w:rsidRPr="00FB7365">
        <w:rPr>
          <w:rFonts w:ascii="Symbol" w:hAnsi="Symbol"/>
        </w:rPr>
        <w:t></w:t>
      </w:r>
      <w:r w:rsidRPr="00FB7365">
        <w:t>сумма</w:t>
      </w:r>
      <w:r w:rsidRPr="00FB7365">
        <w:rPr>
          <w:spacing w:val="-2"/>
        </w:rPr>
        <w:t xml:space="preserve"> </w:t>
      </w:r>
      <w:r w:rsidRPr="00FB7365">
        <w:t>моментов</w:t>
      </w:r>
      <w:r w:rsidRPr="00FB7365">
        <w:rPr>
          <w:spacing w:val="-2"/>
        </w:rPr>
        <w:t xml:space="preserve"> </w:t>
      </w:r>
      <w:r w:rsidRPr="00FB7365">
        <w:t>нагрузки всех</w:t>
      </w:r>
      <w:r w:rsidRPr="00FB7365">
        <w:rPr>
          <w:spacing w:val="-1"/>
        </w:rPr>
        <w:t xml:space="preserve"> </w:t>
      </w:r>
      <w:r w:rsidRPr="00FB7365">
        <w:t>ответвлений,</w:t>
      </w:r>
      <w:r w:rsidRPr="00FB7365">
        <w:rPr>
          <w:spacing w:val="-1"/>
        </w:rPr>
        <w:t xml:space="preserve"> </w:t>
      </w:r>
      <w:r w:rsidRPr="00FB7365">
        <w:t>питаемых</w:t>
      </w:r>
      <w:r w:rsidRPr="00FB7365">
        <w:rPr>
          <w:spacing w:val="-1"/>
        </w:rPr>
        <w:t xml:space="preserve"> </w:t>
      </w:r>
      <w:r w:rsidRPr="00FB7365">
        <w:t xml:space="preserve">через данный участок с другим числом проводов, отличных от </w:t>
      </w:r>
      <w:r w:rsidRPr="00FB7365">
        <w:rPr>
          <w:spacing w:val="-1"/>
        </w:rPr>
        <w:t>числа</w:t>
      </w:r>
      <w:r w:rsidRPr="00FB7365">
        <w:rPr>
          <w:spacing w:val="-67"/>
        </w:rPr>
        <w:t xml:space="preserve"> </w:t>
      </w:r>
      <w:r w:rsidRPr="00FB7365">
        <w:t>проводов</w:t>
      </w:r>
      <w:r w:rsidRPr="00FB7365">
        <w:rPr>
          <w:spacing w:val="-2"/>
        </w:rPr>
        <w:t xml:space="preserve"> </w:t>
      </w:r>
      <w:r w:rsidRPr="00FB7365">
        <w:t>данного</w:t>
      </w:r>
      <w:r w:rsidRPr="00FB7365">
        <w:rPr>
          <w:spacing w:val="-1"/>
        </w:rPr>
        <w:t xml:space="preserve"> </w:t>
      </w:r>
      <w:r w:rsidRPr="00FB7365">
        <w:t>участка,</w:t>
      </w:r>
      <w:r w:rsidRPr="00FB7365">
        <w:rPr>
          <w:spacing w:val="-1"/>
        </w:rPr>
        <w:t xml:space="preserve"> </w:t>
      </w:r>
      <w:r w:rsidRPr="00FB7365">
        <w:t>кВт</w:t>
      </w:r>
      <w:r w:rsidRPr="00FB7365">
        <w:rPr>
          <w:rFonts w:ascii="Symbol" w:hAnsi="Symbol"/>
        </w:rPr>
        <w:t></w:t>
      </w:r>
      <w:r w:rsidRPr="00FB7365">
        <w:t>м;</w:t>
      </w:r>
    </w:p>
    <w:p w:rsidR="00F32198" w:rsidRDefault="00ED437F" w:rsidP="00B46AE6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α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пр</m:t>
            </m:r>
          </m:sub>
        </m:sSub>
      </m:oMath>
      <w:r w:rsidR="00F32198">
        <w:rPr>
          <w:rFonts w:ascii="Times New Roman" w:eastAsiaTheme="minorEastAsia" w:hAnsi="Times New Roman" w:cs="Times New Roman"/>
          <w:sz w:val="28"/>
          <w:szCs w:val="28"/>
        </w:rPr>
        <w:t xml:space="preserve"> – коэффициент приведения моментов, зависящий от числа проводов на участке линий и в ответвлении</w:t>
      </w:r>
      <w:r w:rsidR="009E1190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82760E" w:rsidRDefault="00F32198" w:rsidP="0082760E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Принимается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α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пр</m:t>
            </m:r>
          </m:sub>
        </m:sSub>
      </m:oMath>
      <w:r>
        <w:rPr>
          <w:rFonts w:ascii="Times New Roman" w:eastAsiaTheme="minorEastAsia" w:hAnsi="Times New Roman" w:cs="Times New Roman"/>
          <w:sz w:val="28"/>
          <w:szCs w:val="28"/>
        </w:rPr>
        <w:t xml:space="preserve"> для однофазного ответвления равным 1,85</w:t>
      </w:r>
      <w:r w:rsidR="009E1190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2B083A" w:rsidRPr="00FB7365" w:rsidRDefault="002B083A" w:rsidP="00B46AE6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Δ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U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доп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%</m:t>
        </m:r>
      </m:oMath>
      <w:r>
        <w:rPr>
          <w:rFonts w:ascii="Times New Roman" w:eastAsiaTheme="minorEastAsia" w:hAnsi="Times New Roman" w:cs="Times New Roman"/>
          <w:sz w:val="28"/>
          <w:szCs w:val="28"/>
        </w:rPr>
        <w:t xml:space="preserve"> − допустимые потери напряжения в осветительной сети до </w:t>
      </w:r>
      <w:r w:rsidR="00FB7365">
        <w:rPr>
          <w:rFonts w:ascii="Times New Roman" w:eastAsiaTheme="minorEastAsia" w:hAnsi="Times New Roman" w:cs="Times New Roman"/>
          <w:sz w:val="28"/>
          <w:szCs w:val="28"/>
        </w:rPr>
        <w:t>наиболее удалённого светильника,</w:t>
      </w:r>
      <w:r w:rsidR="00FB7365" w:rsidRPr="00FB7365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Δ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U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доп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%=5,5 %</m:t>
        </m:r>
      </m:oMath>
      <w:r w:rsidR="00FB7365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2B083A" w:rsidRPr="001D381E" w:rsidRDefault="002B083A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Определяется сечение линии 1–</w:t>
      </w:r>
      <w:r w:rsidR="00CD2359">
        <w:rPr>
          <w:rFonts w:ascii="Times New Roman" w:eastAsiaTheme="minorEastAsia" w:hAnsi="Times New Roman" w:cs="Times New Roman"/>
          <w:sz w:val="28"/>
          <w:szCs w:val="28"/>
        </w:rPr>
        <w:t>2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рабочего освещения</w:t>
      </w:r>
    </w:p>
    <w:p w:rsidR="001D381E" w:rsidRPr="00B47EDE" w:rsidRDefault="0013208D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S=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1600+356+484+637,6+821,92+50+98,64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77⋅5,5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=17,68 мм²</m:t>
          </m:r>
        </m:oMath>
      </m:oMathPara>
    </w:p>
    <w:p w:rsidR="00B47EDE" w:rsidRPr="0082760E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</w:rPr>
        <w:pict>
          <v:group id="_x0000_s3152" style="position:absolute;left:0;text-align:left;margin-left:46.35pt;margin-top:611.25pt;width:524.4pt;height:813.55pt;z-index:-251537408;mso-position-horizontal-relative:left-margin-area;mso-position-vertical-relative:top-margin-area" coordsize="20000,20000" o:allowincell="f">
            <o:lock v:ext="edit" aspectratio="t"/>
            <v:rect id="Rectangle 52" o:spid="_x0000_s3153" style="position:absolute;width:20000;height:20000;visibility:visible" filled="f" strokeweight="2pt">
              <o:lock v:ext="edit" aspectratio="t"/>
            </v:rect>
            <v:line id="Line 53" o:spid="_x0000_s3154" style="position:absolute;visibility:visible" from="1093,18949" to="1095,19989" o:connectortype="straight" strokeweight="2pt">
              <o:lock v:ext="edit" aspectratio="t"/>
            </v:line>
            <v:line id="Line 54" o:spid="_x0000_s3155" style="position:absolute;visibility:visible" from="10,18941" to="19977,18942" o:connectortype="straight" strokeweight="2pt">
              <o:lock v:ext="edit" aspectratio="t"/>
            </v:line>
            <v:line id="Line 55" o:spid="_x0000_s3156" style="position:absolute;visibility:visible" from="2186,18949" to="2188,19989" o:connectortype="straight" strokeweight="2pt">
              <o:lock v:ext="edit" aspectratio="t"/>
            </v:line>
            <v:line id="Line 56" o:spid="_x0000_s3157" style="position:absolute;visibility:visible" from="4919,18949" to="4921,19989" o:connectortype="straight" strokeweight="2pt">
              <o:lock v:ext="edit" aspectratio="t"/>
            </v:line>
            <v:line id="Line 57" o:spid="_x0000_s3158" style="position:absolute;visibility:visible" from="6557,18959" to="6559,19989" o:connectortype="straight" strokeweight="2pt">
              <o:lock v:ext="edit" aspectratio="t"/>
            </v:line>
            <v:line id="Line 58" o:spid="_x0000_s3159" style="position:absolute;visibility:visible" from="7650,18949" to="7652,19979" o:connectortype="straight" strokeweight="2pt">
              <o:lock v:ext="edit" aspectratio="t"/>
            </v:line>
            <v:line id="Line 59" o:spid="_x0000_s3160" style="position:absolute;visibility:visible" from="18905,18949" to="18909,19989" o:connectortype="straight" strokeweight="2pt">
              <o:lock v:ext="edit" aspectratio="t"/>
            </v:line>
            <v:line id="Line 60" o:spid="_x0000_s3161" style="position:absolute;visibility:visible" from="10,19293" to="7631,19295" o:connectortype="straight" strokeweight="1pt">
              <o:lock v:ext="edit" aspectratio="t"/>
            </v:line>
            <v:line id="Line 61" o:spid="_x0000_s3162" style="position:absolute;visibility:visible" from="10,19646" to="7631,19647" o:connectortype="straight" strokeweight="2pt">
              <o:lock v:ext="edit" aspectratio="t"/>
            </v:line>
            <v:line id="Line 62" o:spid="_x0000_s3163" style="position:absolute;visibility:visible" from="18919,19296" to="19990,19297" o:connectortype="straight" strokeweight="1pt">
              <o:lock v:ext="edit" aspectratio="t"/>
            </v:line>
            <v:rect id="Rectangle 63" o:spid="_x0000_s3164" style="position:absolute;left:54;top:19660;width:1000;height:309;visibility:visible" filled="f" stroked="f" strokeweight=".25pt">
              <o:lock v:ext="edit" aspectratio="t"/>
              <v:textbox style="mso-next-textbox:#Rectangle 63" inset="1pt,1pt,1pt,1pt">
                <w:txbxContent>
                  <w:p w:rsidR="008327E9" w:rsidRDefault="008327E9" w:rsidP="00DF5E57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3165" style="position:absolute;left:1139;top:19660;width:1001;height:309;visibility:visible" filled="f" stroked="f" strokeweight=".25pt">
              <o:lock v:ext="edit" aspectratio="t"/>
              <v:textbox style="mso-next-textbox:#Rectangle 64" inset="1pt,1pt,1pt,1pt">
                <w:txbxContent>
                  <w:p w:rsidR="008327E9" w:rsidRDefault="008327E9" w:rsidP="00DF5E57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3166" style="position:absolute;left:2267;top:19660;width:2573;height:309;visibility:visible" filled="f" stroked="f" strokeweight=".25pt">
              <o:lock v:ext="edit" aspectratio="t"/>
              <v:textbox style="mso-next-textbox:#Rectangle 65" inset="1pt,1pt,1pt,1pt">
                <w:txbxContent>
                  <w:p w:rsidR="008327E9" w:rsidRDefault="008327E9" w:rsidP="00DF5E57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3167" style="position:absolute;left:4983;top:19660;width:1534;height:309;visibility:visible" filled="f" stroked="f" strokeweight=".25pt">
              <o:lock v:ext="edit" aspectratio="t"/>
              <v:textbox style="mso-next-textbox:#Rectangle 66" inset="1pt,1pt,1pt,1pt">
                <w:txbxContent>
                  <w:p w:rsidR="008327E9" w:rsidRDefault="008327E9" w:rsidP="00DF5E57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3168" style="position:absolute;left:6604;top:19660;width:1000;height:309;visibility:visible" filled="f" stroked="f" strokeweight=".25pt">
              <o:lock v:ext="edit" aspectratio="t"/>
              <v:textbox style="mso-next-textbox:#Rectangle 67" inset="1pt,1pt,1pt,1pt">
                <w:txbxContent>
                  <w:p w:rsidR="008327E9" w:rsidRDefault="008327E9" w:rsidP="00DF5E57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3169" style="position:absolute;left:18949;top:18977;width:1001;height:309;visibility:visible" filled="f" stroked="f" strokeweight=".25pt">
              <o:lock v:ext="edit" aspectratio="t"/>
              <v:textbox style="mso-next-textbox:#Rectangle 68" inset="1pt,1pt,1pt,1pt">
                <w:txbxContent>
                  <w:p w:rsidR="008327E9" w:rsidRDefault="008327E9" w:rsidP="00DF5E57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3170" style="position:absolute;left:18949;top:19435;width:1001;height:423;visibility:visible" filled="f" stroked="f" strokeweight=".25pt">
              <o:lock v:ext="edit" aspectratio="t"/>
              <v:textbox style="mso-next-textbox:#Rectangle 69" inset="1pt,1pt,1pt,1pt">
                <w:txbxContent>
                  <w:p w:rsidR="008327E9" w:rsidRPr="005962FD" w:rsidRDefault="008327E9" w:rsidP="00DF5E57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21</w:t>
                    </w:r>
                  </w:p>
                </w:txbxContent>
              </v:textbox>
            </v:rect>
            <v:rect id="Rectangle 70" o:spid="_x0000_s3171" style="position:absolute;left:7745;top:19221;width:11075;height:477;visibility:visible" filled="f" stroked="f" strokeweight=".25pt">
              <o:lock v:ext="edit" aspectratio="t"/>
              <v:textbox style="mso-next-textbox:#Rectangle 70" inset="1pt,1pt,1pt,1pt">
                <w:txbxContent>
                  <w:p w:rsidR="008327E9" w:rsidRPr="00FE655A" w:rsidRDefault="008327E9" w:rsidP="00DF5E57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DF5E57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DF5E57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B47EDE">
        <w:rPr>
          <w:rFonts w:ascii="Times New Roman" w:eastAsiaTheme="minorEastAsia" w:hAnsi="Times New Roman" w:cs="Times New Roman"/>
          <w:sz w:val="28"/>
          <w:szCs w:val="28"/>
        </w:rPr>
        <w:t xml:space="preserve">Для </w:t>
      </w:r>
      <w:r w:rsidR="00F32198">
        <w:rPr>
          <w:rFonts w:ascii="Times New Roman" w:eastAsiaTheme="minorEastAsia" w:hAnsi="Times New Roman" w:cs="Times New Roman"/>
          <w:sz w:val="28"/>
          <w:szCs w:val="28"/>
        </w:rPr>
        <w:t>пяти</w:t>
      </w:r>
      <w:r w:rsidR="00B47EDE">
        <w:rPr>
          <w:rFonts w:ascii="Times New Roman" w:eastAsiaTheme="minorEastAsia" w:hAnsi="Times New Roman" w:cs="Times New Roman"/>
          <w:sz w:val="28"/>
          <w:szCs w:val="28"/>
        </w:rPr>
        <w:t>проводной сети 380/230 В</w:t>
      </w:r>
      <w:r w:rsidR="00D36F1D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B47EDE">
        <w:rPr>
          <w:rFonts w:ascii="Times New Roman" w:eastAsiaTheme="minorEastAsia" w:hAnsi="Times New Roman" w:cs="Times New Roman"/>
          <w:sz w:val="28"/>
          <w:szCs w:val="28"/>
        </w:rPr>
        <w:t xml:space="preserve"> коэффициент </w:t>
      </w:r>
      <w:r w:rsidR="00586DD6">
        <w:rPr>
          <w:rFonts w:ascii="Times New Roman" w:eastAsiaTheme="minorEastAsia" w:hAnsi="Times New Roman" w:cs="Times New Roman"/>
          <w:sz w:val="28"/>
          <w:szCs w:val="28"/>
          <w:lang w:val="en-US"/>
        </w:rPr>
        <w:t>C</w:t>
      </w:r>
      <w:r w:rsidR="0082760E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</w:t>
      </w:r>
      <w:r w:rsidR="00586DD6" w:rsidRPr="00586DD6">
        <w:rPr>
          <w:rFonts w:ascii="Times New Roman" w:eastAsiaTheme="minorEastAsia" w:hAnsi="Times New Roman" w:cs="Times New Roman"/>
          <w:sz w:val="28"/>
          <w:szCs w:val="28"/>
        </w:rPr>
        <w:t xml:space="preserve"> = 77,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Δ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U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доп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%</m:t>
        </m:r>
      </m:oMath>
      <w:r w:rsidR="00586DD6">
        <w:rPr>
          <w:rFonts w:ascii="Times New Roman" w:eastAsiaTheme="minorEastAsia" w:hAnsi="Times New Roman" w:cs="Times New Roman"/>
          <w:sz w:val="28"/>
          <w:szCs w:val="28"/>
        </w:rPr>
        <w:t xml:space="preserve"> = 5,5</w:t>
      </w:r>
      <w:r w:rsidR="00586DD6" w:rsidRPr="00586DD6">
        <w:rPr>
          <w:rFonts w:ascii="Times New Roman" w:eastAsiaTheme="minorEastAsia" w:hAnsi="Times New Roman" w:cs="Times New Roman"/>
          <w:sz w:val="28"/>
          <w:szCs w:val="28"/>
        </w:rPr>
        <w:t>%</w:t>
      </w:r>
      <w:r w:rsidR="0082760E">
        <w:rPr>
          <w:rFonts w:ascii="Times New Roman" w:eastAsiaTheme="minorEastAsia" w:hAnsi="Times New Roman" w:cs="Times New Roman"/>
          <w:sz w:val="28"/>
          <w:szCs w:val="28"/>
        </w:rPr>
        <w:t xml:space="preserve"> по </w:t>
      </w:r>
      <w:r w:rsidR="0082760E" w:rsidRPr="0082760E">
        <w:rPr>
          <w:rFonts w:ascii="Times New Roman" w:eastAsiaTheme="minorEastAsia" w:hAnsi="Times New Roman" w:cs="Times New Roman"/>
          <w:sz w:val="28"/>
          <w:szCs w:val="28"/>
        </w:rPr>
        <w:t>[</w:t>
      </w:r>
      <w:r w:rsidR="0082760E">
        <w:rPr>
          <w:rFonts w:ascii="Times New Roman" w:eastAsiaTheme="minorEastAsia" w:hAnsi="Times New Roman" w:cs="Times New Roman"/>
          <w:sz w:val="28"/>
          <w:szCs w:val="28"/>
        </w:rPr>
        <w:t>5</w:t>
      </w:r>
      <w:r w:rsidR="0082760E" w:rsidRPr="0082760E">
        <w:rPr>
          <w:rFonts w:ascii="Times New Roman" w:eastAsiaTheme="minorEastAsia" w:hAnsi="Times New Roman" w:cs="Times New Roman"/>
          <w:sz w:val="28"/>
          <w:szCs w:val="28"/>
        </w:rPr>
        <w:t>]</w:t>
      </w:r>
      <w:r w:rsidR="0082760E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586DD6" w:rsidRDefault="00586DD6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Для линии 1–</w:t>
      </w:r>
      <w:r w:rsidR="001850CF">
        <w:rPr>
          <w:rFonts w:ascii="Times New Roman" w:eastAsiaTheme="minorEastAsia" w:hAnsi="Times New Roman" w:cs="Times New Roman"/>
          <w:sz w:val="28"/>
          <w:szCs w:val="28"/>
        </w:rPr>
        <w:t>2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, по </w:t>
      </w:r>
      <w:r w:rsidRPr="00586DD6">
        <w:rPr>
          <w:rFonts w:ascii="Times New Roman" w:eastAsiaTheme="minorEastAsia" w:hAnsi="Times New Roman" w:cs="Times New Roman"/>
          <w:sz w:val="28"/>
          <w:szCs w:val="28"/>
        </w:rPr>
        <w:t>[</w:t>
      </w:r>
      <w:r w:rsidR="00295085">
        <w:rPr>
          <w:rFonts w:ascii="Times New Roman" w:eastAsiaTheme="minorEastAsia" w:hAnsi="Times New Roman" w:cs="Times New Roman"/>
          <w:sz w:val="28"/>
          <w:szCs w:val="28"/>
        </w:rPr>
        <w:t>4</w:t>
      </w:r>
      <w:r w:rsidRPr="00586DD6">
        <w:rPr>
          <w:rFonts w:ascii="Times New Roman" w:eastAsiaTheme="minorEastAsia" w:hAnsi="Times New Roman" w:cs="Times New Roman"/>
          <w:sz w:val="28"/>
          <w:szCs w:val="28"/>
        </w:rPr>
        <w:t>]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принимается стан</w:t>
      </w:r>
      <w:r w:rsidR="00D36F1D">
        <w:rPr>
          <w:rFonts w:ascii="Times New Roman" w:eastAsiaTheme="minorEastAsia" w:hAnsi="Times New Roman" w:cs="Times New Roman"/>
          <w:sz w:val="28"/>
          <w:szCs w:val="28"/>
        </w:rPr>
        <w:t>дартное сечение провода ВВГ–(</w:t>
      </w:r>
      <w:r w:rsidR="001850CF">
        <w:rPr>
          <w:rFonts w:ascii="Times New Roman" w:eastAsiaTheme="minorEastAsia" w:hAnsi="Times New Roman" w:cs="Times New Roman"/>
          <w:sz w:val="28"/>
          <w:szCs w:val="28"/>
        </w:rPr>
        <w:t>5</w:t>
      </w:r>
      <w:r>
        <w:rPr>
          <w:rFonts w:ascii="Times New Roman" w:eastAsiaTheme="minorEastAsia" w:hAnsi="Times New Roman" w:cs="Times New Roman"/>
          <w:sz w:val="28"/>
          <w:szCs w:val="28"/>
        </w:rPr>
        <w:t>×</w:t>
      </w:r>
      <w:r w:rsidR="00743384">
        <w:rPr>
          <w:rFonts w:ascii="Times New Roman" w:eastAsiaTheme="minorEastAsia" w:hAnsi="Times New Roman" w:cs="Times New Roman"/>
          <w:sz w:val="28"/>
          <w:szCs w:val="28"/>
        </w:rPr>
        <w:t>16</w:t>
      </w:r>
      <w:r>
        <w:rPr>
          <w:rFonts w:ascii="Times New Roman" w:eastAsiaTheme="minorEastAsia" w:hAnsi="Times New Roman" w:cs="Times New Roman"/>
          <w:sz w:val="28"/>
          <w:szCs w:val="28"/>
        </w:rPr>
        <w:t>) мм², из соотношения находим действительную потерю напряжения в линии 1–</w:t>
      </w:r>
      <w:r w:rsidR="001850CF">
        <w:rPr>
          <w:rFonts w:ascii="Times New Roman" w:eastAsiaTheme="minorEastAsia" w:hAnsi="Times New Roman" w:cs="Times New Roman"/>
          <w:sz w:val="28"/>
          <w:szCs w:val="28"/>
        </w:rPr>
        <w:t>2</w:t>
      </w:r>
      <w:r>
        <w:rPr>
          <w:rFonts w:ascii="Times New Roman" w:eastAsiaTheme="minorEastAsia" w:hAnsi="Times New Roman" w:cs="Times New Roman"/>
          <w:sz w:val="28"/>
          <w:szCs w:val="28"/>
        </w:rPr>
        <w:t>;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295085" w:rsidTr="00F81387">
        <w:tc>
          <w:tcPr>
            <w:tcW w:w="8897" w:type="dxa"/>
          </w:tcPr>
          <w:p w:rsidR="00295085" w:rsidRDefault="00295085" w:rsidP="00115C7A">
            <w:pPr>
              <w:spacing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1-2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М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1-2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С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·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1-2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674" w:type="dxa"/>
          </w:tcPr>
          <w:p w:rsidR="00295085" w:rsidRDefault="00295085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(3</w:t>
            </w:r>
            <w:r w:rsidR="009E1190">
              <w:rPr>
                <w:rFonts w:ascii="Times New Roman" w:eastAsiaTheme="minorEastAsia" w:hAnsi="Times New Roman" w:cs="Times New Roman"/>
                <w:sz w:val="28"/>
                <w:szCs w:val="28"/>
              </w:rPr>
              <w:t>5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37028C" w:rsidRDefault="0037028C" w:rsidP="00295085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S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– сечение проводника для линии 1–</w:t>
      </w:r>
      <w:r w:rsidR="00CD2359">
        <w:rPr>
          <w:rFonts w:ascii="Times New Roman" w:eastAsiaTheme="minorEastAsia" w:hAnsi="Times New Roman" w:cs="Times New Roman"/>
          <w:sz w:val="28"/>
          <w:szCs w:val="28"/>
        </w:rPr>
        <w:t>2</w:t>
      </w:r>
      <w:r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37028C" w:rsidRPr="0037028C" w:rsidRDefault="008404F2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Δ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1-2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1600+50</m:t>
              </m:r>
            </m:num>
            <m:den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77·16</m:t>
              </m:r>
            </m:den>
          </m:f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=1,3%</m:t>
          </m:r>
        </m:oMath>
      </m:oMathPara>
    </w:p>
    <w:p w:rsidR="0037028C" w:rsidRDefault="0037028C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Для участков линии </w:t>
      </w:r>
      <w:r w:rsidR="00C41769">
        <w:rPr>
          <w:rFonts w:ascii="Times New Roman" w:eastAsiaTheme="minorEastAsia" w:hAnsi="Times New Roman" w:cs="Times New Roman"/>
          <w:sz w:val="28"/>
          <w:szCs w:val="28"/>
        </w:rPr>
        <w:t>2–1, 2–2, 2–3, 2–4</w:t>
      </w:r>
      <w:r w:rsidR="009F4200">
        <w:rPr>
          <w:rFonts w:ascii="Times New Roman" w:eastAsiaTheme="minorEastAsia" w:hAnsi="Times New Roman" w:cs="Times New Roman"/>
          <w:sz w:val="28"/>
          <w:szCs w:val="28"/>
        </w:rPr>
        <w:t>, 2–5</w:t>
      </w:r>
      <w:r w:rsidR="00C41769">
        <w:rPr>
          <w:rFonts w:ascii="Times New Roman" w:eastAsiaTheme="minorEastAsia" w:hAnsi="Times New Roman" w:cs="Times New Roman"/>
          <w:sz w:val="28"/>
          <w:szCs w:val="28"/>
        </w:rPr>
        <w:t xml:space="preserve"> располагаемая потеря напряжения составляет: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295085" w:rsidTr="00C729B8">
        <w:tc>
          <w:tcPr>
            <w:tcW w:w="8888" w:type="dxa"/>
          </w:tcPr>
          <w:p w:rsidR="00295085" w:rsidRDefault="00295085" w:rsidP="00115C7A">
            <w:pPr>
              <w:spacing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2-1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2-2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2-3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2-4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2-5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доп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-Δ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1-2</m:t>
                    </m:r>
                  </m:sub>
                </m:sSub>
              </m:oMath>
            </m:oMathPara>
          </w:p>
        </w:tc>
        <w:tc>
          <w:tcPr>
            <w:tcW w:w="683" w:type="dxa"/>
          </w:tcPr>
          <w:p w:rsidR="00295085" w:rsidRDefault="00295085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(3</w:t>
            </w:r>
            <w:r w:rsidR="009E1190">
              <w:rPr>
                <w:rFonts w:ascii="Times New Roman" w:eastAsiaTheme="minorEastAsia" w:hAnsi="Times New Roman" w:cs="Times New Roman"/>
                <w:sz w:val="28"/>
                <w:szCs w:val="28"/>
              </w:rPr>
              <w:t>6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8404F2" w:rsidRPr="008404F2" w:rsidRDefault="00C318E4" w:rsidP="00295085">
      <w:pPr>
        <w:spacing w:before="24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Δ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2-1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=Δ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2-2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=Δ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2-3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=Δ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2-4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=Δ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2-5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=5,5-1,3=4,2</m:t>
          </m:r>
          <m:r>
            <w:rPr>
              <w:rFonts w:ascii="Cambria Math" w:eastAsiaTheme="minorEastAsia" w:hAnsi="Cambria Math" w:cs="Times New Roman"/>
              <w:sz w:val="28"/>
              <w:szCs w:val="28"/>
            </w:rPr>
            <m:t>%</m:t>
          </m:r>
        </m:oMath>
      </m:oMathPara>
    </w:p>
    <w:p w:rsidR="008404F2" w:rsidRDefault="008404F2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43384">
        <w:rPr>
          <w:rFonts w:ascii="Times New Roman" w:eastAsiaTheme="minorEastAsia" w:hAnsi="Times New Roman" w:cs="Times New Roman"/>
          <w:sz w:val="28"/>
          <w:szCs w:val="28"/>
        </w:rPr>
        <w:t>Тогда сечение участков определяется по формуле: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295085" w:rsidTr="0082760E">
        <w:tc>
          <w:tcPr>
            <w:tcW w:w="8888" w:type="dxa"/>
          </w:tcPr>
          <w:p w:rsidR="0082760E" w:rsidRDefault="00ED437F" w:rsidP="0082760E">
            <w:pPr>
              <w:spacing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S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2-i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M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2-i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⋅Δ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2-1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683" w:type="dxa"/>
          </w:tcPr>
          <w:p w:rsidR="00295085" w:rsidRDefault="00295085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(3</w:t>
            </w:r>
            <w:r w:rsidR="009E1190">
              <w:rPr>
                <w:rFonts w:ascii="Times New Roman" w:eastAsiaTheme="minorEastAsia" w:hAnsi="Times New Roman" w:cs="Times New Roman"/>
                <w:sz w:val="28"/>
                <w:szCs w:val="28"/>
              </w:rPr>
              <w:t>7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82760E" w:rsidRPr="0082760E" w:rsidRDefault="0082760E" w:rsidP="00921A19">
      <w:pPr>
        <w:spacing w:before="24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82760E">
        <w:rPr>
          <w:rFonts w:ascii="Times New Roman" w:eastAsiaTheme="minorEastAsia" w:hAnsi="Times New Roman" w:cs="Times New Roman"/>
          <w:sz w:val="28"/>
          <w:szCs w:val="28"/>
        </w:rPr>
        <w:t xml:space="preserve">Для </w:t>
      </w:r>
      <w:r>
        <w:rPr>
          <w:rFonts w:ascii="Times New Roman" w:eastAsiaTheme="minorEastAsia" w:hAnsi="Times New Roman" w:cs="Times New Roman"/>
          <w:sz w:val="28"/>
          <w:szCs w:val="28"/>
        </w:rPr>
        <w:t>трёхпроводной</w:t>
      </w:r>
      <w:r w:rsidRPr="0082760E">
        <w:rPr>
          <w:rFonts w:ascii="Times New Roman" w:eastAsiaTheme="minorEastAsia" w:hAnsi="Times New Roman" w:cs="Times New Roman"/>
          <w:sz w:val="28"/>
          <w:szCs w:val="28"/>
        </w:rPr>
        <w:t xml:space="preserve"> сети 380/230 В, коэффициент </w:t>
      </w:r>
      <w:r w:rsidRPr="0082760E">
        <w:rPr>
          <w:rFonts w:ascii="Times New Roman" w:eastAsiaTheme="minorEastAsia" w:hAnsi="Times New Roman" w:cs="Times New Roman"/>
          <w:sz w:val="28"/>
          <w:szCs w:val="28"/>
          <w:lang w:val="en-US"/>
        </w:rPr>
        <w:t>C</w:t>
      </w:r>
      <w:r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</w:t>
      </w:r>
      <w:r w:rsidRPr="0082760E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12,8 </w:t>
      </w:r>
      <w:r w:rsidRPr="0082760E">
        <w:rPr>
          <w:rFonts w:ascii="Times New Roman" w:eastAsiaTheme="minorEastAsia" w:hAnsi="Times New Roman" w:cs="Times New Roman"/>
          <w:sz w:val="28"/>
          <w:szCs w:val="28"/>
        </w:rPr>
        <w:t>по [5].</w:t>
      </w:r>
    </w:p>
    <w:p w:rsidR="008404F2" w:rsidRPr="00B97D8A" w:rsidRDefault="00ED437F" w:rsidP="00295085">
      <w:pPr>
        <w:spacing w:before="24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2-1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356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12,8⋅4,2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=6,6 мм²</m:t>
          </m:r>
        </m:oMath>
      </m:oMathPara>
    </w:p>
    <w:p w:rsidR="00B97D8A" w:rsidRDefault="00B97D8A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По </w:t>
      </w:r>
      <w:r w:rsidRPr="00B97D8A">
        <w:rPr>
          <w:rFonts w:ascii="Times New Roman" w:eastAsiaTheme="minorEastAsia" w:hAnsi="Times New Roman" w:cs="Times New Roman"/>
          <w:sz w:val="28"/>
          <w:szCs w:val="28"/>
        </w:rPr>
        <w:t>[</w:t>
      </w:r>
      <w:r w:rsidR="00295085">
        <w:rPr>
          <w:rFonts w:ascii="Times New Roman" w:eastAsiaTheme="minorEastAsia" w:hAnsi="Times New Roman" w:cs="Times New Roman"/>
          <w:sz w:val="28"/>
          <w:szCs w:val="28"/>
        </w:rPr>
        <w:t>4</w:t>
      </w:r>
      <w:r w:rsidRPr="00B97D8A">
        <w:rPr>
          <w:rFonts w:ascii="Times New Roman" w:eastAsiaTheme="minorEastAsia" w:hAnsi="Times New Roman" w:cs="Times New Roman"/>
          <w:sz w:val="28"/>
          <w:szCs w:val="28"/>
        </w:rPr>
        <w:t>]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принимается стандартное сечение кабеля ВВГнг–(</w:t>
      </w:r>
      <w:r w:rsidR="00217632">
        <w:rPr>
          <w:rFonts w:ascii="Times New Roman" w:eastAsiaTheme="minorEastAsia" w:hAnsi="Times New Roman" w:cs="Times New Roman"/>
          <w:sz w:val="28"/>
          <w:szCs w:val="28"/>
        </w:rPr>
        <w:t>3</w:t>
      </w:r>
      <w:r>
        <w:rPr>
          <w:rFonts w:ascii="Times New Roman" w:eastAsiaTheme="minorEastAsia" w:hAnsi="Times New Roman" w:cs="Times New Roman"/>
          <w:sz w:val="28"/>
          <w:szCs w:val="28"/>
        </w:rPr>
        <w:t>×2,5) мм²</w:t>
      </w:r>
    </w:p>
    <w:p w:rsidR="00B97D8A" w:rsidRPr="00B97D8A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2-2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484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12,8⋅4,2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=9 мм²</m:t>
          </m:r>
        </m:oMath>
      </m:oMathPara>
    </w:p>
    <w:p w:rsidR="00B97D8A" w:rsidRDefault="00B97D8A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97D8A">
        <w:rPr>
          <w:rFonts w:ascii="Times New Roman" w:eastAsiaTheme="minorEastAsia" w:hAnsi="Times New Roman" w:cs="Times New Roman"/>
          <w:sz w:val="28"/>
          <w:szCs w:val="28"/>
        </w:rPr>
        <w:t>По [</w:t>
      </w:r>
      <w:r w:rsidR="00295085">
        <w:rPr>
          <w:rFonts w:ascii="Times New Roman" w:eastAsiaTheme="minorEastAsia" w:hAnsi="Times New Roman" w:cs="Times New Roman"/>
          <w:sz w:val="28"/>
          <w:szCs w:val="28"/>
        </w:rPr>
        <w:t>4</w:t>
      </w:r>
      <w:r w:rsidRPr="00B97D8A">
        <w:rPr>
          <w:rFonts w:ascii="Times New Roman" w:eastAsiaTheme="minorEastAsia" w:hAnsi="Times New Roman" w:cs="Times New Roman"/>
          <w:sz w:val="28"/>
          <w:szCs w:val="28"/>
        </w:rPr>
        <w:t>] принимается стандартное сечение кабеля ВВГнг–(</w:t>
      </w:r>
      <w:r w:rsidR="00217632"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B97D8A">
        <w:rPr>
          <w:rFonts w:ascii="Times New Roman" w:eastAsiaTheme="minorEastAsia" w:hAnsi="Times New Roman" w:cs="Times New Roman"/>
          <w:sz w:val="28"/>
          <w:szCs w:val="28"/>
        </w:rPr>
        <w:t>×2,5) мм²</w:t>
      </w:r>
    </w:p>
    <w:p w:rsidR="00B97D8A" w:rsidRPr="00B97D8A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2-3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637,6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12,8⋅4,2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=11,8 мм²</m:t>
          </m:r>
        </m:oMath>
      </m:oMathPara>
    </w:p>
    <w:p w:rsidR="00B97D8A" w:rsidRPr="00B97D8A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</w:rPr>
        <w:pict>
          <v:group id="_x0000_s3094" style="position:absolute;left:0;text-align:left;margin-left:56.7pt;margin-top:14.2pt;width:524.4pt;height:813.55pt;z-index:-251538432;mso-position-horizontal-relative:left-margin-area;mso-position-vertical-relative:top-margin-area" coordsize="20000,20000" o:allowincell="f">
            <o:lock v:ext="edit" aspectratio="t"/>
            <v:rect id="Rectangle 52" o:spid="_x0000_s3095" style="position:absolute;width:20000;height:20000;visibility:visible" filled="f" strokeweight="2pt">
              <o:lock v:ext="edit" aspectratio="t"/>
            </v:rect>
            <v:line id="Line 53" o:spid="_x0000_s3096" style="position:absolute;visibility:visible" from="1093,18949" to="1095,19989" o:connectortype="straight" strokeweight="2pt">
              <o:lock v:ext="edit" aspectratio="t"/>
            </v:line>
            <v:line id="Line 54" o:spid="_x0000_s3097" style="position:absolute;visibility:visible" from="10,18941" to="19977,18942" o:connectortype="straight" strokeweight="2pt">
              <o:lock v:ext="edit" aspectratio="t"/>
            </v:line>
            <v:line id="Line 55" o:spid="_x0000_s3098" style="position:absolute;visibility:visible" from="2186,18949" to="2188,19989" o:connectortype="straight" strokeweight="2pt">
              <o:lock v:ext="edit" aspectratio="t"/>
            </v:line>
            <v:line id="Line 56" o:spid="_x0000_s3099" style="position:absolute;visibility:visible" from="4919,18949" to="4921,19989" o:connectortype="straight" strokeweight="2pt">
              <o:lock v:ext="edit" aspectratio="t"/>
            </v:line>
            <v:line id="Line 57" o:spid="_x0000_s3100" style="position:absolute;visibility:visible" from="6557,18959" to="6559,19989" o:connectortype="straight" strokeweight="2pt">
              <o:lock v:ext="edit" aspectratio="t"/>
            </v:line>
            <v:line id="Line 58" o:spid="_x0000_s3101" style="position:absolute;visibility:visible" from="7650,18949" to="7652,19979" o:connectortype="straight" strokeweight="2pt">
              <o:lock v:ext="edit" aspectratio="t"/>
            </v:line>
            <v:line id="Line 59" o:spid="_x0000_s3102" style="position:absolute;visibility:visible" from="18905,18949" to="18909,19989" o:connectortype="straight" strokeweight="2pt">
              <o:lock v:ext="edit" aspectratio="t"/>
            </v:line>
            <v:line id="Line 60" o:spid="_x0000_s3103" style="position:absolute;visibility:visible" from="10,19293" to="7631,19295" o:connectortype="straight" strokeweight="1pt">
              <o:lock v:ext="edit" aspectratio="t"/>
            </v:line>
            <v:line id="Line 61" o:spid="_x0000_s3104" style="position:absolute;visibility:visible" from="10,19646" to="7631,19647" o:connectortype="straight" strokeweight="2pt">
              <o:lock v:ext="edit" aspectratio="t"/>
            </v:line>
            <v:line id="Line 62" o:spid="_x0000_s3105" style="position:absolute;visibility:visible" from="18919,19296" to="19990,19297" o:connectortype="straight" strokeweight="1pt">
              <o:lock v:ext="edit" aspectratio="t"/>
            </v:line>
            <v:rect id="Rectangle 63" o:spid="_x0000_s3106" style="position:absolute;left:5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D957C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3107" style="position:absolute;left:1139;top:19660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D957C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3108" style="position:absolute;left:2267;top:19660;width:2573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D957C4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3109" style="position:absolute;left:4983;top:19660;width:1534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D957C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3110" style="position:absolute;left:660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D957C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3111" style="position:absolute;left:18949;top:18977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D957C4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3112" style="position:absolute;left:18949;top:19435;width:1001;height:423;visibility:visible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D957C4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22</w:t>
                    </w:r>
                  </w:p>
                </w:txbxContent>
              </v:textbox>
            </v:rect>
            <v:rect id="Rectangle 70" o:spid="_x0000_s3113" style="position:absolute;left:7745;top:19221;width:11075;height:477;visibility:visible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D957C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D957C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D957C4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B97D8A" w:rsidRPr="00B97D8A">
        <w:rPr>
          <w:rFonts w:ascii="Times New Roman" w:eastAsiaTheme="minorEastAsia" w:hAnsi="Times New Roman" w:cs="Times New Roman"/>
          <w:sz w:val="28"/>
          <w:szCs w:val="28"/>
        </w:rPr>
        <w:t>По [</w:t>
      </w:r>
      <w:r w:rsidR="00295085">
        <w:rPr>
          <w:rFonts w:ascii="Times New Roman" w:eastAsiaTheme="minorEastAsia" w:hAnsi="Times New Roman" w:cs="Times New Roman"/>
          <w:sz w:val="28"/>
          <w:szCs w:val="28"/>
        </w:rPr>
        <w:t>4</w:t>
      </w:r>
      <w:r w:rsidR="00B97D8A" w:rsidRPr="00B97D8A">
        <w:rPr>
          <w:rFonts w:ascii="Times New Roman" w:eastAsiaTheme="minorEastAsia" w:hAnsi="Times New Roman" w:cs="Times New Roman"/>
          <w:sz w:val="28"/>
          <w:szCs w:val="28"/>
        </w:rPr>
        <w:t>] принимается стандартное сечение кабеля ВВГнг–(</w:t>
      </w:r>
      <w:r w:rsidR="00217632">
        <w:rPr>
          <w:rFonts w:ascii="Times New Roman" w:eastAsiaTheme="minorEastAsia" w:hAnsi="Times New Roman" w:cs="Times New Roman"/>
          <w:sz w:val="28"/>
          <w:szCs w:val="28"/>
        </w:rPr>
        <w:t>3</w:t>
      </w:r>
      <w:r w:rsidR="00B97D8A" w:rsidRPr="00B97D8A">
        <w:rPr>
          <w:rFonts w:ascii="Times New Roman" w:eastAsiaTheme="minorEastAsia" w:hAnsi="Times New Roman" w:cs="Times New Roman"/>
          <w:sz w:val="28"/>
          <w:szCs w:val="28"/>
        </w:rPr>
        <w:t>×2,5) мм²</w:t>
      </w:r>
    </w:p>
    <w:p w:rsidR="00B97D8A" w:rsidRPr="00B97D8A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2-4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821,92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12,8⋅4,2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=15,3 мм²</m:t>
          </m:r>
        </m:oMath>
      </m:oMathPara>
    </w:p>
    <w:p w:rsidR="00B97D8A" w:rsidRDefault="00B97D8A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97D8A">
        <w:rPr>
          <w:rFonts w:ascii="Times New Roman" w:eastAsiaTheme="minorEastAsia" w:hAnsi="Times New Roman" w:cs="Times New Roman"/>
          <w:sz w:val="28"/>
          <w:szCs w:val="28"/>
        </w:rPr>
        <w:t>По [</w:t>
      </w:r>
      <w:r w:rsidR="00295085">
        <w:rPr>
          <w:rFonts w:ascii="Times New Roman" w:eastAsiaTheme="minorEastAsia" w:hAnsi="Times New Roman" w:cs="Times New Roman"/>
          <w:sz w:val="28"/>
          <w:szCs w:val="28"/>
        </w:rPr>
        <w:t>4</w:t>
      </w:r>
      <w:r w:rsidRPr="00B97D8A">
        <w:rPr>
          <w:rFonts w:ascii="Times New Roman" w:eastAsiaTheme="minorEastAsia" w:hAnsi="Times New Roman" w:cs="Times New Roman"/>
          <w:sz w:val="28"/>
          <w:szCs w:val="28"/>
        </w:rPr>
        <w:t>] принимается стандартное сечение кабеля ВВГнг–(</w:t>
      </w:r>
      <w:r w:rsidR="00217632"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B97D8A">
        <w:rPr>
          <w:rFonts w:ascii="Times New Roman" w:eastAsiaTheme="minorEastAsia" w:hAnsi="Times New Roman" w:cs="Times New Roman"/>
          <w:sz w:val="28"/>
          <w:szCs w:val="28"/>
        </w:rPr>
        <w:t>×2,5) мм²</w:t>
      </w:r>
    </w:p>
    <w:p w:rsidR="009F4200" w:rsidRPr="009F4200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2-5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98,64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12,8⋅4,2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=1,8 мм²</m:t>
          </m:r>
        </m:oMath>
      </m:oMathPara>
    </w:p>
    <w:p w:rsidR="009F4200" w:rsidRPr="00B97D8A" w:rsidRDefault="009F4200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9F4200">
        <w:rPr>
          <w:rFonts w:ascii="Times New Roman" w:eastAsiaTheme="minorEastAsia" w:hAnsi="Times New Roman" w:cs="Times New Roman"/>
          <w:sz w:val="28"/>
          <w:szCs w:val="28"/>
        </w:rPr>
        <w:t>По [</w:t>
      </w:r>
      <w:r w:rsidR="00295085">
        <w:rPr>
          <w:rFonts w:ascii="Times New Roman" w:eastAsiaTheme="minorEastAsia" w:hAnsi="Times New Roman" w:cs="Times New Roman"/>
          <w:sz w:val="28"/>
          <w:szCs w:val="28"/>
        </w:rPr>
        <w:t>4</w:t>
      </w:r>
      <w:r w:rsidRPr="009F4200">
        <w:rPr>
          <w:rFonts w:ascii="Times New Roman" w:eastAsiaTheme="minorEastAsia" w:hAnsi="Times New Roman" w:cs="Times New Roman"/>
          <w:sz w:val="28"/>
          <w:szCs w:val="28"/>
        </w:rPr>
        <w:t>] принимается стандартное сечение кабеля ВВГнг–(3×2,5) мм²</w:t>
      </w:r>
      <w:r w:rsidR="00704EF6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B97D8A" w:rsidRDefault="00B97D8A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Проверяются выбранные сечения по длительно допустимому току нагрузки по формуле: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295085" w:rsidTr="00F81387">
        <w:tc>
          <w:tcPr>
            <w:tcW w:w="8897" w:type="dxa"/>
          </w:tcPr>
          <w:p w:rsidR="00295085" w:rsidRDefault="00ED437F" w:rsidP="00FB7365">
            <w:pPr>
              <w:spacing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I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2-i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2-i</m:t>
                        </m:r>
                      </m:sub>
                    </m:sSub>
                  </m:num>
                  <m:den>
                    <m:rad>
                      <m:radPr>
                        <m:degHide m:val="on"/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radPr>
                      <m:deg/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3</m:t>
                        </m:r>
                      </m:e>
                    </m:rad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⋅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ном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⋅cosφ</m:t>
                    </m:r>
                  </m:den>
                </m:f>
              </m:oMath>
            </m:oMathPara>
          </w:p>
        </w:tc>
        <w:tc>
          <w:tcPr>
            <w:tcW w:w="674" w:type="dxa"/>
          </w:tcPr>
          <w:p w:rsidR="00295085" w:rsidRDefault="00295085" w:rsidP="00B47F51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(3</w:t>
            </w:r>
            <w:r w:rsidR="009E1190">
              <w:rPr>
                <w:rFonts w:ascii="Times New Roman" w:eastAsiaTheme="minorEastAsia" w:hAnsi="Times New Roman" w:cs="Times New Roman"/>
                <w:sz w:val="28"/>
                <w:szCs w:val="28"/>
              </w:rPr>
              <w:t>8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7254AE" w:rsidRPr="00490A16" w:rsidRDefault="007254AE" w:rsidP="00295085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U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Ф</m:t>
            </m:r>
          </m:sub>
        </m:sSub>
      </m:oMath>
      <w:r w:rsidR="006578C6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6578C6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</w:rPr>
        <w:t>напряжение фазное;</w:t>
      </w:r>
    </w:p>
    <w:p w:rsidR="00490A16" w:rsidRPr="00DC2280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2-1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8</m:t>
              </m:r>
            </m:num>
            <m:den>
              <m:rad>
                <m:radPr>
                  <m:degHide m:val="on"/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⋅</m:t>
                  </m:r>
                </m:e>
              </m:rad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0,38⋅0,85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 xml:space="preserve">=24,7 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А</m:t>
          </m:r>
        </m:oMath>
      </m:oMathPara>
    </w:p>
    <w:p w:rsidR="00DC2280" w:rsidRDefault="00DC2280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DC2280">
        <w:rPr>
          <w:rFonts w:ascii="Times New Roman" w:eastAsiaTheme="minorEastAsia" w:hAnsi="Times New Roman" w:cs="Times New Roman"/>
          <w:sz w:val="28"/>
          <w:szCs w:val="28"/>
        </w:rPr>
        <w:t>Аналогично для линий</w:t>
      </w:r>
      <w:r w:rsidRPr="00DB1A77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 xml:space="preserve"> 2-2, 2-3, 2-4</m:t>
        </m:r>
      </m:oMath>
      <w:r w:rsidR="008B1E5F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A300FD" w:rsidRPr="00DB1A77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2-5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</m:t>
              </m:r>
            </m:num>
            <m:den>
              <m:rad>
                <m:radPr>
                  <m:degHide m:val="on"/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⋅</m:t>
                  </m:r>
                </m:e>
              </m:rad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0,38</m:t>
              </m:r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⋅0,85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 xml:space="preserve">=5,1 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А</m:t>
          </m:r>
        </m:oMath>
      </m:oMathPara>
    </w:p>
    <w:p w:rsidR="003F41B6" w:rsidRPr="008B1E5F" w:rsidRDefault="003F41B6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Коэффициент мощности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cosφ</m:t>
        </m:r>
      </m:oMath>
      <w:r>
        <w:rPr>
          <w:rFonts w:ascii="Times New Roman" w:eastAsiaTheme="minorEastAsia" w:hAnsi="Times New Roman" w:cs="Times New Roman"/>
          <w:sz w:val="28"/>
          <w:szCs w:val="28"/>
        </w:rPr>
        <w:t xml:space="preserve"> для газоразрядных ламп рав</w:t>
      </w:r>
      <w:r w:rsidRPr="008B1E5F">
        <w:rPr>
          <w:rFonts w:ascii="Times New Roman" w:eastAsiaTheme="minorEastAsia" w:hAnsi="Times New Roman" w:cs="Times New Roman"/>
          <w:sz w:val="28"/>
          <w:szCs w:val="28"/>
        </w:rPr>
        <w:t>ен 0,85</w:t>
      </w:r>
      <w:r w:rsidR="008B1E5F" w:rsidRPr="008B1E5F">
        <w:rPr>
          <w:rFonts w:ascii="Times New Roman" w:eastAsiaTheme="minorEastAsia" w:hAnsi="Times New Roman" w:cs="Times New Roman"/>
          <w:sz w:val="28"/>
          <w:szCs w:val="28"/>
        </w:rPr>
        <w:t xml:space="preserve"> по</w:t>
      </w:r>
      <w:r w:rsidR="008B1E5F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8B1E5F" w:rsidRPr="008B1E5F">
        <w:rPr>
          <w:rFonts w:ascii="Times New Roman" w:eastAsiaTheme="minorEastAsia" w:hAnsi="Times New Roman" w:cs="Times New Roman"/>
          <w:sz w:val="28"/>
          <w:szCs w:val="28"/>
        </w:rPr>
        <w:t>[</w:t>
      </w:r>
      <w:r w:rsidR="00454C81">
        <w:rPr>
          <w:rFonts w:ascii="Times New Roman" w:eastAsiaTheme="minorEastAsia" w:hAnsi="Times New Roman" w:cs="Times New Roman"/>
          <w:sz w:val="28"/>
          <w:szCs w:val="28"/>
        </w:rPr>
        <w:t>1</w:t>
      </w:r>
      <w:r w:rsidR="008B1E5F" w:rsidRPr="008B1E5F">
        <w:rPr>
          <w:rFonts w:ascii="Times New Roman" w:eastAsiaTheme="minorEastAsia" w:hAnsi="Times New Roman" w:cs="Times New Roman"/>
          <w:sz w:val="28"/>
          <w:szCs w:val="28"/>
        </w:rPr>
        <w:t>]</w:t>
      </w:r>
    </w:p>
    <w:p w:rsidR="003F41B6" w:rsidRDefault="003F41B6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Рассчитывается ток питающей линии 1–2 по формуле: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295085" w:rsidTr="00F81387">
        <w:tc>
          <w:tcPr>
            <w:tcW w:w="8897" w:type="dxa"/>
          </w:tcPr>
          <w:p w:rsidR="00295085" w:rsidRDefault="00ED437F" w:rsidP="00115C7A">
            <w:pPr>
              <w:spacing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I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1-2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on"/>
                        <m:supHide m:val="on"/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naryPr>
                      <m:sub/>
                      <m:sup/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  <w:lang w:val="en-US"/>
                          </w:rPr>
                          <m:t>P</m:t>
                        </m:r>
                      </m:e>
                    </m:nary>
                  </m:num>
                  <m:den>
                    <m:rad>
                      <m:radPr>
                        <m:degHide m:val="on"/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radPr>
                      <m:deg/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3</m:t>
                        </m:r>
                      </m:e>
                    </m:rad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⋅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ном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⋅cosφ</m:t>
                    </m:r>
                  </m:den>
                </m:f>
              </m:oMath>
            </m:oMathPara>
          </w:p>
        </w:tc>
        <w:tc>
          <w:tcPr>
            <w:tcW w:w="674" w:type="dxa"/>
          </w:tcPr>
          <w:p w:rsidR="00295085" w:rsidRDefault="00295085" w:rsidP="00B47F51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(3</w:t>
            </w:r>
            <w:r w:rsidR="00B47F51">
              <w:rPr>
                <w:rFonts w:ascii="Times New Roman" w:eastAsiaTheme="minorEastAsia" w:hAnsi="Times New Roman" w:cs="Times New Roman"/>
                <w:sz w:val="28"/>
                <w:szCs w:val="28"/>
              </w:rPr>
              <w:t>9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3F41B6" w:rsidRPr="00DC2280" w:rsidRDefault="00ED437F" w:rsidP="00295085">
      <w:pPr>
        <w:spacing w:before="24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1-2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8+8+8+8+1</m:t>
              </m:r>
            </m:num>
            <m:den>
              <m:rad>
                <m:radPr>
                  <m:degHide m:val="on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3</m:t>
                  </m:r>
                </m:e>
              </m:rad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⋅0,38⋅0,85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=58,9</m:t>
          </m:r>
          <m:r>
            <w:rPr>
              <w:rFonts w:ascii="Cambria Math" w:eastAsiaTheme="minorEastAsia" w:hAnsi="Cambria Math" w:cs="Times New Roman"/>
              <w:sz w:val="28"/>
              <w:szCs w:val="28"/>
              <w:lang w:val="en-US"/>
            </w:rPr>
            <m:t xml:space="preserve"> 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  <w:lang w:val="en-US"/>
            </w:rPr>
            <m:t>A</m:t>
          </m:r>
        </m:oMath>
      </m:oMathPara>
    </w:p>
    <w:p w:rsidR="00DC2280" w:rsidRDefault="00295085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По </w:t>
      </w:r>
      <w:r w:rsidRPr="00D957C4">
        <w:rPr>
          <w:rFonts w:ascii="Times New Roman" w:eastAsiaTheme="minorEastAsia" w:hAnsi="Times New Roman" w:cs="Times New Roman"/>
          <w:sz w:val="28"/>
          <w:szCs w:val="28"/>
        </w:rPr>
        <w:t xml:space="preserve">[4] </w:t>
      </w:r>
      <w:r>
        <w:rPr>
          <w:rFonts w:ascii="Times New Roman" w:eastAsiaTheme="minorEastAsia" w:hAnsi="Times New Roman" w:cs="Times New Roman"/>
          <w:sz w:val="28"/>
          <w:szCs w:val="28"/>
        </w:rPr>
        <w:t>д</w:t>
      </w:r>
      <w:r w:rsidR="00DC2280">
        <w:rPr>
          <w:rFonts w:ascii="Times New Roman" w:eastAsiaTheme="minorEastAsia" w:hAnsi="Times New Roman" w:cs="Times New Roman"/>
          <w:sz w:val="28"/>
          <w:szCs w:val="28"/>
        </w:rPr>
        <w:t>ля провода ВВГнг–(</w:t>
      </w:r>
      <w:r w:rsidR="00217632">
        <w:rPr>
          <w:rFonts w:ascii="Times New Roman" w:eastAsiaTheme="minorEastAsia" w:hAnsi="Times New Roman" w:cs="Times New Roman"/>
          <w:sz w:val="28"/>
          <w:szCs w:val="28"/>
        </w:rPr>
        <w:t>3</w:t>
      </w:r>
      <w:r w:rsidR="00DC2280">
        <w:rPr>
          <w:rFonts w:ascii="Times New Roman" w:eastAsiaTheme="minorEastAsia" w:hAnsi="Times New Roman" w:cs="Times New Roman"/>
          <w:sz w:val="28"/>
          <w:szCs w:val="28"/>
        </w:rPr>
        <w:t>×2,5)</w:t>
      </w:r>
      <w:r w:rsidR="001457A8">
        <w:rPr>
          <w:rFonts w:ascii="Times New Roman" w:eastAsiaTheme="minorEastAsia" w:hAnsi="Times New Roman" w:cs="Times New Roman"/>
          <w:sz w:val="28"/>
          <w:szCs w:val="28"/>
        </w:rPr>
        <w:t xml:space="preserve"> мм²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доп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=25 А ˃ 24,7 А.</m:t>
        </m:r>
      </m:oMath>
      <w:r w:rsidR="001457A8">
        <w:rPr>
          <w:rFonts w:ascii="Times New Roman" w:eastAsiaTheme="minorEastAsia" w:hAnsi="Times New Roman" w:cs="Times New Roman"/>
          <w:sz w:val="28"/>
          <w:szCs w:val="28"/>
        </w:rPr>
        <w:t xml:space="preserve"> На линии 1–2 принято сечение провода ВВГнг–(</w:t>
      </w:r>
      <w:r w:rsidR="00A300FD">
        <w:rPr>
          <w:rFonts w:ascii="Times New Roman" w:eastAsiaTheme="minorEastAsia" w:hAnsi="Times New Roman" w:cs="Times New Roman"/>
          <w:sz w:val="28"/>
          <w:szCs w:val="28"/>
        </w:rPr>
        <w:t>5</w:t>
      </w:r>
      <w:r w:rsidR="001457A8">
        <w:rPr>
          <w:rFonts w:ascii="Times New Roman" w:eastAsiaTheme="minorEastAsia" w:hAnsi="Times New Roman" w:cs="Times New Roman"/>
          <w:sz w:val="28"/>
          <w:szCs w:val="28"/>
        </w:rPr>
        <w:t>×1</w:t>
      </w:r>
      <w:r w:rsidR="00A300FD">
        <w:rPr>
          <w:rFonts w:ascii="Times New Roman" w:eastAsiaTheme="minorEastAsia" w:hAnsi="Times New Roman" w:cs="Times New Roman"/>
          <w:sz w:val="28"/>
          <w:szCs w:val="28"/>
        </w:rPr>
        <w:t>6</w:t>
      </w:r>
      <w:r w:rsidR="001457A8">
        <w:rPr>
          <w:rFonts w:ascii="Times New Roman" w:eastAsiaTheme="minorEastAsia" w:hAnsi="Times New Roman" w:cs="Times New Roman"/>
          <w:sz w:val="28"/>
          <w:szCs w:val="28"/>
        </w:rPr>
        <w:t xml:space="preserve">) мм² для которого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доп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=60 А ˃ 58,9 А.</m:t>
        </m:r>
      </m:oMath>
      <w:r w:rsidR="006553A9">
        <w:rPr>
          <w:rFonts w:ascii="Times New Roman" w:eastAsiaTheme="minorEastAsia" w:hAnsi="Times New Roman" w:cs="Times New Roman"/>
          <w:sz w:val="28"/>
          <w:szCs w:val="28"/>
        </w:rPr>
        <w:t xml:space="preserve"> Следовательно</w:t>
      </w:r>
      <w:r w:rsidR="00704EF6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6553A9">
        <w:rPr>
          <w:rFonts w:ascii="Times New Roman" w:eastAsiaTheme="minorEastAsia" w:hAnsi="Times New Roman" w:cs="Times New Roman"/>
          <w:sz w:val="28"/>
          <w:szCs w:val="28"/>
        </w:rPr>
        <w:t xml:space="preserve"> сечение проводов рассчитываемой осветительной сети выбраны правильно.</w:t>
      </w:r>
    </w:p>
    <w:p w:rsidR="006553A9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group id="_x0000_s2479" style="position:absolute;left:0;text-align:left;margin-left:56.7pt;margin-top:14.2pt;width:524.4pt;height:813.55pt;z-index:-251566080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480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481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482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483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484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485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486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487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488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489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490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491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492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493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494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495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496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497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6B0B34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23</w:t>
                    </w:r>
                  </w:p>
                </w:txbxContent>
              </v:textbox>
            </v:rect>
            <v:rect id="Rectangle 70" o:spid="_x0000_s2498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6553A9" w:rsidRPr="0001110F">
        <w:rPr>
          <w:rFonts w:ascii="Times New Roman" w:eastAsiaTheme="minorEastAsia" w:hAnsi="Times New Roman" w:cs="Times New Roman"/>
          <w:sz w:val="28"/>
          <w:szCs w:val="28"/>
        </w:rPr>
        <w:t xml:space="preserve">Определяется сечение линии 1–3 аварийного освещения </w:t>
      </w:r>
      <w:r w:rsidR="006553A9">
        <w:rPr>
          <w:rFonts w:ascii="Times New Roman" w:eastAsiaTheme="minorEastAsia" w:hAnsi="Times New Roman" w:cs="Times New Roman"/>
          <w:sz w:val="28"/>
          <w:szCs w:val="28"/>
        </w:rPr>
        <w:t>по формуле: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D957C4" w:rsidTr="00F81387">
        <w:tc>
          <w:tcPr>
            <w:tcW w:w="8897" w:type="dxa"/>
          </w:tcPr>
          <w:p w:rsidR="00D957C4" w:rsidRDefault="00FB7365" w:rsidP="00FB7365">
            <w:pPr>
              <w:spacing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S</m:t>
                </m:r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on"/>
                        <m:supHide m:val="on"/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 New Roman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Theme="minorEastAsia" w:hAnsi="Cambria Math" w:cs="Times New Roman"/>
                                <w:sz w:val="28"/>
                                <w:szCs w:val="28"/>
                              </w:rPr>
                              <m:t>M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eastAsiaTheme="minorEastAsia" w:hAnsi="Cambria Math" w:cs="Times New Roman"/>
                                <w:sz w:val="28"/>
                                <w:szCs w:val="28"/>
                              </w:rPr>
                              <m:t>i</m:t>
                            </m:r>
                          </m:sub>
                        </m:sSub>
                      </m:e>
                    </m:nary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·+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α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пр</m:t>
                        </m:r>
                      </m:sub>
                    </m:sSub>
                    <m:nary>
                      <m:naryPr>
                        <m:chr m:val="∑"/>
                        <m:limLoc m:val="undOvr"/>
                        <m:subHide m:val="on"/>
                        <m:supHide m:val="on"/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 New Roman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Theme="minorEastAsia" w:hAnsi="Cambria Math" w:cs="Times New Roman"/>
                                <w:sz w:val="28"/>
                                <w:szCs w:val="28"/>
                              </w:rPr>
                              <m:t>m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eastAsiaTheme="minorEastAsia" w:hAnsi="Cambria Math" w:cs="Times New Roman"/>
                                <w:sz w:val="28"/>
                                <w:szCs w:val="28"/>
                              </w:rPr>
                              <m:t>i</m:t>
                            </m:r>
                          </m:sub>
                        </m:sSub>
                      </m:e>
                    </m:nary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C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⋅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Δ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доп</m:t>
                        </m:r>
                      </m:sub>
                    </m:s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%</m:t>
                    </m:r>
                  </m:den>
                </m:f>
              </m:oMath>
            </m:oMathPara>
          </w:p>
        </w:tc>
        <w:tc>
          <w:tcPr>
            <w:tcW w:w="674" w:type="dxa"/>
          </w:tcPr>
          <w:p w:rsidR="00D957C4" w:rsidRDefault="00D957C4" w:rsidP="00454C81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</w:t>
            </w:r>
            <w:r w:rsidR="00C318E4">
              <w:rPr>
                <w:rFonts w:ascii="Times New Roman" w:eastAsiaTheme="minorEastAsia" w:hAnsi="Times New Roman" w:cs="Times New Roman"/>
                <w:sz w:val="28"/>
                <w:szCs w:val="28"/>
              </w:rPr>
              <w:t>40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6553A9" w:rsidRPr="00B63B8B" w:rsidRDefault="00ED437F" w:rsidP="00D957C4">
      <w:pPr>
        <w:spacing w:before="24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1-3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60+</m:t>
              </m:r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(</m:t>
              </m:r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13,35+</m:t>
              </m:r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18,15+23,91+30,822</m:t>
              </m:r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+17,75)·1,85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77·5,5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=0,75 мм²</m:t>
          </m:r>
        </m:oMath>
      </m:oMathPara>
    </w:p>
    <w:p w:rsidR="00B63B8B" w:rsidRPr="00B63B8B" w:rsidRDefault="00B63B8B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Для </w:t>
      </w:r>
      <w:r w:rsidR="00A300FD">
        <w:rPr>
          <w:rFonts w:ascii="Times New Roman" w:eastAsiaTheme="minorEastAsia" w:hAnsi="Times New Roman" w:cs="Times New Roman"/>
          <w:sz w:val="28"/>
          <w:szCs w:val="28"/>
        </w:rPr>
        <w:t>пяти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проводной сети 380/230 В коэффициент </w:t>
      </w:r>
      <w:r w:rsidRPr="00B63B8B">
        <w:rPr>
          <w:rFonts w:ascii="Times New Roman" w:eastAsiaTheme="minorEastAsia" w:hAnsi="Times New Roman" w:cs="Times New Roman"/>
          <w:sz w:val="28"/>
          <w:szCs w:val="28"/>
          <w:lang w:val="en-US"/>
        </w:rPr>
        <w:t>C</w:t>
      </w:r>
      <w:r w:rsidR="00454C81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 = 77,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Δ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U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доп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%</m:t>
        </m:r>
      </m:oMath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 = 5,5%.</w:t>
      </w:r>
    </w:p>
    <w:p w:rsidR="00B63B8B" w:rsidRPr="00B63B8B" w:rsidRDefault="00B63B8B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63B8B">
        <w:rPr>
          <w:rFonts w:ascii="Times New Roman" w:eastAsiaTheme="minorEastAsia" w:hAnsi="Times New Roman" w:cs="Times New Roman"/>
          <w:sz w:val="28"/>
          <w:szCs w:val="28"/>
        </w:rPr>
        <w:lastRenderedPageBreak/>
        <w:t>Для линии 1–</w:t>
      </w:r>
      <w:r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, по [</w:t>
      </w:r>
      <w:r w:rsidR="00D957C4">
        <w:rPr>
          <w:rFonts w:ascii="Times New Roman" w:eastAsiaTheme="minorEastAsia" w:hAnsi="Times New Roman" w:cs="Times New Roman"/>
          <w:sz w:val="28"/>
          <w:szCs w:val="28"/>
        </w:rPr>
        <w:t>4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] принимается стандартное сечение провода ВВГ–(</w:t>
      </w:r>
      <w:r w:rsidR="00887687">
        <w:rPr>
          <w:rFonts w:ascii="Times New Roman" w:eastAsiaTheme="minorEastAsia" w:hAnsi="Times New Roman" w:cs="Times New Roman"/>
          <w:sz w:val="28"/>
          <w:szCs w:val="28"/>
        </w:rPr>
        <w:t>5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×</w:t>
      </w:r>
      <w:r>
        <w:rPr>
          <w:rFonts w:ascii="Times New Roman" w:eastAsiaTheme="minorEastAsia" w:hAnsi="Times New Roman" w:cs="Times New Roman"/>
          <w:sz w:val="28"/>
          <w:szCs w:val="28"/>
        </w:rPr>
        <w:t>1,5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) мм², из соотношения находим действительную потерю напряжения в линии 1–</w:t>
      </w:r>
      <w:r>
        <w:rPr>
          <w:rFonts w:ascii="Times New Roman" w:eastAsiaTheme="minorEastAsia" w:hAnsi="Times New Roman" w:cs="Times New Roman"/>
          <w:sz w:val="28"/>
          <w:szCs w:val="28"/>
        </w:rPr>
        <w:t>3</w:t>
      </w:r>
      <w:r w:rsidR="00454C81">
        <w:rPr>
          <w:rFonts w:ascii="Times New Roman" w:eastAsiaTheme="minorEastAsia" w:hAnsi="Times New Roman" w:cs="Times New Roman"/>
          <w:sz w:val="28"/>
          <w:szCs w:val="28"/>
        </w:rPr>
        <w:t>.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D957C4" w:rsidTr="00F81387">
        <w:tc>
          <w:tcPr>
            <w:tcW w:w="8897" w:type="dxa"/>
          </w:tcPr>
          <w:p w:rsidR="00D957C4" w:rsidRDefault="00D957C4" w:rsidP="00115C7A">
            <w:pPr>
              <w:spacing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1-3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М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1-3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С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·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1-3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674" w:type="dxa"/>
          </w:tcPr>
          <w:p w:rsidR="00D957C4" w:rsidRDefault="00D957C4" w:rsidP="00C318E4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</w:t>
            </w:r>
            <w:r w:rsidR="00F14650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4</w:t>
            </w:r>
            <w:r w:rsidR="00C318E4">
              <w:rPr>
                <w:rFonts w:ascii="Times New Roman" w:eastAsiaTheme="minorEastAsia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B63B8B" w:rsidRPr="00B63B8B" w:rsidRDefault="00B63B8B" w:rsidP="00D957C4">
      <w:pPr>
        <w:spacing w:before="24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Δ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1-3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60+9</m:t>
              </m:r>
            </m:num>
            <m:den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77·1,5</m:t>
              </m:r>
            </m:den>
          </m:f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=0,6%</m:t>
          </m:r>
        </m:oMath>
      </m:oMathPara>
    </w:p>
    <w:p w:rsidR="00B63B8B" w:rsidRPr="00B63B8B" w:rsidRDefault="00B63B8B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C318E4">
        <w:rPr>
          <w:rFonts w:ascii="Times New Roman" w:eastAsiaTheme="minorEastAsia" w:hAnsi="Times New Roman" w:cs="Times New Roman"/>
          <w:sz w:val="28"/>
          <w:szCs w:val="28"/>
        </w:rPr>
        <w:t>Для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 участков линии </w:t>
      </w:r>
      <w:r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887687">
        <w:rPr>
          <w:rFonts w:ascii="Times New Roman" w:eastAsiaTheme="minorEastAsia" w:hAnsi="Times New Roman" w:cs="Times New Roman"/>
          <w:sz w:val="28"/>
          <w:szCs w:val="28"/>
        </w:rPr>
        <w:t>6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, </w:t>
      </w:r>
      <w:r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887687">
        <w:rPr>
          <w:rFonts w:ascii="Times New Roman" w:eastAsiaTheme="minorEastAsia" w:hAnsi="Times New Roman" w:cs="Times New Roman"/>
          <w:sz w:val="28"/>
          <w:szCs w:val="28"/>
        </w:rPr>
        <w:t>7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, </w:t>
      </w:r>
      <w:r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887687">
        <w:rPr>
          <w:rFonts w:ascii="Times New Roman" w:eastAsiaTheme="minorEastAsia" w:hAnsi="Times New Roman" w:cs="Times New Roman"/>
          <w:sz w:val="28"/>
          <w:szCs w:val="28"/>
        </w:rPr>
        <w:t>8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, </w:t>
      </w:r>
      <w:r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887687">
        <w:rPr>
          <w:rFonts w:ascii="Times New Roman" w:eastAsiaTheme="minorEastAsia" w:hAnsi="Times New Roman" w:cs="Times New Roman"/>
          <w:sz w:val="28"/>
          <w:szCs w:val="28"/>
        </w:rPr>
        <w:t>9, 3−10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 располагаемая потеря напряжения составляет: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D957C4" w:rsidTr="00C318E4">
        <w:tc>
          <w:tcPr>
            <w:tcW w:w="8888" w:type="dxa"/>
          </w:tcPr>
          <w:p w:rsidR="00D957C4" w:rsidRDefault="00C318E4" w:rsidP="00115C7A">
            <w:pPr>
              <w:spacing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3-6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3-7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3-8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3-9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3-10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доп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-Δ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1-3</m:t>
                    </m:r>
                  </m:sub>
                </m:sSub>
              </m:oMath>
            </m:oMathPara>
          </w:p>
        </w:tc>
        <w:tc>
          <w:tcPr>
            <w:tcW w:w="683" w:type="dxa"/>
          </w:tcPr>
          <w:p w:rsidR="00D957C4" w:rsidRDefault="00D957C4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(4</w:t>
            </w:r>
            <w:r w:rsidR="00C318E4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B63B8B" w:rsidRPr="00B63B8B" w:rsidRDefault="00C318E4" w:rsidP="00D957C4">
      <w:pPr>
        <w:spacing w:before="24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Δ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3-6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=Δ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3-7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=Δ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3-8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=Δ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3-9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=Δ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3-10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=5,5-0,6=4,9</m:t>
          </m:r>
          <m:r>
            <w:rPr>
              <w:rFonts w:ascii="Cambria Math" w:eastAsiaTheme="minorEastAsia" w:hAnsi="Cambria Math" w:cs="Times New Roman"/>
              <w:sz w:val="28"/>
              <w:szCs w:val="28"/>
            </w:rPr>
            <m:t>%</m:t>
          </m:r>
        </m:oMath>
      </m:oMathPara>
    </w:p>
    <w:p w:rsidR="00B63B8B" w:rsidRPr="00B63B8B" w:rsidRDefault="00B63B8B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454C81">
        <w:rPr>
          <w:rFonts w:ascii="Times New Roman" w:eastAsiaTheme="minorEastAsia" w:hAnsi="Times New Roman" w:cs="Times New Roman"/>
          <w:sz w:val="28"/>
          <w:szCs w:val="28"/>
        </w:rPr>
        <w:t>Тогда сечение участков определяется по формуле:</w:t>
      </w:r>
    </w:p>
    <w:p w:rsidR="00B63B8B" w:rsidRPr="00454C81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S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3-i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3-i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C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⋅Δ</m:t>
              </m:r>
              <m:sSub>
                <m:sSub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3-6</m:t>
                  </m:r>
                </m:sub>
              </m:sSub>
            </m:den>
          </m:f>
        </m:oMath>
      </m:oMathPara>
    </w:p>
    <w:p w:rsidR="00454C81" w:rsidRPr="00B63B8B" w:rsidRDefault="00454C81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454C81">
        <w:rPr>
          <w:rFonts w:ascii="Times New Roman" w:eastAsiaTheme="minorEastAsia" w:hAnsi="Times New Roman" w:cs="Times New Roman"/>
          <w:sz w:val="28"/>
          <w:szCs w:val="28"/>
        </w:rPr>
        <w:t xml:space="preserve">Для трёхпроводной сети 380/230 В, коэффициент </w:t>
      </w:r>
      <w:r w:rsidRPr="00454C81">
        <w:rPr>
          <w:rFonts w:ascii="Times New Roman" w:eastAsiaTheme="minorEastAsia" w:hAnsi="Times New Roman" w:cs="Times New Roman"/>
          <w:sz w:val="28"/>
          <w:szCs w:val="28"/>
          <w:lang w:val="en-US"/>
        </w:rPr>
        <w:t>C</w:t>
      </w:r>
      <w:r w:rsidRPr="00454C81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</w:t>
      </w:r>
      <w:r w:rsidRPr="00454C81">
        <w:rPr>
          <w:rFonts w:ascii="Times New Roman" w:eastAsiaTheme="minorEastAsia" w:hAnsi="Times New Roman" w:cs="Times New Roman"/>
          <w:sz w:val="28"/>
          <w:szCs w:val="28"/>
        </w:rPr>
        <w:t xml:space="preserve"> = 12,8 по [5].</w:t>
      </w:r>
    </w:p>
    <w:p w:rsidR="00B63B8B" w:rsidRPr="00B63B8B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3-6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13,35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12,8⋅4,9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=0,21 мм²</m:t>
          </m:r>
        </m:oMath>
      </m:oMathPara>
    </w:p>
    <w:p w:rsidR="00B63B8B" w:rsidRPr="00B63B8B" w:rsidRDefault="00B63B8B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63B8B">
        <w:rPr>
          <w:rFonts w:ascii="Times New Roman" w:eastAsiaTheme="minorEastAsia" w:hAnsi="Times New Roman" w:cs="Times New Roman"/>
          <w:sz w:val="28"/>
          <w:szCs w:val="28"/>
        </w:rPr>
        <w:t>По [</w:t>
      </w:r>
      <w:r w:rsidR="00D957C4">
        <w:rPr>
          <w:rFonts w:ascii="Times New Roman" w:eastAsiaTheme="minorEastAsia" w:hAnsi="Times New Roman" w:cs="Times New Roman"/>
          <w:sz w:val="28"/>
          <w:szCs w:val="28"/>
        </w:rPr>
        <w:t>4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] принимается стандартное сечение кабеля ВВГнг–(</w:t>
      </w:r>
      <w:r w:rsidR="00217632"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×</w:t>
      </w:r>
      <w:r w:rsidR="00ED07A7">
        <w:rPr>
          <w:rFonts w:ascii="Times New Roman" w:eastAsiaTheme="minorEastAsia" w:hAnsi="Times New Roman" w:cs="Times New Roman"/>
          <w:sz w:val="28"/>
          <w:szCs w:val="28"/>
        </w:rPr>
        <w:t>1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,5) мм²</w:t>
      </w:r>
    </w:p>
    <w:p w:rsidR="00B63B8B" w:rsidRPr="00B63B8B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3-7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18,15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12,8⋅4,9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=0,28 мм²</m:t>
          </m:r>
        </m:oMath>
      </m:oMathPara>
    </w:p>
    <w:p w:rsidR="00B63B8B" w:rsidRPr="00B63B8B" w:rsidRDefault="00B63B8B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63B8B">
        <w:rPr>
          <w:rFonts w:ascii="Times New Roman" w:eastAsiaTheme="minorEastAsia" w:hAnsi="Times New Roman" w:cs="Times New Roman"/>
          <w:sz w:val="28"/>
          <w:szCs w:val="28"/>
        </w:rPr>
        <w:t>По [</w:t>
      </w:r>
      <w:r w:rsidR="00D957C4">
        <w:rPr>
          <w:rFonts w:ascii="Times New Roman" w:eastAsiaTheme="minorEastAsia" w:hAnsi="Times New Roman" w:cs="Times New Roman"/>
          <w:sz w:val="28"/>
          <w:szCs w:val="28"/>
        </w:rPr>
        <w:t>4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] принимается стандартное сечение кабеля ВВГнг–(</w:t>
      </w:r>
      <w:r w:rsidR="00217632"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×</w:t>
      </w:r>
      <w:r w:rsidR="00ED07A7">
        <w:rPr>
          <w:rFonts w:ascii="Times New Roman" w:eastAsiaTheme="minorEastAsia" w:hAnsi="Times New Roman" w:cs="Times New Roman"/>
          <w:sz w:val="28"/>
          <w:szCs w:val="28"/>
        </w:rPr>
        <w:t>1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,5) мм²</w:t>
      </w:r>
    </w:p>
    <w:p w:rsidR="00B63B8B" w:rsidRPr="00B63B8B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3-8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23,91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12,8⋅4,9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=0,38 мм²</m:t>
          </m:r>
        </m:oMath>
      </m:oMathPara>
    </w:p>
    <w:p w:rsidR="00B63B8B" w:rsidRPr="00B63B8B" w:rsidRDefault="00B63B8B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63B8B">
        <w:rPr>
          <w:rFonts w:ascii="Times New Roman" w:eastAsiaTheme="minorEastAsia" w:hAnsi="Times New Roman" w:cs="Times New Roman"/>
          <w:sz w:val="28"/>
          <w:szCs w:val="28"/>
        </w:rPr>
        <w:t>По [</w:t>
      </w:r>
      <w:r w:rsidR="00D957C4">
        <w:rPr>
          <w:rFonts w:ascii="Times New Roman" w:eastAsiaTheme="minorEastAsia" w:hAnsi="Times New Roman" w:cs="Times New Roman"/>
          <w:sz w:val="28"/>
          <w:szCs w:val="28"/>
        </w:rPr>
        <w:t>4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] принимается стандартное сечение кабеля ВВГнг–(</w:t>
      </w:r>
      <w:r w:rsidR="00217632"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×</w:t>
      </w:r>
      <w:r w:rsidR="00ED07A7">
        <w:rPr>
          <w:rFonts w:ascii="Times New Roman" w:eastAsiaTheme="minorEastAsia" w:hAnsi="Times New Roman" w:cs="Times New Roman"/>
          <w:sz w:val="28"/>
          <w:szCs w:val="28"/>
        </w:rPr>
        <w:t>1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,5) мм²</w:t>
      </w:r>
    </w:p>
    <w:p w:rsidR="00B63B8B" w:rsidRPr="00B63B8B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3-9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30,822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12,8⋅4,9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=0,49 мм²</m:t>
          </m:r>
        </m:oMath>
      </m:oMathPara>
    </w:p>
    <w:p w:rsidR="00B63B8B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lastRenderedPageBreak/>
        <w:pict>
          <v:group id="_x0000_s2499" style="position:absolute;left:0;text-align:left;margin-left:56.7pt;margin-top:14.2pt;width:524.4pt;height:813.55pt;z-index:-251565056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500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501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502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503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504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505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506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507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508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509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510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511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512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513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514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515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516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517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6B0B34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24</w:t>
                    </w:r>
                  </w:p>
                </w:txbxContent>
              </v:textbox>
            </v:rect>
            <v:rect id="Rectangle 70" o:spid="_x0000_s2518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B63B8B" w:rsidRPr="00B63B8B">
        <w:rPr>
          <w:rFonts w:ascii="Times New Roman" w:eastAsiaTheme="minorEastAsia" w:hAnsi="Times New Roman" w:cs="Times New Roman"/>
          <w:sz w:val="28"/>
          <w:szCs w:val="28"/>
        </w:rPr>
        <w:t>По [</w:t>
      </w:r>
      <w:r w:rsidR="00D957C4">
        <w:rPr>
          <w:rFonts w:ascii="Times New Roman" w:eastAsiaTheme="minorEastAsia" w:hAnsi="Times New Roman" w:cs="Times New Roman"/>
          <w:sz w:val="28"/>
          <w:szCs w:val="28"/>
        </w:rPr>
        <w:t>4</w:t>
      </w:r>
      <w:r w:rsidR="00B63B8B" w:rsidRPr="00B63B8B">
        <w:rPr>
          <w:rFonts w:ascii="Times New Roman" w:eastAsiaTheme="minorEastAsia" w:hAnsi="Times New Roman" w:cs="Times New Roman"/>
          <w:sz w:val="28"/>
          <w:szCs w:val="28"/>
        </w:rPr>
        <w:t>] принимается стандартное сечение кабеля ВВГнг–(</w:t>
      </w:r>
      <w:r w:rsidR="00217632">
        <w:rPr>
          <w:rFonts w:ascii="Times New Roman" w:eastAsiaTheme="minorEastAsia" w:hAnsi="Times New Roman" w:cs="Times New Roman"/>
          <w:sz w:val="28"/>
          <w:szCs w:val="28"/>
        </w:rPr>
        <w:t>3</w:t>
      </w:r>
      <w:r w:rsidR="00B63B8B" w:rsidRPr="00B63B8B">
        <w:rPr>
          <w:rFonts w:ascii="Times New Roman" w:eastAsiaTheme="minorEastAsia" w:hAnsi="Times New Roman" w:cs="Times New Roman"/>
          <w:sz w:val="28"/>
          <w:szCs w:val="28"/>
        </w:rPr>
        <w:t>×</w:t>
      </w:r>
      <w:r w:rsidR="00ED07A7">
        <w:rPr>
          <w:rFonts w:ascii="Times New Roman" w:eastAsiaTheme="minorEastAsia" w:hAnsi="Times New Roman" w:cs="Times New Roman"/>
          <w:sz w:val="28"/>
          <w:szCs w:val="28"/>
        </w:rPr>
        <w:t>1</w:t>
      </w:r>
      <w:r w:rsidR="00B63B8B" w:rsidRPr="00B63B8B">
        <w:rPr>
          <w:rFonts w:ascii="Times New Roman" w:eastAsiaTheme="minorEastAsia" w:hAnsi="Times New Roman" w:cs="Times New Roman"/>
          <w:sz w:val="28"/>
          <w:szCs w:val="28"/>
        </w:rPr>
        <w:t>,5) мм²</w:t>
      </w:r>
    </w:p>
    <w:p w:rsidR="00887687" w:rsidRPr="00887687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S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3-10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17,75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12,8⋅4,9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=0,28 мм²</m:t>
          </m:r>
        </m:oMath>
      </m:oMathPara>
    </w:p>
    <w:p w:rsidR="00887687" w:rsidRPr="00B63B8B" w:rsidRDefault="00887687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887687">
        <w:rPr>
          <w:rFonts w:ascii="Times New Roman" w:eastAsiaTheme="minorEastAsia" w:hAnsi="Times New Roman" w:cs="Times New Roman"/>
          <w:sz w:val="28"/>
          <w:szCs w:val="28"/>
        </w:rPr>
        <w:t>По [</w:t>
      </w:r>
      <w:r w:rsidR="00D957C4">
        <w:rPr>
          <w:rFonts w:ascii="Times New Roman" w:eastAsiaTheme="minorEastAsia" w:hAnsi="Times New Roman" w:cs="Times New Roman"/>
          <w:sz w:val="28"/>
          <w:szCs w:val="28"/>
        </w:rPr>
        <w:t>4</w:t>
      </w:r>
      <w:r w:rsidRPr="00887687">
        <w:rPr>
          <w:rFonts w:ascii="Times New Roman" w:eastAsiaTheme="minorEastAsia" w:hAnsi="Times New Roman" w:cs="Times New Roman"/>
          <w:sz w:val="28"/>
          <w:szCs w:val="28"/>
        </w:rPr>
        <w:t>] принимается стандартное сечение кабеля ВВГнг–(3×1,5) мм²</w:t>
      </w:r>
    </w:p>
    <w:p w:rsidR="00B63B8B" w:rsidRPr="00B63B8B" w:rsidRDefault="00B63B8B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63B8B">
        <w:rPr>
          <w:rFonts w:ascii="Times New Roman" w:eastAsiaTheme="minorEastAsia" w:hAnsi="Times New Roman" w:cs="Times New Roman"/>
          <w:sz w:val="28"/>
          <w:szCs w:val="28"/>
        </w:rPr>
        <w:t>Проверяются выбранные сечения по длительно допустимому току нагрузки по формуле: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D957C4" w:rsidTr="00F81387">
        <w:tc>
          <w:tcPr>
            <w:tcW w:w="8897" w:type="dxa"/>
          </w:tcPr>
          <w:p w:rsidR="00D957C4" w:rsidRDefault="00ED437F" w:rsidP="00115C7A">
            <w:pPr>
              <w:spacing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I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3-i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P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3-i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Ф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⋅cosφ</m:t>
                    </m:r>
                  </m:den>
                </m:f>
              </m:oMath>
            </m:oMathPara>
          </w:p>
        </w:tc>
        <w:tc>
          <w:tcPr>
            <w:tcW w:w="674" w:type="dxa"/>
          </w:tcPr>
          <w:p w:rsidR="00D957C4" w:rsidRDefault="00D957C4" w:rsidP="00454C81">
            <w:pPr>
              <w:tabs>
                <w:tab w:val="right" w:pos="9355"/>
              </w:tabs>
              <w:spacing w:before="240"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(4</w:t>
            </w:r>
            <w:r w:rsidR="00C426ED">
              <w:rPr>
                <w:rFonts w:ascii="Times New Roman" w:eastAsiaTheme="minorEastAsia" w:hAnsi="Times New Roman" w:cs="Times New Roman"/>
                <w:sz w:val="28"/>
                <w:szCs w:val="28"/>
              </w:rPr>
              <w:t>3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B63B8B" w:rsidRPr="00B63B8B" w:rsidRDefault="00ED437F" w:rsidP="00D957C4">
      <w:pPr>
        <w:spacing w:before="24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3-6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0,3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0,23⋅0,85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 xml:space="preserve">=1,53 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А</m:t>
          </m:r>
        </m:oMath>
      </m:oMathPara>
    </w:p>
    <w:p w:rsidR="00B63B8B" w:rsidRDefault="00B63B8B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Аналогично для линий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 xml:space="preserve"> 3-7, 3-8, 3-9</m:t>
        </m:r>
      </m:oMath>
      <w:r w:rsidR="00454C81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E21010" w:rsidRPr="00B63B8B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3-10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0,18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0,23⋅0,85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 xml:space="preserve">=0,92 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А</m:t>
          </m:r>
        </m:oMath>
      </m:oMathPara>
    </w:p>
    <w:p w:rsidR="00B63B8B" w:rsidRPr="00B63B8B" w:rsidRDefault="00B63B8B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63B8B">
        <w:rPr>
          <w:rFonts w:ascii="Times New Roman" w:eastAsiaTheme="minorEastAsia" w:hAnsi="Times New Roman" w:cs="Times New Roman"/>
          <w:sz w:val="28"/>
          <w:szCs w:val="28"/>
        </w:rPr>
        <w:t>Рассчитывается ток питающей линии 1–</w:t>
      </w:r>
      <w:r w:rsidR="003E62FD"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 по формуле: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/>
      </w:tblPr>
      <w:tblGrid>
        <w:gridCol w:w="8888"/>
        <w:gridCol w:w="683"/>
      </w:tblGrid>
      <w:tr w:rsidR="00D957C4" w:rsidTr="00F81387">
        <w:tc>
          <w:tcPr>
            <w:tcW w:w="8897" w:type="dxa"/>
          </w:tcPr>
          <w:p w:rsidR="00D957C4" w:rsidRDefault="00ED437F" w:rsidP="00115C7A">
            <w:pPr>
              <w:spacing w:line="360" w:lineRule="auto"/>
              <w:ind w:left="709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I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1-3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subHide m:val="on"/>
                        <m:supHide m:val="on"/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naryPr>
                      <m:sub/>
                      <m:sup/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  <w:lang w:val="en-US"/>
                          </w:rPr>
                          <m:t>P</m:t>
                        </m:r>
                      </m:e>
                    </m:nary>
                  </m:num>
                  <m:den>
                    <m:rad>
                      <m:radPr>
                        <m:degHide m:val="on"/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radPr>
                      <m:deg/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3</m:t>
                        </m:r>
                      </m:e>
                    </m:rad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⋅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ном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⋅cosφ</m:t>
                    </m:r>
                  </m:den>
                </m:f>
              </m:oMath>
            </m:oMathPara>
          </w:p>
        </w:tc>
        <w:tc>
          <w:tcPr>
            <w:tcW w:w="674" w:type="dxa"/>
          </w:tcPr>
          <w:p w:rsidR="00D957C4" w:rsidRDefault="00D957C4" w:rsidP="00027831">
            <w:pPr>
              <w:tabs>
                <w:tab w:val="right" w:pos="9355"/>
              </w:tabs>
              <w:spacing w:line="360" w:lineRule="auto"/>
              <w:jc w:val="right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(4</w:t>
            </w:r>
            <w:r w:rsidR="00C426ED">
              <w:rPr>
                <w:rFonts w:ascii="Times New Roman" w:eastAsiaTheme="minorEastAsia" w:hAnsi="Times New Roman" w:cs="Times New Roman"/>
                <w:sz w:val="28"/>
                <w:szCs w:val="28"/>
              </w:rPr>
              <w:t>4</w:t>
            </w:r>
            <w:r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B63B8B" w:rsidRPr="00B63B8B" w:rsidRDefault="00ED437F" w:rsidP="00D957C4">
      <w:pPr>
        <w:spacing w:before="24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1-3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1,2+0,18</m:t>
              </m:r>
            </m:num>
            <m:den>
              <m:rad>
                <m:radPr>
                  <m:degHide m:val="on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3</m:t>
                  </m:r>
                </m:e>
              </m:rad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⋅0,38⋅0,85</m:t>
              </m:r>
            </m:den>
          </m:f>
          <m:r>
            <w:rPr>
              <w:rFonts w:ascii="Cambria Math" w:eastAsiaTheme="minorEastAsia" w:hAnsi="Cambria Math" w:cs="Times New Roman"/>
              <w:sz w:val="28"/>
              <w:szCs w:val="28"/>
            </w:rPr>
            <m:t>=2,46</m:t>
          </m:r>
          <m:r>
            <w:rPr>
              <w:rFonts w:ascii="Cambria Math" w:eastAsiaTheme="minorEastAsia" w:hAnsi="Cambria Math" w:cs="Times New Roman"/>
              <w:sz w:val="28"/>
              <w:szCs w:val="28"/>
              <w:lang w:val="en-US"/>
            </w:rPr>
            <m:t xml:space="preserve"> 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  <w:lang w:val="en-US"/>
            </w:rPr>
            <m:t>A</m:t>
          </m:r>
        </m:oMath>
      </m:oMathPara>
    </w:p>
    <w:p w:rsidR="00B63B8B" w:rsidRDefault="00B63B8B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B63B8B">
        <w:rPr>
          <w:rFonts w:ascii="Times New Roman" w:eastAsiaTheme="minorEastAsia" w:hAnsi="Times New Roman" w:cs="Times New Roman"/>
          <w:sz w:val="28"/>
          <w:szCs w:val="28"/>
        </w:rPr>
        <w:t>Для провода ВВГнг–(</w:t>
      </w:r>
      <w:r w:rsidR="00217632"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×</w:t>
      </w:r>
      <w:r w:rsidR="003E62FD">
        <w:rPr>
          <w:rFonts w:ascii="Times New Roman" w:eastAsiaTheme="minorEastAsia" w:hAnsi="Times New Roman" w:cs="Times New Roman"/>
          <w:sz w:val="28"/>
          <w:szCs w:val="28"/>
        </w:rPr>
        <w:t>1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,5) мм²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доп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=16А ˃ 1,53 А.</m:t>
        </m:r>
      </m:oMath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 На линии 1–</w:t>
      </w:r>
      <w:r w:rsidR="003E62FD"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 принято сечение провода ВВГнг–(</w:t>
      </w:r>
      <w:r w:rsidR="008F26BA">
        <w:rPr>
          <w:rFonts w:ascii="Times New Roman" w:eastAsiaTheme="minorEastAsia" w:hAnsi="Times New Roman" w:cs="Times New Roman"/>
          <w:sz w:val="28"/>
          <w:szCs w:val="28"/>
        </w:rPr>
        <w:t>5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>×1</w:t>
      </w:r>
      <w:r w:rsidR="003E62FD">
        <w:rPr>
          <w:rFonts w:ascii="Times New Roman" w:eastAsiaTheme="minorEastAsia" w:hAnsi="Times New Roman" w:cs="Times New Roman"/>
          <w:sz w:val="28"/>
          <w:szCs w:val="28"/>
        </w:rPr>
        <w:t>,5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) мм² для которого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доп</m:t>
            </m:r>
          </m:sub>
        </m:sSub>
        <m:r>
          <w:rPr>
            <w:rFonts w:ascii="Cambria Math" w:eastAsiaTheme="minorEastAsia" w:hAnsi="Cambria Math" w:cs="Times New Roman"/>
            <w:sz w:val="28"/>
            <w:szCs w:val="28"/>
          </w:rPr>
          <m:t>=16 А ˃ 2,46 А.</m:t>
        </m:r>
      </m:oMath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 Следовательно</w:t>
      </w:r>
      <w:r w:rsidR="00704EF6">
        <w:rPr>
          <w:rFonts w:ascii="Times New Roman" w:eastAsiaTheme="minorEastAsia" w:hAnsi="Times New Roman" w:cs="Times New Roman"/>
          <w:sz w:val="28"/>
          <w:szCs w:val="28"/>
        </w:rPr>
        <w:t>,</w:t>
      </w:r>
      <w:r w:rsidRPr="00B63B8B">
        <w:rPr>
          <w:rFonts w:ascii="Times New Roman" w:eastAsiaTheme="minorEastAsia" w:hAnsi="Times New Roman" w:cs="Times New Roman"/>
          <w:sz w:val="28"/>
          <w:szCs w:val="28"/>
        </w:rPr>
        <w:t xml:space="preserve"> сечение проводов рассчитываемой осветительной сети выбраны правильно.</w:t>
      </w:r>
    </w:p>
    <w:p w:rsidR="00FC77D2" w:rsidRDefault="00FC77D2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Защита осветительных сетей осуществляется аппаратами защиты – автоматическими выключателями либо плавкими предохранителями, автоматом отключающим</w:t>
      </w:r>
      <w:r w:rsidR="008F26BA">
        <w:rPr>
          <w:rFonts w:ascii="Times New Roman" w:eastAsiaTheme="minorEastAsia" w:hAnsi="Times New Roman" w:cs="Times New Roman"/>
          <w:sz w:val="28"/>
          <w:szCs w:val="28"/>
        </w:rPr>
        <w:t>и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8F26BA">
        <w:rPr>
          <w:rFonts w:ascii="Times New Roman" w:eastAsiaTheme="minorEastAsia" w:hAnsi="Times New Roman" w:cs="Times New Roman"/>
          <w:sz w:val="28"/>
          <w:szCs w:val="28"/>
        </w:rPr>
        <w:t>линии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при ненормальных режимах. В нашем случае мы используем автоматические выключатели.</w:t>
      </w:r>
    </w:p>
    <w:p w:rsidR="00FC77D2" w:rsidRDefault="00FC77D2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Автоматические выключатели предназначены для проведения тока в нормальных условиях и отключения тока при коротких замыканиях, перегрузках и недопустимых снижениях напряжения, а также для нечастых </w:t>
      </w:r>
      <w:r w:rsidR="005651A8">
        <w:rPr>
          <w:rFonts w:ascii="Times New Roman" w:eastAsiaTheme="minorEastAsia" w:hAnsi="Times New Roman" w:cs="Times New Roman"/>
          <w:sz w:val="28"/>
          <w:szCs w:val="28"/>
        </w:rPr>
        <w:t>оперативных включений и отключений цепей.</w:t>
      </w:r>
    </w:p>
    <w:p w:rsidR="005651A8" w:rsidRDefault="005651A8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Автоматические выключатели выбираются исходя из следующих условий:</w:t>
      </w:r>
    </w:p>
    <w:p w:rsidR="005651A8" w:rsidRDefault="005651A8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Соответствию номинального тока автоматических выключателей и номинального тока расцепителя:</w:t>
      </w:r>
    </w:p>
    <w:p w:rsidR="005651A8" w:rsidRPr="007254AE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на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≥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нр</m:t>
              </m:r>
            </m:sub>
          </m:sSub>
        </m:oMath>
      </m:oMathPara>
    </w:p>
    <w:p w:rsidR="005651A8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group id="_x0000_s2519" style="position:absolute;left:0;text-align:left;margin-left:56.7pt;margin-top:14.2pt;width:524.4pt;height:813.55pt;z-index:-251564032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520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521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522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523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524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525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526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527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528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529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530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531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532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533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534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535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536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537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6B0B34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25</w:t>
                    </w:r>
                  </w:p>
                </w:txbxContent>
              </v:textbox>
            </v:rect>
            <v:rect id="Rectangle 70" o:spid="_x0000_s2538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7254AE">
        <w:rPr>
          <w:rFonts w:ascii="Times New Roman" w:eastAsiaTheme="minorEastAsia" w:hAnsi="Times New Roman" w:cs="Times New Roman"/>
          <w:sz w:val="28"/>
          <w:szCs w:val="28"/>
        </w:rPr>
        <w:t>Соответствию номинального тока расцепителя и тока расчётного:</w:t>
      </w:r>
    </w:p>
    <w:p w:rsidR="007254AE" w:rsidRPr="007254AE" w:rsidRDefault="00ED437F" w:rsidP="00B46AE6">
      <w:pPr>
        <w:spacing w:line="360" w:lineRule="auto"/>
        <w:ind w:firstLine="709"/>
        <w:jc w:val="both"/>
        <w:rPr>
          <w:rFonts w:ascii="Cambria Math" w:eastAsiaTheme="minorEastAsia" w:hAnsi="Cambria Math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нр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≥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р</m:t>
              </m:r>
            </m:sub>
          </m:sSub>
        </m:oMath>
      </m:oMathPara>
    </w:p>
    <w:p w:rsidR="007254AE" w:rsidRDefault="00C733D4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Cambria Math" w:eastAsiaTheme="minorEastAsia" w:hAnsi="Cambria Math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на</m:t>
            </m:r>
          </m:sub>
        </m:sSub>
      </m:oMath>
      <w:r w:rsidR="007254AE">
        <w:rPr>
          <w:rFonts w:ascii="Times New Roman" w:eastAsiaTheme="minorEastAsia" w:hAnsi="Times New Roman" w:cs="Times New Roman"/>
          <w:sz w:val="28"/>
          <w:szCs w:val="28"/>
        </w:rPr>
        <w:t xml:space="preserve"> – номинальный ток автомата, А;</w:t>
      </w:r>
    </w:p>
    <w:p w:rsidR="007254AE" w:rsidRDefault="00ED437F" w:rsidP="00B46AE6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нр</m:t>
            </m:r>
          </m:sub>
        </m:sSub>
      </m:oMath>
      <w:r w:rsidR="007254AE">
        <w:rPr>
          <w:rFonts w:ascii="Times New Roman" w:eastAsiaTheme="minorEastAsia" w:hAnsi="Times New Roman" w:cs="Times New Roman"/>
          <w:sz w:val="28"/>
          <w:szCs w:val="28"/>
        </w:rPr>
        <w:t xml:space="preserve"> – номинальный ток расцепитяля, А;</w:t>
      </w:r>
    </w:p>
    <w:p w:rsidR="007254AE" w:rsidRDefault="00ED437F" w:rsidP="00B46AE6">
      <w:pPr>
        <w:spacing w:line="360" w:lineRule="auto"/>
        <w:ind w:firstLine="1134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р</m:t>
            </m:r>
          </m:sub>
        </m:sSub>
      </m:oMath>
      <w:r w:rsidR="00C733D4">
        <w:rPr>
          <w:rFonts w:ascii="Times New Roman" w:eastAsiaTheme="minorEastAsia" w:hAnsi="Times New Roman" w:cs="Times New Roman"/>
          <w:sz w:val="28"/>
          <w:szCs w:val="28"/>
        </w:rPr>
        <w:t xml:space="preserve"> – ток расчётный, А.</w:t>
      </w:r>
    </w:p>
    <w:p w:rsidR="00C733D4" w:rsidRDefault="00C733D4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Для линии 1–2 выбирается автоматический выключатель </w:t>
      </w:r>
      <w:r w:rsidR="00E86041">
        <w:rPr>
          <w:rFonts w:ascii="Times New Roman" w:eastAsiaTheme="minorEastAsia" w:hAnsi="Times New Roman" w:cs="Times New Roman"/>
          <w:sz w:val="28"/>
          <w:szCs w:val="28"/>
        </w:rPr>
        <w:t>ВА 47–29, рисунок 16.</w:t>
      </w:r>
    </w:p>
    <w:p w:rsidR="00C733D4" w:rsidRPr="00C733D4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на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=63 А</m:t>
          </m:r>
        </m:oMath>
      </m:oMathPara>
    </w:p>
    <w:p w:rsidR="00C733D4" w:rsidRPr="00C733D4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нр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=63 А</m:t>
          </m:r>
        </m:oMath>
      </m:oMathPara>
    </w:p>
    <w:p w:rsidR="00C733D4" w:rsidRPr="00E86041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р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=58,9 А</m:t>
          </m:r>
        </m:oMath>
      </m:oMathPara>
    </w:p>
    <w:p w:rsidR="00E86041" w:rsidRDefault="00E86041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Следовательно</w:t>
      </w:r>
      <w:r w:rsidR="00D957C4">
        <w:rPr>
          <w:rFonts w:ascii="Times New Roman" w:eastAsiaTheme="minorEastAsia" w:hAnsi="Times New Roman" w:cs="Times New Roman"/>
          <w:sz w:val="28"/>
          <w:szCs w:val="28"/>
        </w:rPr>
        <w:t>,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63А≥63А</w:t>
      </w:r>
      <w:r w:rsidR="00693926">
        <w:rPr>
          <w:rFonts w:ascii="Times New Roman" w:eastAsiaTheme="minorEastAsia" w:hAnsi="Times New Roman" w:cs="Times New Roman"/>
          <w:sz w:val="28"/>
          <w:szCs w:val="28"/>
        </w:rPr>
        <w:t>; 63</w:t>
      </w:r>
      <w:r>
        <w:rPr>
          <w:rFonts w:ascii="Times New Roman" w:eastAsiaTheme="minorEastAsia" w:hAnsi="Times New Roman" w:cs="Times New Roman"/>
          <w:sz w:val="28"/>
          <w:szCs w:val="28"/>
        </w:rPr>
        <w:t>А≥</w:t>
      </w:r>
      <w:r w:rsidR="00693926">
        <w:rPr>
          <w:rFonts w:ascii="Times New Roman" w:eastAsiaTheme="minorEastAsia" w:hAnsi="Times New Roman" w:cs="Times New Roman"/>
          <w:sz w:val="28"/>
          <w:szCs w:val="28"/>
        </w:rPr>
        <w:t>58,9</w:t>
      </w:r>
      <w:r>
        <w:rPr>
          <w:rFonts w:ascii="Times New Roman" w:eastAsiaTheme="minorEastAsia" w:hAnsi="Times New Roman" w:cs="Times New Roman"/>
          <w:sz w:val="28"/>
          <w:szCs w:val="28"/>
        </w:rPr>
        <w:t>А. Автоматический выключатель выбран правильно. Внешний вид выбран</w:t>
      </w:r>
      <w:r w:rsidR="00693926">
        <w:rPr>
          <w:rFonts w:ascii="Times New Roman" w:eastAsiaTheme="minorEastAsia" w:hAnsi="Times New Roman" w:cs="Times New Roman"/>
          <w:sz w:val="28"/>
          <w:szCs w:val="28"/>
        </w:rPr>
        <w:t>н</w:t>
      </w:r>
      <w:r>
        <w:rPr>
          <w:rFonts w:ascii="Times New Roman" w:eastAsiaTheme="minorEastAsia" w:hAnsi="Times New Roman" w:cs="Times New Roman"/>
          <w:sz w:val="28"/>
          <w:szCs w:val="28"/>
        </w:rPr>
        <w:t>ого</w:t>
      </w:r>
      <w:r w:rsidR="00693926">
        <w:rPr>
          <w:rFonts w:ascii="Times New Roman" w:eastAsiaTheme="minorEastAsia" w:hAnsi="Times New Roman" w:cs="Times New Roman"/>
          <w:sz w:val="28"/>
          <w:szCs w:val="28"/>
        </w:rPr>
        <w:t xml:space="preserve"> выключателя приведён на рисунке 16.</w:t>
      </w:r>
    </w:p>
    <w:p w:rsidR="00693926" w:rsidRDefault="008327E9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ED437F">
        <w:rPr>
          <w:rFonts w:ascii="Times New Roman" w:eastAsiaTheme="minorEastAsia" w:hAnsi="Times New Roman" w:cs="Times New Roman"/>
          <w:sz w:val="28"/>
          <w:szCs w:val="28"/>
        </w:rPr>
        <w:lastRenderedPageBreak/>
        <w:pict>
          <v:shape id="_x0000_i1037" type="#_x0000_t75" style="width:182.25pt;height:182.25pt">
            <v:imagedata r:id="rId30" o:title="small_va-47-29_3p_1"/>
          </v:shape>
        </w:pict>
      </w:r>
    </w:p>
    <w:p w:rsidR="00693926" w:rsidRDefault="00693926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Рисунок 16 – Автоматический выключатель </w:t>
      </w:r>
      <w:r w:rsidRPr="00693926">
        <w:rPr>
          <w:rFonts w:ascii="Times New Roman" w:eastAsiaTheme="minorEastAsia" w:hAnsi="Times New Roman" w:cs="Times New Roman"/>
          <w:sz w:val="28"/>
          <w:szCs w:val="28"/>
        </w:rPr>
        <w:t>ВА 47–29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63А</w:t>
      </w:r>
    </w:p>
    <w:p w:rsidR="00693926" w:rsidRDefault="00693926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Для линий 2–1, 2–2, 2–3, 2</w:t>
      </w:r>
      <w:r w:rsidR="00026FA5">
        <w:rPr>
          <w:rFonts w:ascii="Times New Roman" w:eastAsiaTheme="minorEastAsia" w:hAnsi="Times New Roman" w:cs="Times New Roman"/>
          <w:sz w:val="28"/>
          <w:szCs w:val="28"/>
        </w:rPr>
        <w:t>–</w:t>
      </w:r>
      <w:r>
        <w:rPr>
          <w:rFonts w:ascii="Times New Roman" w:eastAsiaTheme="minorEastAsia" w:hAnsi="Times New Roman" w:cs="Times New Roman"/>
          <w:sz w:val="28"/>
          <w:szCs w:val="28"/>
        </w:rPr>
        <w:t>4</w:t>
      </w:r>
      <w:r w:rsidR="00026FA5">
        <w:rPr>
          <w:rFonts w:ascii="Times New Roman" w:eastAsiaTheme="minorEastAsia" w:hAnsi="Times New Roman" w:cs="Times New Roman"/>
          <w:sz w:val="28"/>
          <w:szCs w:val="28"/>
        </w:rPr>
        <w:t xml:space="preserve"> выбира</w:t>
      </w:r>
      <w:r w:rsidR="00F0210D">
        <w:rPr>
          <w:rFonts w:ascii="Times New Roman" w:eastAsiaTheme="minorEastAsia" w:hAnsi="Times New Roman" w:cs="Times New Roman"/>
          <w:sz w:val="28"/>
          <w:szCs w:val="28"/>
        </w:rPr>
        <w:t>ются автоматические выключатели</w:t>
      </w:r>
      <w:r w:rsidR="00026FA5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EF69B9" w:rsidRPr="00EF69B9">
        <w:rPr>
          <w:rFonts w:ascii="Times New Roman" w:eastAsiaTheme="minorEastAsia" w:hAnsi="Times New Roman" w:cs="Times New Roman"/>
          <w:sz w:val="28"/>
          <w:szCs w:val="28"/>
        </w:rPr>
        <w:t>ВА 47–29</w:t>
      </w:r>
      <w:r w:rsidR="00026FA5">
        <w:rPr>
          <w:rFonts w:ascii="Times New Roman" w:eastAsiaTheme="minorEastAsia" w:hAnsi="Times New Roman" w:cs="Times New Roman"/>
          <w:sz w:val="28"/>
          <w:szCs w:val="28"/>
        </w:rPr>
        <w:t>, рисунок 17.</w:t>
      </w:r>
    </w:p>
    <w:p w:rsidR="00026FA5" w:rsidRPr="00026FA5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на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=63 А</m:t>
          </m:r>
        </m:oMath>
      </m:oMathPara>
    </w:p>
    <w:p w:rsidR="00026FA5" w:rsidRPr="00026FA5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нр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=25 А</m:t>
          </m:r>
        </m:oMath>
      </m:oMathPara>
    </w:p>
    <w:p w:rsidR="00026FA5" w:rsidRPr="00026FA5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р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=24,7 А</m:t>
          </m:r>
        </m:oMath>
      </m:oMathPara>
    </w:p>
    <w:p w:rsidR="00026FA5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group id="_x0000_s2539" style="position:absolute;left:0;text-align:left;margin-left:56.7pt;margin-top:14.2pt;width:524.4pt;height:813.55pt;z-index:-251563008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540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541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542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543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544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545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546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547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548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549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550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551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552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553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554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555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556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557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6B0B34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26</w:t>
                    </w:r>
                  </w:p>
                </w:txbxContent>
              </v:textbox>
            </v:rect>
            <v:rect id="Rectangle 70" o:spid="_x0000_s2558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F0210D" w:rsidRPr="00F0210D">
        <w:rPr>
          <w:rFonts w:ascii="Times New Roman" w:eastAsiaTheme="minorEastAsia" w:hAnsi="Times New Roman" w:cs="Times New Roman"/>
          <w:sz w:val="28"/>
          <w:szCs w:val="28"/>
        </w:rPr>
        <w:t>Следовательно</w:t>
      </w:r>
      <w:r w:rsidR="00D957C4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F0210D" w:rsidRPr="00F0210D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EF69B9">
        <w:rPr>
          <w:rFonts w:ascii="Times New Roman" w:eastAsiaTheme="minorEastAsia" w:hAnsi="Times New Roman" w:cs="Times New Roman"/>
          <w:sz w:val="28"/>
          <w:szCs w:val="28"/>
        </w:rPr>
        <w:t>63</w:t>
      </w:r>
      <w:r w:rsidR="00F0210D" w:rsidRPr="00F0210D">
        <w:rPr>
          <w:rFonts w:ascii="Times New Roman" w:eastAsiaTheme="minorEastAsia" w:hAnsi="Times New Roman" w:cs="Times New Roman"/>
          <w:sz w:val="28"/>
          <w:szCs w:val="28"/>
        </w:rPr>
        <w:t>А≥</w:t>
      </w:r>
      <w:r w:rsidR="00F0210D">
        <w:rPr>
          <w:rFonts w:ascii="Times New Roman" w:eastAsiaTheme="minorEastAsia" w:hAnsi="Times New Roman" w:cs="Times New Roman"/>
          <w:sz w:val="28"/>
          <w:szCs w:val="28"/>
        </w:rPr>
        <w:t>25</w:t>
      </w:r>
      <w:r w:rsidR="00F0210D" w:rsidRPr="00F0210D">
        <w:rPr>
          <w:rFonts w:ascii="Times New Roman" w:eastAsiaTheme="minorEastAsia" w:hAnsi="Times New Roman" w:cs="Times New Roman"/>
          <w:sz w:val="28"/>
          <w:szCs w:val="28"/>
        </w:rPr>
        <w:t xml:space="preserve">А; </w:t>
      </w:r>
      <w:r w:rsidR="00F0210D">
        <w:rPr>
          <w:rFonts w:ascii="Times New Roman" w:eastAsiaTheme="minorEastAsia" w:hAnsi="Times New Roman" w:cs="Times New Roman"/>
          <w:sz w:val="28"/>
          <w:szCs w:val="28"/>
        </w:rPr>
        <w:t>25</w:t>
      </w:r>
      <w:r w:rsidR="00F0210D" w:rsidRPr="00F0210D">
        <w:rPr>
          <w:rFonts w:ascii="Times New Roman" w:eastAsiaTheme="minorEastAsia" w:hAnsi="Times New Roman" w:cs="Times New Roman"/>
          <w:sz w:val="28"/>
          <w:szCs w:val="28"/>
        </w:rPr>
        <w:t>А≥</w:t>
      </w:r>
      <w:r w:rsidR="00F0210D">
        <w:rPr>
          <w:rFonts w:ascii="Times New Roman" w:eastAsiaTheme="minorEastAsia" w:hAnsi="Times New Roman" w:cs="Times New Roman"/>
          <w:sz w:val="28"/>
          <w:szCs w:val="28"/>
        </w:rPr>
        <w:t>24,7</w:t>
      </w:r>
      <w:r w:rsidR="00F0210D" w:rsidRPr="00F0210D">
        <w:rPr>
          <w:rFonts w:ascii="Times New Roman" w:eastAsiaTheme="minorEastAsia" w:hAnsi="Times New Roman" w:cs="Times New Roman"/>
          <w:sz w:val="28"/>
          <w:szCs w:val="28"/>
        </w:rPr>
        <w:t>А. Автоматический выключатель выбран правильно. Внешний вид выбранного выключателя приведён на рисунке 1</w:t>
      </w:r>
      <w:r w:rsidR="00F0210D">
        <w:rPr>
          <w:rFonts w:ascii="Times New Roman" w:eastAsiaTheme="minorEastAsia" w:hAnsi="Times New Roman" w:cs="Times New Roman"/>
          <w:sz w:val="28"/>
          <w:szCs w:val="28"/>
        </w:rPr>
        <w:t>7</w:t>
      </w:r>
      <w:r w:rsidR="00F0210D" w:rsidRPr="00F0210D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F0210D" w:rsidRDefault="00ED437F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</w:rPr>
        <w:pict>
          <v:group id="_x0000_s2837" style="position:absolute;left:0;text-align:left;margin-left:56.7pt;margin-top:14.2pt;width:524.4pt;height:813.55pt;z-index:-251548672;mso-position-horizontal-relative:left-margin-area;mso-position-vertical-relative:top-margin-area" coordsize="20000,20000" o:allowincell="f">
            <o:lock v:ext="edit" aspectratio="t"/>
            <v:rect id="Rectangle 52" o:spid="_x0000_s2838" style="position:absolute;width:20000;height:20000;visibility:visible" filled="f" strokeweight="2pt">
              <o:lock v:ext="edit" aspectratio="t"/>
            </v:rect>
            <v:line id="Line 53" o:spid="_x0000_s2839" style="position:absolute;visibility:visible" from="1093,18949" to="1095,19989" o:connectortype="straight" strokeweight="2pt">
              <o:lock v:ext="edit" aspectratio="t"/>
            </v:line>
            <v:line id="Line 54" o:spid="_x0000_s2840" style="position:absolute;visibility:visible" from="10,18941" to="19977,18942" o:connectortype="straight" strokeweight="2pt">
              <o:lock v:ext="edit" aspectratio="t"/>
            </v:line>
            <v:line id="Line 55" o:spid="_x0000_s2841" style="position:absolute;visibility:visible" from="2186,18949" to="2188,19989" o:connectortype="straight" strokeweight="2pt">
              <o:lock v:ext="edit" aspectratio="t"/>
            </v:line>
            <v:line id="Line 56" o:spid="_x0000_s2842" style="position:absolute;visibility:visible" from="4919,18949" to="4921,19989" o:connectortype="straight" strokeweight="2pt">
              <o:lock v:ext="edit" aspectratio="t"/>
            </v:line>
            <v:line id="Line 57" o:spid="_x0000_s2843" style="position:absolute;visibility:visible" from="6557,18959" to="6559,19989" o:connectortype="straight" strokeweight="2pt">
              <o:lock v:ext="edit" aspectratio="t"/>
            </v:line>
            <v:line id="Line 58" o:spid="_x0000_s2844" style="position:absolute;visibility:visible" from="7650,18949" to="7652,19979" o:connectortype="straight" strokeweight="2pt">
              <o:lock v:ext="edit" aspectratio="t"/>
            </v:line>
            <v:line id="Line 59" o:spid="_x0000_s2845" style="position:absolute;visibility:visible" from="18905,18949" to="18909,19989" o:connectortype="straight" strokeweight="2pt">
              <o:lock v:ext="edit" aspectratio="t"/>
            </v:line>
            <v:line id="Line 60" o:spid="_x0000_s2846" style="position:absolute;visibility:visible" from="10,19293" to="7631,19295" o:connectortype="straight" strokeweight="1pt">
              <o:lock v:ext="edit" aspectratio="t"/>
            </v:line>
            <v:line id="Line 61" o:spid="_x0000_s2847" style="position:absolute;visibility:visible" from="10,19646" to="7631,19647" o:connectortype="straight" strokeweight="2pt">
              <o:lock v:ext="edit" aspectratio="t"/>
            </v:line>
            <v:line id="Line 62" o:spid="_x0000_s2848" style="position:absolute;visibility:visible" from="18919,19296" to="19990,19297" o:connectortype="straight" strokeweight="1pt">
              <o:lock v:ext="edit" aspectratio="t"/>
            </v:line>
            <v:rect id="Rectangle 63" o:spid="_x0000_s2849" style="position:absolute;left:5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6B52CA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850" style="position:absolute;left:1139;top:19660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6B52CA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851" style="position:absolute;left:2267;top:19660;width:2573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6B52CA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852" style="position:absolute;left:4983;top:19660;width:1534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6B52CA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853" style="position:absolute;left:660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6B52CA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854" style="position:absolute;left:18949;top:18977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6B52CA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855" style="position:absolute;left:18949;top:19435;width:1001;height:423;visibility:visible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6B52CA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27</w:t>
                    </w:r>
                  </w:p>
                </w:txbxContent>
              </v:textbox>
            </v:rect>
            <v:rect id="Rectangle 70" o:spid="_x0000_s2856" style="position:absolute;left:7745;top:19221;width:11075;height:477;visibility:visible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6B52CA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6B52CA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6B52CA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8327E9" w:rsidRPr="00ED437F">
        <w:rPr>
          <w:rFonts w:ascii="Times New Roman" w:eastAsiaTheme="minorEastAsia" w:hAnsi="Times New Roman" w:cs="Times New Roman"/>
          <w:sz w:val="28"/>
          <w:szCs w:val="28"/>
        </w:rPr>
        <w:pict>
          <v:shape id="_x0000_i1038" type="#_x0000_t75" style="width:215.25pt;height:215.25pt">
            <v:imagedata r:id="rId31" o:title="small_va-47-29_1p_1"/>
          </v:shape>
        </w:pict>
      </w:r>
    </w:p>
    <w:p w:rsidR="00F0210D" w:rsidRDefault="00F0210D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F0210D">
        <w:rPr>
          <w:rFonts w:ascii="Times New Roman" w:eastAsiaTheme="minorEastAsia" w:hAnsi="Times New Roman" w:cs="Times New Roman"/>
          <w:sz w:val="28"/>
          <w:szCs w:val="28"/>
        </w:rPr>
        <w:t>Рисунок 1</w:t>
      </w:r>
      <w:r>
        <w:rPr>
          <w:rFonts w:ascii="Times New Roman" w:eastAsiaTheme="minorEastAsia" w:hAnsi="Times New Roman" w:cs="Times New Roman"/>
          <w:sz w:val="28"/>
          <w:szCs w:val="28"/>
        </w:rPr>
        <w:t>7</w:t>
      </w:r>
      <w:r w:rsidRPr="00F0210D">
        <w:rPr>
          <w:rFonts w:ascii="Times New Roman" w:eastAsiaTheme="minorEastAsia" w:hAnsi="Times New Roman" w:cs="Times New Roman"/>
          <w:sz w:val="28"/>
          <w:szCs w:val="28"/>
        </w:rPr>
        <w:t xml:space="preserve"> – Автоматический выключатель </w:t>
      </w:r>
      <w:r w:rsidR="00EF69B9" w:rsidRPr="00EF69B9">
        <w:rPr>
          <w:rFonts w:ascii="Times New Roman" w:eastAsiaTheme="minorEastAsia" w:hAnsi="Times New Roman" w:cs="Times New Roman"/>
          <w:sz w:val="28"/>
          <w:szCs w:val="28"/>
        </w:rPr>
        <w:t>ВА 47–29</w:t>
      </w:r>
      <w:r w:rsidRPr="00F0210D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</w:rPr>
        <w:t>25</w:t>
      </w:r>
      <w:r w:rsidRPr="00F0210D">
        <w:rPr>
          <w:rFonts w:ascii="Times New Roman" w:eastAsiaTheme="minorEastAsia" w:hAnsi="Times New Roman" w:cs="Times New Roman"/>
          <w:sz w:val="28"/>
          <w:szCs w:val="28"/>
        </w:rPr>
        <w:t>А</w:t>
      </w:r>
    </w:p>
    <w:p w:rsidR="00F0210D" w:rsidRDefault="00F0210D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Для линии 2–5 выбирается автоматический выключатель </w:t>
      </w:r>
      <w:r w:rsidR="00EF69B9" w:rsidRPr="00EF69B9">
        <w:rPr>
          <w:rFonts w:ascii="Times New Roman" w:eastAsiaTheme="minorEastAsia" w:hAnsi="Times New Roman" w:cs="Times New Roman"/>
          <w:sz w:val="28"/>
          <w:szCs w:val="28"/>
        </w:rPr>
        <w:t>ВА 47–29</w:t>
      </w:r>
      <w:r w:rsidR="00EF69B9">
        <w:rPr>
          <w:rFonts w:ascii="Times New Roman" w:eastAsiaTheme="minorEastAsia" w:hAnsi="Times New Roman" w:cs="Times New Roman"/>
          <w:sz w:val="28"/>
          <w:szCs w:val="28"/>
        </w:rPr>
        <w:t>, рисунок 18.</w:t>
      </w:r>
    </w:p>
    <w:p w:rsidR="00EF69B9" w:rsidRPr="00EF69B9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на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=63 А</m:t>
          </m:r>
        </m:oMath>
      </m:oMathPara>
    </w:p>
    <w:p w:rsidR="00EF69B9" w:rsidRPr="00EF69B9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нр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=6 А</m:t>
          </m:r>
        </m:oMath>
      </m:oMathPara>
    </w:p>
    <w:p w:rsidR="00EF69B9" w:rsidRPr="00EF69B9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р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=5,1 А</m:t>
          </m:r>
        </m:oMath>
      </m:oMathPara>
    </w:p>
    <w:p w:rsidR="00EF69B9" w:rsidRPr="00EF69B9" w:rsidRDefault="00EF69B9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EF69B9">
        <w:rPr>
          <w:rFonts w:ascii="Times New Roman" w:eastAsiaTheme="minorEastAsia" w:hAnsi="Times New Roman" w:cs="Times New Roman"/>
          <w:sz w:val="28"/>
          <w:szCs w:val="28"/>
        </w:rPr>
        <w:t>Следовательно</w:t>
      </w:r>
      <w:r w:rsidR="00D957C4">
        <w:rPr>
          <w:rFonts w:ascii="Times New Roman" w:eastAsiaTheme="minorEastAsia" w:hAnsi="Times New Roman" w:cs="Times New Roman"/>
          <w:sz w:val="28"/>
          <w:szCs w:val="28"/>
        </w:rPr>
        <w:t>,</w:t>
      </w:r>
      <w:r w:rsidRPr="00EF69B9">
        <w:rPr>
          <w:rFonts w:ascii="Times New Roman" w:eastAsiaTheme="minorEastAsia" w:hAnsi="Times New Roman" w:cs="Times New Roman"/>
          <w:sz w:val="28"/>
          <w:szCs w:val="28"/>
        </w:rPr>
        <w:t xml:space="preserve"> 63А≥</w:t>
      </w:r>
      <w:r w:rsidR="00454C81">
        <w:rPr>
          <w:rFonts w:ascii="Times New Roman" w:eastAsiaTheme="minorEastAsia" w:hAnsi="Times New Roman" w:cs="Times New Roman"/>
          <w:sz w:val="28"/>
          <w:szCs w:val="28"/>
        </w:rPr>
        <w:t>6</w:t>
      </w:r>
      <w:r w:rsidRPr="00EF69B9">
        <w:rPr>
          <w:rFonts w:ascii="Times New Roman" w:eastAsiaTheme="minorEastAsia" w:hAnsi="Times New Roman" w:cs="Times New Roman"/>
          <w:sz w:val="28"/>
          <w:szCs w:val="28"/>
        </w:rPr>
        <w:t xml:space="preserve">А; </w:t>
      </w:r>
      <w:r w:rsidR="00454C81">
        <w:rPr>
          <w:rFonts w:ascii="Times New Roman" w:eastAsiaTheme="minorEastAsia" w:hAnsi="Times New Roman" w:cs="Times New Roman"/>
          <w:sz w:val="28"/>
          <w:szCs w:val="28"/>
        </w:rPr>
        <w:t>6</w:t>
      </w:r>
      <w:r w:rsidRPr="00EF69B9">
        <w:rPr>
          <w:rFonts w:ascii="Times New Roman" w:eastAsiaTheme="minorEastAsia" w:hAnsi="Times New Roman" w:cs="Times New Roman"/>
          <w:sz w:val="28"/>
          <w:szCs w:val="28"/>
        </w:rPr>
        <w:t>А≥</w:t>
      </w:r>
      <w:r w:rsidR="00454C81">
        <w:rPr>
          <w:rFonts w:ascii="Times New Roman" w:eastAsiaTheme="minorEastAsia" w:hAnsi="Times New Roman" w:cs="Times New Roman"/>
          <w:sz w:val="28"/>
          <w:szCs w:val="28"/>
        </w:rPr>
        <w:t>5</w:t>
      </w:r>
      <w:r>
        <w:rPr>
          <w:rFonts w:ascii="Times New Roman" w:eastAsiaTheme="minorEastAsia" w:hAnsi="Times New Roman" w:cs="Times New Roman"/>
          <w:sz w:val="28"/>
          <w:szCs w:val="28"/>
        </w:rPr>
        <w:t>,1</w:t>
      </w:r>
      <w:r w:rsidRPr="00EF69B9">
        <w:rPr>
          <w:rFonts w:ascii="Times New Roman" w:eastAsiaTheme="minorEastAsia" w:hAnsi="Times New Roman" w:cs="Times New Roman"/>
          <w:sz w:val="28"/>
          <w:szCs w:val="28"/>
        </w:rPr>
        <w:t>А. Автоматический выключатель выбран правильно. Внешний вид выбранного выключателя приведён на рисунке 1</w:t>
      </w:r>
      <w:r>
        <w:rPr>
          <w:rFonts w:ascii="Times New Roman" w:eastAsiaTheme="minorEastAsia" w:hAnsi="Times New Roman" w:cs="Times New Roman"/>
          <w:sz w:val="28"/>
          <w:szCs w:val="28"/>
        </w:rPr>
        <w:t>8</w:t>
      </w:r>
      <w:r w:rsidRPr="00EF69B9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EF69B9" w:rsidRDefault="00EF69B9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71775" cy="2771775"/>
            <wp:effectExtent l="0" t="0" r="0" b="0"/>
            <wp:docPr id="1" name="Рисунок 1" descr="C:\Users\User\AppData\Local\Microsoft\Windows\INetCache\Content.Word\small_va-47-29_1p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AppData\Local\Microsoft\Windows\INetCache\Content.Word\small_va-47-29_1p_1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69B9" w:rsidRPr="00EF69B9" w:rsidRDefault="00ED437F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group id="_x0000_s2559" style="position:absolute;left:0;text-align:left;margin-left:56.7pt;margin-top:14.2pt;width:524.4pt;height:813.55pt;z-index:-251561984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560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561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562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563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564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565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566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567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568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569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570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571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572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573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574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575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576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577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6B0B34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28</w:t>
                    </w:r>
                  </w:p>
                </w:txbxContent>
              </v:textbox>
            </v:rect>
            <v:rect id="Rectangle 70" o:spid="_x0000_s2578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EF69B9" w:rsidRPr="00EF69B9">
        <w:rPr>
          <w:rFonts w:ascii="Times New Roman" w:eastAsiaTheme="minorEastAsia" w:hAnsi="Times New Roman" w:cs="Times New Roman"/>
          <w:sz w:val="28"/>
          <w:szCs w:val="28"/>
        </w:rPr>
        <w:t>Рисунок 1</w:t>
      </w:r>
      <w:r w:rsidR="00EF69B9">
        <w:rPr>
          <w:rFonts w:ascii="Times New Roman" w:eastAsiaTheme="minorEastAsia" w:hAnsi="Times New Roman" w:cs="Times New Roman"/>
          <w:sz w:val="28"/>
          <w:szCs w:val="28"/>
        </w:rPr>
        <w:t>8</w:t>
      </w:r>
      <w:r w:rsidR="00EF69B9" w:rsidRPr="00EF69B9">
        <w:rPr>
          <w:rFonts w:ascii="Times New Roman" w:eastAsiaTheme="minorEastAsia" w:hAnsi="Times New Roman" w:cs="Times New Roman"/>
          <w:sz w:val="28"/>
          <w:szCs w:val="28"/>
        </w:rPr>
        <w:t xml:space="preserve"> – Автоматический выключатель ВА 47–29 </w:t>
      </w:r>
      <w:r w:rsidR="00454C81">
        <w:rPr>
          <w:rFonts w:ascii="Times New Roman" w:eastAsiaTheme="minorEastAsia" w:hAnsi="Times New Roman" w:cs="Times New Roman"/>
          <w:sz w:val="28"/>
          <w:szCs w:val="28"/>
        </w:rPr>
        <w:t>5</w:t>
      </w:r>
      <w:r w:rsidR="00EF69B9" w:rsidRPr="00EF69B9">
        <w:rPr>
          <w:rFonts w:ascii="Times New Roman" w:eastAsiaTheme="minorEastAsia" w:hAnsi="Times New Roman" w:cs="Times New Roman"/>
          <w:sz w:val="28"/>
          <w:szCs w:val="28"/>
        </w:rPr>
        <w:t>А</w:t>
      </w:r>
    </w:p>
    <w:p w:rsidR="00EF69B9" w:rsidRDefault="00EF69B9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Для линии 1–3 выбираем автоматический выключатель </w:t>
      </w:r>
      <w:r w:rsidR="00D55EFB" w:rsidRPr="00D55EFB">
        <w:rPr>
          <w:rFonts w:ascii="Times New Roman" w:eastAsiaTheme="minorEastAsia" w:hAnsi="Times New Roman" w:cs="Times New Roman"/>
          <w:sz w:val="28"/>
          <w:szCs w:val="28"/>
        </w:rPr>
        <w:t>ВА 47–29</w:t>
      </w:r>
      <w:r w:rsidR="00D55EFB">
        <w:rPr>
          <w:rFonts w:ascii="Times New Roman" w:eastAsiaTheme="minorEastAsia" w:hAnsi="Times New Roman" w:cs="Times New Roman"/>
          <w:sz w:val="28"/>
          <w:szCs w:val="28"/>
        </w:rPr>
        <w:t>, рисунок 19.</w:t>
      </w:r>
    </w:p>
    <w:p w:rsidR="00D55EFB" w:rsidRPr="00D55EFB" w:rsidRDefault="00ED437F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на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=63 А</m:t>
          </m:r>
        </m:oMath>
      </m:oMathPara>
    </w:p>
    <w:p w:rsidR="00D55EFB" w:rsidRPr="00D55EFB" w:rsidRDefault="00ED437F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нр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=2,5 А</m:t>
          </m:r>
        </m:oMath>
      </m:oMathPara>
    </w:p>
    <w:p w:rsidR="00D55EFB" w:rsidRPr="00D55EFB" w:rsidRDefault="00ED437F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р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=2,46 А</m:t>
          </m:r>
        </m:oMath>
      </m:oMathPara>
    </w:p>
    <w:p w:rsidR="00D55EFB" w:rsidRDefault="00D55EFB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D55EFB">
        <w:rPr>
          <w:rFonts w:ascii="Times New Roman" w:eastAsiaTheme="minorEastAsia" w:hAnsi="Times New Roman" w:cs="Times New Roman"/>
          <w:sz w:val="28"/>
          <w:szCs w:val="28"/>
        </w:rPr>
        <w:t>Следовательно</w:t>
      </w:r>
      <w:r w:rsidR="00D957C4">
        <w:rPr>
          <w:rFonts w:ascii="Times New Roman" w:eastAsiaTheme="minorEastAsia" w:hAnsi="Times New Roman" w:cs="Times New Roman"/>
          <w:sz w:val="28"/>
          <w:szCs w:val="28"/>
        </w:rPr>
        <w:t>,</w:t>
      </w:r>
      <w:r w:rsidRPr="00D55EFB">
        <w:rPr>
          <w:rFonts w:ascii="Times New Roman" w:eastAsiaTheme="minorEastAsia" w:hAnsi="Times New Roman" w:cs="Times New Roman"/>
          <w:sz w:val="28"/>
          <w:szCs w:val="28"/>
        </w:rPr>
        <w:t xml:space="preserve"> 63А≥</w:t>
      </w:r>
      <w:r>
        <w:rPr>
          <w:rFonts w:ascii="Times New Roman" w:eastAsiaTheme="minorEastAsia" w:hAnsi="Times New Roman" w:cs="Times New Roman"/>
          <w:sz w:val="28"/>
          <w:szCs w:val="28"/>
        </w:rPr>
        <w:t>2,5</w:t>
      </w:r>
      <w:r w:rsidRPr="00D55EFB">
        <w:rPr>
          <w:rFonts w:ascii="Times New Roman" w:eastAsiaTheme="minorEastAsia" w:hAnsi="Times New Roman" w:cs="Times New Roman"/>
          <w:sz w:val="28"/>
          <w:szCs w:val="28"/>
        </w:rPr>
        <w:t xml:space="preserve">А; </w:t>
      </w:r>
      <w:r>
        <w:rPr>
          <w:rFonts w:ascii="Times New Roman" w:eastAsiaTheme="minorEastAsia" w:hAnsi="Times New Roman" w:cs="Times New Roman"/>
          <w:sz w:val="28"/>
          <w:szCs w:val="28"/>
        </w:rPr>
        <w:t>2,5</w:t>
      </w:r>
      <w:r w:rsidRPr="00D55EFB">
        <w:rPr>
          <w:rFonts w:ascii="Times New Roman" w:eastAsiaTheme="minorEastAsia" w:hAnsi="Times New Roman" w:cs="Times New Roman"/>
          <w:sz w:val="28"/>
          <w:szCs w:val="28"/>
        </w:rPr>
        <w:t>А≥</w:t>
      </w:r>
      <w:r>
        <w:rPr>
          <w:rFonts w:ascii="Times New Roman" w:eastAsiaTheme="minorEastAsia" w:hAnsi="Times New Roman" w:cs="Times New Roman"/>
          <w:sz w:val="28"/>
          <w:szCs w:val="28"/>
        </w:rPr>
        <w:t>2,46</w:t>
      </w:r>
      <w:r w:rsidRPr="00D55EFB">
        <w:rPr>
          <w:rFonts w:ascii="Times New Roman" w:eastAsiaTheme="minorEastAsia" w:hAnsi="Times New Roman" w:cs="Times New Roman"/>
          <w:sz w:val="28"/>
          <w:szCs w:val="28"/>
        </w:rPr>
        <w:t>А. Автоматический выключатель выбран правильно. Внешний вид выбранного выключателя приведён на рисунке 1</w:t>
      </w:r>
      <w:r>
        <w:rPr>
          <w:rFonts w:ascii="Times New Roman" w:eastAsiaTheme="minorEastAsia" w:hAnsi="Times New Roman" w:cs="Times New Roman"/>
          <w:sz w:val="28"/>
          <w:szCs w:val="28"/>
        </w:rPr>
        <w:t>9</w:t>
      </w:r>
      <w:r w:rsidRPr="00D55EFB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D55EFB" w:rsidRDefault="00296C44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314575" cy="2314575"/>
            <wp:effectExtent l="0" t="0" r="0" b="0"/>
            <wp:docPr id="5" name="Рисунок 5" descr="C:\Users\User\AppData\Local\Microsoft\Windows\INetCache\Content.Word\small_va-47-29_3p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User\AppData\Local\Microsoft\Windows\INetCache\Content.Word\small_va-47-29_3p_1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EFB" w:rsidRDefault="00D55EFB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D55EFB">
        <w:rPr>
          <w:rFonts w:ascii="Times New Roman" w:eastAsiaTheme="minorEastAsia" w:hAnsi="Times New Roman" w:cs="Times New Roman"/>
          <w:sz w:val="28"/>
          <w:szCs w:val="28"/>
        </w:rPr>
        <w:t>Рисунок 1</w:t>
      </w:r>
      <w:r>
        <w:rPr>
          <w:rFonts w:ascii="Times New Roman" w:eastAsiaTheme="minorEastAsia" w:hAnsi="Times New Roman" w:cs="Times New Roman"/>
          <w:sz w:val="28"/>
          <w:szCs w:val="28"/>
        </w:rPr>
        <w:t>9</w:t>
      </w:r>
      <w:r w:rsidRPr="00D55EFB">
        <w:rPr>
          <w:rFonts w:ascii="Times New Roman" w:eastAsiaTheme="minorEastAsia" w:hAnsi="Times New Roman" w:cs="Times New Roman"/>
          <w:sz w:val="28"/>
          <w:szCs w:val="28"/>
        </w:rPr>
        <w:t xml:space="preserve"> – Автоматический выключатель ВА 47–29 </w:t>
      </w:r>
      <w:r>
        <w:rPr>
          <w:rFonts w:ascii="Times New Roman" w:eastAsiaTheme="minorEastAsia" w:hAnsi="Times New Roman" w:cs="Times New Roman"/>
          <w:sz w:val="28"/>
          <w:szCs w:val="28"/>
        </w:rPr>
        <w:t>2,5</w:t>
      </w:r>
      <w:r w:rsidRPr="00D55EFB">
        <w:rPr>
          <w:rFonts w:ascii="Times New Roman" w:eastAsiaTheme="minorEastAsia" w:hAnsi="Times New Roman" w:cs="Times New Roman"/>
          <w:sz w:val="28"/>
          <w:szCs w:val="28"/>
        </w:rPr>
        <w:t>А</w:t>
      </w:r>
    </w:p>
    <w:p w:rsidR="00D55EFB" w:rsidRDefault="00D55EFB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Для линий 3–6, 3–7, 3–8, 3–9 выбираются автоматические выключатели </w:t>
      </w:r>
      <w:r w:rsidRPr="00D55EFB">
        <w:rPr>
          <w:rFonts w:ascii="Times New Roman" w:eastAsiaTheme="minorEastAsia" w:hAnsi="Times New Roman" w:cs="Times New Roman"/>
          <w:sz w:val="28"/>
          <w:szCs w:val="28"/>
        </w:rPr>
        <w:t>ВА 47–29</w:t>
      </w:r>
      <w:r w:rsidR="001E4D15">
        <w:rPr>
          <w:rFonts w:ascii="Times New Roman" w:eastAsiaTheme="minorEastAsia" w:hAnsi="Times New Roman" w:cs="Times New Roman"/>
          <w:sz w:val="28"/>
          <w:szCs w:val="28"/>
        </w:rPr>
        <w:t>, рисунок 20.</w:t>
      </w:r>
    </w:p>
    <w:p w:rsidR="001E4D15" w:rsidRPr="001E4D15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на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=63 А</m:t>
          </m:r>
        </m:oMath>
      </m:oMathPara>
    </w:p>
    <w:p w:rsidR="001E4D15" w:rsidRPr="001E4D15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нр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=1,6 А</m:t>
          </m:r>
        </m:oMath>
      </m:oMathPara>
    </w:p>
    <w:p w:rsidR="001E4D15" w:rsidRPr="001E4D15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р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=1,53 А</m:t>
          </m:r>
        </m:oMath>
      </m:oMathPara>
    </w:p>
    <w:p w:rsidR="001E4D15" w:rsidRDefault="001E4D15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1E4D15">
        <w:rPr>
          <w:rFonts w:ascii="Times New Roman" w:eastAsiaTheme="minorEastAsia" w:hAnsi="Times New Roman" w:cs="Times New Roman"/>
          <w:sz w:val="28"/>
          <w:szCs w:val="28"/>
        </w:rPr>
        <w:t>Следовательно</w:t>
      </w:r>
      <w:r w:rsidR="00D957C4">
        <w:rPr>
          <w:rFonts w:ascii="Times New Roman" w:eastAsiaTheme="minorEastAsia" w:hAnsi="Times New Roman" w:cs="Times New Roman"/>
          <w:sz w:val="28"/>
          <w:szCs w:val="28"/>
        </w:rPr>
        <w:t>,</w:t>
      </w:r>
      <w:r w:rsidRPr="001E4D15">
        <w:rPr>
          <w:rFonts w:ascii="Times New Roman" w:eastAsiaTheme="minorEastAsia" w:hAnsi="Times New Roman" w:cs="Times New Roman"/>
          <w:sz w:val="28"/>
          <w:szCs w:val="28"/>
        </w:rPr>
        <w:t xml:space="preserve"> 63А≥</w:t>
      </w:r>
      <w:r>
        <w:rPr>
          <w:rFonts w:ascii="Times New Roman" w:eastAsiaTheme="minorEastAsia" w:hAnsi="Times New Roman" w:cs="Times New Roman"/>
          <w:sz w:val="28"/>
          <w:szCs w:val="28"/>
        </w:rPr>
        <w:t>1,6</w:t>
      </w:r>
      <w:r w:rsidRPr="001E4D15">
        <w:rPr>
          <w:rFonts w:ascii="Times New Roman" w:eastAsiaTheme="minorEastAsia" w:hAnsi="Times New Roman" w:cs="Times New Roman"/>
          <w:sz w:val="28"/>
          <w:szCs w:val="28"/>
        </w:rPr>
        <w:t xml:space="preserve">А; </w:t>
      </w:r>
      <w:r>
        <w:rPr>
          <w:rFonts w:ascii="Times New Roman" w:eastAsiaTheme="minorEastAsia" w:hAnsi="Times New Roman" w:cs="Times New Roman"/>
          <w:sz w:val="28"/>
          <w:szCs w:val="28"/>
        </w:rPr>
        <w:t>1,6</w:t>
      </w:r>
      <w:r w:rsidRPr="001E4D15">
        <w:rPr>
          <w:rFonts w:ascii="Times New Roman" w:eastAsiaTheme="minorEastAsia" w:hAnsi="Times New Roman" w:cs="Times New Roman"/>
          <w:sz w:val="28"/>
          <w:szCs w:val="28"/>
        </w:rPr>
        <w:t>А≥</w:t>
      </w:r>
      <w:r>
        <w:rPr>
          <w:rFonts w:ascii="Times New Roman" w:eastAsiaTheme="minorEastAsia" w:hAnsi="Times New Roman" w:cs="Times New Roman"/>
          <w:sz w:val="28"/>
          <w:szCs w:val="28"/>
        </w:rPr>
        <w:t>1,53</w:t>
      </w:r>
      <w:r w:rsidRPr="001E4D15">
        <w:rPr>
          <w:rFonts w:ascii="Times New Roman" w:eastAsiaTheme="minorEastAsia" w:hAnsi="Times New Roman" w:cs="Times New Roman"/>
          <w:sz w:val="28"/>
          <w:szCs w:val="28"/>
        </w:rPr>
        <w:t xml:space="preserve">А. Автоматический выключатель выбран правильно. Внешний вид выбранного выключателя приведён на рисунке </w:t>
      </w:r>
      <w:r>
        <w:rPr>
          <w:rFonts w:ascii="Times New Roman" w:eastAsiaTheme="minorEastAsia" w:hAnsi="Times New Roman" w:cs="Times New Roman"/>
          <w:sz w:val="28"/>
          <w:szCs w:val="28"/>
        </w:rPr>
        <w:t>20</w:t>
      </w:r>
      <w:r w:rsidRPr="001E4D15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1E4D15" w:rsidRDefault="00ED437F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group id="_x0000_s2579" style="position:absolute;left:0;text-align:left;margin-left:56.7pt;margin-top:14.2pt;width:524.4pt;height:813.55pt;z-index:-251560960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580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581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582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583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584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585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586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587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588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589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590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591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592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593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594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595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596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597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6B0B34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29</w:t>
                    </w:r>
                  </w:p>
                </w:txbxContent>
              </v:textbox>
            </v:rect>
            <v:rect id="Rectangle 70" o:spid="_x0000_s2598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1E4D15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71775" cy="2771775"/>
            <wp:effectExtent l="0" t="0" r="0" b="0"/>
            <wp:docPr id="3" name="Рисунок 3" descr="C:\Users\User\AppData\Local\Microsoft\Windows\INetCache\Content.Word\small_va-47-29_1p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AppData\Local\Microsoft\Windows\INetCache\Content.Word\small_va-47-29_1p_1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D15" w:rsidRPr="001E4D15" w:rsidRDefault="001E4D15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1E4D15">
        <w:rPr>
          <w:rFonts w:ascii="Times New Roman" w:eastAsiaTheme="minorEastAsia" w:hAnsi="Times New Roman" w:cs="Times New Roman"/>
          <w:sz w:val="28"/>
          <w:szCs w:val="28"/>
        </w:rPr>
        <w:t xml:space="preserve">Рисунок </w:t>
      </w:r>
      <w:r>
        <w:rPr>
          <w:rFonts w:ascii="Times New Roman" w:eastAsiaTheme="minorEastAsia" w:hAnsi="Times New Roman" w:cs="Times New Roman"/>
          <w:sz w:val="28"/>
          <w:szCs w:val="28"/>
        </w:rPr>
        <w:t>20</w:t>
      </w:r>
      <w:r w:rsidRPr="001E4D15">
        <w:rPr>
          <w:rFonts w:ascii="Times New Roman" w:eastAsiaTheme="minorEastAsia" w:hAnsi="Times New Roman" w:cs="Times New Roman"/>
          <w:sz w:val="28"/>
          <w:szCs w:val="28"/>
        </w:rPr>
        <w:t xml:space="preserve"> – Автоматический выключатель ВА 47–29 </w:t>
      </w:r>
      <w:r>
        <w:rPr>
          <w:rFonts w:ascii="Times New Roman" w:eastAsiaTheme="minorEastAsia" w:hAnsi="Times New Roman" w:cs="Times New Roman"/>
          <w:sz w:val="28"/>
          <w:szCs w:val="28"/>
        </w:rPr>
        <w:t>1,6</w:t>
      </w:r>
      <w:r w:rsidRPr="001E4D15">
        <w:rPr>
          <w:rFonts w:ascii="Times New Roman" w:eastAsiaTheme="minorEastAsia" w:hAnsi="Times New Roman" w:cs="Times New Roman"/>
          <w:sz w:val="28"/>
          <w:szCs w:val="28"/>
        </w:rPr>
        <w:t>А</w:t>
      </w:r>
    </w:p>
    <w:p w:rsidR="001E4D15" w:rsidRDefault="00400F95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Для линии 3–10 </w:t>
      </w:r>
      <w:r w:rsidRPr="00400F95">
        <w:rPr>
          <w:rFonts w:ascii="Times New Roman" w:eastAsiaTheme="minorEastAsia" w:hAnsi="Times New Roman" w:cs="Times New Roman"/>
          <w:sz w:val="28"/>
          <w:szCs w:val="28"/>
        </w:rPr>
        <w:t xml:space="preserve">выбираем автоматический выключатель ВА 47–29, рисунок </w:t>
      </w:r>
      <w:r>
        <w:rPr>
          <w:rFonts w:ascii="Times New Roman" w:eastAsiaTheme="minorEastAsia" w:hAnsi="Times New Roman" w:cs="Times New Roman"/>
          <w:sz w:val="28"/>
          <w:szCs w:val="28"/>
        </w:rPr>
        <w:t>21</w:t>
      </w:r>
      <w:r w:rsidRPr="00400F95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400F95" w:rsidRPr="00400F95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на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=63 А</m:t>
          </m:r>
        </m:oMath>
      </m:oMathPara>
    </w:p>
    <w:p w:rsidR="00400F95" w:rsidRPr="00400F95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нр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=1 А</m:t>
          </m:r>
        </m:oMath>
      </m:oMathPara>
    </w:p>
    <w:p w:rsidR="00400F95" w:rsidRPr="00400F95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р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=0,92 А</m:t>
          </m:r>
        </m:oMath>
      </m:oMathPara>
    </w:p>
    <w:p w:rsidR="00400F95" w:rsidRPr="00400F95" w:rsidRDefault="00400F95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400F95">
        <w:rPr>
          <w:rFonts w:ascii="Times New Roman" w:eastAsiaTheme="minorEastAsia" w:hAnsi="Times New Roman" w:cs="Times New Roman"/>
          <w:sz w:val="28"/>
          <w:szCs w:val="28"/>
        </w:rPr>
        <w:t>Следовательно</w:t>
      </w:r>
      <w:r w:rsidR="007205B0">
        <w:rPr>
          <w:rFonts w:ascii="Times New Roman" w:eastAsiaTheme="minorEastAsia" w:hAnsi="Times New Roman" w:cs="Times New Roman"/>
          <w:sz w:val="28"/>
          <w:szCs w:val="28"/>
        </w:rPr>
        <w:t>,</w:t>
      </w:r>
      <w:r w:rsidRPr="00400F95">
        <w:rPr>
          <w:rFonts w:ascii="Times New Roman" w:eastAsiaTheme="minorEastAsia" w:hAnsi="Times New Roman" w:cs="Times New Roman"/>
          <w:sz w:val="28"/>
          <w:szCs w:val="28"/>
        </w:rPr>
        <w:t xml:space="preserve"> 63А≥1А;</w:t>
      </w:r>
      <w:r w:rsidR="007F0068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400F95">
        <w:rPr>
          <w:rFonts w:ascii="Times New Roman" w:eastAsiaTheme="minorEastAsia" w:hAnsi="Times New Roman" w:cs="Times New Roman"/>
          <w:sz w:val="28"/>
          <w:szCs w:val="28"/>
        </w:rPr>
        <w:t>1А≥</w:t>
      </w:r>
      <w:r>
        <w:rPr>
          <w:rFonts w:ascii="Times New Roman" w:eastAsiaTheme="minorEastAsia" w:hAnsi="Times New Roman" w:cs="Times New Roman"/>
          <w:sz w:val="28"/>
          <w:szCs w:val="28"/>
        </w:rPr>
        <w:t>0,92</w:t>
      </w:r>
      <w:r w:rsidRPr="00400F95">
        <w:rPr>
          <w:rFonts w:ascii="Times New Roman" w:eastAsiaTheme="minorEastAsia" w:hAnsi="Times New Roman" w:cs="Times New Roman"/>
          <w:sz w:val="28"/>
          <w:szCs w:val="28"/>
        </w:rPr>
        <w:t>А. Автоматический выключатель выбран правильно. Внешний вид выбранного выключателя приведён на рисунке 2</w:t>
      </w:r>
      <w:r>
        <w:rPr>
          <w:rFonts w:ascii="Times New Roman" w:eastAsiaTheme="minorEastAsia" w:hAnsi="Times New Roman" w:cs="Times New Roman"/>
          <w:sz w:val="28"/>
          <w:szCs w:val="28"/>
        </w:rPr>
        <w:t>1</w:t>
      </w:r>
      <w:r w:rsidRPr="00400F95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400F95" w:rsidRDefault="00400F95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71775" cy="2771775"/>
            <wp:effectExtent l="0" t="0" r="0" b="0"/>
            <wp:docPr id="4" name="Рисунок 4" descr="C:\Users\User\AppData\Local\Microsoft\Windows\INetCache\Content.Word\small_va-47-29_1p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AppData\Local\Microsoft\Windows\INetCache\Content.Word\small_va-47-29_1p_1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0F95" w:rsidRDefault="00400F95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400F95">
        <w:rPr>
          <w:rFonts w:ascii="Times New Roman" w:eastAsiaTheme="minorEastAsia" w:hAnsi="Times New Roman" w:cs="Times New Roman"/>
          <w:sz w:val="28"/>
          <w:szCs w:val="28"/>
        </w:rPr>
        <w:t>Рисунок 2</w:t>
      </w:r>
      <w:r w:rsidR="00296C44">
        <w:rPr>
          <w:rFonts w:ascii="Times New Roman" w:eastAsiaTheme="minorEastAsia" w:hAnsi="Times New Roman" w:cs="Times New Roman"/>
          <w:sz w:val="28"/>
          <w:szCs w:val="28"/>
        </w:rPr>
        <w:t>1</w:t>
      </w:r>
      <w:r w:rsidRPr="00400F95">
        <w:rPr>
          <w:rFonts w:ascii="Times New Roman" w:eastAsiaTheme="minorEastAsia" w:hAnsi="Times New Roman" w:cs="Times New Roman"/>
          <w:sz w:val="28"/>
          <w:szCs w:val="28"/>
        </w:rPr>
        <w:t xml:space="preserve"> – Автоматический выключатель ВА 47–29 1А</w:t>
      </w:r>
    </w:p>
    <w:p w:rsidR="00400F95" w:rsidRDefault="00400F95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Выбираются щиты освещения</w:t>
      </w:r>
      <w:r w:rsidR="00704EF6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400F95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group id="_x0000_s2599" style="position:absolute;left:0;text-align:left;margin-left:56.7pt;margin-top:14.2pt;width:524.4pt;height:813.55pt;z-index:-251559936;mso-position-horizontal-relative:left-margin-area;mso-position-vertical-relative:top-margin-area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" o:allowincell="f">
            <o:lock v:ext="edit" aspectratio="t"/>
            <v:rect id="Rectangle 52" o:spid="_x0000_s2600" style="position:absolute;width:20000;height:20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pAscQA&#10;AADbAAAADwAAAGRycy9kb3ducmV2LnhtbESPwWrDMBBE74X+g9hCbo2cHELjWjZOIdBTaN18wCJt&#10;bWNr5ViK7eTrq0Khx2Fm3jBZsdheTDT61rGCzToBQaydablWcP46Pr+A8AHZYO+YFNzIQ5E/PmSY&#10;GjfzJ01VqEWEsE9RQRPCkErpdUMW/doNxNH7dqPFEOVYSzPiHOG2l9sk2UmLLceFBgd6a0h31dUq&#10;6MIyncq6uh/358NefxzK+XoplVo9LeUriEBL+A//td+Ngt0Wfr/EHy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qQLHEAAAA2wAAAA8AAAAAAAAAAAAAAAAAmAIAAGRycy9k&#10;b3ducmV2LnhtbFBLBQYAAAAABAAEAPUAAACJAwAAAAA=&#10;" filled="f" strokeweight="2pt">
              <o:lock v:ext="edit" aspectratio="t"/>
            </v:rect>
            <v:line id="Line 53" o:spid="_x0000_s2601" style="position:absolute;visibility:visible" from="1093,18949" to="1095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Cpr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SDCpr8AAADbAAAADwAAAAAAAAAAAAAAAACh&#10;AgAAZHJzL2Rvd25yZXYueG1sUEsFBgAAAAAEAAQA+QAAAI0DAAAAAA==&#10;" strokeweight="2pt">
              <o:lock v:ext="edit" aspectratio="t"/>
            </v:line>
            <v:line id="Line 54" o:spid="_x0000_s2602" style="position:absolute;visibility:visible" from="10,18941" to="19977,18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a0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p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sla0r8AAADbAAAADwAAAAAAAAAAAAAAAACh&#10;AgAAZHJzL2Rvd25yZXYueG1sUEsFBgAAAAAEAAQA+QAAAI0DAAAAAA==&#10;" strokeweight="2pt">
              <o:lock v:ext="edit" aspectratio="t"/>
            </v:line>
            <v:line id="Line 55" o:spid="_x0000_s2603" style="position:absolute;visibility:visible" from="2186,18949" to="2188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/S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z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YX/Sb8AAADbAAAADwAAAAAAAAAAAAAAAACh&#10;AgAAZHJzL2Rvd25yZXYueG1sUEsFBgAAAAAEAAQA+QAAAI0DAAAAAA==&#10;" strokeweight="2pt">
              <o:lock v:ext="edit" aspectratio="t"/>
            </v:line>
            <v:line id="Line 56" o:spid="_x0000_s2604" style="position:absolute;visibility:visible" from="4919,18949" to="4921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dhPr8AAADbAAAADwAAAGRycy9kb3ducmV2LnhtbESPwQrCMBBE74L/EFbwpqmCRapRRKh4&#10;E6sXb2uztsVmU5qo9e+NIHgcZuYNs1x3phZPal1lWcFkHIEgzq2uuFBwPqWjOQjnkTXWlknBmxys&#10;V/3eEhNtX3ykZ+YLESDsElRQet8kUrq8JINubBvi4N1sa9AH2RZSt/gKcFPLaRTF0mDFYaHEhrYl&#10;5ffsYRTcL+dZujts9anONvpapP5yvWmlhoNuswDhqfP/8K+91wriGL5fwg+Qqw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VdhPr8AAADbAAAADwAAAAAAAAAAAAAAAACh&#10;AgAAZHJzL2Rvd25yZXYueG1sUEsFBgAAAAAEAAQA+QAAAI0DAAAAAA==&#10;" strokeweight="2pt">
              <o:lock v:ext="edit" aspectratio="t"/>
            </v:line>
            <v:line id="Line 57" o:spid="_x0000_s2605" style="position:absolute;visibility:visible" from="6557,18959" to="655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Epb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n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hvEpb8AAADbAAAADwAAAAAAAAAAAAAAAACh&#10;AgAAZHJzL2Rvd25yZXYueG1sUEsFBgAAAAAEAAQA+QAAAI0DAAAAAA==&#10;" strokeweight="2pt">
              <o:lock v:ext="edit" aspectratio="t"/>
            </v:line>
            <v:line id="Line 58" o:spid="_x0000_s2606" style="position:absolute;visibility:visible" from="7650,18949" to="7652,199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RQ17wAAADbAAAADwAAAGRycy9kb3ducmV2LnhtbERPuwrCMBTdBf8hXMFNUwVFqqmIUHET&#10;q4vbtbl9YHNTmqj1780gOB7Oe7PtTSNe1LnasoLZNAJBnFtdc6ngekknKxDOI2tsLJOCDznYJsPB&#10;BmNt33ymV+ZLEULYxaig8r6NpXR5RQbd1LbEgStsZ9AH2JVSd/gO4aaR8yhaSoM1h4YKW9pXlD+y&#10;p1HwuF0X6eG015cm2+l7mfrbvdBKjUf9bg3CU+//4p/7qBUsw9jwJfwAmXw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k4RQ17wAAADbAAAADwAAAAAAAAAAAAAAAAChAgAA&#10;ZHJzL2Rvd25yZXYueG1sUEsFBgAAAAAEAAQA+QAAAIoDAAAAAA==&#10;" strokeweight="2pt">
              <o:lock v:ext="edit" aspectratio="t"/>
            </v:line>
            <v:line id="Line 59" o:spid="_x0000_s2607" style="position:absolute;visibility:visible" from="18905,18949" to="18909,19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j1TL8AAADbAAAADwAAAGRycy9kb3ducmV2LnhtbESPwQrCMBBE74L/EFbwpqmCotUoIlS8&#10;idWLt7VZ22KzKU3U+vdGEDwOM/OGWa5bU4knNa60rGA0jEAQZ1aXnCs4n5LBDITzyBory6TgTQ7W&#10;q25nibG2Lz7SM/W5CBB2MSoovK9jKV1WkEE3tDVx8G62MeiDbHKpG3wFuKnkOIqm0mDJYaHAmrYF&#10;Zff0YRTcL+dJsjts9alKN/qaJ/5yvWml+r12swDhqfX/8K+91wqmc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j1TL8AAADbAAAADwAAAAAAAAAAAAAAAACh&#10;AgAAZHJzL2Rvd25yZXYueG1sUEsFBgAAAAAEAAQA+QAAAI0DAAAAAA==&#10;" strokeweight="2pt">
              <o:lock v:ext="edit" aspectratio="t"/>
            </v:line>
            <v:line id="Line 60" o:spid="_x0000_s2608" style="position:absolute;visibility:visible" from="10,19293" to="7631,19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ED6MEAAADbAAAADwAAAGRycy9kb3ducmV2LnhtbERPS27CMBDdV+IO1iB1VxxYlJJiUMVH&#10;KmKBCBxgiKdxSjyObAMpp8cLpC6f3n8672wjruRD7VjBcJCBIC6drrlScDys3z5AhIissXFMCv4o&#10;wHzWe5lirt2N93QtYiVSCIccFZgY21zKUBqyGAauJU7cj/MWY4K+ktrjLYXbRo6y7F1arDk1GGxp&#10;Yag8FxerYONP2/PwXhl54o1fNbvlJNhfpV773dcniEhd/Bc/3d9awTi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gQPowQAAANsAAAAPAAAAAAAAAAAAAAAA&#10;AKECAABkcnMvZG93bnJldi54bWxQSwUGAAAAAAQABAD5AAAAjwMAAAAA&#10;" strokeweight="1pt">
              <o:lock v:ext="edit" aspectratio="t"/>
            </v:line>
            <v:line id="Line 61" o:spid="_x0000_s2609" style="position:absolute;visibility:visible" from="10,19646" to="7631,19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dvl7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G8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2dvl78AAADbAAAADwAAAAAAAAAAAAAAAACh&#10;AgAAZHJzL2Rvd25yZXYueG1sUEsFBgAAAAAEAAQA+QAAAI0DAAAAAA==&#10;" strokeweight="2pt">
              <o:lock v:ext="edit" aspectratio="t"/>
            </v:line>
            <v:line id="Line 62" o:spid="_x0000_s2610" style="position:absolute;visibility:visible" from="18919,19296" to="19990,192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84BMQAAADbAAAADwAAAGRycy9kb3ducmV2LnhtbESPzW7CMBCE70h9B2sr9VYcOBQacCLU&#10;H6mIAyrwAEu8xIF4HdkuhD59jVSJ42hmvtHMy9624kw+NI4VjIYZCOLK6YZrBbvt5/MURIjIGlvH&#10;pOBKAcriYTDHXLsLf9N5E2uRIBxyVGBi7HIpQ2XIYhi6jjh5B+ctxiR9LbXHS4LbVo6z7EVabDgt&#10;GOzozVB12vxYBUu/X51Gv7WRe176j3b9/hrsUamnx34xAxGpj/fwf/tLK5iM4fYl/QBZ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zgExAAAANsAAAAPAAAAAAAAAAAA&#10;AAAAAKECAABkcnMvZG93bnJldi54bWxQSwUGAAAAAAQABAD5AAAAkgMAAAAA&#10;" strokeweight="1pt">
              <o:lock v:ext="edit" aspectratio="t"/>
            </v:line>
            <v:rect id="Rectangle 63" o:spid="_x0000_s2611" style="position:absolute;left:5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lw8EA&#10;AADbAAAADwAAAGRycy9kb3ducmV2LnhtbESPT4vCMBTE7wt+h/AEb2uqLv6pRimC4HW7Ch4fzbOt&#10;Ni81idr99htB2OMwM79hVpvONOJBzteWFYyGCQjiwuqaSwWHn93nHIQPyBoby6Tglzxs1r2PFaba&#10;PvmbHnkoRYSwT1FBFUKbSumLigz6oW2Jo3e2zmCI0pVSO3xGuGnkOEmm0mDNcaHClrYVFdf8bhRk&#10;2aU73vIF7rycJ26qv3SZnZQa9LtsCSJQF/7D7/ZeK5hN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kZcP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612" style="position:absolute;left:1139;top:19660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39t8IA&#10;AADbAAAADwAAAGRycy9kb3ducmV2LnhtbESPQWvCQBSE74L/YXmF3nTTEtRGVwmFQK+mCj0+ss8k&#10;mn0bd7dJ+u/dQqHHYWa+YXaHyXRiIOdbywpelgkI4srqlmsFp89isQHhA7LGzjIp+CEPh/18tsNM&#10;25GPNJShFhHCPkMFTQh9JqWvGjLol7Ynjt7FOoMhSldL7XCMcNPJ1yRZSYMtx4UGe3pvqLqV30ZB&#10;nl+n8718w8LLTeJWOtV1/qXU89OUb0EEmsJ/+K/9oRWsU/j9En+A3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jf23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613" style="position:absolute;left:2267;top:19660;width:2573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YLMEA&#10;AADbAAAADwAAAGRycy9kb3ducmV2LnhtbESPT4vCMBTE7wt+h/AEb2uquP6pRimC4HW7Ch4fzbOt&#10;Ni81idr99htB2OMwM79hVpvONOJBzteWFYyGCQjiwuqaSwWHn93nHIQPyBoby6Tglzxs1r2PFaba&#10;PvmbHnkoRYSwT1FBFUKbSumLigz6oW2Jo3e2zmCI0pVSO3xGuGnkOEmm0mDNcaHClrYVFdf8bhRk&#10;2aU73vIF7rycJ26qJ7rMTkoN+l22BBGoC//hd3uvFcy+4PUl/g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BWCzBAAAA2wAAAA8AAAAAAAAAAAAAAAAAmAIAAGRycy9kb3du&#10;cmV2LnhtbFBLBQYAAAAABAAEAPUAAACGAwAAAAA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614" style="position:absolute;left:4983;top:19660;width:1534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PGW8AA&#10;AADbAAAADwAAAGRycy9kb3ducmV2LnhtbESPQYvCMBSE74L/ITxhb5oqUrUapQiC1+0qeHw0z7ba&#10;vNQkavffbxYW9jjMzDfMZtebVrzI+caygukkAUFcWt1wpeD0dRgvQfiArLG1TAq+ycNuOxxsMNP2&#10;zZ/0KkIlIoR9hgrqELpMSl/WZNBPbEccvat1BkOUrpLa4TvCTStnSZJKgw3HhRo72tdU3ounUZDn&#10;t/78KFZ48HKZuFTPdZVflPoY9fkaRKA+/If/2ketYJHC75f4A+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hPGW8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615" style="position:absolute;left:6604;top:19660;width:1000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9jwMIA&#10;AADbAAAADwAAAGRycy9kb3ducmV2LnhtbESPQWvCQBSE74L/YXmF3nTTUqKNrhIKgV5NFXp8ZJ9J&#10;NPs27m6T+O+7hYLHYWa+Ybb7yXRiIOdbywpelgkI4srqlmsFx69isQbhA7LGzjIpuJOH/W4+22Km&#10;7cgHGspQiwhhn6GCJoQ+k9JXDRn0S9sTR+9sncEQpauldjhGuOnka5Kk0mDLcaHBnj4aqq7lj1GQ&#10;55fpdCvfsfBynbhUv+k6/1bq+WnKNyACTeER/m9/agWrFfx9iT9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2PAwgAAANsAAAAPAAAAAAAAAAAAAAAAAJgCAABkcnMvZG93&#10;bnJldi54bWxQSwUGAAAAAAQABAD1AAAAhwMAAAAA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616" style="position:absolute;left:18949;top:18977;width:1001;height:3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3sr0A&#10;AADbAAAADwAAAGRycy9kb3ducmV2LnhtbERPy4rCMBTdC/5DuII7TRXxUY1SBGG2dkZweWmubbW5&#10;qUlG69+bheDycN6bXWca8SDna8sKJuMEBHFhdc2lgr/fw2gJwgdkjY1lUvAiD7ttv7fBVNsnH+mR&#10;h1LEEPYpKqhCaFMpfVGRQT+2LXHkLtYZDBG6UmqHzxhuGjlNkrk0WHNsqLClfUXFLf83CrLs2p3u&#10;+QoPXi4TN9czXWZnpYaDLluDCNSFr/jj/tEKFnFs/BJ/gNy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MD3sr0AAADbAAAADwAAAAAAAAAAAAAAAACYAgAAZHJzL2Rvd25yZXYu&#10;eG1sUEsFBgAAAAAEAAQA9QAAAIIDAAAAAA==&#10;" filled="f" stroked="f" strokeweight=".25pt">
              <o:lock v:ext="edit" aspectratio="t"/>
              <v:textbox inset="1pt,1pt,1pt,1pt">
                <w:txbxContent>
                  <w:p w:rsidR="008327E9" w:rsidRDefault="008327E9" w:rsidP="006B0B34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617" style="position:absolute;left:18949;top:19435;width:1001;height:4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xSKcAA&#10;AADbAAAADwAAAGRycy9kb3ducmV2LnhtbESPT4vCMBTE74LfITxhb5quiH+6RimC4NWq4PHRPNvu&#10;Ni81idr99kYQPA4z8xtmue5MI+7kfG1ZwfcoAUFcWF1zqeB42A7nIHxA1thYJgX/5GG96veWmGr7&#10;4D3d81CKCGGfooIqhDaV0hcVGfQj2xJH72KdwRClK6V2+Ihw08hxkkylwZrjQoUtbSoq/vKbUZBl&#10;v93pmi9w6+U8cVM90WV2Vupr0GU/IAJ14RN+t3dawWwBry/x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4xSKcAAAADbAAAADwAAAAAAAAAAAAAAAACYAgAAZHJzL2Rvd25y&#10;ZXYueG1sUEsFBgAAAAAEAAQA9QAAAIUDAAAAAA==&#10;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6B0B34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30</w:t>
                    </w:r>
                  </w:p>
                </w:txbxContent>
              </v:textbox>
            </v:rect>
            <v:rect id="Rectangle 70" o:spid="_x0000_s2618" style="position:absolute;left:7745;top:19221;width:11075;height: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Lk78A&#10;AADbAAAADwAAAGRycy9kb3ducmV2LnhtbERPz2vCMBS+D/Y/hCd4m6lDStcZpQwKXq0KOz6at7ba&#10;vHRJbOt/vxwGHj++39v9bHoxkvOdZQXrVQKCuLa640bB+VS+ZSB8QNbYWyYFD/Kw372+bDHXduIj&#10;jVVoRAxhn6OCNoQhl9LXLRn0KzsQR+7HOoMhQtdI7XCK4aaX70mSSoMdx4YWB/pqqb5Vd6OgKK7z&#10;5bf6wNLLLHGp3uim+FZquZiLTxCB5vAU/7sPWkEW18cv8QfI3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Y4uTvwAAANsAAAAPAAAAAAAAAAAAAAAAAJgCAABkcnMvZG93bnJl&#10;di54bWxQSwUGAAAAAAQABAD1AAAAhAMAAAAA&#10;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6B0B3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6B0B34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400F95">
        <w:rPr>
          <w:rFonts w:ascii="Times New Roman" w:eastAsiaTheme="minorEastAsia" w:hAnsi="Times New Roman" w:cs="Times New Roman"/>
          <w:sz w:val="28"/>
          <w:szCs w:val="28"/>
        </w:rPr>
        <w:t xml:space="preserve">По </w:t>
      </w:r>
      <w:r w:rsidR="00400F95" w:rsidRPr="00400F95">
        <w:rPr>
          <w:rFonts w:ascii="Times New Roman" w:eastAsiaTheme="minorEastAsia" w:hAnsi="Times New Roman" w:cs="Times New Roman"/>
          <w:sz w:val="28"/>
          <w:szCs w:val="28"/>
        </w:rPr>
        <w:t>[</w:t>
      </w:r>
      <w:r w:rsidR="00400F95">
        <w:rPr>
          <w:rFonts w:ascii="Times New Roman" w:eastAsiaTheme="minorEastAsia" w:hAnsi="Times New Roman" w:cs="Times New Roman"/>
          <w:sz w:val="28"/>
          <w:szCs w:val="28"/>
        </w:rPr>
        <w:t>4</w:t>
      </w:r>
      <w:r w:rsidR="00400F95" w:rsidRPr="00400F95">
        <w:rPr>
          <w:rFonts w:ascii="Times New Roman" w:eastAsiaTheme="minorEastAsia" w:hAnsi="Times New Roman" w:cs="Times New Roman"/>
          <w:sz w:val="28"/>
          <w:szCs w:val="28"/>
        </w:rPr>
        <w:t>]</w:t>
      </w:r>
      <w:r w:rsidR="00400F95">
        <w:rPr>
          <w:rFonts w:ascii="Times New Roman" w:eastAsiaTheme="minorEastAsia" w:hAnsi="Times New Roman" w:cs="Times New Roman"/>
          <w:sz w:val="28"/>
          <w:szCs w:val="28"/>
        </w:rPr>
        <w:t xml:space="preserve"> выбираются щит освещения ОЩВ−6 63А, ЩО – это устройство, которое </w:t>
      </w:r>
      <w:r w:rsidR="00296C44">
        <w:rPr>
          <w:rFonts w:ascii="Times New Roman" w:eastAsiaTheme="minorEastAsia" w:hAnsi="Times New Roman" w:cs="Times New Roman"/>
          <w:sz w:val="28"/>
          <w:szCs w:val="28"/>
        </w:rPr>
        <w:t>используется для приёма и распределения электрической энергии. Внешний вид ЩО приведён на рисунке 22.</w:t>
      </w:r>
    </w:p>
    <w:p w:rsidR="0009039C" w:rsidRDefault="0009039C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09039C" w:rsidRDefault="008327E9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ED437F">
        <w:rPr>
          <w:rFonts w:ascii="Times New Roman" w:eastAsiaTheme="minorEastAsia" w:hAnsi="Times New Roman" w:cs="Times New Roman"/>
          <w:sz w:val="28"/>
          <w:szCs w:val="28"/>
        </w:rPr>
        <w:lastRenderedPageBreak/>
        <w:pict>
          <v:shape id="_x0000_i1039" type="#_x0000_t75" style="width:188.25pt;height:188.25pt">
            <v:imagedata r:id="rId34" o:title="small_mark_oschv-6"/>
          </v:shape>
        </w:pict>
      </w:r>
    </w:p>
    <w:p w:rsidR="00296C44" w:rsidRDefault="00296C44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Рисунок 22 – Внешний вид щита освещения</w:t>
      </w:r>
    </w:p>
    <w:p w:rsidR="00296C44" w:rsidRDefault="00296C44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По </w:t>
      </w:r>
      <w:r w:rsidRPr="00296C44">
        <w:rPr>
          <w:rFonts w:ascii="Times New Roman" w:eastAsiaTheme="minorEastAsia" w:hAnsi="Times New Roman" w:cs="Times New Roman"/>
          <w:sz w:val="28"/>
          <w:szCs w:val="28"/>
        </w:rPr>
        <w:t>[</w:t>
      </w:r>
      <w:r>
        <w:rPr>
          <w:rFonts w:ascii="Times New Roman" w:eastAsiaTheme="minorEastAsia" w:hAnsi="Times New Roman" w:cs="Times New Roman"/>
          <w:sz w:val="28"/>
          <w:szCs w:val="28"/>
        </w:rPr>
        <w:t>4</w:t>
      </w:r>
      <w:r w:rsidRPr="00296C44">
        <w:rPr>
          <w:rFonts w:ascii="Times New Roman" w:eastAsiaTheme="minorEastAsia" w:hAnsi="Times New Roman" w:cs="Times New Roman"/>
          <w:sz w:val="28"/>
          <w:szCs w:val="28"/>
        </w:rPr>
        <w:t>]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выбирается щит аварийного освещения ОЩВ−6 16А, в</w:t>
      </w:r>
      <w:r w:rsidRPr="00296C44">
        <w:rPr>
          <w:rFonts w:ascii="Times New Roman" w:eastAsiaTheme="minorEastAsia" w:hAnsi="Times New Roman" w:cs="Times New Roman"/>
          <w:sz w:val="28"/>
          <w:szCs w:val="28"/>
        </w:rPr>
        <w:t>нешний вид Щ</w:t>
      </w:r>
      <w:r>
        <w:rPr>
          <w:rFonts w:ascii="Times New Roman" w:eastAsiaTheme="minorEastAsia" w:hAnsi="Times New Roman" w:cs="Times New Roman"/>
          <w:sz w:val="28"/>
          <w:szCs w:val="28"/>
        </w:rPr>
        <w:t>А</w:t>
      </w:r>
      <w:r w:rsidRPr="00296C44">
        <w:rPr>
          <w:rFonts w:ascii="Times New Roman" w:eastAsiaTheme="minorEastAsia" w:hAnsi="Times New Roman" w:cs="Times New Roman"/>
          <w:sz w:val="28"/>
          <w:szCs w:val="28"/>
        </w:rPr>
        <w:t>О приведён на рисунке 2</w:t>
      </w:r>
      <w:r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296C44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09039C" w:rsidRDefault="00296C44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90800" cy="2590800"/>
            <wp:effectExtent l="0" t="0" r="0" b="0"/>
            <wp:docPr id="6" name="Рисунок 6" descr="C:\Users\User\AppData\Local\Microsoft\Windows\INetCache\Content.Word\small_mark_oschv-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User\AppData\Local\Microsoft\Windows\INetCache\Content.Word\small_mark_oschv-6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6AE6" w:rsidRPr="006B52CA" w:rsidRDefault="00296C44" w:rsidP="006B52CA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296C44">
        <w:rPr>
          <w:rFonts w:ascii="Times New Roman" w:eastAsiaTheme="minorEastAsia" w:hAnsi="Times New Roman" w:cs="Times New Roman"/>
          <w:sz w:val="28"/>
          <w:szCs w:val="28"/>
        </w:rPr>
        <w:t>Рисунок 2</w:t>
      </w:r>
      <w:r>
        <w:rPr>
          <w:rFonts w:ascii="Times New Roman" w:eastAsiaTheme="minorEastAsia" w:hAnsi="Times New Roman" w:cs="Times New Roman"/>
          <w:sz w:val="28"/>
          <w:szCs w:val="28"/>
        </w:rPr>
        <w:t>3</w:t>
      </w:r>
      <w:r w:rsidRPr="00296C44">
        <w:rPr>
          <w:rFonts w:ascii="Times New Roman" w:eastAsiaTheme="minorEastAsia" w:hAnsi="Times New Roman" w:cs="Times New Roman"/>
          <w:sz w:val="28"/>
          <w:szCs w:val="28"/>
        </w:rPr>
        <w:t xml:space="preserve"> – Внешний вид щита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аварийного</w:t>
      </w:r>
      <w:r w:rsidRPr="00296C44">
        <w:rPr>
          <w:rFonts w:ascii="Times New Roman" w:eastAsiaTheme="minorEastAsia" w:hAnsi="Times New Roman" w:cs="Times New Roman"/>
          <w:sz w:val="28"/>
          <w:szCs w:val="28"/>
        </w:rPr>
        <w:t xml:space="preserve"> освещения</w:t>
      </w:r>
    </w:p>
    <w:p w:rsidR="00296C44" w:rsidRDefault="00AA2701" w:rsidP="00B46AE6">
      <w:pPr>
        <w:spacing w:line="360" w:lineRule="auto"/>
        <w:ind w:left="-851"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  <w:r>
        <w:rPr>
          <w:rFonts w:ascii="Times New Roman" w:eastAsiaTheme="minorEastAsia" w:hAnsi="Times New Roman" w:cs="Times New Roman"/>
          <w:b/>
          <w:sz w:val="28"/>
          <w:szCs w:val="28"/>
        </w:rPr>
        <w:t>Способы прокладки сети</w:t>
      </w:r>
    </w:p>
    <w:p w:rsidR="00AA2701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</w:rPr>
        <w:pict>
          <v:group id="_x0000_s2637" style="position:absolute;left:0;text-align:left;margin-left:56.7pt;margin-top:14.2pt;width:524.4pt;height:813.55pt;z-index:-251558912;mso-position-horizontal-relative:left-margin-area;mso-position-vertical-relative:top-margin-area" coordsize="20000,20000" o:allowincell="f">
            <o:lock v:ext="edit" aspectratio="t"/>
            <v:rect id="Rectangle 52" o:spid="_x0000_s2638" style="position:absolute;width:20000;height:20000;visibility:visible" filled="f" strokeweight="2pt">
              <o:lock v:ext="edit" aspectratio="t"/>
            </v:rect>
            <v:line id="Line 53" o:spid="_x0000_s2639" style="position:absolute;visibility:visible" from="1093,18949" to="1095,19989" o:connectortype="straight" strokeweight="2pt">
              <o:lock v:ext="edit" aspectratio="t"/>
            </v:line>
            <v:line id="Line 54" o:spid="_x0000_s2640" style="position:absolute;visibility:visible" from="10,18941" to="19977,18942" o:connectortype="straight" strokeweight="2pt">
              <o:lock v:ext="edit" aspectratio="t"/>
            </v:line>
            <v:line id="Line 55" o:spid="_x0000_s2641" style="position:absolute;visibility:visible" from="2186,18949" to="2188,19989" o:connectortype="straight" strokeweight="2pt">
              <o:lock v:ext="edit" aspectratio="t"/>
            </v:line>
            <v:line id="Line 56" o:spid="_x0000_s2642" style="position:absolute;visibility:visible" from="4919,18949" to="4921,19989" o:connectortype="straight" strokeweight="2pt">
              <o:lock v:ext="edit" aspectratio="t"/>
            </v:line>
            <v:line id="Line 57" o:spid="_x0000_s2643" style="position:absolute;visibility:visible" from="6557,18959" to="6559,19989" o:connectortype="straight" strokeweight="2pt">
              <o:lock v:ext="edit" aspectratio="t"/>
            </v:line>
            <v:line id="Line 58" o:spid="_x0000_s2644" style="position:absolute;visibility:visible" from="7650,18949" to="7652,19979" o:connectortype="straight" strokeweight="2pt">
              <o:lock v:ext="edit" aspectratio="t"/>
            </v:line>
            <v:line id="Line 59" o:spid="_x0000_s2645" style="position:absolute;visibility:visible" from="18905,18949" to="18909,19989" o:connectortype="straight" strokeweight="2pt">
              <o:lock v:ext="edit" aspectratio="t"/>
            </v:line>
            <v:line id="Line 60" o:spid="_x0000_s2646" style="position:absolute;visibility:visible" from="10,19293" to="7631,19295" o:connectortype="straight" strokeweight="1pt">
              <o:lock v:ext="edit" aspectratio="t"/>
            </v:line>
            <v:line id="Line 61" o:spid="_x0000_s2647" style="position:absolute;visibility:visible" from="10,19646" to="7631,19647" o:connectortype="straight" strokeweight="2pt">
              <o:lock v:ext="edit" aspectratio="t"/>
            </v:line>
            <v:line id="Line 62" o:spid="_x0000_s2648" style="position:absolute;visibility:visible" from="18919,19296" to="19990,19297" o:connectortype="straight" strokeweight="1pt">
              <o:lock v:ext="edit" aspectratio="t"/>
            </v:line>
            <v:rect id="Rectangle 63" o:spid="_x0000_s2649" style="position:absolute;left:5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EF670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650" style="position:absolute;left:1139;top:19660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EF670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651" style="position:absolute;left:2267;top:19660;width:2573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EF670B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652" style="position:absolute;left:4983;top:19660;width:1534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EF670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653" style="position:absolute;left:660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EF670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654" style="position:absolute;left:18949;top:18977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EF670B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655" style="position:absolute;left:18949;top:19435;width:1001;height:423;visibility:visible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EF670B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31</w:t>
                    </w:r>
                  </w:p>
                </w:txbxContent>
              </v:textbox>
            </v:rect>
            <v:rect id="Rectangle 70" o:spid="_x0000_s2656" style="position:absolute;left:7745;top:19221;width:11075;height:477;visibility:visible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EF670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EF670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EF670B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AA2701">
        <w:rPr>
          <w:rFonts w:ascii="Times New Roman" w:eastAsiaTheme="minorEastAsia" w:hAnsi="Times New Roman" w:cs="Times New Roman"/>
          <w:sz w:val="28"/>
          <w:szCs w:val="28"/>
        </w:rPr>
        <w:t xml:space="preserve">Для распределения электроэнергии электрическая осветительная сеть выполняется в виде </w:t>
      </w:r>
      <w:r w:rsidR="00137D94">
        <w:rPr>
          <w:rFonts w:ascii="Times New Roman" w:eastAsiaTheme="minorEastAsia" w:hAnsi="Times New Roman" w:cs="Times New Roman"/>
          <w:sz w:val="28"/>
          <w:szCs w:val="28"/>
        </w:rPr>
        <w:t>электропроводки с установкой аппаратов автоматической защиты и коммутации.</w:t>
      </w:r>
    </w:p>
    <w:p w:rsidR="00137D94" w:rsidRDefault="00137D94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Электропроводкой называется совокупность проводов и кабелей с относящимися к ним креплением, поддерживающими, защитными конструкциями и деталями. Это определение согласно «Правила</w:t>
      </w:r>
      <w:r w:rsidR="00C426ED">
        <w:rPr>
          <w:rFonts w:ascii="Times New Roman" w:eastAsiaTheme="minorEastAsia" w:hAnsi="Times New Roman" w:cs="Times New Roman"/>
          <w:sz w:val="28"/>
          <w:szCs w:val="28"/>
        </w:rPr>
        <w:t>м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устройства </w:t>
      </w:r>
      <w:r w:rsidR="00925F42">
        <w:rPr>
          <w:rFonts w:ascii="Times New Roman" w:eastAsiaTheme="minorEastAsia" w:hAnsi="Times New Roman" w:cs="Times New Roman"/>
          <w:sz w:val="28"/>
          <w:szCs w:val="28"/>
        </w:rPr>
        <w:lastRenderedPageBreak/>
        <w:t>электроустановок</w:t>
      </w:r>
      <w:r>
        <w:rPr>
          <w:rFonts w:ascii="Times New Roman" w:eastAsiaTheme="minorEastAsia" w:hAnsi="Times New Roman" w:cs="Times New Roman"/>
          <w:sz w:val="28"/>
          <w:szCs w:val="28"/>
        </w:rPr>
        <w:t>»</w:t>
      </w:r>
      <w:r w:rsidR="00925F42">
        <w:rPr>
          <w:rFonts w:ascii="Times New Roman" w:eastAsiaTheme="minorEastAsia" w:hAnsi="Times New Roman" w:cs="Times New Roman"/>
          <w:sz w:val="28"/>
          <w:szCs w:val="28"/>
        </w:rPr>
        <w:t xml:space="preserve"> (ПУЭ) распространяется на все виды электропроводок (силовых, осветительных и вторичных цепей) напряжением до 1 кВ переменного и постоянного тока.</w:t>
      </w:r>
    </w:p>
    <w:p w:rsidR="00925F42" w:rsidRDefault="00925F42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Электропроводка может быть выполнена внутри зданий</w:t>
      </w:r>
      <w:r w:rsidR="00515BFF">
        <w:rPr>
          <w:rFonts w:ascii="Times New Roman" w:eastAsiaTheme="minorEastAsia" w:hAnsi="Times New Roman" w:cs="Times New Roman"/>
          <w:sz w:val="28"/>
          <w:szCs w:val="28"/>
        </w:rPr>
        <w:t xml:space="preserve"> и сооружений, на наружных </w:t>
      </w:r>
      <w:r w:rsidR="00C63EB3">
        <w:rPr>
          <w:rFonts w:ascii="Times New Roman" w:eastAsiaTheme="minorEastAsia" w:hAnsi="Times New Roman" w:cs="Times New Roman"/>
          <w:sz w:val="28"/>
          <w:szCs w:val="28"/>
        </w:rPr>
        <w:t xml:space="preserve">стенах, территориях предприятий, учреждений, микрорайонов, дворов, приусадебных участков, на строительных площадках с применением изолированных установочных проводов всех сечений, а также небронированных силовых кабелей с резиновой или пластмассовой </w:t>
      </w:r>
      <w:r w:rsidR="005C37E3">
        <w:rPr>
          <w:rFonts w:ascii="Times New Roman" w:eastAsiaTheme="minorEastAsia" w:hAnsi="Times New Roman" w:cs="Times New Roman"/>
          <w:sz w:val="28"/>
          <w:szCs w:val="28"/>
        </w:rPr>
        <w:t>изоляцией в металлической, резиновой или пластмассовой оболочке с сечением фазных жил до 16</w:t>
      </w:r>
      <w:r w:rsidR="009F734D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5C37E3">
        <w:rPr>
          <w:rFonts w:ascii="Times New Roman" w:eastAsiaTheme="minorEastAsia" w:hAnsi="Times New Roman" w:cs="Times New Roman"/>
          <w:sz w:val="28"/>
          <w:szCs w:val="28"/>
        </w:rPr>
        <w:t>мм.</w:t>
      </w:r>
    </w:p>
    <w:p w:rsidR="005C37E3" w:rsidRDefault="005C37E3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Открытой электропроводкой называется проводка, проложенная по поверхности стен, потолков, по фермам и другим строительным элементам зданий и сооружений, по опорам и т.п.</w:t>
      </w:r>
    </w:p>
    <w:p w:rsidR="007E6E45" w:rsidRDefault="007E6E45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Скрытой электропроводкой называется проводка, проложенная внутри конструктивных элементов зданий и сооружений.</w:t>
      </w:r>
    </w:p>
    <w:p w:rsidR="007E6E45" w:rsidRDefault="007E6E45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Наружной электропроводкой называется электропроводка, проложенная по наружным стенам зданий и сооружений, под навесами и т.п., а также между зданиями на опорах вне улиц, дорог и т.п. Наружная электропроводка может быть открытой и скрытой.</w:t>
      </w:r>
    </w:p>
    <w:p w:rsidR="007E6E45" w:rsidRDefault="00DD7A4D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Коробом называется закрытая полая конструкция прямоугольного или другого сечения, предназначенная для прокладки в ней проводов и кабелей. </w:t>
      </w:r>
      <w:r w:rsidR="00ED437F">
        <w:rPr>
          <w:rFonts w:ascii="Times New Roman" w:eastAsiaTheme="minorEastAsia" w:hAnsi="Times New Roman" w:cs="Times New Roman"/>
          <w:noProof/>
          <w:sz w:val="28"/>
          <w:szCs w:val="28"/>
        </w:rPr>
        <w:pict>
          <v:group id="_x0000_s3016" style="position:absolute;left:0;text-align:left;margin-left:56.7pt;margin-top:14.2pt;width:524.4pt;height:813.55pt;z-index:-251541504;mso-position-horizontal-relative:left-margin-area;mso-position-vertical-relative:top-margin-area" coordsize="20000,20000" o:allowincell="f">
            <o:lock v:ext="edit" aspectratio="t"/>
            <v:rect id="Rectangle 52" o:spid="_x0000_s3017" style="position:absolute;width:20000;height:20000;visibility:visible" filled="f" strokeweight="2pt">
              <o:lock v:ext="edit" aspectratio="t"/>
            </v:rect>
            <v:line id="Line 53" o:spid="_x0000_s3018" style="position:absolute;visibility:visible" from="1093,18949" to="1095,19989" o:connectortype="straight" strokeweight="2pt">
              <o:lock v:ext="edit" aspectratio="t"/>
            </v:line>
            <v:line id="Line 54" o:spid="_x0000_s3019" style="position:absolute;visibility:visible" from="10,18941" to="19977,18942" o:connectortype="straight" strokeweight="2pt">
              <o:lock v:ext="edit" aspectratio="t"/>
            </v:line>
            <v:line id="Line 55" o:spid="_x0000_s3020" style="position:absolute;visibility:visible" from="2186,18949" to="2188,19989" o:connectortype="straight" strokeweight="2pt">
              <o:lock v:ext="edit" aspectratio="t"/>
            </v:line>
            <v:line id="Line 56" o:spid="_x0000_s3021" style="position:absolute;visibility:visible" from="4919,18949" to="4921,19989" o:connectortype="straight" strokeweight="2pt">
              <o:lock v:ext="edit" aspectratio="t"/>
            </v:line>
            <v:line id="Line 57" o:spid="_x0000_s3022" style="position:absolute;visibility:visible" from="6557,18959" to="6559,19989" o:connectortype="straight" strokeweight="2pt">
              <o:lock v:ext="edit" aspectratio="t"/>
            </v:line>
            <v:line id="Line 58" o:spid="_x0000_s3023" style="position:absolute;visibility:visible" from="7650,18949" to="7652,19979" o:connectortype="straight" strokeweight="2pt">
              <o:lock v:ext="edit" aspectratio="t"/>
            </v:line>
            <v:line id="Line 59" o:spid="_x0000_s3024" style="position:absolute;visibility:visible" from="18905,18949" to="18909,19989" o:connectortype="straight" strokeweight="2pt">
              <o:lock v:ext="edit" aspectratio="t"/>
            </v:line>
            <v:line id="Line 60" o:spid="_x0000_s3025" style="position:absolute;visibility:visible" from="10,19293" to="7631,19295" o:connectortype="straight" strokeweight="1pt">
              <o:lock v:ext="edit" aspectratio="t"/>
            </v:line>
            <v:line id="Line 61" o:spid="_x0000_s3026" style="position:absolute;visibility:visible" from="10,19646" to="7631,19647" o:connectortype="straight" strokeweight="2pt">
              <o:lock v:ext="edit" aspectratio="t"/>
            </v:line>
            <v:line id="Line 62" o:spid="_x0000_s3027" style="position:absolute;visibility:visible" from="18919,19296" to="19990,19297" o:connectortype="straight" strokeweight="1pt">
              <o:lock v:ext="edit" aspectratio="t"/>
            </v:line>
            <v:rect id="Rectangle 63" o:spid="_x0000_s3028" style="position:absolute;left:5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434263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3029" style="position:absolute;left:1139;top:19660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434263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3030" style="position:absolute;left:2267;top:19660;width:2573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434263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3031" style="position:absolute;left:4983;top:19660;width:1534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434263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3032" style="position:absolute;left:660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434263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3033" style="position:absolute;left:18949;top:18977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434263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3034" style="position:absolute;left:18949;top:19435;width:1001;height:423;visibility:visible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434263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32</w:t>
                    </w:r>
                  </w:p>
                </w:txbxContent>
              </v:textbox>
            </v:rect>
            <v:rect id="Rectangle 70" o:spid="_x0000_s3035" style="position:absolute;left:7745;top:19221;width:11075;height:477;visibility:visible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434263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434263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434263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>
        <w:rPr>
          <w:rFonts w:ascii="Times New Roman" w:eastAsiaTheme="minorEastAsia" w:hAnsi="Times New Roman" w:cs="Times New Roman"/>
          <w:sz w:val="28"/>
          <w:szCs w:val="28"/>
        </w:rPr>
        <w:t>Короб служит защитой от механических повреждений проложенных в нём проводов и кабелей.</w:t>
      </w:r>
    </w:p>
    <w:p w:rsidR="00DD7A4D" w:rsidRDefault="00DD7A4D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Лотком называется открытая конструкция, предназначенная для прокладки на ней проводов и кабелей. Лоток не является защитой от внешних механических повреждений, проложенных на нём проводов и кабелей. Лотки изготавливаются из несгораемых материалов.</w:t>
      </w:r>
    </w:p>
    <w:p w:rsidR="000E4EFE" w:rsidRPr="00434263" w:rsidRDefault="00DD7A4D" w:rsidP="00434263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На </w:t>
      </w:r>
      <w:r w:rsidR="00817B39">
        <w:rPr>
          <w:rFonts w:ascii="Times New Roman" w:eastAsiaTheme="minorEastAsia" w:hAnsi="Times New Roman" w:cs="Times New Roman"/>
          <w:sz w:val="28"/>
          <w:szCs w:val="28"/>
        </w:rPr>
        <w:t xml:space="preserve">рассматриваемом 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объекте от трансформаторной подстанции до щитов освещения электропроводка выполнена открытым способом в коробе. </w:t>
      </w:r>
      <w:r w:rsidR="001F195E">
        <w:rPr>
          <w:rFonts w:ascii="Times New Roman" w:eastAsiaTheme="minorEastAsia" w:hAnsi="Times New Roman" w:cs="Times New Roman"/>
          <w:sz w:val="28"/>
          <w:szCs w:val="28"/>
        </w:rPr>
        <w:t xml:space="preserve">От щитов освещения </w:t>
      </w:r>
      <w:r w:rsidR="00B56998">
        <w:rPr>
          <w:rFonts w:ascii="Times New Roman" w:eastAsiaTheme="minorEastAsia" w:hAnsi="Times New Roman" w:cs="Times New Roman"/>
          <w:sz w:val="28"/>
          <w:szCs w:val="28"/>
        </w:rPr>
        <w:t>и до светильников выполнена открытым способом в лотках.</w:t>
      </w:r>
    </w:p>
    <w:p w:rsidR="00434263" w:rsidRDefault="00434263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434263" w:rsidRDefault="00434263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434263" w:rsidRDefault="00434263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434263" w:rsidRDefault="00434263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434263" w:rsidRDefault="00434263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434263" w:rsidRDefault="00434263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434263" w:rsidRDefault="00434263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434263" w:rsidRDefault="00434263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434263" w:rsidRDefault="00434263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434263" w:rsidRDefault="00434263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434263" w:rsidRDefault="00434263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434263" w:rsidRDefault="00434263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434263" w:rsidRDefault="00434263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6E296D" w:rsidRDefault="006E296D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6E296D" w:rsidRDefault="006E296D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6E296D" w:rsidRDefault="006E296D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6E296D" w:rsidRDefault="006E296D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6E296D" w:rsidRDefault="006E296D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434263" w:rsidRDefault="00434263" w:rsidP="000E4EFE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B56998" w:rsidRDefault="00B56998" w:rsidP="007F0068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b/>
          <w:sz w:val="28"/>
          <w:szCs w:val="28"/>
        </w:rPr>
      </w:pPr>
      <w:r w:rsidRPr="00B56998">
        <w:rPr>
          <w:rFonts w:ascii="Times New Roman" w:eastAsiaTheme="minorEastAsia" w:hAnsi="Times New Roman" w:cs="Times New Roman"/>
          <w:b/>
          <w:sz w:val="28"/>
          <w:szCs w:val="28"/>
        </w:rPr>
        <w:lastRenderedPageBreak/>
        <w:t>3.</w:t>
      </w:r>
      <w:r w:rsidR="006E296D">
        <w:rPr>
          <w:rFonts w:ascii="Times New Roman" w:eastAsiaTheme="minorEastAsia" w:hAnsi="Times New Roman" w:cs="Times New Roman"/>
          <w:b/>
          <w:sz w:val="28"/>
          <w:szCs w:val="28"/>
        </w:rPr>
        <w:t xml:space="preserve"> </w:t>
      </w:r>
      <w:r w:rsidRPr="00B56998">
        <w:rPr>
          <w:rFonts w:ascii="Times New Roman" w:eastAsiaTheme="minorEastAsia" w:hAnsi="Times New Roman" w:cs="Times New Roman"/>
          <w:b/>
          <w:sz w:val="28"/>
          <w:szCs w:val="28"/>
        </w:rPr>
        <w:t>Техническое обслуживание осветительной сети электроснабжения</w:t>
      </w:r>
    </w:p>
    <w:p w:rsidR="00B56998" w:rsidRDefault="00642F76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При обслуживании осветительных электроустановок нужно знать, что в </w:t>
      </w:r>
      <w:r w:rsidR="00F262DE">
        <w:rPr>
          <w:rFonts w:ascii="Times New Roman" w:eastAsiaTheme="minorEastAsia" w:hAnsi="Times New Roman" w:cs="Times New Roman"/>
          <w:sz w:val="28"/>
          <w:szCs w:val="28"/>
        </w:rPr>
        <w:t xml:space="preserve">нормальном режиме в сетях электрического освещения напряжение не должно снижаться более чем на 2,5% и повышаться более чем на 5% номинального напряжения лампы. Для отдельных наиболее отдалённых ламп аварийного и наружного освещения допускается снижение напряжения на 5%. В аварийном режиме допускается снижение напряжений на 12% для ламп накаливания и на 10% для люминесцентных ламп. Частота колебаний напряжения в осветительных сетях при отклонении от </w:t>
      </w:r>
      <w:r w:rsidR="009D64B7">
        <w:rPr>
          <w:rFonts w:ascii="Times New Roman" w:eastAsiaTheme="minorEastAsia" w:hAnsi="Times New Roman" w:cs="Times New Roman"/>
          <w:sz w:val="28"/>
          <w:szCs w:val="28"/>
        </w:rPr>
        <w:t xml:space="preserve">номинального на 1,5% не ограничивается; от 1,5 до 4% </w:t>
      </w:r>
      <w:r w:rsidR="00CE467A">
        <w:rPr>
          <w:rFonts w:ascii="Times New Roman" w:eastAsiaTheme="minorEastAsia" w:hAnsi="Times New Roman" w:cs="Times New Roman"/>
          <w:sz w:val="28"/>
          <w:szCs w:val="28"/>
        </w:rPr>
        <w:t>– не должна повторяться более 10 раз в 1 ч.; более чем на 4% – допускается 1 раз в 1</w:t>
      </w:r>
      <w:r w:rsidR="00CE026F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CE467A">
        <w:rPr>
          <w:rFonts w:ascii="Times New Roman" w:eastAsiaTheme="minorEastAsia" w:hAnsi="Times New Roman" w:cs="Times New Roman"/>
          <w:sz w:val="28"/>
          <w:szCs w:val="28"/>
        </w:rPr>
        <w:t>ч. Эти требования не распространяются на лампы местного освещения.</w:t>
      </w:r>
    </w:p>
    <w:p w:rsidR="00CE467A" w:rsidRDefault="00CE467A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Все </w:t>
      </w:r>
      <w:r w:rsidR="00607D59">
        <w:rPr>
          <w:rFonts w:ascii="Times New Roman" w:eastAsiaTheme="minorEastAsia" w:hAnsi="Times New Roman" w:cs="Times New Roman"/>
          <w:sz w:val="28"/>
          <w:szCs w:val="28"/>
        </w:rPr>
        <w:t xml:space="preserve">работы по обслуживанию </w:t>
      </w:r>
      <w:r w:rsidR="009118F9">
        <w:rPr>
          <w:rFonts w:ascii="Times New Roman" w:eastAsiaTheme="minorEastAsia" w:hAnsi="Times New Roman" w:cs="Times New Roman"/>
          <w:sz w:val="28"/>
          <w:szCs w:val="28"/>
        </w:rPr>
        <w:t>выполняют при снятом напряжении. Проверку уровня освещённости в контрольных точках помещений при осмотрах осветительных установок производят не реже 1 раза в год. В неисправности автоматов, отключающих и включающих электроосветительные установки</w:t>
      </w:r>
      <w:r w:rsidR="001A59BF">
        <w:rPr>
          <w:rFonts w:ascii="Times New Roman" w:eastAsiaTheme="minorEastAsia" w:hAnsi="Times New Roman" w:cs="Times New Roman"/>
          <w:sz w:val="28"/>
          <w:szCs w:val="28"/>
        </w:rPr>
        <w:t>, убеждаются 1 раз в 3 месяца (в дневное время).</w:t>
      </w:r>
    </w:p>
    <w:p w:rsidR="001A59BF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</w:rPr>
        <w:pict>
          <v:group id="_x0000_s2996" style="position:absolute;left:0;text-align:left;margin-left:56.7pt;margin-top:14.2pt;width:524.4pt;height:813.55pt;z-index:-251542528;mso-position-horizontal-relative:left-margin-area;mso-position-vertical-relative:top-margin-area" coordsize="20000,20000" o:allowincell="f">
            <o:lock v:ext="edit" aspectratio="t"/>
            <v:rect id="Rectangle 52" o:spid="_x0000_s2997" style="position:absolute;width:20000;height:20000;visibility:visible" filled="f" strokeweight="2pt">
              <o:lock v:ext="edit" aspectratio="t"/>
            </v:rect>
            <v:line id="Line 53" o:spid="_x0000_s2998" style="position:absolute;visibility:visible" from="1093,18949" to="1095,19989" o:connectortype="straight" strokeweight="2pt">
              <o:lock v:ext="edit" aspectratio="t"/>
            </v:line>
            <v:line id="Line 54" o:spid="_x0000_s2999" style="position:absolute;visibility:visible" from="10,18941" to="19977,18942" o:connectortype="straight" strokeweight="2pt">
              <o:lock v:ext="edit" aspectratio="t"/>
            </v:line>
            <v:line id="Line 55" o:spid="_x0000_s3000" style="position:absolute;visibility:visible" from="2186,18949" to="2188,19989" o:connectortype="straight" strokeweight="2pt">
              <o:lock v:ext="edit" aspectratio="t"/>
            </v:line>
            <v:line id="Line 56" o:spid="_x0000_s3001" style="position:absolute;visibility:visible" from="4919,18949" to="4921,19989" o:connectortype="straight" strokeweight="2pt">
              <o:lock v:ext="edit" aspectratio="t"/>
            </v:line>
            <v:line id="Line 57" o:spid="_x0000_s3002" style="position:absolute;visibility:visible" from="6557,18959" to="6559,19989" o:connectortype="straight" strokeweight="2pt">
              <o:lock v:ext="edit" aspectratio="t"/>
            </v:line>
            <v:line id="Line 58" o:spid="_x0000_s3003" style="position:absolute;visibility:visible" from="7650,18949" to="7652,19979" o:connectortype="straight" strokeweight="2pt">
              <o:lock v:ext="edit" aspectratio="t"/>
            </v:line>
            <v:line id="Line 59" o:spid="_x0000_s3004" style="position:absolute;visibility:visible" from="18905,18949" to="18909,19989" o:connectortype="straight" strokeweight="2pt">
              <o:lock v:ext="edit" aspectratio="t"/>
            </v:line>
            <v:line id="Line 60" o:spid="_x0000_s3005" style="position:absolute;visibility:visible" from="10,19293" to="7631,19295" o:connectortype="straight" strokeweight="1pt">
              <o:lock v:ext="edit" aspectratio="t"/>
            </v:line>
            <v:line id="Line 61" o:spid="_x0000_s3006" style="position:absolute;visibility:visible" from="10,19646" to="7631,19647" o:connectortype="straight" strokeweight="2pt">
              <o:lock v:ext="edit" aspectratio="t"/>
            </v:line>
            <v:line id="Line 62" o:spid="_x0000_s3007" style="position:absolute;visibility:visible" from="18919,19296" to="19990,19297" o:connectortype="straight" strokeweight="1pt">
              <o:lock v:ext="edit" aspectratio="t"/>
            </v:line>
            <v:rect id="Rectangle 63" o:spid="_x0000_s3008" style="position:absolute;left:5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0E4EFE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3009" style="position:absolute;left:1139;top:19660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0E4EFE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3010" style="position:absolute;left:2267;top:19660;width:2573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0E4EFE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3011" style="position:absolute;left:4983;top:19660;width:1534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0E4EFE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3012" style="position:absolute;left:660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0E4EFE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3013" style="position:absolute;left:18949;top:18977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0E4EFE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3014" style="position:absolute;left:18949;top:19435;width:1001;height:423;visibility:visible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0E4EFE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33</w:t>
                    </w:r>
                  </w:p>
                </w:txbxContent>
              </v:textbox>
            </v:rect>
            <v:rect id="Rectangle 70" o:spid="_x0000_s3015" style="position:absolute;left:7745;top:19221;width:11075;height:477;visibility:visible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0E4EFE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0E4EFE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0E4EFE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1A59BF">
        <w:rPr>
          <w:rFonts w:ascii="Times New Roman" w:eastAsiaTheme="minorEastAsia" w:hAnsi="Times New Roman" w:cs="Times New Roman"/>
          <w:sz w:val="28"/>
          <w:szCs w:val="28"/>
        </w:rPr>
        <w:t xml:space="preserve">Проверку исправности системы аварийного освещения </w:t>
      </w:r>
      <w:r w:rsidR="00C15BB1">
        <w:rPr>
          <w:rFonts w:ascii="Times New Roman" w:eastAsiaTheme="minorEastAsia" w:hAnsi="Times New Roman" w:cs="Times New Roman"/>
          <w:sz w:val="28"/>
          <w:szCs w:val="28"/>
        </w:rPr>
        <w:t>производят не реже 1 раза в квартал.</w:t>
      </w:r>
    </w:p>
    <w:p w:rsidR="00C15BB1" w:rsidRDefault="00C15BB1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Проверку стационарного оборудования и электропроводки рабочего и аварийного освещения</w:t>
      </w:r>
      <w:r w:rsidR="00B11484">
        <w:rPr>
          <w:rFonts w:ascii="Times New Roman" w:eastAsiaTheme="minorEastAsia" w:hAnsi="Times New Roman" w:cs="Times New Roman"/>
          <w:sz w:val="28"/>
          <w:szCs w:val="28"/>
        </w:rPr>
        <w:t xml:space="preserve"> на соответствие токов расцепителей и плавких вставок </w:t>
      </w:r>
      <w:r w:rsidR="00F76CEB">
        <w:rPr>
          <w:rFonts w:ascii="Times New Roman" w:eastAsiaTheme="minorEastAsia" w:hAnsi="Times New Roman" w:cs="Times New Roman"/>
          <w:sz w:val="28"/>
          <w:szCs w:val="28"/>
        </w:rPr>
        <w:t>расчётным значением выполняют 1 раз в год.</w:t>
      </w:r>
    </w:p>
    <w:p w:rsidR="00F76CEB" w:rsidRDefault="00F76CEB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Обслуживание светильников производят с помощью напольных устройств и приспособлений, обеспечивающих безопасность работающих; лестниц – при высоте подвеса светильников до 5</w:t>
      </w:r>
      <w:r w:rsidR="00CE026F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</w:rPr>
        <w:t>м; стационарных и прицепных мостиков, буксируемых грузоподъёмными кранами.</w:t>
      </w:r>
    </w:p>
    <w:p w:rsidR="007D3E8E" w:rsidRDefault="007D3E8E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lastRenderedPageBreak/>
        <w:t>Техническое обслуживание сетей электрического освещения выполняет специально обученный персонал. Как правило, чистку арматуры, замену перегоревших ламп производят в дневное время со снятием напряжения с участка. В цепях промышленных предприятий чистку и обслуживание высоко расположенной осветительной аппаратуры производит бригада в составе не менее двух электромонтёров</w:t>
      </w:r>
      <w:r w:rsidR="00404D38">
        <w:rPr>
          <w:rFonts w:ascii="Times New Roman" w:eastAsiaTheme="minorEastAsia" w:hAnsi="Times New Roman" w:cs="Times New Roman"/>
          <w:sz w:val="28"/>
          <w:szCs w:val="28"/>
        </w:rPr>
        <w:t>, при этом производитель работ должен иметь Ⅲ квалификационную группу по требованиям безопасности. Оба исполнителя должны быть допущены к верхолазным работам. При работе соблюдают меры предосторожности от попадания под напряжение, от падения с высоты, от случайного пуска крана.</w:t>
      </w:r>
    </w:p>
    <w:p w:rsidR="00404D38" w:rsidRDefault="00404D38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В сетях наружного освещения под напряжением разрешается чистить арматуру и менять перегоревшие </w:t>
      </w:r>
      <w:r w:rsidR="008E3B8A">
        <w:rPr>
          <w:rFonts w:ascii="Times New Roman" w:eastAsiaTheme="minorEastAsia" w:hAnsi="Times New Roman" w:cs="Times New Roman"/>
          <w:sz w:val="28"/>
          <w:szCs w:val="28"/>
        </w:rPr>
        <w:t>лампы с телескопических вышек и изолирующих устройств, а также на деревянных опорах без заземляющих спусков, на которых светильники находятся ниже фазных проводов. Старший из двух лиц должен иметь Ⅲ квалификационную группу. Во всех остальных случаях работу выполняют по наряду с отключением и заземлением на месте работ всех проводов линий, расположенных на опоре.</w:t>
      </w:r>
    </w:p>
    <w:p w:rsidR="00EF670B" w:rsidRDefault="00ED437F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</w:rPr>
        <w:pict>
          <v:group id="_x0000_s2976" style="position:absolute;left:0;text-align:left;margin-left:56.7pt;margin-top:14.2pt;width:524.4pt;height:813.55pt;z-index:-251543552;mso-position-horizontal-relative:left-margin-area;mso-position-vertical-relative:top-margin-area" coordsize="20000,20000" o:allowincell="f">
            <o:lock v:ext="edit" aspectratio="t"/>
            <v:rect id="Rectangle 52" o:spid="_x0000_s2977" style="position:absolute;width:20000;height:20000;visibility:visible" filled="f" strokeweight="2pt">
              <o:lock v:ext="edit" aspectratio="t"/>
            </v:rect>
            <v:line id="Line 53" o:spid="_x0000_s2978" style="position:absolute;visibility:visible" from="1093,18949" to="1095,19989" o:connectortype="straight" strokeweight="2pt">
              <o:lock v:ext="edit" aspectratio="t"/>
            </v:line>
            <v:line id="Line 54" o:spid="_x0000_s2979" style="position:absolute;visibility:visible" from="10,18941" to="19977,18942" o:connectortype="straight" strokeweight="2pt">
              <o:lock v:ext="edit" aspectratio="t"/>
            </v:line>
            <v:line id="Line 55" o:spid="_x0000_s2980" style="position:absolute;visibility:visible" from="2186,18949" to="2188,19989" o:connectortype="straight" strokeweight="2pt">
              <o:lock v:ext="edit" aspectratio="t"/>
            </v:line>
            <v:line id="Line 56" o:spid="_x0000_s2981" style="position:absolute;visibility:visible" from="4919,18949" to="4921,19989" o:connectortype="straight" strokeweight="2pt">
              <o:lock v:ext="edit" aspectratio="t"/>
            </v:line>
            <v:line id="Line 57" o:spid="_x0000_s2982" style="position:absolute;visibility:visible" from="6557,18959" to="6559,19989" o:connectortype="straight" strokeweight="2pt">
              <o:lock v:ext="edit" aspectratio="t"/>
            </v:line>
            <v:line id="Line 58" o:spid="_x0000_s2983" style="position:absolute;visibility:visible" from="7650,18949" to="7652,19979" o:connectortype="straight" strokeweight="2pt">
              <o:lock v:ext="edit" aspectratio="t"/>
            </v:line>
            <v:line id="Line 59" o:spid="_x0000_s2984" style="position:absolute;visibility:visible" from="18905,18949" to="18909,19989" o:connectortype="straight" strokeweight="2pt">
              <o:lock v:ext="edit" aspectratio="t"/>
            </v:line>
            <v:line id="Line 60" o:spid="_x0000_s2985" style="position:absolute;visibility:visible" from="10,19293" to="7631,19295" o:connectortype="straight" strokeweight="1pt">
              <o:lock v:ext="edit" aspectratio="t"/>
            </v:line>
            <v:line id="Line 61" o:spid="_x0000_s2986" style="position:absolute;visibility:visible" from="10,19646" to="7631,19647" o:connectortype="straight" strokeweight="2pt">
              <o:lock v:ext="edit" aspectratio="t"/>
            </v:line>
            <v:line id="Line 62" o:spid="_x0000_s2987" style="position:absolute;visibility:visible" from="18919,19296" to="19990,19297" o:connectortype="straight" strokeweight="1pt">
              <o:lock v:ext="edit" aspectratio="t"/>
            </v:line>
            <v:rect id="Rectangle 63" o:spid="_x0000_s2988" style="position:absolute;left:5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0E4EFE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989" style="position:absolute;left:1139;top:19660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0E4EFE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990" style="position:absolute;left:2267;top:19660;width:2573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0E4EFE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991" style="position:absolute;left:4983;top:19660;width:1534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0E4EFE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992" style="position:absolute;left:660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0E4EFE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993" style="position:absolute;left:18949;top:18977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0E4EFE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994" style="position:absolute;left:18949;top:19435;width:1001;height:423;visibility:visible" filled="f" stroked="f" strokeweight=".25pt">
              <o:lock v:ext="edit" aspectratio="t"/>
              <v:textbox inset="1pt,1pt,1pt,1pt">
                <w:txbxContent>
                  <w:p w:rsidR="008327E9" w:rsidRPr="00B5008F" w:rsidRDefault="008327E9" w:rsidP="000E4EFE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34</w:t>
                    </w:r>
                  </w:p>
                </w:txbxContent>
              </v:textbox>
            </v:rect>
            <v:rect id="Rectangle 70" o:spid="_x0000_s2995" style="position:absolute;left:7745;top:19221;width:11075;height:477;visibility:visible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0E4EFE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0E4EFE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0E4EFE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8E3B8A">
        <w:rPr>
          <w:rFonts w:ascii="Times New Roman" w:eastAsiaTheme="minorEastAsia" w:hAnsi="Times New Roman" w:cs="Times New Roman"/>
          <w:sz w:val="28"/>
          <w:szCs w:val="28"/>
        </w:rPr>
        <w:t xml:space="preserve">Дефектные ртутные и люминесцентные лампы ввиду того, что в них содержится ртуть, пары которой ядовиты, сдают на завод – изготовитель или уничтожают в специально отведённых </w:t>
      </w:r>
      <w:r w:rsidR="005457F6">
        <w:rPr>
          <w:rFonts w:ascii="Times New Roman" w:eastAsiaTheme="minorEastAsia" w:hAnsi="Times New Roman" w:cs="Times New Roman"/>
          <w:sz w:val="28"/>
          <w:szCs w:val="28"/>
        </w:rPr>
        <w:t>для этого местах.</w:t>
      </w:r>
    </w:p>
    <w:p w:rsidR="00EF670B" w:rsidRDefault="00EF670B" w:rsidP="00B46AE6">
      <w:pPr>
        <w:spacing w:line="360" w:lineRule="auto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br w:type="page"/>
      </w:r>
    </w:p>
    <w:p w:rsidR="008E3B8A" w:rsidRDefault="00ED437F" w:rsidP="006B52CA">
      <w:pPr>
        <w:spacing w:line="360" w:lineRule="auto"/>
        <w:ind w:left="-851"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</w:rPr>
        <w:lastRenderedPageBreak/>
        <w:pict>
          <v:group id="_x0000_s2697" style="position:absolute;left:0;text-align:left;margin-left:56.7pt;margin-top:14.2pt;width:524.4pt;height:813.55pt;z-index:-251555840;mso-position-horizontal-relative:left-margin-area;mso-position-vertical-relative:top-margin-area" coordsize="20000,20000" o:allowincell="f">
            <o:lock v:ext="edit" aspectratio="t"/>
            <v:rect id="Rectangle 52" o:spid="_x0000_s2698" style="position:absolute;width:20000;height:20000;visibility:visible" filled="f" strokeweight="2pt">
              <o:lock v:ext="edit" aspectratio="t"/>
            </v:rect>
            <v:line id="Line 53" o:spid="_x0000_s2699" style="position:absolute;visibility:visible" from="1093,18949" to="1095,19989" o:connectortype="straight" strokeweight="2pt">
              <o:lock v:ext="edit" aspectratio="t"/>
            </v:line>
            <v:line id="Line 54" o:spid="_x0000_s2700" style="position:absolute;visibility:visible" from="10,18941" to="19977,18942" o:connectortype="straight" strokeweight="2pt">
              <o:lock v:ext="edit" aspectratio="t"/>
            </v:line>
            <v:line id="Line 55" o:spid="_x0000_s2701" style="position:absolute;visibility:visible" from="2186,18949" to="2188,19989" o:connectortype="straight" strokeweight="2pt">
              <o:lock v:ext="edit" aspectratio="t"/>
            </v:line>
            <v:line id="Line 56" o:spid="_x0000_s2702" style="position:absolute;visibility:visible" from="4919,18949" to="4921,19989" o:connectortype="straight" strokeweight="2pt">
              <o:lock v:ext="edit" aspectratio="t"/>
            </v:line>
            <v:line id="Line 57" o:spid="_x0000_s2703" style="position:absolute;visibility:visible" from="6557,18959" to="6559,19989" o:connectortype="straight" strokeweight="2pt">
              <o:lock v:ext="edit" aspectratio="t"/>
            </v:line>
            <v:line id="Line 58" o:spid="_x0000_s2704" style="position:absolute;visibility:visible" from="7650,18949" to="7652,19979" o:connectortype="straight" strokeweight="2pt">
              <o:lock v:ext="edit" aspectratio="t"/>
            </v:line>
            <v:line id="Line 59" o:spid="_x0000_s2705" style="position:absolute;visibility:visible" from="18905,18949" to="18909,19989" o:connectortype="straight" strokeweight="2pt">
              <o:lock v:ext="edit" aspectratio="t"/>
            </v:line>
            <v:line id="Line 60" o:spid="_x0000_s2706" style="position:absolute;visibility:visible" from="10,19293" to="7631,19295" o:connectortype="straight" strokeweight="1pt">
              <o:lock v:ext="edit" aspectratio="t"/>
            </v:line>
            <v:line id="Line 61" o:spid="_x0000_s2707" style="position:absolute;visibility:visible" from="10,19646" to="7631,19647" o:connectortype="straight" strokeweight="2pt">
              <o:lock v:ext="edit" aspectratio="t"/>
            </v:line>
            <v:line id="Line 62" o:spid="_x0000_s2708" style="position:absolute;visibility:visible" from="18919,19296" to="19990,19297" o:connectortype="straight" strokeweight="1pt">
              <o:lock v:ext="edit" aspectratio="t"/>
            </v:line>
            <v:rect id="Rectangle 63" o:spid="_x0000_s2709" style="position:absolute;left:5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EF670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710" style="position:absolute;left:1139;top:19660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EF670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711" style="position:absolute;left:2267;top:19660;width:2573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EF670B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712" style="position:absolute;left:4983;top:19660;width:1534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EF670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713" style="position:absolute;left:660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EF670B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714" style="position:absolute;left:18949;top:18977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EF670B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715" style="position:absolute;left:18949;top:19435;width:1001;height:423;visibility:visible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EF670B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35</w:t>
                    </w:r>
                  </w:p>
                </w:txbxContent>
              </v:textbox>
            </v:rect>
            <v:rect id="Rectangle 70" o:spid="_x0000_s2716" style="position:absolute;left:7745;top:19221;width:11075;height:477;visibility:visible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EF670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EF670B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EF670B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623D3E" w:rsidRPr="00623D3E">
        <w:rPr>
          <w:rFonts w:ascii="Times New Roman" w:eastAsiaTheme="minorEastAsia" w:hAnsi="Times New Roman" w:cs="Times New Roman"/>
          <w:b/>
          <w:sz w:val="28"/>
          <w:szCs w:val="28"/>
        </w:rPr>
        <w:t>Заключение</w:t>
      </w:r>
    </w:p>
    <w:p w:rsidR="00CA5EB7" w:rsidRPr="001F288F" w:rsidRDefault="00CA5EB7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CA5EB7">
        <w:rPr>
          <w:rFonts w:ascii="Times New Roman" w:eastAsiaTheme="minorEastAsia" w:hAnsi="Times New Roman" w:cs="Times New Roman"/>
          <w:sz w:val="28"/>
          <w:szCs w:val="28"/>
        </w:rPr>
        <w:t>В ходе выполнения курсовой работы был разработан проект электрического освещения</w:t>
      </w:r>
      <w:r w:rsidR="00623D3E">
        <w:rPr>
          <w:rFonts w:ascii="Times New Roman" w:eastAsiaTheme="minorEastAsia" w:hAnsi="Times New Roman" w:cs="Times New Roman"/>
          <w:sz w:val="28"/>
          <w:szCs w:val="28"/>
        </w:rPr>
        <w:t xml:space="preserve"> литейного цеха</w:t>
      </w:r>
      <w:r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623D3E">
        <w:rPr>
          <w:rFonts w:ascii="Times New Roman" w:eastAsiaTheme="minorEastAsia" w:hAnsi="Times New Roman" w:cs="Times New Roman"/>
          <w:sz w:val="28"/>
          <w:szCs w:val="28"/>
        </w:rPr>
        <w:t xml:space="preserve"> произведён расчёт рабочего и аварийного освещения. </w:t>
      </w:r>
      <w:r w:rsidRPr="00CA5EB7">
        <w:rPr>
          <w:rFonts w:ascii="Times New Roman" w:eastAsiaTheme="minorEastAsia" w:hAnsi="Times New Roman" w:cs="Times New Roman"/>
          <w:sz w:val="28"/>
          <w:szCs w:val="28"/>
        </w:rPr>
        <w:t xml:space="preserve">В качестве источников света для основного освещения </w:t>
      </w:r>
      <w:r>
        <w:rPr>
          <w:rFonts w:ascii="Times New Roman" w:eastAsiaTheme="minorEastAsia" w:hAnsi="Times New Roman" w:cs="Times New Roman"/>
          <w:sz w:val="28"/>
          <w:szCs w:val="28"/>
        </w:rPr>
        <w:t>цеха и склада</w:t>
      </w:r>
      <w:r w:rsidRPr="00CA5EB7">
        <w:rPr>
          <w:rFonts w:ascii="Times New Roman" w:eastAsiaTheme="minorEastAsia" w:hAnsi="Times New Roman" w:cs="Times New Roman"/>
          <w:sz w:val="28"/>
          <w:szCs w:val="28"/>
        </w:rPr>
        <w:t xml:space="preserve"> были использованы газоразрядные лампы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F288F">
        <w:rPr>
          <w:rFonts w:ascii="Times New Roman" w:eastAsiaTheme="minorEastAsia" w:hAnsi="Times New Roman" w:cs="Times New Roman"/>
          <w:sz w:val="28"/>
          <w:szCs w:val="28"/>
        </w:rPr>
        <w:t xml:space="preserve">ДРИ 1000 и </w:t>
      </w:r>
      <w:r w:rsidR="001F288F">
        <w:rPr>
          <w:rFonts w:ascii="Times New Roman" w:eastAsiaTheme="minorEastAsia" w:hAnsi="Times New Roman" w:cs="Times New Roman"/>
          <w:sz w:val="28"/>
          <w:szCs w:val="28"/>
          <w:lang w:val="en-US"/>
        </w:rPr>
        <w:t>HPL</w:t>
      </w:r>
      <w:r w:rsidR="001F288F"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1F288F">
        <w:rPr>
          <w:rFonts w:ascii="Times New Roman" w:eastAsiaTheme="minorEastAsia" w:hAnsi="Times New Roman" w:cs="Times New Roman"/>
          <w:sz w:val="28"/>
          <w:szCs w:val="28"/>
          <w:lang w:val="en-US"/>
        </w:rPr>
        <w:t>N</w:t>
      </w:r>
      <w:r w:rsidR="001F288F" w:rsidRPr="001F288F">
        <w:rPr>
          <w:rFonts w:ascii="Times New Roman" w:eastAsiaTheme="minorEastAsia" w:hAnsi="Times New Roman" w:cs="Times New Roman"/>
          <w:sz w:val="28"/>
          <w:szCs w:val="28"/>
        </w:rPr>
        <w:t xml:space="preserve"> 250</w:t>
      </w:r>
      <w:r w:rsidR="001F288F">
        <w:rPr>
          <w:rFonts w:ascii="Times New Roman" w:eastAsiaTheme="minorEastAsia" w:hAnsi="Times New Roman" w:cs="Times New Roman"/>
          <w:sz w:val="28"/>
          <w:szCs w:val="28"/>
          <w:lang w:val="en-US"/>
        </w:rPr>
        <w:t>w</w:t>
      </w:r>
      <w:r w:rsidR="001F288F" w:rsidRPr="001F288F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F288F">
        <w:rPr>
          <w:rFonts w:ascii="Times New Roman" w:eastAsiaTheme="minorEastAsia" w:hAnsi="Times New Roman" w:cs="Times New Roman"/>
          <w:sz w:val="28"/>
          <w:szCs w:val="28"/>
        </w:rPr>
        <w:t xml:space="preserve">соответственно. </w:t>
      </w:r>
      <w:r w:rsidR="001F288F" w:rsidRPr="001F288F">
        <w:rPr>
          <w:rFonts w:ascii="Times New Roman" w:eastAsiaTheme="minorEastAsia" w:hAnsi="Times New Roman" w:cs="Times New Roman"/>
          <w:sz w:val="28"/>
          <w:szCs w:val="28"/>
        </w:rPr>
        <w:t>Для аварийного освещения были использованы</w:t>
      </w:r>
      <w:r w:rsidR="001F288F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F288F" w:rsidRPr="001F288F">
        <w:rPr>
          <w:rFonts w:ascii="Times New Roman" w:eastAsiaTheme="minorEastAsia" w:hAnsi="Times New Roman" w:cs="Times New Roman"/>
          <w:sz w:val="28"/>
          <w:szCs w:val="28"/>
        </w:rPr>
        <w:t>газоразрядные лампы</w:t>
      </w:r>
      <w:r w:rsidR="001F288F">
        <w:rPr>
          <w:rFonts w:ascii="Times New Roman" w:eastAsiaTheme="minorEastAsia" w:hAnsi="Times New Roman" w:cs="Times New Roman"/>
          <w:sz w:val="28"/>
          <w:szCs w:val="28"/>
        </w:rPr>
        <w:t xml:space="preserve"> ДНаТ 100 для цеха и </w:t>
      </w:r>
      <w:r w:rsidR="001F288F" w:rsidRPr="001F288F">
        <w:rPr>
          <w:rFonts w:ascii="Times New Roman" w:eastAsiaTheme="minorEastAsia" w:hAnsi="Times New Roman" w:cs="Times New Roman"/>
          <w:sz w:val="28"/>
          <w:szCs w:val="28"/>
        </w:rPr>
        <w:t>лампы накаливания</w:t>
      </w:r>
      <w:r w:rsidR="001F288F">
        <w:rPr>
          <w:rFonts w:ascii="Times New Roman" w:eastAsiaTheme="minorEastAsia" w:hAnsi="Times New Roman" w:cs="Times New Roman"/>
          <w:sz w:val="28"/>
          <w:szCs w:val="28"/>
        </w:rPr>
        <w:t xml:space="preserve"> Б 220–240–60 для склада.</w:t>
      </w:r>
    </w:p>
    <w:p w:rsidR="00E34276" w:rsidRDefault="00623D3E" w:rsidP="00B46AE6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Рассчитана групповая осветительная сеть</w:t>
      </w:r>
      <w:r w:rsidR="00962B19" w:rsidRPr="00962B19">
        <w:rPr>
          <w:rFonts w:ascii="Times New Roman" w:eastAsiaTheme="minorEastAsia" w:hAnsi="Times New Roman" w:cs="Times New Roman"/>
          <w:sz w:val="28"/>
          <w:szCs w:val="28"/>
        </w:rPr>
        <w:t>, исходя из условий подобранных источников света</w:t>
      </w:r>
      <w:r>
        <w:rPr>
          <w:rFonts w:ascii="Times New Roman" w:eastAsiaTheme="minorEastAsia" w:hAnsi="Times New Roman" w:cs="Times New Roman"/>
          <w:sz w:val="28"/>
          <w:szCs w:val="28"/>
        </w:rPr>
        <w:t>. Выбраны защитно–коммутационные аппараты</w:t>
      </w:r>
      <w:r w:rsidR="006A778F">
        <w:rPr>
          <w:rFonts w:ascii="Times New Roman" w:eastAsiaTheme="minorEastAsia" w:hAnsi="Times New Roman" w:cs="Times New Roman"/>
          <w:sz w:val="28"/>
          <w:szCs w:val="28"/>
        </w:rPr>
        <w:t>: щиты освещения типа</w:t>
      </w:r>
      <w:r w:rsidR="00E963A7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E963A7" w:rsidRPr="00E963A7">
        <w:rPr>
          <w:rFonts w:ascii="Times New Roman" w:eastAsiaTheme="minorEastAsia" w:hAnsi="Times New Roman" w:cs="Times New Roman"/>
          <w:sz w:val="28"/>
          <w:szCs w:val="28"/>
        </w:rPr>
        <w:t>ОЩВ−6</w:t>
      </w:r>
      <w:r w:rsidR="006A778F">
        <w:rPr>
          <w:rFonts w:ascii="Times New Roman" w:eastAsiaTheme="minorEastAsia" w:hAnsi="Times New Roman" w:cs="Times New Roman"/>
          <w:sz w:val="28"/>
          <w:szCs w:val="28"/>
        </w:rPr>
        <w:t xml:space="preserve"> и автоматические выключатели марки </w:t>
      </w:r>
      <w:r w:rsidR="006A778F" w:rsidRPr="006A778F">
        <w:rPr>
          <w:rFonts w:ascii="Times New Roman" w:eastAsiaTheme="minorEastAsia" w:hAnsi="Times New Roman" w:cs="Times New Roman"/>
          <w:sz w:val="28"/>
          <w:szCs w:val="28"/>
        </w:rPr>
        <w:t>ВА 47–29</w:t>
      </w:r>
      <w:r w:rsidR="00E963A7">
        <w:rPr>
          <w:rFonts w:ascii="Times New Roman" w:eastAsiaTheme="minorEastAsia" w:hAnsi="Times New Roman" w:cs="Times New Roman"/>
          <w:sz w:val="28"/>
          <w:szCs w:val="28"/>
        </w:rPr>
        <w:t xml:space="preserve">. </w:t>
      </w:r>
      <w:r w:rsidR="006A778F" w:rsidRPr="006A778F">
        <w:rPr>
          <w:rFonts w:ascii="Times New Roman" w:eastAsiaTheme="minorEastAsia" w:hAnsi="Times New Roman" w:cs="Times New Roman"/>
          <w:sz w:val="28"/>
          <w:szCs w:val="28"/>
        </w:rPr>
        <w:t>Проводка во всех помещениях выполняется кабелем</w:t>
      </w:r>
      <w:r w:rsidR="006A778F">
        <w:rPr>
          <w:rFonts w:ascii="Times New Roman" w:eastAsiaTheme="minorEastAsia" w:hAnsi="Times New Roman" w:cs="Times New Roman"/>
          <w:sz w:val="28"/>
          <w:szCs w:val="28"/>
        </w:rPr>
        <w:t xml:space="preserve"> ВВГ</w:t>
      </w:r>
      <w:r w:rsidR="0021568C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962B19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21568C">
        <w:rPr>
          <w:rFonts w:ascii="Times New Roman" w:eastAsiaTheme="minorEastAsia" w:hAnsi="Times New Roman" w:cs="Times New Roman"/>
          <w:sz w:val="28"/>
          <w:szCs w:val="28"/>
        </w:rPr>
        <w:t>и</w:t>
      </w:r>
      <w:r w:rsidR="006A778F">
        <w:rPr>
          <w:rFonts w:ascii="Times New Roman" w:eastAsiaTheme="minorEastAsia" w:hAnsi="Times New Roman" w:cs="Times New Roman"/>
          <w:sz w:val="28"/>
          <w:szCs w:val="28"/>
        </w:rPr>
        <w:t xml:space="preserve">спользован </w:t>
      </w:r>
      <w:r w:rsidR="00962B19">
        <w:rPr>
          <w:rFonts w:ascii="Times New Roman" w:eastAsiaTheme="minorEastAsia" w:hAnsi="Times New Roman" w:cs="Times New Roman"/>
          <w:sz w:val="28"/>
          <w:szCs w:val="28"/>
        </w:rPr>
        <w:t>открытый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способ прокладки</w:t>
      </w:r>
      <w:r w:rsidR="0021568C">
        <w:rPr>
          <w:rFonts w:ascii="Times New Roman" w:eastAsiaTheme="minorEastAsia" w:hAnsi="Times New Roman" w:cs="Times New Roman"/>
          <w:sz w:val="28"/>
          <w:szCs w:val="28"/>
        </w:rPr>
        <w:t>. Выбран</w:t>
      </w:r>
      <w:r w:rsidR="00CE026F">
        <w:rPr>
          <w:rFonts w:ascii="Times New Roman" w:eastAsiaTheme="minorEastAsia" w:hAnsi="Times New Roman" w:cs="Times New Roman"/>
          <w:sz w:val="28"/>
          <w:szCs w:val="28"/>
        </w:rPr>
        <w:t>ы</w:t>
      </w:r>
      <w:r w:rsidR="0021568C">
        <w:rPr>
          <w:rFonts w:ascii="Times New Roman" w:eastAsiaTheme="minorEastAsia" w:hAnsi="Times New Roman" w:cs="Times New Roman"/>
          <w:sz w:val="28"/>
          <w:szCs w:val="28"/>
        </w:rPr>
        <w:t xml:space="preserve"> наиболее надёжн</w:t>
      </w:r>
      <w:r w:rsidR="00CE026F">
        <w:rPr>
          <w:rFonts w:ascii="Times New Roman" w:eastAsiaTheme="minorEastAsia" w:hAnsi="Times New Roman" w:cs="Times New Roman"/>
          <w:sz w:val="28"/>
          <w:szCs w:val="28"/>
        </w:rPr>
        <w:t>ы</w:t>
      </w:r>
      <w:r w:rsidR="0021568C">
        <w:rPr>
          <w:rFonts w:ascii="Times New Roman" w:eastAsiaTheme="minorEastAsia" w:hAnsi="Times New Roman" w:cs="Times New Roman"/>
          <w:sz w:val="28"/>
          <w:szCs w:val="28"/>
        </w:rPr>
        <w:t>е сечени</w:t>
      </w:r>
      <w:r w:rsidR="00CE026F">
        <w:rPr>
          <w:rFonts w:ascii="Times New Roman" w:eastAsiaTheme="minorEastAsia" w:hAnsi="Times New Roman" w:cs="Times New Roman"/>
          <w:sz w:val="28"/>
          <w:szCs w:val="28"/>
        </w:rPr>
        <w:t>я</w:t>
      </w:r>
      <w:r w:rsidR="0021568C">
        <w:rPr>
          <w:rFonts w:ascii="Times New Roman" w:eastAsiaTheme="minorEastAsia" w:hAnsi="Times New Roman" w:cs="Times New Roman"/>
          <w:sz w:val="28"/>
          <w:szCs w:val="28"/>
        </w:rPr>
        <w:t xml:space="preserve"> проводов и кабелей питающих и групповых линий. Произведена проверка выбранного сечения проводников и автоматов. Описаны операции, необходимые для правильного технического обслуживания осветительной сети. </w:t>
      </w:r>
      <w:r w:rsidR="00E34276">
        <w:rPr>
          <w:rFonts w:ascii="Times New Roman" w:eastAsiaTheme="minorEastAsia" w:hAnsi="Times New Roman" w:cs="Times New Roman"/>
          <w:sz w:val="28"/>
          <w:szCs w:val="28"/>
        </w:rPr>
        <w:t>Составлен план помещения с нанесением на него источников света</w:t>
      </w:r>
      <w:r w:rsidR="00CE026F">
        <w:rPr>
          <w:rFonts w:ascii="Times New Roman" w:eastAsiaTheme="minorEastAsia" w:hAnsi="Times New Roman" w:cs="Times New Roman"/>
          <w:sz w:val="28"/>
          <w:szCs w:val="28"/>
        </w:rPr>
        <w:t xml:space="preserve">, </w:t>
      </w:r>
      <w:r w:rsidR="00E34276">
        <w:rPr>
          <w:rFonts w:ascii="Times New Roman" w:eastAsiaTheme="minorEastAsia" w:hAnsi="Times New Roman" w:cs="Times New Roman"/>
          <w:sz w:val="28"/>
          <w:szCs w:val="28"/>
        </w:rPr>
        <w:t>также составлена однолинейная схема осветительной сети электроснабжения.</w:t>
      </w:r>
    </w:p>
    <w:p w:rsidR="00E34276" w:rsidRDefault="00E34276" w:rsidP="00B46AE6">
      <w:pPr>
        <w:spacing w:line="360" w:lineRule="auto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br w:type="page"/>
      </w:r>
    </w:p>
    <w:p w:rsidR="00E34276" w:rsidRDefault="00ED437F" w:rsidP="00B46AE6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</w:rPr>
        <w:lastRenderedPageBreak/>
        <w:pict>
          <v:group id="_x0000_s2717" style="position:absolute;left:0;text-align:left;margin-left:56.7pt;margin-top:14.2pt;width:524.4pt;height:813.55pt;z-index:-251554816;mso-position-horizontal-relative:left-margin-area;mso-position-vertical-relative:top-margin-area" coordsize="20000,20000" o:allowincell="f">
            <o:lock v:ext="edit" aspectratio="t"/>
            <v:rect id="Rectangle 52" o:spid="_x0000_s2718" style="position:absolute;width:20000;height:20000;visibility:visible" filled="f" strokeweight="2pt">
              <o:lock v:ext="edit" aspectratio="t"/>
            </v:rect>
            <v:line id="Line 53" o:spid="_x0000_s2719" style="position:absolute;visibility:visible" from="1093,18949" to="1095,19989" o:connectortype="straight" strokeweight="2pt">
              <o:lock v:ext="edit" aspectratio="t"/>
            </v:line>
            <v:line id="Line 54" o:spid="_x0000_s2720" style="position:absolute;visibility:visible" from="10,18941" to="19977,18942" o:connectortype="straight" strokeweight="2pt">
              <o:lock v:ext="edit" aspectratio="t"/>
            </v:line>
            <v:line id="Line 55" o:spid="_x0000_s2721" style="position:absolute;visibility:visible" from="2186,18949" to="2188,19989" o:connectortype="straight" strokeweight="2pt">
              <o:lock v:ext="edit" aspectratio="t"/>
            </v:line>
            <v:line id="Line 56" o:spid="_x0000_s2722" style="position:absolute;visibility:visible" from="4919,18949" to="4921,19989" o:connectortype="straight" strokeweight="2pt">
              <o:lock v:ext="edit" aspectratio="t"/>
            </v:line>
            <v:line id="Line 57" o:spid="_x0000_s2723" style="position:absolute;visibility:visible" from="6557,18959" to="6559,19989" o:connectortype="straight" strokeweight="2pt">
              <o:lock v:ext="edit" aspectratio="t"/>
            </v:line>
            <v:line id="Line 58" o:spid="_x0000_s2724" style="position:absolute;visibility:visible" from="7650,18949" to="7652,19979" o:connectortype="straight" strokeweight="2pt">
              <o:lock v:ext="edit" aspectratio="t"/>
            </v:line>
            <v:line id="Line 59" o:spid="_x0000_s2725" style="position:absolute;visibility:visible" from="18905,18949" to="18909,19989" o:connectortype="straight" strokeweight="2pt">
              <o:lock v:ext="edit" aspectratio="t"/>
            </v:line>
            <v:line id="Line 60" o:spid="_x0000_s2726" style="position:absolute;visibility:visible" from="10,19293" to="7631,19295" o:connectortype="straight" strokeweight="1pt">
              <o:lock v:ext="edit" aspectratio="t"/>
            </v:line>
            <v:line id="Line 61" o:spid="_x0000_s2727" style="position:absolute;visibility:visible" from="10,19646" to="7631,19647" o:connectortype="straight" strokeweight="2pt">
              <o:lock v:ext="edit" aspectratio="t"/>
            </v:line>
            <v:line id="Line 62" o:spid="_x0000_s2728" style="position:absolute;visibility:visible" from="18919,19296" to="19990,19297" o:connectortype="straight" strokeweight="1pt">
              <o:lock v:ext="edit" aspectratio="t"/>
            </v:line>
            <v:rect id="Rectangle 63" o:spid="_x0000_s2729" style="position:absolute;left:5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AE4905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730" style="position:absolute;left:1139;top:19660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AE4905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731" style="position:absolute;left:2267;top:19660;width:2573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AE4905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732" style="position:absolute;left:4983;top:19660;width:1534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AE4905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733" style="position:absolute;left:660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AE4905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734" style="position:absolute;left:18949;top:18977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AE4905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735" style="position:absolute;left:18949;top:19435;width:1001;height:423;visibility:visible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AE4905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36</w:t>
                    </w:r>
                  </w:p>
                </w:txbxContent>
              </v:textbox>
            </v:rect>
            <v:rect id="Rectangle 70" o:spid="_x0000_s2736" style="position:absolute;left:7745;top:19221;width:11075;height:477;visibility:visible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AE4905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AE4905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AE4905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E34276" w:rsidRPr="00E34276">
        <w:rPr>
          <w:rFonts w:ascii="Times New Roman" w:eastAsiaTheme="minorEastAsia" w:hAnsi="Times New Roman" w:cs="Times New Roman"/>
          <w:b/>
          <w:sz w:val="28"/>
          <w:szCs w:val="28"/>
        </w:rPr>
        <w:t>Список использованных источников</w:t>
      </w:r>
    </w:p>
    <w:p w:rsidR="00B46AE6" w:rsidRPr="00B46AE6" w:rsidRDefault="00E34276" w:rsidP="007205B0">
      <w:pPr>
        <w:pStyle w:val="ad"/>
        <w:numPr>
          <w:ilvl w:val="0"/>
          <w:numId w:val="10"/>
        </w:numPr>
        <w:spacing w:before="240" w:line="360" w:lineRule="auto"/>
        <w:ind w:left="0"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Строительные нормы и правила </w:t>
      </w:r>
      <w:r w:rsidR="006E296D" w:rsidRPr="006E296D">
        <w:rPr>
          <w:rStyle w:val="ae"/>
          <w:rFonts w:ascii="Times New Roman" w:hAnsi="Times New Roman" w:cs="Times New Roman"/>
          <w:b w:val="0"/>
          <w:color w:val="111111"/>
          <w:sz w:val="28"/>
          <w:szCs w:val="28"/>
        </w:rPr>
        <w:t>СП 52.13330.2016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bookmarkStart w:id="4" w:name="_Hlk58533268"/>
      <w:r>
        <w:rPr>
          <w:rFonts w:ascii="Times New Roman" w:eastAsiaTheme="minorEastAsia" w:hAnsi="Times New Roman" w:cs="Times New Roman"/>
          <w:sz w:val="28"/>
          <w:szCs w:val="28"/>
        </w:rPr>
        <w:t>«Естественное и искусственное освещение»</w:t>
      </w:r>
      <w:bookmarkEnd w:id="4"/>
      <w:r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F858ED" w:rsidRPr="00B46AE6" w:rsidRDefault="00E34276" w:rsidP="007205B0">
      <w:pPr>
        <w:pStyle w:val="ad"/>
        <w:numPr>
          <w:ilvl w:val="0"/>
          <w:numId w:val="10"/>
        </w:numPr>
        <w:spacing w:before="240" w:line="360" w:lineRule="auto"/>
        <w:ind w:left="0"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Шеховцов В.П. Расчёт и проектирование схем электроснабжения. Методическое пособие для курсового проектирования / В.П. Шеховцов</w:t>
      </w:r>
      <w:r w:rsidR="00DB2E8F" w:rsidRPr="00DB2E8F">
        <w:rPr>
          <w:rFonts w:ascii="Times New Roman" w:eastAsiaTheme="minorEastAsia" w:hAnsi="Times New Roman" w:cs="Times New Roman"/>
          <w:sz w:val="28"/>
          <w:szCs w:val="28"/>
        </w:rPr>
        <w:t xml:space="preserve">, </w:t>
      </w:r>
      <w:r w:rsidR="00DB2E8F"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DB2E8F" w:rsidRPr="00DB2E8F">
        <w:rPr>
          <w:rFonts w:ascii="Times New Roman" w:eastAsiaTheme="minorEastAsia" w:hAnsi="Times New Roman" w:cs="Times New Roman"/>
          <w:sz w:val="28"/>
          <w:szCs w:val="28"/>
        </w:rPr>
        <w:t xml:space="preserve"> М,</w:t>
      </w:r>
      <w:r w:rsidR="00DB2E8F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DB2E8F" w:rsidRPr="00DB2E8F">
        <w:rPr>
          <w:rFonts w:ascii="Times New Roman" w:eastAsiaTheme="minorEastAsia" w:hAnsi="Times New Roman" w:cs="Times New Roman"/>
          <w:sz w:val="28"/>
          <w:szCs w:val="28"/>
        </w:rPr>
        <w:t>:ФОРУМ</w:t>
      </w:r>
      <w:r w:rsidR="00DB2E8F">
        <w:rPr>
          <w:rFonts w:ascii="Times New Roman" w:eastAsiaTheme="minorEastAsia" w:hAnsi="Times New Roman" w:cs="Times New Roman"/>
          <w:sz w:val="28"/>
          <w:szCs w:val="28"/>
        </w:rPr>
        <w:t>: ИНФРА – М, 2005 – 214 с.</w:t>
      </w:r>
    </w:p>
    <w:p w:rsidR="00B46AE6" w:rsidRPr="00B46AE6" w:rsidRDefault="00DB2E8F" w:rsidP="007205B0">
      <w:pPr>
        <w:pStyle w:val="ad"/>
        <w:numPr>
          <w:ilvl w:val="0"/>
          <w:numId w:val="10"/>
        </w:numPr>
        <w:spacing w:before="240" w:line="360" w:lineRule="auto"/>
        <w:ind w:left="0"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Правила устройства электроустановок. – Ново</w:t>
      </w:r>
      <w:r w:rsidR="006E296D">
        <w:rPr>
          <w:rFonts w:ascii="Times New Roman" w:eastAsiaTheme="minorEastAsia" w:hAnsi="Times New Roman" w:cs="Times New Roman"/>
          <w:sz w:val="28"/>
          <w:szCs w:val="28"/>
        </w:rPr>
        <w:t>сибирск: Норматика, 2017 – 468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с.</w:t>
      </w:r>
    </w:p>
    <w:p w:rsidR="00F858ED" w:rsidRPr="00B46AE6" w:rsidRDefault="003775D2" w:rsidP="007205B0">
      <w:pPr>
        <w:pStyle w:val="ad"/>
        <w:numPr>
          <w:ilvl w:val="0"/>
          <w:numId w:val="10"/>
        </w:numPr>
        <w:spacing w:before="240" w:line="360" w:lineRule="auto"/>
        <w:ind w:left="0"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Расчёт и проектирование ОУ и электроустановок промышленных механизмов </w:t>
      </w:r>
      <w:r w:rsidRPr="003775D2">
        <w:rPr>
          <w:rFonts w:ascii="Times New Roman" w:eastAsiaTheme="minorEastAsia" w:hAnsi="Times New Roman" w:cs="Times New Roman"/>
          <w:sz w:val="28"/>
          <w:szCs w:val="28"/>
        </w:rPr>
        <w:t>/ В.П. Шеховцов, – М, :ФОРУМ, 20</w:t>
      </w:r>
      <w:r>
        <w:rPr>
          <w:rFonts w:ascii="Times New Roman" w:eastAsiaTheme="minorEastAsia" w:hAnsi="Times New Roman" w:cs="Times New Roman"/>
          <w:sz w:val="28"/>
          <w:szCs w:val="28"/>
        </w:rPr>
        <w:t>10</w:t>
      </w:r>
      <w:r w:rsidRPr="003775D2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>
        <w:rPr>
          <w:rFonts w:ascii="Times New Roman" w:eastAsiaTheme="minorEastAsia" w:hAnsi="Times New Roman" w:cs="Times New Roman"/>
          <w:sz w:val="28"/>
          <w:szCs w:val="28"/>
        </w:rPr>
        <w:t>352</w:t>
      </w:r>
      <w:r w:rsidRPr="003775D2">
        <w:rPr>
          <w:rFonts w:ascii="Times New Roman" w:eastAsiaTheme="minorEastAsia" w:hAnsi="Times New Roman" w:cs="Times New Roman"/>
          <w:sz w:val="28"/>
          <w:szCs w:val="28"/>
        </w:rPr>
        <w:t xml:space="preserve"> с.</w:t>
      </w:r>
      <w:r>
        <w:rPr>
          <w:rFonts w:ascii="Times New Roman" w:eastAsiaTheme="minorEastAsia" w:hAnsi="Times New Roman" w:cs="Times New Roman"/>
          <w:sz w:val="28"/>
          <w:szCs w:val="28"/>
        </w:rPr>
        <w:t>: ил.</w:t>
      </w:r>
    </w:p>
    <w:p w:rsidR="00B46AE6" w:rsidRPr="00B46AE6" w:rsidRDefault="003775D2" w:rsidP="007205B0">
      <w:pPr>
        <w:pStyle w:val="ad"/>
        <w:numPr>
          <w:ilvl w:val="0"/>
          <w:numId w:val="10"/>
        </w:numPr>
        <w:spacing w:before="240" w:line="360" w:lineRule="auto"/>
        <w:ind w:left="0"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Электроснабжение объектов, часть 2. Расчёт токов короткого замыкания в электроустановках до 1000 В: учебное пособие / А.В. Кабышев. – Томск: Изд</w:t>
      </w:r>
      <w:r w:rsidRPr="003775D2">
        <w:rPr>
          <w:rFonts w:ascii="Times New Roman" w:eastAsiaTheme="minorEastAsia" w:hAnsi="Times New Roman" w:cs="Times New Roman"/>
          <w:sz w:val="28"/>
          <w:szCs w:val="28"/>
        </w:rPr>
        <w:t>–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во Томского политехнического университета, 2009 </w:t>
      </w:r>
      <w:r w:rsidRPr="003775D2">
        <w:rPr>
          <w:rFonts w:ascii="Times New Roman" w:eastAsiaTheme="minorEastAsia" w:hAnsi="Times New Roman" w:cs="Times New Roman"/>
          <w:sz w:val="28"/>
          <w:szCs w:val="28"/>
        </w:rPr>
        <w:t>–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168 с.</w:t>
      </w:r>
    </w:p>
    <w:p w:rsidR="00F858ED" w:rsidRPr="00B46AE6" w:rsidRDefault="00AE4905" w:rsidP="007205B0">
      <w:pPr>
        <w:pStyle w:val="ad"/>
        <w:numPr>
          <w:ilvl w:val="0"/>
          <w:numId w:val="10"/>
        </w:numPr>
        <w:spacing w:before="240" w:line="360" w:lineRule="auto"/>
        <w:ind w:left="0"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Рожкова Л.Д. Электрооборудование электрических станций и подстанций: учебник для студ. Учреждений сред. проф. образования / Л.Д. Рожкова. Карнеева Т.В. Чиркова. </w:t>
      </w:r>
      <w:r w:rsidRPr="00AE4905">
        <w:rPr>
          <w:rFonts w:ascii="Times New Roman" w:eastAsiaTheme="minorEastAsia" w:hAnsi="Times New Roman" w:cs="Times New Roman"/>
          <w:sz w:val="28"/>
          <w:szCs w:val="28"/>
        </w:rPr>
        <w:t>–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10</w:t>
      </w:r>
      <w:r w:rsidRPr="00AE4905">
        <w:rPr>
          <w:rFonts w:ascii="Times New Roman" w:eastAsiaTheme="minorEastAsia" w:hAnsi="Times New Roman" w:cs="Times New Roman"/>
          <w:sz w:val="28"/>
          <w:szCs w:val="28"/>
        </w:rPr>
        <w:t>–</w:t>
      </w:r>
      <w:r>
        <w:rPr>
          <w:rFonts w:ascii="Times New Roman" w:eastAsiaTheme="minorEastAsia" w:hAnsi="Times New Roman" w:cs="Times New Roman"/>
          <w:sz w:val="28"/>
          <w:szCs w:val="28"/>
        </w:rPr>
        <w:t>е изд., стер.</w:t>
      </w:r>
      <w:r w:rsidRPr="00AE4905">
        <w:rPr>
          <w:rFonts w:ascii="Times New Roman" w:eastAsiaTheme="minorEastAsia" w:hAnsi="Times New Roman" w:cs="Times New Roman"/>
          <w:sz w:val="28"/>
          <w:szCs w:val="28"/>
        </w:rPr>
        <w:t xml:space="preserve"> –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М.: ИЦ «Академия», 2013 </w:t>
      </w:r>
      <w:r w:rsidRPr="00AE4905">
        <w:rPr>
          <w:rFonts w:ascii="Times New Roman" w:eastAsiaTheme="minorEastAsia" w:hAnsi="Times New Roman" w:cs="Times New Roman"/>
          <w:sz w:val="28"/>
          <w:szCs w:val="28"/>
        </w:rPr>
        <w:t>–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448 с.</w:t>
      </w:r>
    </w:p>
    <w:p w:rsidR="00F858ED" w:rsidRDefault="00AE4905" w:rsidP="007205B0">
      <w:pPr>
        <w:pStyle w:val="ad"/>
        <w:numPr>
          <w:ilvl w:val="0"/>
          <w:numId w:val="10"/>
        </w:numPr>
        <w:spacing w:before="240" w:line="360" w:lineRule="auto"/>
        <w:ind w:left="0"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F858ED">
        <w:rPr>
          <w:rFonts w:ascii="Times New Roman" w:eastAsiaTheme="minorEastAsia" w:hAnsi="Times New Roman" w:cs="Times New Roman"/>
          <w:sz w:val="28"/>
          <w:szCs w:val="28"/>
        </w:rPr>
        <w:t>Сибикин Ю.Д. Монтаж, эксплуатация и ремонт электрооборудования промышленных предприятий и установок: учебное пособие для проф. учеб. заведений / Ю.Д. Сибикин – 2–е изд., стер. – М.: Высш. шк., 2008 – 492 с.</w:t>
      </w:r>
    </w:p>
    <w:p w:rsidR="00B46AE6" w:rsidRDefault="00B46AE6" w:rsidP="00B46AE6">
      <w:pPr>
        <w:pStyle w:val="ad"/>
        <w:spacing w:before="240" w:line="360" w:lineRule="auto"/>
        <w:ind w:left="1429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B46AE6" w:rsidRDefault="00B46AE6" w:rsidP="00B46AE6">
      <w:pPr>
        <w:pStyle w:val="ad"/>
        <w:spacing w:before="240" w:line="360" w:lineRule="auto"/>
        <w:ind w:left="1429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B46AE6" w:rsidRDefault="00B46AE6" w:rsidP="00B46AE6">
      <w:pPr>
        <w:pStyle w:val="ad"/>
        <w:spacing w:before="240" w:line="360" w:lineRule="auto"/>
        <w:ind w:left="1429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B46AE6" w:rsidRDefault="00B46AE6" w:rsidP="00B46AE6">
      <w:pPr>
        <w:pStyle w:val="ad"/>
        <w:spacing w:before="240" w:line="360" w:lineRule="auto"/>
        <w:ind w:left="1429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B46AE6" w:rsidRDefault="00B46AE6" w:rsidP="00B46AE6">
      <w:pPr>
        <w:pStyle w:val="ad"/>
        <w:spacing w:before="240" w:line="360" w:lineRule="auto"/>
        <w:ind w:left="1429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B46AE6" w:rsidRDefault="00B46AE6" w:rsidP="00B46AE6">
      <w:pPr>
        <w:pStyle w:val="ad"/>
        <w:spacing w:before="240" w:line="360" w:lineRule="auto"/>
        <w:ind w:left="1429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B46AE6" w:rsidRDefault="00B46AE6" w:rsidP="00B46AE6">
      <w:pPr>
        <w:pStyle w:val="ad"/>
        <w:spacing w:before="240" w:line="360" w:lineRule="auto"/>
        <w:ind w:left="1429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B46AE6" w:rsidRPr="00B46AE6" w:rsidRDefault="00B46AE6" w:rsidP="00B46AE6">
      <w:pPr>
        <w:pStyle w:val="ad"/>
        <w:spacing w:before="240" w:line="360" w:lineRule="auto"/>
        <w:ind w:left="1429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D957C4" w:rsidRDefault="00D957C4" w:rsidP="007205B0">
      <w:pPr>
        <w:pStyle w:val="ad"/>
        <w:spacing w:before="240" w:line="360" w:lineRule="auto"/>
        <w:ind w:left="0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7205B0" w:rsidRPr="007205B0" w:rsidRDefault="00ED437F" w:rsidP="007205B0">
      <w:pPr>
        <w:pStyle w:val="ad"/>
        <w:spacing w:before="240" w:line="360" w:lineRule="auto"/>
        <w:ind w:left="0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</w:rPr>
        <w:lastRenderedPageBreak/>
        <w:pict>
          <v:group id="_x0000_s2737" style="position:absolute;left:0;text-align:left;margin-left:56.7pt;margin-top:14.2pt;width:524.4pt;height:813.55pt;z-index:-251553792;mso-position-horizontal-relative:left-margin-area;mso-position-vertical-relative:top-margin-area" coordsize="20000,20000" o:allowincell="f">
            <o:lock v:ext="edit" aspectratio="t"/>
            <v:rect id="Rectangle 52" o:spid="_x0000_s2738" style="position:absolute;width:20000;height:20000;visibility:visible" filled="f" strokeweight="2pt">
              <o:lock v:ext="edit" aspectratio="t"/>
            </v:rect>
            <v:line id="Line 53" o:spid="_x0000_s2739" style="position:absolute;visibility:visible" from="1093,18949" to="1095,19989" o:connectortype="straight" strokeweight="2pt">
              <o:lock v:ext="edit" aspectratio="t"/>
            </v:line>
            <v:line id="Line 54" o:spid="_x0000_s2740" style="position:absolute;visibility:visible" from="10,18941" to="19977,18942" o:connectortype="straight" strokeweight="2pt">
              <o:lock v:ext="edit" aspectratio="t"/>
            </v:line>
            <v:line id="Line 55" o:spid="_x0000_s2741" style="position:absolute;visibility:visible" from="2186,18949" to="2188,19989" o:connectortype="straight" strokeweight="2pt">
              <o:lock v:ext="edit" aspectratio="t"/>
            </v:line>
            <v:line id="Line 56" o:spid="_x0000_s2742" style="position:absolute;visibility:visible" from="4919,18949" to="4921,19989" o:connectortype="straight" strokeweight="2pt">
              <o:lock v:ext="edit" aspectratio="t"/>
            </v:line>
            <v:line id="Line 57" o:spid="_x0000_s2743" style="position:absolute;visibility:visible" from="6557,18959" to="6559,19989" o:connectortype="straight" strokeweight="2pt">
              <o:lock v:ext="edit" aspectratio="t"/>
            </v:line>
            <v:line id="Line 58" o:spid="_x0000_s2744" style="position:absolute;visibility:visible" from="7650,18949" to="7652,19979" o:connectortype="straight" strokeweight="2pt">
              <o:lock v:ext="edit" aspectratio="t"/>
            </v:line>
            <v:line id="Line 59" o:spid="_x0000_s2745" style="position:absolute;visibility:visible" from="18905,18949" to="18909,19989" o:connectortype="straight" strokeweight="2pt">
              <o:lock v:ext="edit" aspectratio="t"/>
            </v:line>
            <v:line id="Line 60" o:spid="_x0000_s2746" style="position:absolute;visibility:visible" from="10,19293" to="7631,19295" o:connectortype="straight" strokeweight="1pt">
              <o:lock v:ext="edit" aspectratio="t"/>
            </v:line>
            <v:line id="Line 61" o:spid="_x0000_s2747" style="position:absolute;visibility:visible" from="10,19646" to="7631,19647" o:connectortype="straight" strokeweight="2pt">
              <o:lock v:ext="edit" aspectratio="t"/>
            </v:line>
            <v:line id="Line 62" o:spid="_x0000_s2748" style="position:absolute;visibility:visible" from="18919,19296" to="19990,19297" o:connectortype="straight" strokeweight="1pt">
              <o:lock v:ext="edit" aspectratio="t"/>
            </v:line>
            <v:rect id="Rectangle 63" o:spid="_x0000_s2749" style="position:absolute;left:5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F858ED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2750" style="position:absolute;left:1139;top:19660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F858ED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2751" style="position:absolute;left:2267;top:19660;width:2573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F858ED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2752" style="position:absolute;left:4983;top:19660;width:1534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F858ED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2753" style="position:absolute;left:660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F858ED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2754" style="position:absolute;left:18949;top:18977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F858ED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2755" style="position:absolute;left:18949;top:19435;width:1001;height:423;visibility:visible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F858ED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37</w:t>
                    </w:r>
                  </w:p>
                </w:txbxContent>
              </v:textbox>
            </v:rect>
            <v:rect id="Rectangle 70" o:spid="_x0000_s2756" style="position:absolute;left:7745;top:19221;width:11075;height:477;visibility:visible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F858ED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F858ED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F858ED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F858ED" w:rsidRPr="00F858ED">
        <w:rPr>
          <w:rFonts w:ascii="Times New Roman" w:eastAsiaTheme="minorEastAsia" w:hAnsi="Times New Roman" w:cs="Times New Roman"/>
          <w:b/>
          <w:sz w:val="28"/>
          <w:szCs w:val="28"/>
        </w:rPr>
        <w:t>Приложение А</w:t>
      </w:r>
    </w:p>
    <w:p w:rsidR="00F858ED" w:rsidRPr="007205B0" w:rsidRDefault="007205B0" w:rsidP="007205B0">
      <w:pPr>
        <w:pStyle w:val="ad"/>
        <w:spacing w:before="240" w:line="360" w:lineRule="auto"/>
        <w:ind w:left="0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7205B0">
        <w:rPr>
          <w:rFonts w:ascii="Times New Roman" w:eastAsiaTheme="minorEastAsia" w:hAnsi="Times New Roman" w:cs="Times New Roman"/>
          <w:sz w:val="28"/>
          <w:szCs w:val="28"/>
        </w:rPr>
        <w:t>(Рекомендуемое)</w:t>
      </w:r>
    </w:p>
    <w:p w:rsidR="00F858ED" w:rsidRDefault="00991578" w:rsidP="005D4BB0">
      <w:pPr>
        <w:pStyle w:val="ad"/>
        <w:spacing w:before="240" w:line="360" w:lineRule="auto"/>
        <w:ind w:left="0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  <w:r w:rsidRPr="00ED437F">
        <w:rPr>
          <w:rFonts w:ascii="Times New Roman" w:eastAsiaTheme="minorEastAsia" w:hAnsi="Times New Roman" w:cs="Times New Roman"/>
          <w:b/>
          <w:sz w:val="28"/>
          <w:szCs w:val="28"/>
        </w:rPr>
        <w:object w:dxaOrig="4656" w:dyaOrig="7428">
          <v:shape id="_x0000_i1040" type="#_x0000_t75" style="width:420pt;height:667.5pt" o:ole="">
            <v:imagedata r:id="rId36" o:title=""/>
          </v:shape>
          <o:OLEObject Type="Embed" ProgID="KOMPAS.CDW" ShapeID="_x0000_i1040" DrawAspect="Content" ObjectID="_1788767556" r:id="rId37"/>
        </w:object>
      </w:r>
    </w:p>
    <w:p w:rsidR="00F858ED" w:rsidRDefault="00B758CA" w:rsidP="007205B0">
      <w:pPr>
        <w:pStyle w:val="ad"/>
        <w:spacing w:before="240" w:line="360" w:lineRule="auto"/>
        <w:ind w:left="0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  <w:r>
        <w:rPr>
          <w:rFonts w:ascii="Times New Roman" w:eastAsiaTheme="minorEastAsia" w:hAnsi="Times New Roman" w:cs="Times New Roman"/>
          <w:b/>
          <w:sz w:val="28"/>
          <w:szCs w:val="28"/>
        </w:rPr>
        <w:lastRenderedPageBreak/>
        <w:t>Приложение В</w:t>
      </w:r>
    </w:p>
    <w:p w:rsidR="007205B0" w:rsidRPr="007205B0" w:rsidRDefault="00ED437F" w:rsidP="007205B0">
      <w:pPr>
        <w:pStyle w:val="ad"/>
        <w:spacing w:before="240" w:line="360" w:lineRule="auto"/>
        <w:ind w:left="0"/>
        <w:jc w:val="center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 w:rsidRPr="00ED437F">
        <w:rPr>
          <w:rFonts w:ascii="Times New Roman" w:eastAsiaTheme="minorEastAsia" w:hAnsi="Times New Roman" w:cs="Times New Roman"/>
          <w:noProof/>
          <w:sz w:val="28"/>
          <w:szCs w:val="28"/>
          <w:lang w:val="en-US"/>
        </w:rPr>
        <w:pict>
          <v:group id="_x0000_s3074" style="position:absolute;left:0;text-align:left;margin-left:56.7pt;margin-top:14.2pt;width:524.4pt;height:813.55pt;z-index:-251539456;mso-position-horizontal-relative:left-margin-area;mso-position-vertical-relative:top-margin-area" coordsize="20000,20000" o:allowincell="f">
            <o:lock v:ext="edit" aspectratio="t"/>
            <v:rect id="Rectangle 52" o:spid="_x0000_s3075" style="position:absolute;width:20000;height:20000;visibility:visible" filled="f" strokeweight="2pt">
              <o:lock v:ext="edit" aspectratio="t"/>
            </v:rect>
            <v:line id="Line 53" o:spid="_x0000_s3076" style="position:absolute;visibility:visible" from="1093,18949" to="1095,19989" o:connectortype="straight" strokeweight="2pt">
              <o:lock v:ext="edit" aspectratio="t"/>
            </v:line>
            <v:line id="Line 54" o:spid="_x0000_s3077" style="position:absolute;visibility:visible" from="10,18941" to="19977,18942" o:connectortype="straight" strokeweight="2pt">
              <o:lock v:ext="edit" aspectratio="t"/>
            </v:line>
            <v:line id="Line 55" o:spid="_x0000_s3078" style="position:absolute;visibility:visible" from="2186,18949" to="2188,19989" o:connectortype="straight" strokeweight="2pt">
              <o:lock v:ext="edit" aspectratio="t"/>
            </v:line>
            <v:line id="Line 56" o:spid="_x0000_s3079" style="position:absolute;visibility:visible" from="4919,18949" to="4921,19989" o:connectortype="straight" strokeweight="2pt">
              <o:lock v:ext="edit" aspectratio="t"/>
            </v:line>
            <v:line id="Line 57" o:spid="_x0000_s3080" style="position:absolute;visibility:visible" from="6557,18959" to="6559,19989" o:connectortype="straight" strokeweight="2pt">
              <o:lock v:ext="edit" aspectratio="t"/>
            </v:line>
            <v:line id="Line 58" o:spid="_x0000_s3081" style="position:absolute;visibility:visible" from="7650,18949" to="7652,19979" o:connectortype="straight" strokeweight="2pt">
              <o:lock v:ext="edit" aspectratio="t"/>
            </v:line>
            <v:line id="Line 59" o:spid="_x0000_s3082" style="position:absolute;visibility:visible" from="18905,18949" to="18909,19989" o:connectortype="straight" strokeweight="2pt">
              <o:lock v:ext="edit" aspectratio="t"/>
            </v:line>
            <v:line id="Line 60" o:spid="_x0000_s3083" style="position:absolute;visibility:visible" from="10,19293" to="7631,19295" o:connectortype="straight" strokeweight="1pt">
              <o:lock v:ext="edit" aspectratio="t"/>
            </v:line>
            <v:line id="Line 61" o:spid="_x0000_s3084" style="position:absolute;visibility:visible" from="10,19646" to="7631,19647" o:connectortype="straight" strokeweight="2pt">
              <o:lock v:ext="edit" aspectratio="t"/>
            </v:line>
            <v:line id="Line 62" o:spid="_x0000_s3085" style="position:absolute;visibility:visible" from="18919,19296" to="19990,19297" o:connectortype="straight" strokeweight="1pt">
              <o:lock v:ext="edit" aspectratio="t"/>
            </v:line>
            <v:rect id="Rectangle 63" o:spid="_x0000_s3086" style="position:absolute;left:5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D957C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Изм.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И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зм.</w:t>
                    </w:r>
                  </w:p>
                </w:txbxContent>
              </v:textbox>
            </v:rect>
            <v:rect id="Rectangle 64" o:spid="_x0000_s3087" style="position:absolute;left:1139;top:19660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D957C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Лист</w:t>
                    </w:r>
                  </w:p>
                </w:txbxContent>
              </v:textbox>
            </v:rect>
            <v:rect id="Rectangle 65" o:spid="_x0000_s3088" style="position:absolute;left:2267;top:19660;width:2573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D957C4">
                    <w:pPr>
                      <w:pStyle w:val="a3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№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 xml:space="preserve"> Д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окум.</w:t>
                    </w:r>
                  </w:p>
                </w:txbxContent>
              </v:textbox>
            </v:rect>
            <v:rect id="Rectangle 66" o:spid="_x0000_s3089" style="position:absolute;left:4983;top:19660;width:1534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D957C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Подпись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  <w:lang w:val="ru-RU"/>
                      </w:rPr>
                      <w:t>П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одпись</w:t>
                    </w:r>
                  </w:p>
                </w:txbxContent>
              </v:textbox>
            </v:rect>
            <v:rect id="Rectangle 67" o:spid="_x0000_s3090" style="position:absolute;left:6604;top:19660;width:1000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D957C4">
                    <w:pPr>
                      <w:pStyle w:val="a3"/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244768"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  <w:r>
                      <w:rPr>
                        <w:rFonts w:ascii="Times New Roman" w:hAnsi="Times New Roman"/>
                        <w:sz w:val="18"/>
                      </w:rPr>
                      <w:t>Дата</w:t>
                    </w:r>
                  </w:p>
                </w:txbxContent>
              </v:textbox>
            </v:rect>
            <v:rect id="Rectangle 68" o:spid="_x0000_s3091" style="position:absolute;left:18949;top:18977;width:1001;height:309;visibility:visible" filled="f" stroked="f" strokeweight=".25pt">
              <o:lock v:ext="edit" aspectratio="t"/>
              <v:textbox inset="1pt,1pt,1pt,1pt">
                <w:txbxContent>
                  <w:p w:rsidR="008327E9" w:rsidRDefault="008327E9" w:rsidP="00D957C4">
                    <w:pPr>
                      <w:pStyle w:val="a3"/>
                      <w:jc w:val="center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ЛистЛист</w:t>
                    </w:r>
                  </w:p>
                </w:txbxContent>
              </v:textbox>
            </v:rect>
            <v:rect id="Rectangle 69" o:spid="_x0000_s3092" style="position:absolute;left:18949;top:19435;width:1001;height:423;visibility:visible" filled="f" stroked="f" strokeweight=".25pt">
              <o:lock v:ext="edit" aspectratio="t"/>
              <v:textbox inset="1pt,1pt,1pt,1pt">
                <w:txbxContent>
                  <w:p w:rsidR="008327E9" w:rsidRPr="00BF4CE3" w:rsidRDefault="008327E9" w:rsidP="00D957C4">
                    <w:pPr>
                      <w:pStyle w:val="a3"/>
                      <w:jc w:val="center"/>
                      <w:rPr>
                        <w:i w:val="0"/>
                        <w:sz w:val="24"/>
                        <w:lang w:val="ru-RU"/>
                      </w:rPr>
                    </w:pPr>
                    <w:r>
                      <w:rPr>
                        <w:i w:val="0"/>
                        <w:sz w:val="24"/>
                        <w:lang w:val="ru-RU"/>
                      </w:rPr>
                      <w:t>38</w:t>
                    </w:r>
                  </w:p>
                </w:txbxContent>
              </v:textbox>
            </v:rect>
            <v:rect id="Rectangle 70" o:spid="_x0000_s3093" style="position:absolute;left:7745;top:19221;width:11075;height:477;visibility:visible" filled="f" stroked="f" strokeweight=".25pt">
              <o:lock v:ext="edit" aspectratio="t"/>
              <v:textbox inset="1pt,1pt,1pt,1pt">
                <w:txbxContent>
                  <w:p w:rsidR="008327E9" w:rsidRPr="00FE655A" w:rsidRDefault="008327E9" w:rsidP="00D957C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КП.13.02.07.181.00.00</w:t>
                    </w:r>
                    <w:r w:rsidRPr="001751C0">
                      <w:rPr>
                        <w:sz w:val="28"/>
                        <w:szCs w:val="28"/>
                      </w:rPr>
                      <w:t xml:space="preserve"> ПЗ</w:t>
                    </w:r>
                  </w:p>
                  <w:p w:rsidR="008327E9" w:rsidRDefault="008327E9" w:rsidP="00D957C4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КП.13.02.07.</w:t>
                    </w:r>
                    <w:r w:rsidRPr="00365AEF">
                      <w:t xml:space="preserve"> </w:t>
                    </w:r>
                    <w:r w:rsidRPr="00365AEF">
                      <w:rPr>
                        <w:sz w:val="28"/>
                        <w:szCs w:val="28"/>
                      </w:rPr>
                      <w:t>182</w:t>
                    </w:r>
                    <w:r>
                      <w:rPr>
                        <w:sz w:val="28"/>
                        <w:szCs w:val="28"/>
                      </w:rPr>
                      <w:t>.00.00 ПЗ</w:t>
                    </w:r>
                  </w:p>
                  <w:p w:rsidR="008327E9" w:rsidRDefault="008327E9" w:rsidP="00D957C4">
                    <w:pPr>
                      <w:pStyle w:val="a3"/>
                      <w:jc w:val="center"/>
                      <w:rPr>
                        <w:rFonts w:ascii="Times New Roman" w:hAnsi="Times New Roman"/>
                        <w:b/>
                        <w:i w:val="0"/>
                        <w:sz w:val="20"/>
                        <w:lang w:val="ru-RU"/>
                      </w:rPr>
                    </w:pPr>
                  </w:p>
                </w:txbxContent>
              </v:textbox>
            </v:rect>
            <w10:wrap anchorx="margin" anchory="margin"/>
            <w10:anchorlock/>
          </v:group>
        </w:pict>
      </w:r>
      <w:r w:rsidR="007205B0" w:rsidRPr="007205B0">
        <w:rPr>
          <w:rFonts w:ascii="Times New Roman" w:eastAsiaTheme="minorEastAsia" w:hAnsi="Times New Roman" w:cs="Times New Roman"/>
          <w:sz w:val="28"/>
          <w:szCs w:val="28"/>
          <w:lang w:val="en-US"/>
        </w:rPr>
        <w:t>(</w:t>
      </w:r>
      <w:r w:rsidR="007205B0">
        <w:rPr>
          <w:rFonts w:ascii="Times New Roman" w:eastAsiaTheme="minorEastAsia" w:hAnsi="Times New Roman" w:cs="Times New Roman"/>
          <w:sz w:val="28"/>
          <w:szCs w:val="28"/>
        </w:rPr>
        <w:t>О</w:t>
      </w:r>
      <w:r w:rsidR="007205B0" w:rsidRPr="007205B0">
        <w:rPr>
          <w:rFonts w:ascii="Times New Roman" w:eastAsiaTheme="minorEastAsia" w:hAnsi="Times New Roman" w:cs="Times New Roman"/>
          <w:sz w:val="28"/>
          <w:szCs w:val="28"/>
        </w:rPr>
        <w:t>бязательное</w:t>
      </w:r>
      <w:r w:rsidR="007205B0" w:rsidRPr="007205B0">
        <w:rPr>
          <w:rFonts w:ascii="Times New Roman" w:eastAsiaTheme="minorEastAsia" w:hAnsi="Times New Roman" w:cs="Times New Roman"/>
          <w:sz w:val="28"/>
          <w:szCs w:val="28"/>
          <w:lang w:val="en-US"/>
        </w:rPr>
        <w:t>)</w:t>
      </w:r>
    </w:p>
    <w:p w:rsidR="00B758CA" w:rsidRDefault="00B758CA" w:rsidP="00B46AE6">
      <w:pPr>
        <w:pStyle w:val="ad"/>
        <w:spacing w:before="240" w:line="360" w:lineRule="auto"/>
        <w:ind w:left="-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</w:p>
    <w:p w:rsidR="00B758CA" w:rsidRPr="005D4BB0" w:rsidRDefault="00AD6E8F" w:rsidP="005D4BB0">
      <w:pPr>
        <w:pStyle w:val="ad"/>
        <w:spacing w:before="240" w:line="360" w:lineRule="auto"/>
        <w:ind w:left="0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  <w:r w:rsidRPr="00ED437F">
        <w:rPr>
          <w:rFonts w:ascii="Times New Roman" w:eastAsiaTheme="minorEastAsia" w:hAnsi="Times New Roman" w:cs="Times New Roman"/>
          <w:b/>
          <w:sz w:val="28"/>
          <w:szCs w:val="28"/>
        </w:rPr>
        <w:object w:dxaOrig="19708" w:dyaOrig="20830">
          <v:shape id="_x0000_i1041" type="#_x0000_t75" style="width:483pt;height:517.5pt" o:ole="">
            <v:imagedata r:id="rId38" o:title=""/>
          </v:shape>
          <o:OLEObject Type="Embed" ProgID="KOMPAS.FRW" ShapeID="_x0000_i1041" DrawAspect="Content" ObjectID="_1788767557" r:id="rId39"/>
        </w:object>
      </w:r>
    </w:p>
    <w:sectPr w:rsidR="00B758CA" w:rsidRPr="005D4BB0" w:rsidSect="0079357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6A35" w:rsidRDefault="00796A35" w:rsidP="00BA460C">
      <w:pPr>
        <w:spacing w:after="0" w:line="240" w:lineRule="auto"/>
      </w:pPr>
      <w:r>
        <w:separator/>
      </w:r>
    </w:p>
  </w:endnote>
  <w:endnote w:type="continuationSeparator" w:id="0">
    <w:p w:rsidR="00796A35" w:rsidRDefault="00796A35" w:rsidP="00BA46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6A35" w:rsidRDefault="00796A35" w:rsidP="00BA460C">
      <w:pPr>
        <w:spacing w:after="0" w:line="240" w:lineRule="auto"/>
      </w:pPr>
      <w:r>
        <w:separator/>
      </w:r>
    </w:p>
  </w:footnote>
  <w:footnote w:type="continuationSeparator" w:id="0">
    <w:p w:rsidR="00796A35" w:rsidRDefault="00796A35" w:rsidP="00BA460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84425"/>
    <w:multiLevelType w:val="multilevel"/>
    <w:tmpl w:val="CD9C8C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25" w:hanging="7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17" w:hanging="765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">
    <w:nsid w:val="128F2574"/>
    <w:multiLevelType w:val="hybridMultilevel"/>
    <w:tmpl w:val="A684A8CE"/>
    <w:lvl w:ilvl="0" w:tplc="D6C4DA56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>
    <w:nsid w:val="1DF91C2B"/>
    <w:multiLevelType w:val="hybridMultilevel"/>
    <w:tmpl w:val="DA4C1240"/>
    <w:lvl w:ilvl="0" w:tplc="3A3EAA6C">
      <w:start w:val="1"/>
      <w:numFmt w:val="lowerLetter"/>
      <w:lvlText w:val="%1)"/>
      <w:lvlJc w:val="left"/>
      <w:pPr>
        <w:ind w:left="106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3A192226"/>
    <w:multiLevelType w:val="multilevel"/>
    <w:tmpl w:val="CD9C8C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25" w:hanging="7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25" w:hanging="765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">
    <w:nsid w:val="3C4F6F0E"/>
    <w:multiLevelType w:val="hybridMultilevel"/>
    <w:tmpl w:val="FFF060B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410D4ACC"/>
    <w:multiLevelType w:val="hybridMultilevel"/>
    <w:tmpl w:val="7AAEEA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D230B06"/>
    <w:multiLevelType w:val="multilevel"/>
    <w:tmpl w:val="CD9C8C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25" w:hanging="7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25" w:hanging="765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7">
    <w:nsid w:val="4E4D2CA4"/>
    <w:multiLevelType w:val="hybridMultilevel"/>
    <w:tmpl w:val="133C6C3E"/>
    <w:lvl w:ilvl="0" w:tplc="31887914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58126A40"/>
    <w:multiLevelType w:val="hybridMultilevel"/>
    <w:tmpl w:val="DFC8856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76A02A1E"/>
    <w:multiLevelType w:val="multilevel"/>
    <w:tmpl w:val="CD9C8C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25" w:hanging="7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25" w:hanging="765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0">
    <w:nsid w:val="78703A06"/>
    <w:multiLevelType w:val="hybridMultilevel"/>
    <w:tmpl w:val="3702A440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79272566"/>
    <w:multiLevelType w:val="multilevel"/>
    <w:tmpl w:val="CD9C8C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25" w:hanging="7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25" w:hanging="765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num w:numId="1">
    <w:abstractNumId w:val="0"/>
  </w:num>
  <w:num w:numId="2">
    <w:abstractNumId w:val="6"/>
  </w:num>
  <w:num w:numId="3">
    <w:abstractNumId w:val="11"/>
  </w:num>
  <w:num w:numId="4">
    <w:abstractNumId w:val="3"/>
  </w:num>
  <w:num w:numId="5">
    <w:abstractNumId w:val="9"/>
  </w:num>
  <w:num w:numId="6">
    <w:abstractNumId w:val="2"/>
  </w:num>
  <w:num w:numId="7">
    <w:abstractNumId w:val="1"/>
  </w:num>
  <w:num w:numId="8">
    <w:abstractNumId w:val="10"/>
  </w:num>
  <w:num w:numId="9">
    <w:abstractNumId w:val="8"/>
  </w:num>
  <w:num w:numId="10">
    <w:abstractNumId w:val="4"/>
  </w:num>
  <w:num w:numId="11">
    <w:abstractNumId w:val="7"/>
  </w:num>
  <w:num w:numId="12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52A0F"/>
    <w:rsid w:val="000046FC"/>
    <w:rsid w:val="0001110F"/>
    <w:rsid w:val="0001137B"/>
    <w:rsid w:val="000145EF"/>
    <w:rsid w:val="000224CD"/>
    <w:rsid w:val="00025FB8"/>
    <w:rsid w:val="00026FA5"/>
    <w:rsid w:val="00027638"/>
    <w:rsid w:val="00027831"/>
    <w:rsid w:val="00027FF1"/>
    <w:rsid w:val="00035B18"/>
    <w:rsid w:val="00046A62"/>
    <w:rsid w:val="00050E23"/>
    <w:rsid w:val="0005554B"/>
    <w:rsid w:val="0009039C"/>
    <w:rsid w:val="000925CA"/>
    <w:rsid w:val="00097E2B"/>
    <w:rsid w:val="000A0871"/>
    <w:rsid w:val="000B2CB8"/>
    <w:rsid w:val="000B56B8"/>
    <w:rsid w:val="000B793B"/>
    <w:rsid w:val="000C2676"/>
    <w:rsid w:val="000C4C59"/>
    <w:rsid w:val="000D2B8A"/>
    <w:rsid w:val="000D51DD"/>
    <w:rsid w:val="000E4EFE"/>
    <w:rsid w:val="000F691D"/>
    <w:rsid w:val="0010333E"/>
    <w:rsid w:val="00104C0B"/>
    <w:rsid w:val="00105C81"/>
    <w:rsid w:val="0010686A"/>
    <w:rsid w:val="001101AD"/>
    <w:rsid w:val="001121ED"/>
    <w:rsid w:val="00112B80"/>
    <w:rsid w:val="00114BB0"/>
    <w:rsid w:val="00115C7A"/>
    <w:rsid w:val="0011643F"/>
    <w:rsid w:val="00116F13"/>
    <w:rsid w:val="00121EF7"/>
    <w:rsid w:val="00126061"/>
    <w:rsid w:val="001273DC"/>
    <w:rsid w:val="001275D4"/>
    <w:rsid w:val="001276E6"/>
    <w:rsid w:val="00131422"/>
    <w:rsid w:val="0013208D"/>
    <w:rsid w:val="001336CC"/>
    <w:rsid w:val="00137D94"/>
    <w:rsid w:val="001404BE"/>
    <w:rsid w:val="001445F2"/>
    <w:rsid w:val="001457A8"/>
    <w:rsid w:val="00150F20"/>
    <w:rsid w:val="00150F2E"/>
    <w:rsid w:val="001573CA"/>
    <w:rsid w:val="00160745"/>
    <w:rsid w:val="00167CCC"/>
    <w:rsid w:val="00167DEF"/>
    <w:rsid w:val="00177829"/>
    <w:rsid w:val="00182A25"/>
    <w:rsid w:val="00184286"/>
    <w:rsid w:val="001850CF"/>
    <w:rsid w:val="00190434"/>
    <w:rsid w:val="001A4FD0"/>
    <w:rsid w:val="001A59BF"/>
    <w:rsid w:val="001B2371"/>
    <w:rsid w:val="001C3FE2"/>
    <w:rsid w:val="001C4D0A"/>
    <w:rsid w:val="001C52B6"/>
    <w:rsid w:val="001C66FA"/>
    <w:rsid w:val="001D0E92"/>
    <w:rsid w:val="001D32CF"/>
    <w:rsid w:val="001D381E"/>
    <w:rsid w:val="001D3D3F"/>
    <w:rsid w:val="001E47C9"/>
    <w:rsid w:val="001E4BED"/>
    <w:rsid w:val="001E4D15"/>
    <w:rsid w:val="001E5A34"/>
    <w:rsid w:val="001F195E"/>
    <w:rsid w:val="001F288F"/>
    <w:rsid w:val="001F34BD"/>
    <w:rsid w:val="001F4A24"/>
    <w:rsid w:val="001F7081"/>
    <w:rsid w:val="00214D92"/>
    <w:rsid w:val="0021568C"/>
    <w:rsid w:val="00217632"/>
    <w:rsid w:val="00217852"/>
    <w:rsid w:val="00222726"/>
    <w:rsid w:val="002414FD"/>
    <w:rsid w:val="002424EA"/>
    <w:rsid w:val="00244EDB"/>
    <w:rsid w:val="002513F7"/>
    <w:rsid w:val="00260D45"/>
    <w:rsid w:val="00262C7A"/>
    <w:rsid w:val="00262F55"/>
    <w:rsid w:val="002630D8"/>
    <w:rsid w:val="00270F63"/>
    <w:rsid w:val="00275795"/>
    <w:rsid w:val="002844F2"/>
    <w:rsid w:val="00286587"/>
    <w:rsid w:val="002938D3"/>
    <w:rsid w:val="00295085"/>
    <w:rsid w:val="00295843"/>
    <w:rsid w:val="00296C44"/>
    <w:rsid w:val="002A0AD5"/>
    <w:rsid w:val="002A3B7F"/>
    <w:rsid w:val="002A6CBD"/>
    <w:rsid w:val="002B083A"/>
    <w:rsid w:val="002B0FD6"/>
    <w:rsid w:val="002B3807"/>
    <w:rsid w:val="002B38D6"/>
    <w:rsid w:val="002B573C"/>
    <w:rsid w:val="002C4099"/>
    <w:rsid w:val="002D7A4C"/>
    <w:rsid w:val="002E2164"/>
    <w:rsid w:val="002E3FF6"/>
    <w:rsid w:val="002E7D9E"/>
    <w:rsid w:val="002F00C9"/>
    <w:rsid w:val="002F36DF"/>
    <w:rsid w:val="002F6DBE"/>
    <w:rsid w:val="00306A6E"/>
    <w:rsid w:val="0031217F"/>
    <w:rsid w:val="00314C7F"/>
    <w:rsid w:val="003541A9"/>
    <w:rsid w:val="003561E0"/>
    <w:rsid w:val="00365AEF"/>
    <w:rsid w:val="0037028C"/>
    <w:rsid w:val="003712E0"/>
    <w:rsid w:val="003775D2"/>
    <w:rsid w:val="00384C8E"/>
    <w:rsid w:val="003857CC"/>
    <w:rsid w:val="00385E8D"/>
    <w:rsid w:val="003918EC"/>
    <w:rsid w:val="003A1AAF"/>
    <w:rsid w:val="003C5EBB"/>
    <w:rsid w:val="003C7C54"/>
    <w:rsid w:val="003D1B36"/>
    <w:rsid w:val="003D2FEC"/>
    <w:rsid w:val="003D56E1"/>
    <w:rsid w:val="003D61C9"/>
    <w:rsid w:val="003E13E7"/>
    <w:rsid w:val="003E39A8"/>
    <w:rsid w:val="003E5FFB"/>
    <w:rsid w:val="003E62FD"/>
    <w:rsid w:val="003F2B59"/>
    <w:rsid w:val="003F3814"/>
    <w:rsid w:val="003F41B6"/>
    <w:rsid w:val="003F5633"/>
    <w:rsid w:val="003F6F2E"/>
    <w:rsid w:val="00400F95"/>
    <w:rsid w:val="00404D38"/>
    <w:rsid w:val="004222BB"/>
    <w:rsid w:val="00422D47"/>
    <w:rsid w:val="0042303E"/>
    <w:rsid w:val="004243A3"/>
    <w:rsid w:val="00425C39"/>
    <w:rsid w:val="00434263"/>
    <w:rsid w:val="00435CB7"/>
    <w:rsid w:val="00437148"/>
    <w:rsid w:val="0044599F"/>
    <w:rsid w:val="00450658"/>
    <w:rsid w:val="00454C81"/>
    <w:rsid w:val="00465C63"/>
    <w:rsid w:val="004747FE"/>
    <w:rsid w:val="0048031A"/>
    <w:rsid w:val="00490A16"/>
    <w:rsid w:val="00491326"/>
    <w:rsid w:val="004A467A"/>
    <w:rsid w:val="004C7F0D"/>
    <w:rsid w:val="004D0FC8"/>
    <w:rsid w:val="004F0568"/>
    <w:rsid w:val="004F0AC3"/>
    <w:rsid w:val="005019C3"/>
    <w:rsid w:val="00503C2F"/>
    <w:rsid w:val="00511E4F"/>
    <w:rsid w:val="00515607"/>
    <w:rsid w:val="00515BFF"/>
    <w:rsid w:val="00521F2A"/>
    <w:rsid w:val="005248C9"/>
    <w:rsid w:val="005333F4"/>
    <w:rsid w:val="00533DB1"/>
    <w:rsid w:val="00540988"/>
    <w:rsid w:val="00542FA1"/>
    <w:rsid w:val="005457F6"/>
    <w:rsid w:val="0054702A"/>
    <w:rsid w:val="00550FB7"/>
    <w:rsid w:val="005651A8"/>
    <w:rsid w:val="00571D75"/>
    <w:rsid w:val="005805B1"/>
    <w:rsid w:val="00581164"/>
    <w:rsid w:val="0058275B"/>
    <w:rsid w:val="00586DD6"/>
    <w:rsid w:val="00591AA1"/>
    <w:rsid w:val="00591F1F"/>
    <w:rsid w:val="005962FD"/>
    <w:rsid w:val="005B3DE2"/>
    <w:rsid w:val="005B4D17"/>
    <w:rsid w:val="005B554B"/>
    <w:rsid w:val="005C37E3"/>
    <w:rsid w:val="005D4BB0"/>
    <w:rsid w:val="005D7D97"/>
    <w:rsid w:val="005F2FC3"/>
    <w:rsid w:val="005F40FE"/>
    <w:rsid w:val="005F5A17"/>
    <w:rsid w:val="0060609F"/>
    <w:rsid w:val="00606CD1"/>
    <w:rsid w:val="00607D59"/>
    <w:rsid w:val="00607FFC"/>
    <w:rsid w:val="00611ADC"/>
    <w:rsid w:val="00623A46"/>
    <w:rsid w:val="00623D3E"/>
    <w:rsid w:val="006263E2"/>
    <w:rsid w:val="006302F2"/>
    <w:rsid w:val="00631753"/>
    <w:rsid w:val="006403C1"/>
    <w:rsid w:val="00641475"/>
    <w:rsid w:val="00642F76"/>
    <w:rsid w:val="00643929"/>
    <w:rsid w:val="006508F5"/>
    <w:rsid w:val="00652B62"/>
    <w:rsid w:val="006553A9"/>
    <w:rsid w:val="00656F9A"/>
    <w:rsid w:val="006578C6"/>
    <w:rsid w:val="00665A85"/>
    <w:rsid w:val="00666D81"/>
    <w:rsid w:val="00693926"/>
    <w:rsid w:val="00694CBC"/>
    <w:rsid w:val="006A778F"/>
    <w:rsid w:val="006B0B34"/>
    <w:rsid w:val="006B35BE"/>
    <w:rsid w:val="006B52CA"/>
    <w:rsid w:val="006C023C"/>
    <w:rsid w:val="006C37B2"/>
    <w:rsid w:val="006C55A3"/>
    <w:rsid w:val="006C71F0"/>
    <w:rsid w:val="006D07D1"/>
    <w:rsid w:val="006D2FDE"/>
    <w:rsid w:val="006D73F2"/>
    <w:rsid w:val="006E296D"/>
    <w:rsid w:val="006E4FE2"/>
    <w:rsid w:val="006F684A"/>
    <w:rsid w:val="00701C84"/>
    <w:rsid w:val="00704EF6"/>
    <w:rsid w:val="00707EA3"/>
    <w:rsid w:val="00711E17"/>
    <w:rsid w:val="007134F8"/>
    <w:rsid w:val="00713897"/>
    <w:rsid w:val="0071610A"/>
    <w:rsid w:val="007205B0"/>
    <w:rsid w:val="00721F25"/>
    <w:rsid w:val="0072290B"/>
    <w:rsid w:val="00722DA4"/>
    <w:rsid w:val="00724801"/>
    <w:rsid w:val="007254AE"/>
    <w:rsid w:val="0073458B"/>
    <w:rsid w:val="00736AE1"/>
    <w:rsid w:val="00743384"/>
    <w:rsid w:val="0074736D"/>
    <w:rsid w:val="00750E00"/>
    <w:rsid w:val="00751BAC"/>
    <w:rsid w:val="00751DAF"/>
    <w:rsid w:val="0075268F"/>
    <w:rsid w:val="007527EA"/>
    <w:rsid w:val="00752A0F"/>
    <w:rsid w:val="00754F57"/>
    <w:rsid w:val="00760C33"/>
    <w:rsid w:val="007702E9"/>
    <w:rsid w:val="00776B0A"/>
    <w:rsid w:val="0078138D"/>
    <w:rsid w:val="00793574"/>
    <w:rsid w:val="00796A35"/>
    <w:rsid w:val="007A38BE"/>
    <w:rsid w:val="007A6002"/>
    <w:rsid w:val="007A75F6"/>
    <w:rsid w:val="007B00F4"/>
    <w:rsid w:val="007B3E24"/>
    <w:rsid w:val="007B561F"/>
    <w:rsid w:val="007D0FC6"/>
    <w:rsid w:val="007D3E8E"/>
    <w:rsid w:val="007E6E45"/>
    <w:rsid w:val="007E7D4F"/>
    <w:rsid w:val="007F0068"/>
    <w:rsid w:val="007F2140"/>
    <w:rsid w:val="007F4A6C"/>
    <w:rsid w:val="007F7DBD"/>
    <w:rsid w:val="0080111F"/>
    <w:rsid w:val="00802297"/>
    <w:rsid w:val="00804E29"/>
    <w:rsid w:val="008172F9"/>
    <w:rsid w:val="00817B39"/>
    <w:rsid w:val="00821E7D"/>
    <w:rsid w:val="0082760E"/>
    <w:rsid w:val="008327E9"/>
    <w:rsid w:val="008404F2"/>
    <w:rsid w:val="008406FB"/>
    <w:rsid w:val="00843840"/>
    <w:rsid w:val="008472AF"/>
    <w:rsid w:val="008517DA"/>
    <w:rsid w:val="0088102B"/>
    <w:rsid w:val="008816A2"/>
    <w:rsid w:val="0088490C"/>
    <w:rsid w:val="00886B97"/>
    <w:rsid w:val="00887687"/>
    <w:rsid w:val="008A509D"/>
    <w:rsid w:val="008A5D4C"/>
    <w:rsid w:val="008B1E5F"/>
    <w:rsid w:val="008B2F33"/>
    <w:rsid w:val="008C4E10"/>
    <w:rsid w:val="008D52B6"/>
    <w:rsid w:val="008E020F"/>
    <w:rsid w:val="008E2E16"/>
    <w:rsid w:val="008E3B8A"/>
    <w:rsid w:val="008E583B"/>
    <w:rsid w:val="008E6A4B"/>
    <w:rsid w:val="008E7380"/>
    <w:rsid w:val="008F26BA"/>
    <w:rsid w:val="008F2ADF"/>
    <w:rsid w:val="008F3558"/>
    <w:rsid w:val="008F58A6"/>
    <w:rsid w:val="008F6C05"/>
    <w:rsid w:val="009118F9"/>
    <w:rsid w:val="00915C8D"/>
    <w:rsid w:val="00921757"/>
    <w:rsid w:val="00921A19"/>
    <w:rsid w:val="00923105"/>
    <w:rsid w:val="00924AC8"/>
    <w:rsid w:val="0092525D"/>
    <w:rsid w:val="00925F42"/>
    <w:rsid w:val="009270B7"/>
    <w:rsid w:val="0093263C"/>
    <w:rsid w:val="009523F6"/>
    <w:rsid w:val="00952C82"/>
    <w:rsid w:val="00953963"/>
    <w:rsid w:val="00953D88"/>
    <w:rsid w:val="00960B07"/>
    <w:rsid w:val="0096216C"/>
    <w:rsid w:val="00962B19"/>
    <w:rsid w:val="00976210"/>
    <w:rsid w:val="00976642"/>
    <w:rsid w:val="00980B35"/>
    <w:rsid w:val="00986A1C"/>
    <w:rsid w:val="00991578"/>
    <w:rsid w:val="009916D3"/>
    <w:rsid w:val="00992DD6"/>
    <w:rsid w:val="009965A7"/>
    <w:rsid w:val="009A0524"/>
    <w:rsid w:val="009A1F8A"/>
    <w:rsid w:val="009B3ECF"/>
    <w:rsid w:val="009C0CCC"/>
    <w:rsid w:val="009D0066"/>
    <w:rsid w:val="009D1BA3"/>
    <w:rsid w:val="009D3343"/>
    <w:rsid w:val="009D61EE"/>
    <w:rsid w:val="009D64B7"/>
    <w:rsid w:val="009E1190"/>
    <w:rsid w:val="009E6D77"/>
    <w:rsid w:val="009F4200"/>
    <w:rsid w:val="009F734D"/>
    <w:rsid w:val="00A01167"/>
    <w:rsid w:val="00A21BC7"/>
    <w:rsid w:val="00A23D93"/>
    <w:rsid w:val="00A300FD"/>
    <w:rsid w:val="00A33D9C"/>
    <w:rsid w:val="00A361A5"/>
    <w:rsid w:val="00A8067E"/>
    <w:rsid w:val="00A85BC4"/>
    <w:rsid w:val="00A95775"/>
    <w:rsid w:val="00AA1349"/>
    <w:rsid w:val="00AA2701"/>
    <w:rsid w:val="00AB7298"/>
    <w:rsid w:val="00AD35A7"/>
    <w:rsid w:val="00AD6867"/>
    <w:rsid w:val="00AD6E8F"/>
    <w:rsid w:val="00AE09BB"/>
    <w:rsid w:val="00AE4311"/>
    <w:rsid w:val="00AE4905"/>
    <w:rsid w:val="00AE669E"/>
    <w:rsid w:val="00AF28F8"/>
    <w:rsid w:val="00AF4CD1"/>
    <w:rsid w:val="00B06E3F"/>
    <w:rsid w:val="00B11484"/>
    <w:rsid w:val="00B20937"/>
    <w:rsid w:val="00B22849"/>
    <w:rsid w:val="00B23CA1"/>
    <w:rsid w:val="00B262A2"/>
    <w:rsid w:val="00B313D1"/>
    <w:rsid w:val="00B3259A"/>
    <w:rsid w:val="00B40C38"/>
    <w:rsid w:val="00B4663F"/>
    <w:rsid w:val="00B46AE6"/>
    <w:rsid w:val="00B47EDE"/>
    <w:rsid w:val="00B47F51"/>
    <w:rsid w:val="00B5008F"/>
    <w:rsid w:val="00B56998"/>
    <w:rsid w:val="00B56A05"/>
    <w:rsid w:val="00B61EBB"/>
    <w:rsid w:val="00B63B8B"/>
    <w:rsid w:val="00B7551D"/>
    <w:rsid w:val="00B758CA"/>
    <w:rsid w:val="00B75A85"/>
    <w:rsid w:val="00B82FBC"/>
    <w:rsid w:val="00B90CFD"/>
    <w:rsid w:val="00B90F21"/>
    <w:rsid w:val="00B97D8A"/>
    <w:rsid w:val="00BA4369"/>
    <w:rsid w:val="00BA460C"/>
    <w:rsid w:val="00BA4C3C"/>
    <w:rsid w:val="00BB0016"/>
    <w:rsid w:val="00BC3C04"/>
    <w:rsid w:val="00BD4E74"/>
    <w:rsid w:val="00BE29CB"/>
    <w:rsid w:val="00BE5837"/>
    <w:rsid w:val="00BF4AEE"/>
    <w:rsid w:val="00BF4CE3"/>
    <w:rsid w:val="00C01191"/>
    <w:rsid w:val="00C15BB1"/>
    <w:rsid w:val="00C23D9E"/>
    <w:rsid w:val="00C311FD"/>
    <w:rsid w:val="00C318E4"/>
    <w:rsid w:val="00C32364"/>
    <w:rsid w:val="00C34792"/>
    <w:rsid w:val="00C365FB"/>
    <w:rsid w:val="00C41769"/>
    <w:rsid w:val="00C4237F"/>
    <w:rsid w:val="00C426ED"/>
    <w:rsid w:val="00C50557"/>
    <w:rsid w:val="00C50A97"/>
    <w:rsid w:val="00C6155B"/>
    <w:rsid w:val="00C615B6"/>
    <w:rsid w:val="00C63EB3"/>
    <w:rsid w:val="00C729B8"/>
    <w:rsid w:val="00C733D4"/>
    <w:rsid w:val="00C76ED4"/>
    <w:rsid w:val="00C76FF4"/>
    <w:rsid w:val="00C84699"/>
    <w:rsid w:val="00C9646F"/>
    <w:rsid w:val="00C96F93"/>
    <w:rsid w:val="00CA5EB7"/>
    <w:rsid w:val="00CB7880"/>
    <w:rsid w:val="00CB7BA0"/>
    <w:rsid w:val="00CC16E8"/>
    <w:rsid w:val="00CC6E55"/>
    <w:rsid w:val="00CC71C1"/>
    <w:rsid w:val="00CC731E"/>
    <w:rsid w:val="00CD216A"/>
    <w:rsid w:val="00CD2359"/>
    <w:rsid w:val="00CD71B9"/>
    <w:rsid w:val="00CE026F"/>
    <w:rsid w:val="00CE467A"/>
    <w:rsid w:val="00CE48C7"/>
    <w:rsid w:val="00CE5545"/>
    <w:rsid w:val="00CE7A50"/>
    <w:rsid w:val="00CF1904"/>
    <w:rsid w:val="00CF40E7"/>
    <w:rsid w:val="00D04E63"/>
    <w:rsid w:val="00D150B5"/>
    <w:rsid w:val="00D161F2"/>
    <w:rsid w:val="00D271B4"/>
    <w:rsid w:val="00D35578"/>
    <w:rsid w:val="00D36F1D"/>
    <w:rsid w:val="00D420BE"/>
    <w:rsid w:val="00D451F9"/>
    <w:rsid w:val="00D55EFB"/>
    <w:rsid w:val="00D63FE6"/>
    <w:rsid w:val="00D703C5"/>
    <w:rsid w:val="00D85581"/>
    <w:rsid w:val="00D91706"/>
    <w:rsid w:val="00D957C4"/>
    <w:rsid w:val="00DA1534"/>
    <w:rsid w:val="00DA3115"/>
    <w:rsid w:val="00DA3179"/>
    <w:rsid w:val="00DB1A77"/>
    <w:rsid w:val="00DB2E8F"/>
    <w:rsid w:val="00DC0F0A"/>
    <w:rsid w:val="00DC2280"/>
    <w:rsid w:val="00DC630E"/>
    <w:rsid w:val="00DC75B6"/>
    <w:rsid w:val="00DD37C6"/>
    <w:rsid w:val="00DD502C"/>
    <w:rsid w:val="00DD7A4D"/>
    <w:rsid w:val="00DE3EDD"/>
    <w:rsid w:val="00DE5416"/>
    <w:rsid w:val="00DE7B89"/>
    <w:rsid w:val="00DF5E57"/>
    <w:rsid w:val="00DF7830"/>
    <w:rsid w:val="00E06A76"/>
    <w:rsid w:val="00E1054B"/>
    <w:rsid w:val="00E117EC"/>
    <w:rsid w:val="00E14988"/>
    <w:rsid w:val="00E21010"/>
    <w:rsid w:val="00E21C51"/>
    <w:rsid w:val="00E3157A"/>
    <w:rsid w:val="00E321B0"/>
    <w:rsid w:val="00E34276"/>
    <w:rsid w:val="00E40909"/>
    <w:rsid w:val="00E42EFA"/>
    <w:rsid w:val="00E44E8D"/>
    <w:rsid w:val="00E469A6"/>
    <w:rsid w:val="00E5677C"/>
    <w:rsid w:val="00E65ABA"/>
    <w:rsid w:val="00E761BC"/>
    <w:rsid w:val="00E86041"/>
    <w:rsid w:val="00E963A7"/>
    <w:rsid w:val="00E9743E"/>
    <w:rsid w:val="00EA38D4"/>
    <w:rsid w:val="00EA6444"/>
    <w:rsid w:val="00EB0D68"/>
    <w:rsid w:val="00EB2256"/>
    <w:rsid w:val="00EB2AF6"/>
    <w:rsid w:val="00EB5E36"/>
    <w:rsid w:val="00EC50D5"/>
    <w:rsid w:val="00EC527D"/>
    <w:rsid w:val="00EC734D"/>
    <w:rsid w:val="00ED07A7"/>
    <w:rsid w:val="00ED437F"/>
    <w:rsid w:val="00EE1C8D"/>
    <w:rsid w:val="00EE4515"/>
    <w:rsid w:val="00EF670B"/>
    <w:rsid w:val="00EF69B9"/>
    <w:rsid w:val="00F0210D"/>
    <w:rsid w:val="00F14650"/>
    <w:rsid w:val="00F202A2"/>
    <w:rsid w:val="00F215CF"/>
    <w:rsid w:val="00F262DE"/>
    <w:rsid w:val="00F32198"/>
    <w:rsid w:val="00F33AB4"/>
    <w:rsid w:val="00F33CD6"/>
    <w:rsid w:val="00F404B1"/>
    <w:rsid w:val="00F45386"/>
    <w:rsid w:val="00F467FF"/>
    <w:rsid w:val="00F62953"/>
    <w:rsid w:val="00F63398"/>
    <w:rsid w:val="00F63923"/>
    <w:rsid w:val="00F66917"/>
    <w:rsid w:val="00F67180"/>
    <w:rsid w:val="00F70A85"/>
    <w:rsid w:val="00F74774"/>
    <w:rsid w:val="00F760F7"/>
    <w:rsid w:val="00F76CEB"/>
    <w:rsid w:val="00F81387"/>
    <w:rsid w:val="00F858ED"/>
    <w:rsid w:val="00F90F39"/>
    <w:rsid w:val="00FA65A7"/>
    <w:rsid w:val="00FB1175"/>
    <w:rsid w:val="00FB33AB"/>
    <w:rsid w:val="00FB46F1"/>
    <w:rsid w:val="00FB576E"/>
    <w:rsid w:val="00FB6D5F"/>
    <w:rsid w:val="00FB7365"/>
    <w:rsid w:val="00FC46FF"/>
    <w:rsid w:val="00FC5572"/>
    <w:rsid w:val="00FC77D2"/>
    <w:rsid w:val="00FD4F4F"/>
    <w:rsid w:val="00FD6D8D"/>
    <w:rsid w:val="00FE0887"/>
    <w:rsid w:val="00FE23F1"/>
    <w:rsid w:val="00FF610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,2,3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477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Чертежный"/>
    <w:rsid w:val="00751BAC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styleId="a4">
    <w:name w:val="header"/>
    <w:basedOn w:val="a"/>
    <w:link w:val="a5"/>
    <w:uiPriority w:val="99"/>
    <w:unhideWhenUsed/>
    <w:rsid w:val="00BA460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BA460C"/>
  </w:style>
  <w:style w:type="paragraph" w:styleId="a6">
    <w:name w:val="footer"/>
    <w:basedOn w:val="a"/>
    <w:link w:val="a7"/>
    <w:uiPriority w:val="99"/>
    <w:unhideWhenUsed/>
    <w:rsid w:val="00BA460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BA460C"/>
  </w:style>
  <w:style w:type="character" w:styleId="a8">
    <w:name w:val="Placeholder Text"/>
    <w:basedOn w:val="a0"/>
    <w:uiPriority w:val="99"/>
    <w:semiHidden/>
    <w:rsid w:val="00BA460C"/>
    <w:rPr>
      <w:color w:val="808080"/>
    </w:rPr>
  </w:style>
  <w:style w:type="paragraph" w:styleId="a9">
    <w:name w:val="Balloon Text"/>
    <w:basedOn w:val="a"/>
    <w:link w:val="aa"/>
    <w:uiPriority w:val="99"/>
    <w:semiHidden/>
    <w:unhideWhenUsed/>
    <w:rsid w:val="00E105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1054B"/>
    <w:rPr>
      <w:rFonts w:ascii="Tahoma" w:hAnsi="Tahoma" w:cs="Tahoma"/>
      <w:sz w:val="16"/>
      <w:szCs w:val="16"/>
    </w:rPr>
  </w:style>
  <w:style w:type="paragraph" w:styleId="ab">
    <w:name w:val="Normal (Web)"/>
    <w:basedOn w:val="a"/>
    <w:uiPriority w:val="99"/>
    <w:rsid w:val="00AE669E"/>
    <w:pPr>
      <w:widowControl w:val="0"/>
      <w:autoSpaceDE w:val="0"/>
      <w:autoSpaceDN w:val="0"/>
      <w:adjustRightInd w:val="0"/>
      <w:spacing w:before="100" w:beforeAutospacing="1" w:after="100" w:afterAutospacing="1" w:line="240" w:lineRule="auto"/>
    </w:pPr>
    <w:rPr>
      <w:rFonts w:ascii="Arial" w:eastAsia="Times New Roman" w:hAnsi="Arial" w:cs="Arial"/>
      <w:color w:val="330000"/>
      <w:sz w:val="20"/>
      <w:szCs w:val="20"/>
      <w:lang w:eastAsia="ru-RU"/>
    </w:rPr>
  </w:style>
  <w:style w:type="table" w:styleId="ac">
    <w:name w:val="Table Grid"/>
    <w:basedOn w:val="a1"/>
    <w:uiPriority w:val="59"/>
    <w:rsid w:val="003541A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List Paragraph"/>
    <w:basedOn w:val="a"/>
    <w:uiPriority w:val="34"/>
    <w:qFormat/>
    <w:rsid w:val="007F4A6C"/>
    <w:pPr>
      <w:ind w:left="720"/>
      <w:contextualSpacing/>
    </w:pPr>
  </w:style>
  <w:style w:type="character" w:styleId="ae">
    <w:name w:val="Strong"/>
    <w:basedOn w:val="a0"/>
    <w:uiPriority w:val="22"/>
    <w:qFormat/>
    <w:rsid w:val="008327E9"/>
    <w:rPr>
      <w:b/>
      <w:bCs/>
    </w:rPr>
  </w:style>
  <w:style w:type="paragraph" w:styleId="af">
    <w:name w:val="Body Text"/>
    <w:basedOn w:val="a"/>
    <w:link w:val="af0"/>
    <w:qFormat/>
    <w:rsid w:val="00FB736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f0">
    <w:name w:val="Основной текст Знак"/>
    <w:basedOn w:val="a0"/>
    <w:link w:val="af"/>
    <w:rsid w:val="00FB7365"/>
    <w:rPr>
      <w:rFonts w:ascii="Times New Roman" w:eastAsia="Times New Roman" w:hAnsi="Times New Roman" w:cs="Times New Roman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263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7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0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96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8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40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9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22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1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62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67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2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jpeg"/><Relationship Id="rId18" Type="http://schemas.openxmlformats.org/officeDocument/2006/relationships/image" Target="media/image8.emf"/><Relationship Id="rId26" Type="http://schemas.openxmlformats.org/officeDocument/2006/relationships/image" Target="media/image14.emf"/><Relationship Id="rId39" Type="http://schemas.openxmlformats.org/officeDocument/2006/relationships/oleObject" Target="embeddings/oleObject9.bin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34" Type="http://schemas.openxmlformats.org/officeDocument/2006/relationships/image" Target="media/image20.pn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7.jpeg"/><Relationship Id="rId25" Type="http://schemas.openxmlformats.org/officeDocument/2006/relationships/image" Target="media/image13.jpeg"/><Relationship Id="rId33" Type="http://schemas.openxmlformats.org/officeDocument/2006/relationships/image" Target="media/image19.png"/><Relationship Id="rId38" Type="http://schemas.openxmlformats.org/officeDocument/2006/relationships/image" Target="media/image23.emf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9.jpeg"/><Relationship Id="rId29" Type="http://schemas.openxmlformats.org/officeDocument/2006/relationships/oleObject" Target="embeddings/oleObject7.bin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2.jpeg"/><Relationship Id="rId32" Type="http://schemas.openxmlformats.org/officeDocument/2006/relationships/image" Target="media/image18.png"/><Relationship Id="rId37" Type="http://schemas.openxmlformats.org/officeDocument/2006/relationships/oleObject" Target="embeddings/oleObject8.bin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emf"/><Relationship Id="rId36" Type="http://schemas.openxmlformats.org/officeDocument/2006/relationships/image" Target="media/image22.emf"/><Relationship Id="rId10" Type="http://schemas.openxmlformats.org/officeDocument/2006/relationships/image" Target="media/image2.emf"/><Relationship Id="rId19" Type="http://schemas.openxmlformats.org/officeDocument/2006/relationships/oleObject" Target="embeddings/oleObject4.bin"/><Relationship Id="rId31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emf"/><Relationship Id="rId22" Type="http://schemas.openxmlformats.org/officeDocument/2006/relationships/image" Target="media/image11.emf"/><Relationship Id="rId27" Type="http://schemas.openxmlformats.org/officeDocument/2006/relationships/oleObject" Target="embeddings/oleObject6.bin"/><Relationship Id="rId30" Type="http://schemas.openxmlformats.org/officeDocument/2006/relationships/image" Target="media/image16.png"/><Relationship Id="rId35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D68A1C-5483-4677-B0B2-E8B1996CB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39</Pages>
  <Words>4430</Words>
  <Characters>25256</Characters>
  <Application>Microsoft Office Word</Application>
  <DocSecurity>0</DocSecurity>
  <Lines>210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29627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sw30-010134000026</dc:creator>
  <cp:lastModifiedBy>ГГреф</cp:lastModifiedBy>
  <cp:revision>2</cp:revision>
  <dcterms:created xsi:type="dcterms:W3CDTF">2024-09-25T04:05:00Z</dcterms:created>
  <dcterms:modified xsi:type="dcterms:W3CDTF">2024-09-25T04:05:00Z</dcterms:modified>
</cp:coreProperties>
</file>