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76704EFB" w:rsidR="00793CDC" w:rsidRPr="007D1D78" w:rsidRDefault="007D1D78" w:rsidP="007D1D78">
      <w:r w:rsidRPr="007D1D78">
        <w:t>ЛР 3 - Задание 4. Метод искусственные нейронные сети - Классификация методом ИНС</w:t>
      </w:r>
    </w:p>
    <w:sectPr w:rsidR="00793CDC" w:rsidRPr="007D1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482A74"/>
    <w:rsid w:val="00793CDC"/>
    <w:rsid w:val="007D1D78"/>
    <w:rsid w:val="009C3F0A"/>
    <w:rsid w:val="00B1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3</cp:revision>
  <dcterms:created xsi:type="dcterms:W3CDTF">2024-12-05T19:25:00Z</dcterms:created>
  <dcterms:modified xsi:type="dcterms:W3CDTF">2024-12-05T19:28:00Z</dcterms:modified>
</cp:coreProperties>
</file>