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C7B787" w14:textId="68DD8DDA" w:rsidR="008B0662" w:rsidRPr="00AE02A3" w:rsidRDefault="00517B9E" w:rsidP="008B0662">
      <w:pPr>
        <w:tabs>
          <w:tab w:val="left" w:pos="9214"/>
        </w:tabs>
        <w:jc w:val="center"/>
        <w:rPr>
          <w:sz w:val="24"/>
        </w:rPr>
      </w:pPr>
      <w:proofErr w:type="spellStart"/>
      <w:r>
        <w:t>Бакалавариат</w:t>
      </w:r>
      <w:proofErr w:type="spellEnd"/>
      <w:r w:rsidR="008B0662">
        <w:t xml:space="preserve">. Дисциплина </w:t>
      </w:r>
      <w:r w:rsidR="008B0662" w:rsidRPr="00AE02A3">
        <w:rPr>
          <w:sz w:val="24"/>
        </w:rPr>
        <w:t>«</w:t>
      </w:r>
      <w:bookmarkStart w:id="0" w:name="name_dis"/>
      <w:bookmarkEnd w:id="0"/>
      <w:r>
        <w:rPr>
          <w:sz w:val="24"/>
        </w:rPr>
        <w:t>Методы искусственного интеллекта</w:t>
      </w:r>
      <w:r w:rsidR="008B0662" w:rsidRPr="00AE02A3">
        <w:rPr>
          <w:sz w:val="24"/>
        </w:rPr>
        <w:t>»</w:t>
      </w:r>
    </w:p>
    <w:p w14:paraId="06327748" w14:textId="40109065" w:rsidR="009B7067" w:rsidRDefault="00C50C10" w:rsidP="00C50C10">
      <w:pPr>
        <w:widowControl w:val="0"/>
        <w:tabs>
          <w:tab w:val="right" w:leader="dot" w:pos="8931"/>
        </w:tabs>
        <w:autoSpaceDE w:val="0"/>
        <w:autoSpaceDN w:val="0"/>
        <w:adjustRightInd w:val="0"/>
        <w:ind w:left="928" w:hanging="360"/>
        <w:jc w:val="center"/>
      </w:pPr>
      <w:r>
        <w:t xml:space="preserve">Вопросы к </w:t>
      </w:r>
      <w:proofErr w:type="spellStart"/>
      <w:r w:rsidR="0098594C">
        <w:t>экзамену</w:t>
      </w:r>
      <w:r w:rsidR="00FA7F67">
        <w:t>+варианты</w:t>
      </w:r>
      <w:proofErr w:type="spellEnd"/>
      <w:r w:rsidR="00FA7F67">
        <w:t xml:space="preserve"> ответов</w:t>
      </w:r>
    </w:p>
    <w:p w14:paraId="5A2CFDE6" w14:textId="0B153D52" w:rsidR="00F650B3" w:rsidRDefault="00F650B3" w:rsidP="00C50C10">
      <w:pPr>
        <w:widowControl w:val="0"/>
        <w:tabs>
          <w:tab w:val="right" w:leader="dot" w:pos="8931"/>
        </w:tabs>
        <w:autoSpaceDE w:val="0"/>
        <w:autoSpaceDN w:val="0"/>
        <w:adjustRightInd w:val="0"/>
        <w:ind w:left="928" w:hanging="360"/>
        <w:jc w:val="center"/>
      </w:pPr>
    </w:p>
    <w:p w14:paraId="46C9DEE6" w14:textId="1EB93CB3" w:rsidR="00AC1CAF" w:rsidRPr="00950FF0" w:rsidRDefault="00AC1CAF" w:rsidP="00AC1CAF">
      <w:pPr>
        <w:pStyle w:val="a3"/>
        <w:widowControl w:val="0"/>
        <w:numPr>
          <w:ilvl w:val="0"/>
          <w:numId w:val="1"/>
        </w:numPr>
        <w:tabs>
          <w:tab w:val="right" w:leader="dot" w:pos="8931"/>
        </w:tabs>
        <w:autoSpaceDE w:val="0"/>
        <w:autoSpaceDN w:val="0"/>
        <w:adjustRightInd w:val="0"/>
        <w:rPr>
          <w:color w:val="4472C4" w:themeColor="accent1"/>
          <w:sz w:val="24"/>
          <w:szCs w:val="24"/>
        </w:rPr>
      </w:pPr>
      <w:r w:rsidRPr="00950FF0">
        <w:rPr>
          <w:bCs/>
          <w:iCs/>
          <w:color w:val="4472C4" w:themeColor="accent1"/>
          <w:sz w:val="24"/>
          <w:szCs w:val="24"/>
        </w:rPr>
        <w:t>Задачи решаемые методами ИИ (классификация, кластеризация, регрессии и т.д.)</w:t>
      </w:r>
    </w:p>
    <w:p w14:paraId="3261F9C5" w14:textId="77777777" w:rsidR="00F650B3" w:rsidRPr="00460620" w:rsidRDefault="00F650B3" w:rsidP="00F650B3">
      <w:pPr>
        <w:pStyle w:val="a3"/>
        <w:numPr>
          <w:ilvl w:val="0"/>
          <w:numId w:val="1"/>
        </w:numPr>
        <w:rPr>
          <w:color w:val="4472C4" w:themeColor="accent1"/>
          <w:sz w:val="24"/>
          <w:szCs w:val="24"/>
        </w:rPr>
      </w:pPr>
      <w:r w:rsidRPr="00460620">
        <w:rPr>
          <w:color w:val="4472C4" w:themeColor="accent1"/>
          <w:sz w:val="24"/>
          <w:szCs w:val="24"/>
        </w:rPr>
        <w:t>Алгоритм k ближайших соседей (</w:t>
      </w:r>
      <w:r w:rsidRPr="00460620">
        <w:rPr>
          <w:color w:val="4472C4" w:themeColor="accent1"/>
          <w:sz w:val="24"/>
          <w:szCs w:val="24"/>
          <w:lang w:val="en-US"/>
        </w:rPr>
        <w:t>KNN</w:t>
      </w:r>
      <w:r w:rsidRPr="00460620">
        <w:rPr>
          <w:color w:val="4472C4" w:themeColor="accent1"/>
          <w:sz w:val="24"/>
          <w:szCs w:val="24"/>
        </w:rPr>
        <w:t>)</w:t>
      </w:r>
    </w:p>
    <w:p w14:paraId="66A6A86F" w14:textId="77777777" w:rsidR="00F650B3" w:rsidRPr="00CF193A" w:rsidRDefault="00F650B3" w:rsidP="00F650B3">
      <w:pPr>
        <w:pStyle w:val="a3"/>
        <w:numPr>
          <w:ilvl w:val="0"/>
          <w:numId w:val="1"/>
        </w:numPr>
        <w:rPr>
          <w:color w:val="4472C4" w:themeColor="accent1"/>
          <w:sz w:val="24"/>
          <w:szCs w:val="24"/>
        </w:rPr>
      </w:pPr>
      <w:r w:rsidRPr="00CF193A">
        <w:rPr>
          <w:color w:val="4472C4" w:themeColor="accent1"/>
          <w:sz w:val="24"/>
          <w:szCs w:val="24"/>
        </w:rPr>
        <w:t>Алгоритм кластеризации k-средних (</w:t>
      </w:r>
      <w:r w:rsidRPr="00CF193A">
        <w:rPr>
          <w:color w:val="4472C4" w:themeColor="accent1"/>
          <w:sz w:val="24"/>
          <w:szCs w:val="24"/>
          <w:lang w:val="en-US"/>
        </w:rPr>
        <w:t>k</w:t>
      </w:r>
      <w:r w:rsidRPr="00CF193A">
        <w:rPr>
          <w:color w:val="4472C4" w:themeColor="accent1"/>
          <w:sz w:val="24"/>
          <w:szCs w:val="24"/>
        </w:rPr>
        <w:t>-</w:t>
      </w:r>
      <w:r w:rsidRPr="00CF193A">
        <w:rPr>
          <w:color w:val="4472C4" w:themeColor="accent1"/>
          <w:sz w:val="24"/>
          <w:szCs w:val="24"/>
          <w:lang w:val="en-US"/>
        </w:rPr>
        <w:t>means</w:t>
      </w:r>
      <w:r w:rsidRPr="00CF193A">
        <w:rPr>
          <w:color w:val="4472C4" w:themeColor="accent1"/>
          <w:sz w:val="24"/>
          <w:szCs w:val="24"/>
        </w:rPr>
        <w:t>)</w:t>
      </w:r>
    </w:p>
    <w:p w14:paraId="1E9F7277" w14:textId="76844A89" w:rsidR="009B7067" w:rsidRDefault="009B7067" w:rsidP="009B7067">
      <w:pPr>
        <w:pStyle w:val="a3"/>
        <w:widowControl w:val="0"/>
        <w:numPr>
          <w:ilvl w:val="0"/>
          <w:numId w:val="1"/>
        </w:numPr>
        <w:tabs>
          <w:tab w:val="right" w:leader="dot" w:pos="8931"/>
        </w:tabs>
        <w:autoSpaceDE w:val="0"/>
        <w:autoSpaceDN w:val="0"/>
        <w:adjustRightInd w:val="0"/>
        <w:rPr>
          <w:sz w:val="24"/>
          <w:szCs w:val="24"/>
        </w:rPr>
      </w:pPr>
      <w:r>
        <w:rPr>
          <w:sz w:val="24"/>
          <w:szCs w:val="24"/>
        </w:rPr>
        <w:t>Метод деревьев решений</w:t>
      </w:r>
    </w:p>
    <w:p w14:paraId="5D2CBB2C" w14:textId="77777777" w:rsidR="00C85F2C" w:rsidRPr="00283B15" w:rsidRDefault="00C85F2C" w:rsidP="00C85F2C">
      <w:pPr>
        <w:pStyle w:val="a3"/>
        <w:numPr>
          <w:ilvl w:val="0"/>
          <w:numId w:val="1"/>
        </w:numPr>
        <w:rPr>
          <w:color w:val="4472C4" w:themeColor="accent1"/>
          <w:sz w:val="24"/>
          <w:szCs w:val="24"/>
        </w:rPr>
      </w:pPr>
      <w:r w:rsidRPr="00283B15">
        <w:rPr>
          <w:color w:val="4472C4" w:themeColor="accent1"/>
          <w:sz w:val="24"/>
          <w:szCs w:val="24"/>
        </w:rPr>
        <w:t>Модель перцептрона, функции активации.</w:t>
      </w:r>
    </w:p>
    <w:p w14:paraId="0DB55F5D" w14:textId="77777777" w:rsidR="00C85F2C" w:rsidRPr="00283B15" w:rsidRDefault="00C85F2C" w:rsidP="00C85F2C">
      <w:pPr>
        <w:pStyle w:val="a3"/>
        <w:numPr>
          <w:ilvl w:val="0"/>
          <w:numId w:val="1"/>
        </w:numPr>
        <w:rPr>
          <w:color w:val="4472C4" w:themeColor="accent1"/>
          <w:sz w:val="24"/>
          <w:szCs w:val="24"/>
        </w:rPr>
      </w:pPr>
      <w:r w:rsidRPr="00283B15">
        <w:rPr>
          <w:color w:val="4472C4" w:themeColor="accent1"/>
          <w:sz w:val="24"/>
          <w:szCs w:val="24"/>
        </w:rPr>
        <w:t>Модели нейронных сетей</w:t>
      </w:r>
    </w:p>
    <w:p w14:paraId="7D92C412" w14:textId="5C5951D5" w:rsidR="009B7067" w:rsidRPr="00B31A04" w:rsidRDefault="00F644BA" w:rsidP="009B7067">
      <w:pPr>
        <w:pStyle w:val="a3"/>
        <w:widowControl w:val="0"/>
        <w:numPr>
          <w:ilvl w:val="0"/>
          <w:numId w:val="1"/>
        </w:numPr>
        <w:tabs>
          <w:tab w:val="right" w:leader="dot" w:pos="8931"/>
        </w:tabs>
        <w:autoSpaceDE w:val="0"/>
        <w:autoSpaceDN w:val="0"/>
        <w:adjustRightInd w:val="0"/>
        <w:rPr>
          <w:color w:val="4472C4" w:themeColor="accent1"/>
          <w:sz w:val="24"/>
          <w:szCs w:val="24"/>
        </w:rPr>
      </w:pPr>
      <w:r w:rsidRPr="00B31A04">
        <w:rPr>
          <w:color w:val="4472C4" w:themeColor="accent1"/>
          <w:sz w:val="24"/>
          <w:szCs w:val="24"/>
        </w:rPr>
        <w:t xml:space="preserve">Байесовский </w:t>
      </w:r>
      <w:r w:rsidR="006D0AB4" w:rsidRPr="00B31A04">
        <w:rPr>
          <w:color w:val="4472C4" w:themeColor="accent1"/>
          <w:sz w:val="24"/>
          <w:szCs w:val="24"/>
        </w:rPr>
        <w:t>классификатор</w:t>
      </w:r>
    </w:p>
    <w:p w14:paraId="043640FB" w14:textId="412F90D1" w:rsidR="00F650B3" w:rsidRPr="004E69D6" w:rsidRDefault="00F650B3" w:rsidP="00F650B3">
      <w:pPr>
        <w:pStyle w:val="a3"/>
        <w:numPr>
          <w:ilvl w:val="0"/>
          <w:numId w:val="1"/>
        </w:numPr>
        <w:rPr>
          <w:color w:val="4472C4" w:themeColor="accent1"/>
          <w:sz w:val="24"/>
          <w:szCs w:val="24"/>
        </w:rPr>
      </w:pPr>
      <w:r w:rsidRPr="004E69D6">
        <w:rPr>
          <w:color w:val="4472C4" w:themeColor="accent1"/>
          <w:sz w:val="24"/>
          <w:szCs w:val="24"/>
        </w:rPr>
        <w:t>Метрики в задачах машинного обучения</w:t>
      </w:r>
      <w:r w:rsidR="00AC1CAF" w:rsidRPr="004E69D6">
        <w:rPr>
          <w:color w:val="4472C4" w:themeColor="accent1"/>
          <w:sz w:val="24"/>
          <w:szCs w:val="24"/>
        </w:rPr>
        <w:t xml:space="preserve"> (</w:t>
      </w:r>
      <w:proofErr w:type="spellStart"/>
      <w:r w:rsidR="00AC1CAF" w:rsidRPr="004E69D6">
        <w:rPr>
          <w:bCs/>
          <w:color w:val="4472C4" w:themeColor="accent1"/>
          <w:spacing w:val="-5"/>
          <w:sz w:val="24"/>
          <w:szCs w:val="24"/>
        </w:rPr>
        <w:t>accuracy</w:t>
      </w:r>
      <w:proofErr w:type="spellEnd"/>
      <w:r w:rsidR="00AC1CAF" w:rsidRPr="004E69D6">
        <w:rPr>
          <w:bCs/>
          <w:color w:val="4472C4" w:themeColor="accent1"/>
          <w:spacing w:val="-5"/>
          <w:sz w:val="24"/>
          <w:szCs w:val="24"/>
        </w:rPr>
        <w:t xml:space="preserve">, </w:t>
      </w:r>
      <w:proofErr w:type="spellStart"/>
      <w:proofErr w:type="gramStart"/>
      <w:r w:rsidR="00AC1CAF" w:rsidRPr="004E69D6">
        <w:rPr>
          <w:bCs/>
          <w:color w:val="4472C4" w:themeColor="accent1"/>
          <w:spacing w:val="-5"/>
          <w:sz w:val="24"/>
          <w:szCs w:val="24"/>
        </w:rPr>
        <w:t>precision</w:t>
      </w:r>
      <w:proofErr w:type="spellEnd"/>
      <w:r w:rsidR="00AC1CAF" w:rsidRPr="004E69D6">
        <w:rPr>
          <w:bCs/>
          <w:color w:val="4472C4" w:themeColor="accent1"/>
          <w:spacing w:val="-5"/>
          <w:sz w:val="24"/>
          <w:szCs w:val="24"/>
        </w:rPr>
        <w:t xml:space="preserve">,  </w:t>
      </w:r>
      <w:proofErr w:type="spellStart"/>
      <w:r w:rsidR="00AC1CAF" w:rsidRPr="004E69D6">
        <w:rPr>
          <w:bCs/>
          <w:color w:val="4472C4" w:themeColor="accent1"/>
          <w:spacing w:val="-5"/>
          <w:sz w:val="24"/>
          <w:szCs w:val="24"/>
        </w:rPr>
        <w:t>recall</w:t>
      </w:r>
      <w:proofErr w:type="spellEnd"/>
      <w:proofErr w:type="gramEnd"/>
      <w:r w:rsidR="00AC1CAF" w:rsidRPr="004E69D6">
        <w:rPr>
          <w:bCs/>
          <w:color w:val="4472C4" w:themeColor="accent1"/>
          <w:spacing w:val="-5"/>
          <w:sz w:val="24"/>
          <w:szCs w:val="24"/>
        </w:rPr>
        <w:t>, F-мера и др.</w:t>
      </w:r>
      <w:r w:rsidR="00AC1CAF" w:rsidRPr="004E69D6">
        <w:rPr>
          <w:color w:val="4472C4" w:themeColor="accent1"/>
          <w:sz w:val="24"/>
          <w:szCs w:val="24"/>
        </w:rPr>
        <w:t>)</w:t>
      </w:r>
    </w:p>
    <w:p w14:paraId="4C07A9C2" w14:textId="7CA2A256" w:rsidR="006D0AB4" w:rsidRPr="004E69D6" w:rsidRDefault="00481F72" w:rsidP="009B7067">
      <w:pPr>
        <w:pStyle w:val="a3"/>
        <w:widowControl w:val="0"/>
        <w:numPr>
          <w:ilvl w:val="0"/>
          <w:numId w:val="1"/>
        </w:numPr>
        <w:tabs>
          <w:tab w:val="right" w:leader="dot" w:pos="8931"/>
        </w:tabs>
        <w:autoSpaceDE w:val="0"/>
        <w:autoSpaceDN w:val="0"/>
        <w:adjustRightInd w:val="0"/>
        <w:rPr>
          <w:color w:val="4472C4" w:themeColor="accent1"/>
          <w:sz w:val="24"/>
          <w:szCs w:val="24"/>
        </w:rPr>
      </w:pPr>
      <w:r w:rsidRPr="004E69D6">
        <w:rPr>
          <w:color w:val="4472C4" w:themeColor="accent1"/>
          <w:sz w:val="24"/>
          <w:szCs w:val="24"/>
        </w:rPr>
        <w:t>Модели знаний</w:t>
      </w:r>
      <w:r w:rsidR="00467A1A" w:rsidRPr="004E69D6">
        <w:rPr>
          <w:color w:val="4472C4" w:themeColor="accent1"/>
          <w:sz w:val="24"/>
          <w:szCs w:val="24"/>
        </w:rPr>
        <w:t xml:space="preserve"> (продукционные, семантические сети, фреймы, логические)</w:t>
      </w:r>
    </w:p>
    <w:p w14:paraId="79036C65" w14:textId="3DFBEC35" w:rsidR="00F571D7" w:rsidRPr="004E69D6" w:rsidRDefault="00F571D7" w:rsidP="00F571D7">
      <w:pPr>
        <w:pStyle w:val="a3"/>
        <w:widowControl w:val="0"/>
        <w:numPr>
          <w:ilvl w:val="0"/>
          <w:numId w:val="1"/>
        </w:numPr>
        <w:tabs>
          <w:tab w:val="right" w:leader="dot" w:pos="8931"/>
        </w:tabs>
        <w:autoSpaceDE w:val="0"/>
        <w:autoSpaceDN w:val="0"/>
        <w:adjustRightInd w:val="0"/>
        <w:rPr>
          <w:color w:val="4472C4" w:themeColor="accent1"/>
          <w:sz w:val="24"/>
          <w:szCs w:val="24"/>
        </w:rPr>
      </w:pPr>
      <w:r w:rsidRPr="004E69D6">
        <w:rPr>
          <w:color w:val="4472C4" w:themeColor="accent1"/>
          <w:sz w:val="24"/>
          <w:szCs w:val="24"/>
        </w:rPr>
        <w:t>Средства разработки интеллектуальных ИС</w:t>
      </w:r>
    </w:p>
    <w:p w14:paraId="733710DC" w14:textId="72340FFE" w:rsidR="00C85F2C" w:rsidRPr="006A4BFE" w:rsidRDefault="006A4BFE" w:rsidP="00C85F2C">
      <w:pPr>
        <w:pStyle w:val="a3"/>
        <w:numPr>
          <w:ilvl w:val="0"/>
          <w:numId w:val="1"/>
        </w:numPr>
        <w:rPr>
          <w:color w:val="4472C4" w:themeColor="accent1"/>
          <w:sz w:val="24"/>
          <w:szCs w:val="24"/>
        </w:rPr>
      </w:pPr>
      <w:r w:rsidRPr="006A4BFE">
        <w:rPr>
          <w:color w:val="4472C4" w:themeColor="accent1"/>
          <w:sz w:val="24"/>
          <w:szCs w:val="24"/>
        </w:rPr>
        <w:t>Особенности проектирования, разработки интеллектуальных систем</w:t>
      </w:r>
    </w:p>
    <w:p w14:paraId="6E59D452" w14:textId="45BB8798" w:rsidR="00F571D7" w:rsidRPr="004E69D6" w:rsidRDefault="00F571D7" w:rsidP="00F571D7">
      <w:pPr>
        <w:pStyle w:val="a3"/>
        <w:widowControl w:val="0"/>
        <w:numPr>
          <w:ilvl w:val="0"/>
          <w:numId w:val="1"/>
        </w:numPr>
        <w:tabs>
          <w:tab w:val="right" w:leader="dot" w:pos="8931"/>
        </w:tabs>
        <w:autoSpaceDE w:val="0"/>
        <w:autoSpaceDN w:val="0"/>
        <w:adjustRightInd w:val="0"/>
        <w:jc w:val="left"/>
        <w:rPr>
          <w:color w:val="4472C4" w:themeColor="accent1"/>
          <w:sz w:val="24"/>
          <w:szCs w:val="24"/>
        </w:rPr>
      </w:pPr>
      <w:r w:rsidRPr="004E69D6">
        <w:rPr>
          <w:color w:val="4472C4" w:themeColor="accent1"/>
          <w:sz w:val="24"/>
          <w:szCs w:val="24"/>
        </w:rPr>
        <w:t xml:space="preserve">Методы извлечения знаний </w:t>
      </w:r>
      <w:proofErr w:type="spellStart"/>
      <w:r w:rsidRPr="004E69D6">
        <w:rPr>
          <w:color w:val="4472C4" w:themeColor="accent1"/>
          <w:sz w:val="24"/>
          <w:szCs w:val="24"/>
        </w:rPr>
        <w:t>когнитологом</w:t>
      </w:r>
      <w:proofErr w:type="spellEnd"/>
      <w:r w:rsidR="00AC1CAF" w:rsidRPr="004E69D6">
        <w:rPr>
          <w:color w:val="4472C4" w:themeColor="accent1"/>
          <w:sz w:val="24"/>
          <w:szCs w:val="24"/>
        </w:rPr>
        <w:t xml:space="preserve"> (пассивные, активные)</w:t>
      </w:r>
    </w:p>
    <w:p w14:paraId="2C360F23" w14:textId="3722075D" w:rsidR="00F571D7" w:rsidRPr="004E69D6" w:rsidRDefault="00907303" w:rsidP="00F571D7">
      <w:pPr>
        <w:pStyle w:val="a3"/>
        <w:widowControl w:val="0"/>
        <w:numPr>
          <w:ilvl w:val="0"/>
          <w:numId w:val="1"/>
        </w:numPr>
        <w:tabs>
          <w:tab w:val="right" w:leader="dot" w:pos="8931"/>
        </w:tabs>
        <w:autoSpaceDE w:val="0"/>
        <w:autoSpaceDN w:val="0"/>
        <w:adjustRightInd w:val="0"/>
        <w:rPr>
          <w:color w:val="4472C4" w:themeColor="accent1"/>
          <w:sz w:val="24"/>
          <w:szCs w:val="24"/>
        </w:rPr>
      </w:pPr>
      <w:r w:rsidRPr="004E69D6">
        <w:rPr>
          <w:color w:val="4472C4" w:themeColor="accent1"/>
          <w:sz w:val="24"/>
          <w:szCs w:val="24"/>
        </w:rPr>
        <w:t>Структура экспертной системы</w:t>
      </w:r>
    </w:p>
    <w:p w14:paraId="4DEEEBBE" w14:textId="77777777" w:rsidR="00D624CC" w:rsidRPr="00283B15" w:rsidRDefault="00D624CC" w:rsidP="00D624CC">
      <w:pPr>
        <w:pStyle w:val="a3"/>
        <w:widowControl w:val="0"/>
        <w:numPr>
          <w:ilvl w:val="0"/>
          <w:numId w:val="1"/>
        </w:numPr>
        <w:tabs>
          <w:tab w:val="right" w:leader="dot" w:pos="8931"/>
        </w:tabs>
        <w:autoSpaceDE w:val="0"/>
        <w:autoSpaceDN w:val="0"/>
        <w:adjustRightInd w:val="0"/>
        <w:rPr>
          <w:color w:val="4472C4" w:themeColor="accent1"/>
          <w:sz w:val="24"/>
          <w:szCs w:val="24"/>
        </w:rPr>
      </w:pPr>
      <w:r w:rsidRPr="00283B15">
        <w:rPr>
          <w:color w:val="4472C4" w:themeColor="accent1"/>
          <w:sz w:val="24"/>
          <w:szCs w:val="24"/>
        </w:rPr>
        <w:t>Интеллектуальный анализ данных, общие сведения и терминология</w:t>
      </w:r>
    </w:p>
    <w:p w14:paraId="2F814DA8" w14:textId="1AE75DDF" w:rsidR="00907303" w:rsidRPr="00283B15" w:rsidRDefault="00D624CC" w:rsidP="00F571D7">
      <w:pPr>
        <w:pStyle w:val="a3"/>
        <w:widowControl w:val="0"/>
        <w:numPr>
          <w:ilvl w:val="0"/>
          <w:numId w:val="1"/>
        </w:numPr>
        <w:tabs>
          <w:tab w:val="right" w:leader="dot" w:pos="8931"/>
        </w:tabs>
        <w:autoSpaceDE w:val="0"/>
        <w:autoSpaceDN w:val="0"/>
        <w:adjustRightInd w:val="0"/>
        <w:rPr>
          <w:color w:val="4472C4" w:themeColor="accent1"/>
          <w:sz w:val="24"/>
          <w:szCs w:val="24"/>
        </w:rPr>
      </w:pPr>
      <w:r w:rsidRPr="00283B15">
        <w:rPr>
          <w:color w:val="4472C4" w:themeColor="accent1"/>
          <w:sz w:val="24"/>
          <w:szCs w:val="24"/>
        </w:rPr>
        <w:t>Машинное обучение, общие сведения и терминология</w:t>
      </w:r>
    </w:p>
    <w:p w14:paraId="3908EFBB" w14:textId="141872EB" w:rsidR="00676421" w:rsidRPr="004E69D6" w:rsidRDefault="00285E46" w:rsidP="00F571D7">
      <w:pPr>
        <w:pStyle w:val="a3"/>
        <w:widowControl w:val="0"/>
        <w:numPr>
          <w:ilvl w:val="0"/>
          <w:numId w:val="1"/>
        </w:numPr>
        <w:tabs>
          <w:tab w:val="right" w:leader="dot" w:pos="8931"/>
        </w:tabs>
        <w:autoSpaceDE w:val="0"/>
        <w:autoSpaceDN w:val="0"/>
        <w:adjustRightInd w:val="0"/>
        <w:rPr>
          <w:color w:val="4472C4" w:themeColor="accent1"/>
          <w:sz w:val="24"/>
          <w:szCs w:val="24"/>
        </w:rPr>
      </w:pPr>
      <w:r w:rsidRPr="004E69D6">
        <w:rPr>
          <w:color w:val="4472C4" w:themeColor="accent1"/>
          <w:sz w:val="24"/>
          <w:szCs w:val="24"/>
        </w:rPr>
        <w:t xml:space="preserve">Метод </w:t>
      </w:r>
      <w:proofErr w:type="spellStart"/>
      <w:r w:rsidR="00803CA5" w:rsidRPr="004E69D6">
        <w:rPr>
          <w:color w:val="4472C4" w:themeColor="accent1"/>
          <w:sz w:val="24"/>
          <w:szCs w:val="24"/>
        </w:rPr>
        <w:t>Бустинг</w:t>
      </w:r>
      <w:proofErr w:type="spellEnd"/>
      <w:r w:rsidRPr="004E69D6">
        <w:rPr>
          <w:color w:val="4472C4" w:themeColor="accent1"/>
          <w:sz w:val="24"/>
          <w:szCs w:val="24"/>
        </w:rPr>
        <w:t xml:space="preserve"> (ансамблевые методы обучения)</w:t>
      </w:r>
    </w:p>
    <w:p w14:paraId="1E0E1AA7" w14:textId="1848E090" w:rsidR="00803CA5" w:rsidRPr="004E69D6" w:rsidRDefault="00285E46" w:rsidP="00803CA5">
      <w:pPr>
        <w:pStyle w:val="a3"/>
        <w:widowControl w:val="0"/>
        <w:numPr>
          <w:ilvl w:val="0"/>
          <w:numId w:val="1"/>
        </w:numPr>
        <w:tabs>
          <w:tab w:val="right" w:leader="dot" w:pos="8931"/>
        </w:tabs>
        <w:autoSpaceDE w:val="0"/>
        <w:autoSpaceDN w:val="0"/>
        <w:adjustRightInd w:val="0"/>
        <w:rPr>
          <w:color w:val="4472C4" w:themeColor="accent1"/>
          <w:sz w:val="24"/>
          <w:szCs w:val="24"/>
        </w:rPr>
      </w:pPr>
      <w:r w:rsidRPr="004E69D6">
        <w:rPr>
          <w:color w:val="4472C4" w:themeColor="accent1"/>
          <w:sz w:val="24"/>
          <w:szCs w:val="24"/>
        </w:rPr>
        <w:t xml:space="preserve">Метод </w:t>
      </w:r>
      <w:proofErr w:type="spellStart"/>
      <w:r w:rsidR="00803CA5" w:rsidRPr="004E69D6">
        <w:rPr>
          <w:color w:val="4472C4" w:themeColor="accent1"/>
          <w:sz w:val="24"/>
          <w:szCs w:val="24"/>
        </w:rPr>
        <w:t>Бэггинг</w:t>
      </w:r>
      <w:proofErr w:type="spellEnd"/>
      <w:r w:rsidRPr="004E69D6">
        <w:rPr>
          <w:color w:val="4472C4" w:themeColor="accent1"/>
          <w:sz w:val="24"/>
          <w:szCs w:val="24"/>
        </w:rPr>
        <w:t xml:space="preserve"> (ансамблевые методы обучения)</w:t>
      </w:r>
    </w:p>
    <w:p w14:paraId="6EE81CDD" w14:textId="3A8CCEC3" w:rsidR="00AC1CAF" w:rsidRDefault="002A53F7" w:rsidP="002A53F7">
      <w:pPr>
        <w:pStyle w:val="a3"/>
        <w:widowControl w:val="0"/>
        <w:numPr>
          <w:ilvl w:val="0"/>
          <w:numId w:val="1"/>
        </w:numPr>
        <w:tabs>
          <w:tab w:val="right" w:leader="dot" w:pos="8931"/>
        </w:tabs>
        <w:autoSpaceDE w:val="0"/>
        <w:autoSpaceDN w:val="0"/>
        <w:adjustRightInd w:val="0"/>
        <w:rPr>
          <w:sz w:val="24"/>
          <w:szCs w:val="24"/>
        </w:rPr>
      </w:pPr>
      <w:r>
        <w:rPr>
          <w:sz w:val="24"/>
          <w:szCs w:val="24"/>
        </w:rPr>
        <w:t>Сравнительная характеристика методов «деревья решений» и «искусственные нейронные сети»</w:t>
      </w:r>
    </w:p>
    <w:p w14:paraId="46E4D86B" w14:textId="1C74A73B" w:rsidR="002A53F7" w:rsidRPr="004E69D6" w:rsidRDefault="00BC4B09" w:rsidP="002A53F7">
      <w:pPr>
        <w:pStyle w:val="a3"/>
        <w:widowControl w:val="0"/>
        <w:numPr>
          <w:ilvl w:val="0"/>
          <w:numId w:val="1"/>
        </w:numPr>
        <w:tabs>
          <w:tab w:val="right" w:leader="dot" w:pos="8931"/>
        </w:tabs>
        <w:autoSpaceDE w:val="0"/>
        <w:autoSpaceDN w:val="0"/>
        <w:adjustRightInd w:val="0"/>
        <w:rPr>
          <w:color w:val="4472C4" w:themeColor="accent1"/>
          <w:sz w:val="24"/>
          <w:szCs w:val="24"/>
        </w:rPr>
      </w:pPr>
      <w:r w:rsidRPr="004E69D6">
        <w:rPr>
          <w:color w:val="4472C4" w:themeColor="accent1"/>
          <w:sz w:val="24"/>
          <w:szCs w:val="24"/>
        </w:rPr>
        <w:t>Нормализация данных</w:t>
      </w:r>
    </w:p>
    <w:p w14:paraId="4240401A" w14:textId="618ED61E" w:rsidR="00325AB0" w:rsidRDefault="001660F7" w:rsidP="002A53F7">
      <w:pPr>
        <w:pStyle w:val="a3"/>
        <w:widowControl w:val="0"/>
        <w:numPr>
          <w:ilvl w:val="0"/>
          <w:numId w:val="1"/>
        </w:numPr>
        <w:tabs>
          <w:tab w:val="right" w:leader="dot" w:pos="8931"/>
        </w:tabs>
        <w:autoSpaceDE w:val="0"/>
        <w:autoSpaceDN w:val="0"/>
        <w:adjustRightInd w:val="0"/>
        <w:rPr>
          <w:color w:val="4472C4" w:themeColor="accent1"/>
          <w:sz w:val="24"/>
          <w:szCs w:val="24"/>
        </w:rPr>
      </w:pPr>
      <w:r w:rsidRPr="004E69D6">
        <w:rPr>
          <w:color w:val="4472C4" w:themeColor="accent1"/>
          <w:sz w:val="24"/>
          <w:szCs w:val="24"/>
        </w:rPr>
        <w:t>Очистка данных</w:t>
      </w:r>
    </w:p>
    <w:p w14:paraId="64AF4F2C" w14:textId="4CC8933A" w:rsidR="00DA3E51" w:rsidRPr="000B004B" w:rsidRDefault="00325AB0" w:rsidP="00DA3E51">
      <w:pPr>
        <w:pStyle w:val="31"/>
        <w:spacing w:before="0" w:beforeAutospacing="0" w:after="0" w:afterAutospacing="0"/>
        <w:ind w:firstLine="567"/>
        <w:rPr>
          <w:rFonts w:ascii="Times New Roman" w:hAnsi="Times New Roman" w:cs="Times New Roman"/>
          <w:b/>
          <w:bCs/>
          <w:sz w:val="24"/>
          <w:szCs w:val="24"/>
        </w:rPr>
      </w:pPr>
      <w:r>
        <w:rPr>
          <w:color w:val="4472C4" w:themeColor="accent1"/>
          <w:sz w:val="24"/>
          <w:szCs w:val="24"/>
        </w:rPr>
        <w:br w:type="page"/>
      </w:r>
      <w:r w:rsidR="00DA3E51" w:rsidRPr="000B004B">
        <w:rPr>
          <w:rFonts w:ascii="Times New Roman" w:hAnsi="Times New Roman" w:cs="Times New Roman"/>
          <w:sz w:val="24"/>
          <w:szCs w:val="24"/>
          <w:lang w:val="en-US"/>
        </w:rPr>
        <w:lastRenderedPageBreak/>
        <w:t xml:space="preserve">1. </w:t>
      </w:r>
      <w:r w:rsidR="00DA3E51" w:rsidRPr="000B004B">
        <w:rPr>
          <w:rFonts w:ascii="Times New Roman" w:hAnsi="Times New Roman" w:cs="Times New Roman"/>
          <w:b/>
          <w:bCs/>
          <w:sz w:val="24"/>
          <w:szCs w:val="24"/>
        </w:rPr>
        <w:t xml:space="preserve">Задачи, решаемые методами ИС. </w:t>
      </w:r>
    </w:p>
    <w:p w14:paraId="347D30BD" w14:textId="77777777" w:rsidR="00DA3E51" w:rsidRPr="000B004B" w:rsidRDefault="00DA3E51" w:rsidP="00DA3E51">
      <w:pPr>
        <w:pStyle w:val="31"/>
        <w:spacing w:before="0" w:beforeAutospacing="0" w:after="0" w:afterAutospacing="0"/>
        <w:ind w:firstLine="567"/>
        <w:rPr>
          <w:rFonts w:ascii="Times New Roman" w:hAnsi="Times New Roman" w:cs="Times New Roman"/>
          <w:b/>
          <w:bCs/>
          <w:sz w:val="24"/>
          <w:szCs w:val="24"/>
        </w:rPr>
      </w:pPr>
    </w:p>
    <w:p w14:paraId="41C38FC3" w14:textId="77777777" w:rsidR="00DA3E51" w:rsidRPr="000B004B" w:rsidRDefault="00DA3E51" w:rsidP="00DA3E51">
      <w:pPr>
        <w:numPr>
          <w:ilvl w:val="0"/>
          <w:numId w:val="4"/>
        </w:numPr>
        <w:tabs>
          <w:tab w:val="clear" w:pos="720"/>
          <w:tab w:val="num" w:pos="851"/>
        </w:tabs>
        <w:spacing w:after="0" w:line="240" w:lineRule="auto"/>
        <w:ind w:left="0" w:firstLine="567"/>
        <w:jc w:val="both"/>
        <w:rPr>
          <w:rFonts w:ascii="Times New Roman" w:hAnsi="Times New Roman" w:cs="Times New Roman"/>
          <w:sz w:val="24"/>
          <w:szCs w:val="24"/>
        </w:rPr>
      </w:pPr>
      <w:r w:rsidRPr="000B004B">
        <w:rPr>
          <w:rFonts w:ascii="Times New Roman" w:hAnsi="Times New Roman" w:cs="Times New Roman"/>
          <w:b/>
          <w:bCs/>
          <w:sz w:val="24"/>
          <w:szCs w:val="24"/>
        </w:rPr>
        <w:t>Классификация</w:t>
      </w:r>
      <w:r w:rsidRPr="000B004B">
        <w:rPr>
          <w:rFonts w:ascii="Times New Roman" w:hAnsi="Times New Roman" w:cs="Times New Roman"/>
          <w:sz w:val="24"/>
          <w:szCs w:val="24"/>
        </w:rPr>
        <w:t xml:space="preserve"> – это отнесение объектов (наблюдений, событий) к одному из заранее известных классов. </w:t>
      </w:r>
    </w:p>
    <w:p w14:paraId="066F0229" w14:textId="77777777" w:rsidR="00DA3E51" w:rsidRPr="000B004B" w:rsidRDefault="00DA3E51" w:rsidP="00DA3E51">
      <w:pPr>
        <w:numPr>
          <w:ilvl w:val="0"/>
          <w:numId w:val="4"/>
        </w:numPr>
        <w:tabs>
          <w:tab w:val="clear" w:pos="720"/>
          <w:tab w:val="num" w:pos="851"/>
        </w:tabs>
        <w:spacing w:after="0" w:line="240" w:lineRule="auto"/>
        <w:ind w:left="0" w:firstLine="567"/>
        <w:jc w:val="both"/>
        <w:rPr>
          <w:rFonts w:ascii="Times New Roman" w:hAnsi="Times New Roman" w:cs="Times New Roman"/>
          <w:sz w:val="24"/>
          <w:szCs w:val="24"/>
        </w:rPr>
      </w:pPr>
      <w:r w:rsidRPr="000B004B">
        <w:rPr>
          <w:rFonts w:ascii="Times New Roman" w:hAnsi="Times New Roman" w:cs="Times New Roman"/>
          <w:b/>
          <w:bCs/>
          <w:sz w:val="24"/>
          <w:szCs w:val="24"/>
        </w:rPr>
        <w:t>Кластеризация</w:t>
      </w:r>
      <w:r w:rsidRPr="000B004B">
        <w:rPr>
          <w:rFonts w:ascii="Times New Roman" w:hAnsi="Times New Roman" w:cs="Times New Roman"/>
          <w:sz w:val="24"/>
          <w:szCs w:val="24"/>
        </w:rPr>
        <w:t xml:space="preserve"> – это группировка объектов (наблюдений, событий) на основе данных (свойств), описывающих сущность этих объектов. Объекты внутри кластера должны быть "похожими" друг на друга и отличаться от объектов, вошедших в другие кластеры. Чем больше похожи объекты внутри кластера и чем больше отличий между кластерами, тем точнее кластеризация. </w:t>
      </w:r>
    </w:p>
    <w:p w14:paraId="6BB29BF5" w14:textId="77777777" w:rsidR="00DA3E51" w:rsidRPr="000B004B" w:rsidRDefault="00DA3E51" w:rsidP="00DA3E51">
      <w:pPr>
        <w:numPr>
          <w:ilvl w:val="0"/>
          <w:numId w:val="4"/>
        </w:numPr>
        <w:tabs>
          <w:tab w:val="clear" w:pos="720"/>
          <w:tab w:val="num" w:pos="851"/>
        </w:tabs>
        <w:spacing w:after="0" w:line="240" w:lineRule="auto"/>
        <w:ind w:left="0" w:firstLine="567"/>
        <w:jc w:val="both"/>
        <w:rPr>
          <w:rFonts w:ascii="Times New Roman" w:hAnsi="Times New Roman" w:cs="Times New Roman"/>
          <w:sz w:val="24"/>
          <w:szCs w:val="24"/>
        </w:rPr>
      </w:pPr>
      <w:r w:rsidRPr="000B004B">
        <w:rPr>
          <w:rFonts w:ascii="Times New Roman" w:hAnsi="Times New Roman" w:cs="Times New Roman"/>
          <w:b/>
          <w:bCs/>
          <w:sz w:val="24"/>
          <w:szCs w:val="24"/>
        </w:rPr>
        <w:t>Регрессия</w:t>
      </w:r>
      <w:r w:rsidRPr="000B004B">
        <w:rPr>
          <w:rFonts w:ascii="Times New Roman" w:hAnsi="Times New Roman" w:cs="Times New Roman"/>
          <w:sz w:val="24"/>
          <w:szCs w:val="24"/>
        </w:rPr>
        <w:t xml:space="preserve">, в том числе задачи </w:t>
      </w:r>
      <w:hyperlink r:id="rId5" w:history="1">
        <w:r w:rsidRPr="000B004B">
          <w:rPr>
            <w:rStyle w:val="a4"/>
            <w:rFonts w:ascii="Times New Roman" w:eastAsia="DejaVu Sans" w:hAnsi="Times New Roman" w:cs="Times New Roman"/>
            <w:sz w:val="24"/>
            <w:szCs w:val="24"/>
          </w:rPr>
          <w:t>прогнозирования</w:t>
        </w:r>
      </w:hyperlink>
      <w:r w:rsidRPr="000B004B">
        <w:rPr>
          <w:rFonts w:ascii="Times New Roman" w:hAnsi="Times New Roman" w:cs="Times New Roman"/>
          <w:sz w:val="24"/>
          <w:szCs w:val="24"/>
        </w:rPr>
        <w:t xml:space="preserve">. Установление зависимости непрерывных выходных от входных переменных. </w:t>
      </w:r>
    </w:p>
    <w:p w14:paraId="3E1607A1" w14:textId="77777777" w:rsidR="00DA3E51" w:rsidRPr="000B004B" w:rsidRDefault="00DA3E51" w:rsidP="00DA3E51">
      <w:pPr>
        <w:numPr>
          <w:ilvl w:val="0"/>
          <w:numId w:val="4"/>
        </w:numPr>
        <w:tabs>
          <w:tab w:val="clear" w:pos="720"/>
          <w:tab w:val="num" w:pos="851"/>
        </w:tabs>
        <w:spacing w:after="0" w:line="240" w:lineRule="auto"/>
        <w:ind w:left="0" w:firstLine="567"/>
        <w:jc w:val="both"/>
        <w:rPr>
          <w:rFonts w:ascii="Times New Roman" w:hAnsi="Times New Roman" w:cs="Times New Roman"/>
          <w:sz w:val="24"/>
          <w:szCs w:val="24"/>
        </w:rPr>
      </w:pPr>
      <w:r w:rsidRPr="000B004B">
        <w:rPr>
          <w:rFonts w:ascii="Times New Roman" w:hAnsi="Times New Roman" w:cs="Times New Roman"/>
          <w:b/>
          <w:bCs/>
          <w:sz w:val="24"/>
          <w:szCs w:val="24"/>
        </w:rPr>
        <w:t>Ассоциация</w:t>
      </w:r>
      <w:r w:rsidRPr="000B004B">
        <w:rPr>
          <w:rFonts w:ascii="Times New Roman" w:hAnsi="Times New Roman" w:cs="Times New Roman"/>
          <w:sz w:val="24"/>
          <w:szCs w:val="24"/>
        </w:rPr>
        <w:t xml:space="preserve"> – выявление закономерностей между связанными событиями. Примером такой закономерности служит правило, указывающее, что из события X следует событие Y. Такие правила называются ассоциативными. Впервые эта задача была предложена для нахождения типичных шаблонов покупок, совершаемых в супермаркетах, поэтому иногда ее еще называют анализом рыночной корзины (</w:t>
      </w:r>
      <w:proofErr w:type="spellStart"/>
      <w:r w:rsidRPr="000B004B">
        <w:rPr>
          <w:rFonts w:ascii="Times New Roman" w:hAnsi="Times New Roman" w:cs="Times New Roman"/>
          <w:b/>
          <w:bCs/>
          <w:sz w:val="24"/>
          <w:szCs w:val="24"/>
        </w:rPr>
        <w:t>market</w:t>
      </w:r>
      <w:proofErr w:type="spellEnd"/>
      <w:r w:rsidRPr="000B004B">
        <w:rPr>
          <w:rFonts w:ascii="Times New Roman" w:hAnsi="Times New Roman" w:cs="Times New Roman"/>
          <w:b/>
          <w:bCs/>
          <w:sz w:val="24"/>
          <w:szCs w:val="24"/>
        </w:rPr>
        <w:t xml:space="preserve"> </w:t>
      </w:r>
      <w:proofErr w:type="spellStart"/>
      <w:r w:rsidRPr="000B004B">
        <w:rPr>
          <w:rFonts w:ascii="Times New Roman" w:hAnsi="Times New Roman" w:cs="Times New Roman"/>
          <w:b/>
          <w:bCs/>
          <w:sz w:val="24"/>
          <w:szCs w:val="24"/>
        </w:rPr>
        <w:t>basket</w:t>
      </w:r>
      <w:proofErr w:type="spellEnd"/>
      <w:r w:rsidRPr="000B004B">
        <w:rPr>
          <w:rFonts w:ascii="Times New Roman" w:hAnsi="Times New Roman" w:cs="Times New Roman"/>
          <w:b/>
          <w:bCs/>
          <w:sz w:val="24"/>
          <w:szCs w:val="24"/>
        </w:rPr>
        <w:t xml:space="preserve"> </w:t>
      </w:r>
      <w:proofErr w:type="spellStart"/>
      <w:r w:rsidRPr="000B004B">
        <w:rPr>
          <w:rFonts w:ascii="Times New Roman" w:hAnsi="Times New Roman" w:cs="Times New Roman"/>
          <w:b/>
          <w:bCs/>
          <w:sz w:val="24"/>
          <w:szCs w:val="24"/>
        </w:rPr>
        <w:t>analysis</w:t>
      </w:r>
      <w:proofErr w:type="spellEnd"/>
      <w:r w:rsidRPr="000B004B">
        <w:rPr>
          <w:rFonts w:ascii="Times New Roman" w:hAnsi="Times New Roman" w:cs="Times New Roman"/>
          <w:sz w:val="24"/>
          <w:szCs w:val="24"/>
        </w:rPr>
        <w:t xml:space="preserve">). </w:t>
      </w:r>
    </w:p>
    <w:p w14:paraId="6E2F8E9E" w14:textId="77777777" w:rsidR="00DA3E51" w:rsidRPr="000B004B" w:rsidRDefault="00DA3E51" w:rsidP="00DA3E51">
      <w:pPr>
        <w:numPr>
          <w:ilvl w:val="0"/>
          <w:numId w:val="4"/>
        </w:numPr>
        <w:tabs>
          <w:tab w:val="clear" w:pos="720"/>
          <w:tab w:val="num" w:pos="851"/>
        </w:tabs>
        <w:spacing w:after="0" w:line="240" w:lineRule="auto"/>
        <w:ind w:left="0" w:firstLine="567"/>
        <w:jc w:val="both"/>
        <w:rPr>
          <w:rFonts w:ascii="Times New Roman" w:hAnsi="Times New Roman" w:cs="Times New Roman"/>
          <w:sz w:val="24"/>
          <w:szCs w:val="24"/>
        </w:rPr>
      </w:pPr>
      <w:r w:rsidRPr="000B004B">
        <w:rPr>
          <w:rFonts w:ascii="Times New Roman" w:hAnsi="Times New Roman" w:cs="Times New Roman"/>
          <w:b/>
          <w:bCs/>
          <w:sz w:val="24"/>
          <w:szCs w:val="24"/>
        </w:rPr>
        <w:t>Последовательные шаблоны</w:t>
      </w:r>
      <w:r w:rsidRPr="000B004B">
        <w:rPr>
          <w:rFonts w:ascii="Times New Roman" w:hAnsi="Times New Roman" w:cs="Times New Roman"/>
          <w:sz w:val="24"/>
          <w:szCs w:val="24"/>
        </w:rPr>
        <w:t xml:space="preserve"> – установление закономерностей между связанными во времени событиями, т.е. обнаружение зависимости, что если произойдет событие X, то спустя заданное время произойдет событие Y. </w:t>
      </w:r>
    </w:p>
    <w:p w14:paraId="317F2927" w14:textId="77777777" w:rsidR="00DA3E51" w:rsidRPr="000B004B" w:rsidRDefault="00DA3E51" w:rsidP="00DA3E51">
      <w:pPr>
        <w:numPr>
          <w:ilvl w:val="0"/>
          <w:numId w:val="4"/>
        </w:numPr>
        <w:tabs>
          <w:tab w:val="clear" w:pos="720"/>
          <w:tab w:val="num" w:pos="851"/>
        </w:tabs>
        <w:spacing w:after="0" w:line="240" w:lineRule="auto"/>
        <w:ind w:left="0" w:firstLine="567"/>
        <w:jc w:val="both"/>
        <w:rPr>
          <w:rFonts w:ascii="Times New Roman" w:hAnsi="Times New Roman" w:cs="Times New Roman"/>
          <w:sz w:val="24"/>
          <w:szCs w:val="24"/>
        </w:rPr>
      </w:pPr>
      <w:r w:rsidRPr="000B004B">
        <w:rPr>
          <w:rFonts w:ascii="Times New Roman" w:hAnsi="Times New Roman" w:cs="Times New Roman"/>
          <w:b/>
          <w:bCs/>
          <w:sz w:val="24"/>
          <w:szCs w:val="24"/>
        </w:rPr>
        <w:t>Анализ отклонений</w:t>
      </w:r>
      <w:r w:rsidRPr="000B004B">
        <w:rPr>
          <w:rFonts w:ascii="Times New Roman" w:hAnsi="Times New Roman" w:cs="Times New Roman"/>
          <w:sz w:val="24"/>
          <w:szCs w:val="24"/>
        </w:rPr>
        <w:t xml:space="preserve"> – выявление наиболее нехарактерных шаблонов.</w:t>
      </w:r>
    </w:p>
    <w:p w14:paraId="765A8A6B" w14:textId="77777777" w:rsidR="00DA3E51" w:rsidRPr="000B004B" w:rsidRDefault="00DA3E51" w:rsidP="00DA3E51">
      <w:pPr>
        <w:rPr>
          <w:rFonts w:ascii="Times New Roman" w:hAnsi="Times New Roman" w:cs="Times New Roman"/>
          <w:sz w:val="24"/>
          <w:szCs w:val="24"/>
        </w:rPr>
      </w:pPr>
    </w:p>
    <w:p w14:paraId="09106E8C" w14:textId="77777777" w:rsidR="00DA3E51" w:rsidRPr="000B004B" w:rsidRDefault="00DA3E51">
      <w:pPr>
        <w:rPr>
          <w:rFonts w:ascii="Times New Roman" w:eastAsia="Times New Roman" w:hAnsi="Times New Roman" w:cs="Times New Roman"/>
          <w:b/>
          <w:sz w:val="24"/>
          <w:szCs w:val="24"/>
          <w:lang w:eastAsia="ru-RU"/>
        </w:rPr>
      </w:pPr>
      <w:r w:rsidRPr="000B004B">
        <w:rPr>
          <w:rFonts w:ascii="Times New Roman" w:hAnsi="Times New Roman" w:cs="Times New Roman"/>
          <w:b/>
          <w:sz w:val="24"/>
          <w:szCs w:val="24"/>
        </w:rPr>
        <w:br w:type="page"/>
      </w:r>
    </w:p>
    <w:p w14:paraId="6547D3C3" w14:textId="2DF4CD40" w:rsidR="00DA3E51" w:rsidRDefault="00DA3E51" w:rsidP="00DA3E51">
      <w:pPr>
        <w:pStyle w:val="a5"/>
        <w:tabs>
          <w:tab w:val="left" w:pos="993"/>
        </w:tabs>
        <w:spacing w:after="0"/>
        <w:ind w:firstLine="567"/>
        <w:rPr>
          <w:b/>
          <w:sz w:val="24"/>
          <w:szCs w:val="24"/>
        </w:rPr>
      </w:pPr>
      <w:r w:rsidRPr="000B004B">
        <w:rPr>
          <w:b/>
          <w:sz w:val="24"/>
          <w:szCs w:val="24"/>
        </w:rPr>
        <w:lastRenderedPageBreak/>
        <w:t xml:space="preserve">2. </w:t>
      </w:r>
      <w:r>
        <w:rPr>
          <w:b/>
          <w:sz w:val="24"/>
          <w:szCs w:val="24"/>
        </w:rPr>
        <w:t xml:space="preserve">Алгоритма </w:t>
      </w:r>
      <w:r>
        <w:rPr>
          <w:rStyle w:val="a9"/>
          <w:b/>
          <w:sz w:val="24"/>
          <w:szCs w:val="24"/>
        </w:rPr>
        <w:t>k</w:t>
      </w:r>
      <w:r>
        <w:rPr>
          <w:b/>
          <w:sz w:val="24"/>
          <w:szCs w:val="24"/>
        </w:rPr>
        <w:t>-ближайших соседей.</w:t>
      </w:r>
    </w:p>
    <w:p w14:paraId="0F93BFC0" w14:textId="77777777" w:rsidR="00DA3E51" w:rsidRDefault="00DA3E51" w:rsidP="00DA3E51">
      <w:pPr>
        <w:pStyle w:val="a8"/>
        <w:tabs>
          <w:tab w:val="left" w:pos="993"/>
        </w:tabs>
        <w:spacing w:before="0" w:beforeAutospacing="0" w:after="0" w:afterAutospacing="0"/>
        <w:ind w:firstLine="567"/>
        <w:jc w:val="both"/>
        <w:rPr>
          <w:color w:val="auto"/>
        </w:rPr>
      </w:pPr>
    </w:p>
    <w:p w14:paraId="322FEF69" w14:textId="77777777" w:rsidR="00DA3E51" w:rsidRDefault="00DA3E51" w:rsidP="00DA3E51">
      <w:pPr>
        <w:pStyle w:val="a8"/>
        <w:tabs>
          <w:tab w:val="left" w:pos="993"/>
        </w:tabs>
        <w:spacing w:before="0" w:beforeAutospacing="0" w:after="0" w:afterAutospacing="0"/>
        <w:ind w:firstLine="567"/>
        <w:jc w:val="both"/>
        <w:rPr>
          <w:color w:val="auto"/>
        </w:rPr>
      </w:pPr>
      <w:r>
        <w:rPr>
          <w:color w:val="auto"/>
        </w:rPr>
        <w:t xml:space="preserve">В основе алгоритма </w:t>
      </w:r>
      <w:r>
        <w:rPr>
          <w:rStyle w:val="a9"/>
          <w:color w:val="auto"/>
        </w:rPr>
        <w:t>k</w:t>
      </w:r>
      <w:r>
        <w:rPr>
          <w:color w:val="auto"/>
        </w:rPr>
        <w:t>-ближайших соседей (</w:t>
      </w:r>
      <w:r>
        <w:rPr>
          <w:rStyle w:val="a9"/>
          <w:color w:val="auto"/>
        </w:rPr>
        <w:t>k</w:t>
      </w:r>
      <w:r>
        <w:rPr>
          <w:color w:val="auto"/>
        </w:rPr>
        <w:t>-</w:t>
      </w:r>
      <w:proofErr w:type="spellStart"/>
      <w:r>
        <w:rPr>
          <w:color w:val="auto"/>
        </w:rPr>
        <w:t>nearest</w:t>
      </w:r>
      <w:proofErr w:type="spellEnd"/>
      <w:r>
        <w:rPr>
          <w:color w:val="auto"/>
        </w:rPr>
        <w:t xml:space="preserve"> </w:t>
      </w:r>
      <w:proofErr w:type="spellStart"/>
      <w:r>
        <w:rPr>
          <w:color w:val="auto"/>
        </w:rPr>
        <w:t>neighbor</w:t>
      </w:r>
      <w:proofErr w:type="spellEnd"/>
      <w:r>
        <w:rPr>
          <w:color w:val="auto"/>
        </w:rPr>
        <w:t xml:space="preserve"> </w:t>
      </w:r>
      <w:proofErr w:type="spellStart"/>
      <w:r>
        <w:rPr>
          <w:color w:val="auto"/>
        </w:rPr>
        <w:t>algorithm</w:t>
      </w:r>
      <w:proofErr w:type="spellEnd"/>
      <w:r>
        <w:rPr>
          <w:color w:val="auto"/>
        </w:rPr>
        <w:t>, KNN) лежит</w:t>
      </w:r>
      <w:r>
        <w:rPr>
          <w:rStyle w:val="a9"/>
          <w:color w:val="auto"/>
        </w:rPr>
        <w:t xml:space="preserve"> сходство</w:t>
      </w:r>
      <w:r>
        <w:rPr>
          <w:color w:val="auto"/>
        </w:rPr>
        <w:t xml:space="preserve"> объектов. Алгоритм способен выделить среди всех наблюдений </w:t>
      </w:r>
      <w:r>
        <w:rPr>
          <w:rStyle w:val="a9"/>
          <w:color w:val="auto"/>
        </w:rPr>
        <w:t>k</w:t>
      </w:r>
      <w:r>
        <w:rPr>
          <w:color w:val="auto"/>
        </w:rPr>
        <w:t xml:space="preserve"> известных объектов (</w:t>
      </w:r>
      <w:r>
        <w:rPr>
          <w:rStyle w:val="a9"/>
          <w:color w:val="auto"/>
        </w:rPr>
        <w:t>k</w:t>
      </w:r>
      <w:r>
        <w:rPr>
          <w:color w:val="auto"/>
        </w:rPr>
        <w:t xml:space="preserve">-ближайших соседей), похожих на новый неизвестный ранее объект. На основе классов ближайших соседей выносится решение касательно нового объекта. Важной задачей данного алгоритма является подбор коэффициента </w:t>
      </w:r>
      <w:r>
        <w:rPr>
          <w:rStyle w:val="a9"/>
          <w:color w:val="auto"/>
        </w:rPr>
        <w:t>k</w:t>
      </w:r>
      <w:r>
        <w:rPr>
          <w:color w:val="auto"/>
        </w:rPr>
        <w:t xml:space="preserve"> – количество записей, которые будут считаться похожими. Алгоритм KNN широко применяется в Data Mining.</w:t>
      </w:r>
    </w:p>
    <w:p w14:paraId="74004DA2" w14:textId="77777777" w:rsidR="00DA3E51" w:rsidRDefault="00DA3E51" w:rsidP="00DA3E51">
      <w:pPr>
        <w:pStyle w:val="a8"/>
        <w:tabs>
          <w:tab w:val="left" w:pos="993"/>
        </w:tabs>
        <w:spacing w:before="0" w:beforeAutospacing="0" w:after="0" w:afterAutospacing="0"/>
        <w:ind w:firstLine="567"/>
        <w:jc w:val="both"/>
        <w:rPr>
          <w:color w:val="auto"/>
        </w:rPr>
      </w:pPr>
      <w:r>
        <w:rPr>
          <w:color w:val="auto"/>
        </w:rPr>
        <w:t>Рассмотрим задачу классификации.</w:t>
      </w:r>
    </w:p>
    <w:p w14:paraId="4AAF2C6C" w14:textId="77777777" w:rsidR="00DA3E51" w:rsidRDefault="00DA3E51" w:rsidP="00DA3E51">
      <w:pPr>
        <w:pStyle w:val="a8"/>
        <w:tabs>
          <w:tab w:val="left" w:pos="993"/>
        </w:tabs>
        <w:spacing w:before="0" w:beforeAutospacing="0" w:after="0" w:afterAutospacing="0"/>
        <w:ind w:firstLine="567"/>
        <w:jc w:val="both"/>
        <w:rPr>
          <w:color w:val="auto"/>
        </w:rPr>
      </w:pPr>
      <w:r>
        <w:rPr>
          <w:color w:val="auto"/>
        </w:rPr>
        <w:t xml:space="preserve">Пусть имеется </w:t>
      </w:r>
      <w:r>
        <w:rPr>
          <w:rStyle w:val="a7"/>
          <w:rFonts w:eastAsia="DejaVu Sans"/>
          <w:color w:val="auto"/>
          <w:specVanish w:val="0"/>
        </w:rPr>
        <w:t>n</w:t>
      </w:r>
      <w:r>
        <w:rPr>
          <w:color w:val="auto"/>
        </w:rPr>
        <w:t xml:space="preserve"> наблюдений, каждому из которых соответствует запись в таблице. Все записи принадлежат какому-либо классу. Необходимо определить класс для новой записи.</w:t>
      </w:r>
    </w:p>
    <w:p w14:paraId="3D480CB7" w14:textId="77777777" w:rsidR="00DA3E51" w:rsidRDefault="00DA3E51" w:rsidP="00DA3E51">
      <w:pPr>
        <w:pStyle w:val="a8"/>
        <w:tabs>
          <w:tab w:val="left" w:pos="993"/>
        </w:tabs>
        <w:spacing w:before="0" w:beforeAutospacing="0" w:after="0" w:afterAutospacing="0"/>
        <w:ind w:firstLine="567"/>
        <w:jc w:val="both"/>
        <w:rPr>
          <w:color w:val="auto"/>
        </w:rPr>
      </w:pPr>
      <w:r>
        <w:rPr>
          <w:color w:val="auto"/>
        </w:rPr>
        <w:t xml:space="preserve">На первом шаге алгоритма следует задать число </w:t>
      </w:r>
      <w:r>
        <w:rPr>
          <w:rStyle w:val="a9"/>
          <w:color w:val="auto"/>
        </w:rPr>
        <w:t>k</w:t>
      </w:r>
      <w:r>
        <w:rPr>
          <w:color w:val="auto"/>
        </w:rPr>
        <w:t xml:space="preserve"> – количество ближайших соседей. Если принять </w:t>
      </w:r>
      <w:r>
        <w:rPr>
          <w:rStyle w:val="a9"/>
          <w:color w:val="auto"/>
        </w:rPr>
        <w:t>k</w:t>
      </w:r>
      <w:r>
        <w:rPr>
          <w:color w:val="auto"/>
        </w:rPr>
        <w:t xml:space="preserve"> = 1, то алгоритм потеряет обобщающую способность (то есть способность выдавать правильный результат для данных, не встречавшихся ранее в алгоритме) так как новой записи будет присвоен класс самой близкой к ней. Если установить слишком большое значение, то многие локальные особенности не будут выявлены.</w:t>
      </w:r>
    </w:p>
    <w:p w14:paraId="101CAE63" w14:textId="77777777" w:rsidR="00DA3E51" w:rsidRDefault="00DA3E51" w:rsidP="00DA3E51">
      <w:pPr>
        <w:pStyle w:val="a8"/>
        <w:tabs>
          <w:tab w:val="left" w:pos="993"/>
        </w:tabs>
        <w:spacing w:before="0" w:beforeAutospacing="0" w:after="0" w:afterAutospacing="0"/>
        <w:ind w:firstLine="567"/>
        <w:rPr>
          <w:color w:val="auto"/>
        </w:rPr>
      </w:pPr>
      <w:r>
        <w:rPr>
          <w:color w:val="auto"/>
        </w:rPr>
        <w:t xml:space="preserve">На втором шаге находятся </w:t>
      </w:r>
      <w:r>
        <w:rPr>
          <w:rStyle w:val="a9"/>
          <w:color w:val="auto"/>
        </w:rPr>
        <w:t>k</w:t>
      </w:r>
      <w:r>
        <w:rPr>
          <w:color w:val="auto"/>
        </w:rPr>
        <w:t xml:space="preserve"> записей с минимальным расстоянием до вектора признаков нового объекта (поиск соседей). Функция для расчета расстояния должна отвечать следующим правилам:</w:t>
      </w:r>
    </w:p>
    <w:p w14:paraId="375AC0A4" w14:textId="77777777" w:rsidR="00DA3E51" w:rsidRDefault="00DA3E51" w:rsidP="00DA3E51">
      <w:pPr>
        <w:numPr>
          <w:ilvl w:val="0"/>
          <w:numId w:val="2"/>
        </w:numPr>
        <w:tabs>
          <w:tab w:val="left" w:pos="993"/>
        </w:tabs>
        <w:autoSpaceDN w:val="0"/>
        <w:spacing w:after="0" w:line="240" w:lineRule="auto"/>
        <w:ind w:left="0" w:firstLine="567"/>
        <w:rPr>
          <w:sz w:val="24"/>
          <w:szCs w:val="24"/>
        </w:rPr>
      </w:pPr>
      <w:r>
        <w:rPr>
          <w:rStyle w:val="a9"/>
          <w:sz w:val="24"/>
          <w:szCs w:val="24"/>
        </w:rPr>
        <w:t>d(</w:t>
      </w:r>
      <w:proofErr w:type="spellStart"/>
      <w:proofErr w:type="gramStart"/>
      <w:r>
        <w:rPr>
          <w:rStyle w:val="a9"/>
          <w:sz w:val="24"/>
          <w:szCs w:val="24"/>
        </w:rPr>
        <w:t>x,y</w:t>
      </w:r>
      <w:proofErr w:type="spellEnd"/>
      <w:proofErr w:type="gramEnd"/>
      <w:r>
        <w:rPr>
          <w:rStyle w:val="a9"/>
          <w:sz w:val="24"/>
          <w:szCs w:val="24"/>
        </w:rPr>
        <w:t>) ≥ 0, d(</w:t>
      </w:r>
      <w:proofErr w:type="spellStart"/>
      <w:r>
        <w:rPr>
          <w:rStyle w:val="a9"/>
          <w:sz w:val="24"/>
          <w:szCs w:val="24"/>
        </w:rPr>
        <w:t>x,y</w:t>
      </w:r>
      <w:proofErr w:type="spellEnd"/>
      <w:r>
        <w:rPr>
          <w:rStyle w:val="a9"/>
          <w:sz w:val="24"/>
          <w:szCs w:val="24"/>
        </w:rPr>
        <w:t xml:space="preserve">) = 0 </w:t>
      </w:r>
      <w:r>
        <w:rPr>
          <w:sz w:val="24"/>
          <w:szCs w:val="24"/>
        </w:rPr>
        <w:t xml:space="preserve">тогда и только тогда, когда </w:t>
      </w:r>
      <w:r>
        <w:rPr>
          <w:rStyle w:val="a9"/>
          <w:sz w:val="24"/>
          <w:szCs w:val="24"/>
        </w:rPr>
        <w:t>x = y</w:t>
      </w:r>
      <w:r>
        <w:rPr>
          <w:sz w:val="24"/>
          <w:szCs w:val="24"/>
        </w:rPr>
        <w:t>;</w:t>
      </w:r>
    </w:p>
    <w:p w14:paraId="2F9D21A8" w14:textId="77777777" w:rsidR="00DA3E51" w:rsidRDefault="00DA3E51" w:rsidP="00DA3E51">
      <w:pPr>
        <w:numPr>
          <w:ilvl w:val="0"/>
          <w:numId w:val="2"/>
        </w:numPr>
        <w:tabs>
          <w:tab w:val="left" w:pos="993"/>
        </w:tabs>
        <w:autoSpaceDN w:val="0"/>
        <w:spacing w:after="0" w:line="240" w:lineRule="auto"/>
        <w:ind w:left="0" w:firstLine="567"/>
        <w:rPr>
          <w:sz w:val="24"/>
          <w:szCs w:val="24"/>
        </w:rPr>
      </w:pPr>
      <w:r>
        <w:rPr>
          <w:rStyle w:val="a9"/>
          <w:sz w:val="24"/>
          <w:szCs w:val="24"/>
        </w:rPr>
        <w:t>d(</w:t>
      </w:r>
      <w:proofErr w:type="spellStart"/>
      <w:proofErr w:type="gramStart"/>
      <w:r>
        <w:rPr>
          <w:rStyle w:val="a9"/>
          <w:sz w:val="24"/>
          <w:szCs w:val="24"/>
        </w:rPr>
        <w:t>x,y</w:t>
      </w:r>
      <w:proofErr w:type="spellEnd"/>
      <w:proofErr w:type="gramEnd"/>
      <w:r>
        <w:rPr>
          <w:rStyle w:val="a9"/>
          <w:sz w:val="24"/>
          <w:szCs w:val="24"/>
        </w:rPr>
        <w:t>) = d(</w:t>
      </w:r>
      <w:proofErr w:type="spellStart"/>
      <w:r>
        <w:rPr>
          <w:rStyle w:val="a9"/>
          <w:sz w:val="24"/>
          <w:szCs w:val="24"/>
        </w:rPr>
        <w:t>y,x</w:t>
      </w:r>
      <w:proofErr w:type="spellEnd"/>
      <w:r>
        <w:rPr>
          <w:rStyle w:val="a9"/>
          <w:sz w:val="24"/>
          <w:szCs w:val="24"/>
        </w:rPr>
        <w:t>);</w:t>
      </w:r>
    </w:p>
    <w:p w14:paraId="3A20E7D9" w14:textId="77777777" w:rsidR="00DA3E51" w:rsidRDefault="00DA3E51" w:rsidP="00DA3E51">
      <w:pPr>
        <w:numPr>
          <w:ilvl w:val="0"/>
          <w:numId w:val="2"/>
        </w:numPr>
        <w:tabs>
          <w:tab w:val="left" w:pos="993"/>
        </w:tabs>
        <w:autoSpaceDN w:val="0"/>
        <w:spacing w:after="0" w:line="240" w:lineRule="auto"/>
        <w:ind w:left="0" w:firstLine="567"/>
        <w:rPr>
          <w:sz w:val="24"/>
          <w:szCs w:val="24"/>
        </w:rPr>
      </w:pPr>
      <w:r>
        <w:rPr>
          <w:rStyle w:val="a9"/>
          <w:sz w:val="24"/>
          <w:szCs w:val="24"/>
        </w:rPr>
        <w:t>d(</w:t>
      </w:r>
      <w:proofErr w:type="spellStart"/>
      <w:proofErr w:type="gramStart"/>
      <w:r>
        <w:rPr>
          <w:rStyle w:val="a9"/>
          <w:sz w:val="24"/>
          <w:szCs w:val="24"/>
        </w:rPr>
        <w:t>x,z</w:t>
      </w:r>
      <w:proofErr w:type="spellEnd"/>
      <w:proofErr w:type="gramEnd"/>
      <w:r>
        <w:rPr>
          <w:rStyle w:val="a9"/>
          <w:sz w:val="24"/>
          <w:szCs w:val="24"/>
        </w:rPr>
        <w:t>) ≤ d(</w:t>
      </w:r>
      <w:proofErr w:type="spellStart"/>
      <w:r>
        <w:rPr>
          <w:rStyle w:val="a9"/>
          <w:sz w:val="24"/>
          <w:szCs w:val="24"/>
        </w:rPr>
        <w:t>x,y</w:t>
      </w:r>
      <w:proofErr w:type="spellEnd"/>
      <w:r>
        <w:rPr>
          <w:rStyle w:val="a9"/>
          <w:sz w:val="24"/>
          <w:szCs w:val="24"/>
        </w:rPr>
        <w:t>) + d(</w:t>
      </w:r>
      <w:proofErr w:type="spellStart"/>
      <w:r>
        <w:rPr>
          <w:rStyle w:val="a9"/>
          <w:sz w:val="24"/>
          <w:szCs w:val="24"/>
        </w:rPr>
        <w:t>y,z</w:t>
      </w:r>
      <w:proofErr w:type="spellEnd"/>
      <w:r>
        <w:rPr>
          <w:rStyle w:val="a9"/>
          <w:sz w:val="24"/>
          <w:szCs w:val="24"/>
        </w:rPr>
        <w:t>)</w:t>
      </w:r>
      <w:r>
        <w:rPr>
          <w:sz w:val="24"/>
          <w:szCs w:val="24"/>
        </w:rPr>
        <w:t xml:space="preserve">, при условии, что точки </w:t>
      </w:r>
      <w:r>
        <w:rPr>
          <w:rStyle w:val="a9"/>
          <w:sz w:val="24"/>
          <w:szCs w:val="24"/>
        </w:rPr>
        <w:t>x</w:t>
      </w:r>
      <w:r>
        <w:rPr>
          <w:sz w:val="24"/>
          <w:szCs w:val="24"/>
        </w:rPr>
        <w:t xml:space="preserve">, </w:t>
      </w:r>
      <w:r>
        <w:rPr>
          <w:rStyle w:val="a9"/>
          <w:sz w:val="24"/>
          <w:szCs w:val="24"/>
        </w:rPr>
        <w:t>y</w:t>
      </w:r>
      <w:r>
        <w:rPr>
          <w:sz w:val="24"/>
          <w:szCs w:val="24"/>
        </w:rPr>
        <w:t xml:space="preserve">, </w:t>
      </w:r>
      <w:r>
        <w:rPr>
          <w:rStyle w:val="a9"/>
          <w:sz w:val="24"/>
          <w:szCs w:val="24"/>
        </w:rPr>
        <w:t>z</w:t>
      </w:r>
      <w:r>
        <w:rPr>
          <w:sz w:val="24"/>
          <w:szCs w:val="24"/>
        </w:rPr>
        <w:t xml:space="preserve"> не лежат на одной прямой.</w:t>
      </w:r>
    </w:p>
    <w:p w14:paraId="1B6B440E" w14:textId="77777777" w:rsidR="00DA3E51" w:rsidRDefault="00DA3E51" w:rsidP="00DA3E51">
      <w:pPr>
        <w:pStyle w:val="a8"/>
        <w:spacing w:before="0" w:beforeAutospacing="0" w:after="0" w:afterAutospacing="0"/>
        <w:rPr>
          <w:color w:val="auto"/>
        </w:rPr>
      </w:pPr>
      <w:r>
        <w:rPr>
          <w:color w:val="auto"/>
        </w:rPr>
        <w:t>Для упорядоченных значений атрибутов находится Евклидово расстояние:</w:t>
      </w:r>
    </w:p>
    <w:p w14:paraId="7D1E86DA" w14:textId="77777777" w:rsidR="00DA3E51" w:rsidRDefault="00DA3E51" w:rsidP="00DA3E51">
      <w:pPr>
        <w:pStyle w:val="bg-center"/>
        <w:spacing w:before="0" w:beforeAutospacing="0" w:after="0" w:afterAutospacing="0"/>
        <w:jc w:val="center"/>
      </w:pPr>
      <w:r>
        <w:rPr>
          <w:i/>
          <w:noProof/>
        </w:rPr>
        <w:drawing>
          <wp:inline distT="0" distB="0" distL="0" distR="0" wp14:anchorId="017D8A1E" wp14:editId="48284922">
            <wp:extent cx="1775460" cy="701040"/>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75460" cy="701040"/>
                    </a:xfrm>
                    <a:prstGeom prst="rect">
                      <a:avLst/>
                    </a:prstGeom>
                    <a:noFill/>
                    <a:ln>
                      <a:noFill/>
                    </a:ln>
                  </pic:spPr>
                </pic:pic>
              </a:graphicData>
            </a:graphic>
          </wp:inline>
        </w:drawing>
      </w:r>
      <w:proofErr w:type="gramStart"/>
      <w:r>
        <w:t>,  где</w:t>
      </w:r>
      <w:proofErr w:type="gramEnd"/>
      <w:r>
        <w:t xml:space="preserve"> </w:t>
      </w:r>
      <w:r>
        <w:rPr>
          <w:rStyle w:val="a7"/>
          <w:rFonts w:eastAsia="DejaVu Sans"/>
          <w:specVanish w:val="0"/>
        </w:rPr>
        <w:t>n</w:t>
      </w:r>
      <w:r>
        <w:t xml:space="preserve"> – количество атрибутов.</w:t>
      </w:r>
    </w:p>
    <w:p w14:paraId="17285B20" w14:textId="77777777" w:rsidR="00DA3E51" w:rsidRDefault="00DA3E51" w:rsidP="00DA3E51">
      <w:pPr>
        <w:pStyle w:val="a8"/>
        <w:spacing w:before="0" w:beforeAutospacing="0" w:after="0" w:afterAutospacing="0"/>
        <w:rPr>
          <w:color w:val="auto"/>
        </w:rPr>
      </w:pPr>
      <w:r>
        <w:rPr>
          <w:color w:val="auto"/>
        </w:rPr>
        <w:t xml:space="preserve">Для строковых переменных, которые не могут быть упорядочены, может быть применена </w:t>
      </w:r>
      <w:r>
        <w:rPr>
          <w:rStyle w:val="a9"/>
          <w:color w:val="auto"/>
        </w:rPr>
        <w:t>функция отличия</w:t>
      </w:r>
      <w:r>
        <w:rPr>
          <w:color w:val="auto"/>
        </w:rPr>
        <w:t>, которая задается следующим образом:</w:t>
      </w:r>
    </w:p>
    <w:p w14:paraId="023C8CE8" w14:textId="77777777" w:rsidR="00DA3E51" w:rsidRDefault="00DA3E51" w:rsidP="00DA3E51">
      <w:pPr>
        <w:pStyle w:val="a8"/>
        <w:spacing w:before="0" w:beforeAutospacing="0" w:after="0" w:afterAutospacing="0"/>
        <w:jc w:val="center"/>
        <w:rPr>
          <w:color w:val="auto"/>
        </w:rPr>
      </w:pPr>
      <w:r>
        <w:rPr>
          <w:i/>
          <w:noProof/>
          <w:color w:val="auto"/>
        </w:rPr>
        <w:drawing>
          <wp:inline distT="0" distB="0" distL="0" distR="0" wp14:anchorId="4C8A8BF2" wp14:editId="7A27AC1C">
            <wp:extent cx="1798320" cy="472440"/>
            <wp:effectExtent l="0" t="0" r="0" b="381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98320" cy="472440"/>
                    </a:xfrm>
                    <a:prstGeom prst="rect">
                      <a:avLst/>
                    </a:prstGeom>
                    <a:noFill/>
                    <a:ln>
                      <a:noFill/>
                    </a:ln>
                  </pic:spPr>
                </pic:pic>
              </a:graphicData>
            </a:graphic>
          </wp:inline>
        </w:drawing>
      </w:r>
    </w:p>
    <w:p w14:paraId="67F64F2F" w14:textId="77777777" w:rsidR="00DA3E51" w:rsidRDefault="00DA3E51" w:rsidP="00DA3E51">
      <w:pPr>
        <w:pStyle w:val="a8"/>
        <w:spacing w:before="0" w:beforeAutospacing="0" w:after="0" w:afterAutospacing="0"/>
        <w:rPr>
          <w:color w:val="auto"/>
        </w:rPr>
      </w:pPr>
      <w:r>
        <w:rPr>
          <w:color w:val="auto"/>
        </w:rPr>
        <w:t>Часто перед расчетом расстояния необходима нормализация. Приведем некоторые полезные формулы.</w:t>
      </w:r>
    </w:p>
    <w:p w14:paraId="6F48B309" w14:textId="77777777" w:rsidR="00DA3E51" w:rsidRDefault="00DA3E51" w:rsidP="00DA3E51">
      <w:pPr>
        <w:pStyle w:val="a8"/>
        <w:spacing w:before="0" w:beforeAutospacing="0" w:after="0" w:afterAutospacing="0"/>
        <w:rPr>
          <w:color w:val="auto"/>
        </w:rPr>
      </w:pPr>
      <w:r>
        <w:rPr>
          <w:color w:val="auto"/>
        </w:rPr>
        <w:t>Минимаксная нормализация:</w:t>
      </w:r>
    </w:p>
    <w:p w14:paraId="530965DE" w14:textId="77777777" w:rsidR="00DA3E51" w:rsidRDefault="00DA3E51" w:rsidP="00DA3E51">
      <w:pPr>
        <w:pStyle w:val="bg-center"/>
        <w:spacing w:before="0" w:beforeAutospacing="0" w:after="0" w:afterAutospacing="0"/>
        <w:jc w:val="center"/>
      </w:pPr>
      <w:r>
        <w:rPr>
          <w:i/>
          <w:noProof/>
        </w:rPr>
        <w:drawing>
          <wp:inline distT="0" distB="0" distL="0" distR="0" wp14:anchorId="5F02AF46" wp14:editId="050AE913">
            <wp:extent cx="1699260" cy="54102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99260" cy="541020"/>
                    </a:xfrm>
                    <a:prstGeom prst="rect">
                      <a:avLst/>
                    </a:prstGeom>
                    <a:noFill/>
                    <a:ln>
                      <a:noFill/>
                    </a:ln>
                  </pic:spPr>
                </pic:pic>
              </a:graphicData>
            </a:graphic>
          </wp:inline>
        </w:drawing>
      </w:r>
      <w:r>
        <w:t>.</w:t>
      </w:r>
    </w:p>
    <w:p w14:paraId="2A95CA65" w14:textId="77777777" w:rsidR="00DA3E51" w:rsidRDefault="00DA3E51" w:rsidP="00DA3E51">
      <w:pPr>
        <w:pStyle w:val="a8"/>
        <w:spacing w:before="0" w:beforeAutospacing="0" w:after="0" w:afterAutospacing="0"/>
        <w:rPr>
          <w:color w:val="auto"/>
        </w:rPr>
      </w:pPr>
      <w:r>
        <w:rPr>
          <w:color w:val="auto"/>
        </w:rPr>
        <w:t>Нормализация с помощью стандартного отклонения:</w:t>
      </w:r>
    </w:p>
    <w:p w14:paraId="4F8248E0" w14:textId="77777777" w:rsidR="00DA3E51" w:rsidRDefault="00DA3E51" w:rsidP="00DA3E51">
      <w:pPr>
        <w:pStyle w:val="bg-center"/>
        <w:spacing w:before="0" w:beforeAutospacing="0" w:after="0" w:afterAutospacing="0"/>
        <w:jc w:val="center"/>
      </w:pPr>
      <w:r>
        <w:rPr>
          <w:noProof/>
        </w:rPr>
        <w:drawing>
          <wp:inline distT="0" distB="0" distL="0" distR="0" wp14:anchorId="0E9C2CD0" wp14:editId="186FCFCD">
            <wp:extent cx="1051560" cy="3429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1560" cy="342900"/>
                    </a:xfrm>
                    <a:prstGeom prst="rect">
                      <a:avLst/>
                    </a:prstGeom>
                    <a:noFill/>
                    <a:ln>
                      <a:noFill/>
                    </a:ln>
                  </pic:spPr>
                </pic:pic>
              </a:graphicData>
            </a:graphic>
          </wp:inline>
        </w:drawing>
      </w:r>
      <w:r>
        <w:t>,</w:t>
      </w:r>
    </w:p>
    <w:p w14:paraId="54329E74" w14:textId="77777777" w:rsidR="00DA3E51" w:rsidRDefault="00DA3E51" w:rsidP="00DA3E51">
      <w:pPr>
        <w:pStyle w:val="a8"/>
        <w:spacing w:before="0" w:beforeAutospacing="0" w:after="0" w:afterAutospacing="0"/>
        <w:rPr>
          <w:color w:val="auto"/>
        </w:rPr>
      </w:pPr>
      <w:r>
        <w:rPr>
          <w:color w:val="auto"/>
        </w:rPr>
        <w:t xml:space="preserve">где </w:t>
      </w:r>
      <w:proofErr w:type="spellStart"/>
      <w:r>
        <w:rPr>
          <w:rStyle w:val="mi"/>
          <w:i/>
          <w:iCs/>
          <w:color w:val="auto"/>
        </w:rPr>
        <w:t>σx</w:t>
      </w:r>
      <w:proofErr w:type="spellEnd"/>
      <w:r>
        <w:rPr>
          <w:rStyle w:val="mi"/>
          <w:i/>
          <w:iCs/>
          <w:color w:val="auto"/>
        </w:rPr>
        <w:t xml:space="preserve"> </w:t>
      </w:r>
      <w:r>
        <w:rPr>
          <w:color w:val="auto"/>
        </w:rPr>
        <w:t xml:space="preserve">– стандартное отклонение, </w:t>
      </w:r>
      <w:proofErr w:type="spellStart"/>
      <w:r>
        <w:rPr>
          <w:rStyle w:val="a9"/>
          <w:color w:val="auto"/>
        </w:rPr>
        <w:t>X</w:t>
      </w:r>
      <w:r>
        <w:rPr>
          <w:rStyle w:val="a9"/>
          <w:color w:val="auto"/>
          <w:vertAlign w:val="subscript"/>
        </w:rPr>
        <w:t>ср</w:t>
      </w:r>
      <w:proofErr w:type="spellEnd"/>
      <w:r>
        <w:rPr>
          <w:color w:val="auto"/>
        </w:rPr>
        <w:t xml:space="preserve"> – среднее значение.</w:t>
      </w:r>
    </w:p>
    <w:p w14:paraId="34F5A341" w14:textId="77777777" w:rsidR="00DA3E51" w:rsidRDefault="00DA3E51" w:rsidP="00DA3E51">
      <w:pPr>
        <w:pStyle w:val="a8"/>
        <w:spacing w:before="0" w:beforeAutospacing="0" w:after="0" w:afterAutospacing="0"/>
        <w:rPr>
          <w:color w:val="auto"/>
        </w:rPr>
      </w:pPr>
      <w:r>
        <w:rPr>
          <w:color w:val="auto"/>
        </w:rPr>
        <w:t xml:space="preserve">При нахождении расстояния иногда учитывают значимость атрибутов. Она определяется экспертом или аналитиком субъективно, полагаясь на собственный опыт. В таком случае при нахождении расстояния каждый </w:t>
      </w:r>
      <w:r>
        <w:rPr>
          <w:rStyle w:val="a7"/>
          <w:rFonts w:eastAsia="DejaVu Sans"/>
          <w:color w:val="auto"/>
          <w:specVanish w:val="0"/>
        </w:rPr>
        <w:t>i</w:t>
      </w:r>
      <w:r>
        <w:rPr>
          <w:color w:val="auto"/>
        </w:rPr>
        <w:t>-</w:t>
      </w:r>
      <w:proofErr w:type="spellStart"/>
      <w:r>
        <w:rPr>
          <w:color w:val="auto"/>
        </w:rPr>
        <w:t>ый</w:t>
      </w:r>
      <w:proofErr w:type="spellEnd"/>
      <w:r>
        <w:rPr>
          <w:color w:val="auto"/>
        </w:rPr>
        <w:t xml:space="preserve"> квадрат разности в сумме умножается на коэффициент</w:t>
      </w:r>
      <w:r>
        <w:rPr>
          <w:rStyle w:val="a9"/>
          <w:color w:val="auto"/>
        </w:rPr>
        <w:t xml:space="preserve"> </w:t>
      </w:r>
      <w:proofErr w:type="spellStart"/>
      <w:r>
        <w:rPr>
          <w:rStyle w:val="a9"/>
          <w:color w:val="auto"/>
        </w:rPr>
        <w:t>Z</w:t>
      </w:r>
      <w:r>
        <w:rPr>
          <w:rStyle w:val="a9"/>
          <w:color w:val="auto"/>
          <w:vertAlign w:val="subscript"/>
        </w:rPr>
        <w:t>i</w:t>
      </w:r>
      <w:proofErr w:type="spellEnd"/>
      <w:r>
        <w:rPr>
          <w:color w:val="auto"/>
        </w:rPr>
        <w:t xml:space="preserve">. Например, если атрибут </w:t>
      </w:r>
      <w:r>
        <w:rPr>
          <w:rStyle w:val="a9"/>
          <w:color w:val="auto"/>
        </w:rPr>
        <w:t>A</w:t>
      </w:r>
      <w:r>
        <w:rPr>
          <w:color w:val="auto"/>
        </w:rPr>
        <w:t xml:space="preserve"> в три раза важнее атрибута </w:t>
      </w:r>
      <w:r>
        <w:rPr>
          <w:rStyle w:val="a7"/>
          <w:rFonts w:eastAsia="DejaVu Sans"/>
          <w:color w:val="auto"/>
          <w:specVanish w:val="0"/>
        </w:rPr>
        <w:t>B</w:t>
      </w:r>
      <w:r>
        <w:rPr>
          <w:color w:val="auto"/>
        </w:rPr>
        <w:t xml:space="preserve"> (</w:t>
      </w:r>
      <w:r>
        <w:rPr>
          <w:rStyle w:val="a7"/>
          <w:rFonts w:eastAsia="DejaVu Sans"/>
          <w:color w:val="auto"/>
          <w:specVanish w:val="0"/>
        </w:rPr>
        <w:t>Z</w:t>
      </w:r>
      <w:r>
        <w:rPr>
          <w:rStyle w:val="a7"/>
          <w:rFonts w:eastAsia="DejaVu Sans"/>
          <w:color w:val="auto"/>
          <w:vertAlign w:val="subscript"/>
          <w:specVanish w:val="0"/>
        </w:rPr>
        <w:t>A</w:t>
      </w:r>
      <w:r>
        <w:rPr>
          <w:rStyle w:val="a7"/>
          <w:rFonts w:eastAsia="DejaVu Sans"/>
          <w:color w:val="auto"/>
          <w:specVanish w:val="0"/>
        </w:rPr>
        <w:t xml:space="preserve"> = 3, Z</w:t>
      </w:r>
      <w:r>
        <w:rPr>
          <w:rStyle w:val="a7"/>
          <w:rFonts w:eastAsia="DejaVu Sans"/>
          <w:color w:val="auto"/>
          <w:vertAlign w:val="subscript"/>
          <w:specVanish w:val="0"/>
        </w:rPr>
        <w:t>B</w:t>
      </w:r>
      <w:r>
        <w:rPr>
          <w:rStyle w:val="a7"/>
          <w:rFonts w:eastAsia="DejaVu Sans"/>
          <w:color w:val="auto"/>
          <w:specVanish w:val="0"/>
        </w:rPr>
        <w:t xml:space="preserve"> = 1</w:t>
      </w:r>
      <w:r>
        <w:rPr>
          <w:color w:val="auto"/>
        </w:rPr>
        <w:t>), то расстояние будет находиться следующим образом:</w:t>
      </w:r>
    </w:p>
    <w:p w14:paraId="4E84C9A8" w14:textId="77777777" w:rsidR="00DA3E51" w:rsidRDefault="00DA3E51" w:rsidP="00DA3E51">
      <w:pPr>
        <w:pStyle w:val="a8"/>
        <w:spacing w:before="0" w:beforeAutospacing="0" w:after="0" w:afterAutospacing="0"/>
        <w:jc w:val="center"/>
        <w:rPr>
          <w:color w:val="auto"/>
        </w:rPr>
      </w:pPr>
      <w:r>
        <w:rPr>
          <w:i/>
          <w:noProof/>
          <w:color w:val="auto"/>
        </w:rPr>
        <w:drawing>
          <wp:inline distT="0" distB="0" distL="0" distR="0" wp14:anchorId="1483B3B5" wp14:editId="1B91DE21">
            <wp:extent cx="2788920" cy="3886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88920" cy="388620"/>
                    </a:xfrm>
                    <a:prstGeom prst="rect">
                      <a:avLst/>
                    </a:prstGeom>
                    <a:noFill/>
                    <a:ln>
                      <a:noFill/>
                    </a:ln>
                  </pic:spPr>
                </pic:pic>
              </a:graphicData>
            </a:graphic>
          </wp:inline>
        </w:drawing>
      </w:r>
    </w:p>
    <w:p w14:paraId="57391217" w14:textId="77777777" w:rsidR="00DA3E51" w:rsidRDefault="00DA3E51" w:rsidP="00DA3E51">
      <w:pPr>
        <w:pStyle w:val="a8"/>
        <w:spacing w:before="0" w:beforeAutospacing="0" w:after="0" w:afterAutospacing="0"/>
        <w:rPr>
          <w:color w:val="auto"/>
        </w:rPr>
      </w:pPr>
      <w:r>
        <w:rPr>
          <w:color w:val="auto"/>
        </w:rPr>
        <w:t xml:space="preserve">Подобный прием называют </w:t>
      </w:r>
      <w:r>
        <w:rPr>
          <w:rStyle w:val="a9"/>
          <w:color w:val="auto"/>
        </w:rPr>
        <w:t>растяжением осей</w:t>
      </w:r>
      <w:r>
        <w:rPr>
          <w:color w:val="auto"/>
        </w:rPr>
        <w:t xml:space="preserve"> (</w:t>
      </w:r>
      <w:proofErr w:type="spellStart"/>
      <w:r>
        <w:rPr>
          <w:color w:val="auto"/>
        </w:rPr>
        <w:t>stretching</w:t>
      </w:r>
      <w:proofErr w:type="spellEnd"/>
      <w:r>
        <w:rPr>
          <w:color w:val="auto"/>
        </w:rPr>
        <w:t xml:space="preserve"> </w:t>
      </w:r>
      <w:proofErr w:type="spellStart"/>
      <w:r>
        <w:rPr>
          <w:color w:val="auto"/>
        </w:rPr>
        <w:t>the</w:t>
      </w:r>
      <w:proofErr w:type="spellEnd"/>
      <w:r>
        <w:rPr>
          <w:color w:val="auto"/>
        </w:rPr>
        <w:t xml:space="preserve"> </w:t>
      </w:r>
      <w:proofErr w:type="spellStart"/>
      <w:r>
        <w:rPr>
          <w:color w:val="auto"/>
        </w:rPr>
        <w:t>axes</w:t>
      </w:r>
      <w:proofErr w:type="spellEnd"/>
      <w:r>
        <w:rPr>
          <w:color w:val="auto"/>
        </w:rPr>
        <w:t>), что позволяет снизить ошибку классификации.</w:t>
      </w:r>
    </w:p>
    <w:p w14:paraId="4377D0F3" w14:textId="77777777" w:rsidR="00DA3E51" w:rsidRDefault="00DA3E51" w:rsidP="00DA3E51">
      <w:pPr>
        <w:pStyle w:val="a8"/>
        <w:spacing w:before="0" w:beforeAutospacing="0" w:after="0" w:afterAutospacing="0"/>
        <w:rPr>
          <w:color w:val="auto"/>
        </w:rPr>
      </w:pPr>
      <w:r>
        <w:rPr>
          <w:color w:val="auto"/>
        </w:rPr>
        <w:lastRenderedPageBreak/>
        <w:t xml:space="preserve">На следующем шаге, когда найдены записи, наиболее похожие на новую, необходимо решить, как они влияют на класс новой записи. Для этого используется </w:t>
      </w:r>
      <w:r>
        <w:rPr>
          <w:rStyle w:val="a9"/>
          <w:color w:val="auto"/>
        </w:rPr>
        <w:t>функция сочетания</w:t>
      </w:r>
      <w:r>
        <w:rPr>
          <w:color w:val="auto"/>
        </w:rPr>
        <w:t xml:space="preserve"> (</w:t>
      </w:r>
      <w:proofErr w:type="spellStart"/>
      <w:r>
        <w:rPr>
          <w:color w:val="auto"/>
        </w:rPr>
        <w:t>combination</w:t>
      </w:r>
      <w:proofErr w:type="spellEnd"/>
      <w:r>
        <w:rPr>
          <w:color w:val="auto"/>
        </w:rPr>
        <w:t xml:space="preserve"> </w:t>
      </w:r>
      <w:proofErr w:type="spellStart"/>
      <w:r>
        <w:rPr>
          <w:color w:val="auto"/>
        </w:rPr>
        <w:t>function</w:t>
      </w:r>
      <w:proofErr w:type="spellEnd"/>
      <w:r>
        <w:rPr>
          <w:color w:val="auto"/>
        </w:rPr>
        <w:t xml:space="preserve">). Одним из основных вариантов такой функции является </w:t>
      </w:r>
      <w:r>
        <w:rPr>
          <w:rStyle w:val="a9"/>
          <w:color w:val="auto"/>
        </w:rPr>
        <w:t>простое невзвешенное голосование</w:t>
      </w:r>
      <w:r>
        <w:rPr>
          <w:color w:val="auto"/>
        </w:rPr>
        <w:t xml:space="preserve"> (</w:t>
      </w:r>
      <w:proofErr w:type="spellStart"/>
      <w:r>
        <w:rPr>
          <w:color w:val="auto"/>
        </w:rPr>
        <w:t>simple</w:t>
      </w:r>
      <w:proofErr w:type="spellEnd"/>
      <w:r>
        <w:rPr>
          <w:color w:val="auto"/>
        </w:rPr>
        <w:t xml:space="preserve"> </w:t>
      </w:r>
      <w:proofErr w:type="spellStart"/>
      <w:r>
        <w:rPr>
          <w:color w:val="auto"/>
        </w:rPr>
        <w:t>unweighted</w:t>
      </w:r>
      <w:proofErr w:type="spellEnd"/>
      <w:r>
        <w:rPr>
          <w:color w:val="auto"/>
        </w:rPr>
        <w:t xml:space="preserve"> </w:t>
      </w:r>
      <w:proofErr w:type="spellStart"/>
      <w:r>
        <w:rPr>
          <w:color w:val="auto"/>
        </w:rPr>
        <w:t>voting</w:t>
      </w:r>
      <w:proofErr w:type="spellEnd"/>
      <w:r>
        <w:rPr>
          <w:color w:val="auto"/>
        </w:rPr>
        <w:t>).</w:t>
      </w:r>
    </w:p>
    <w:p w14:paraId="6697D6E3" w14:textId="77777777" w:rsidR="00DA3E51" w:rsidRDefault="00DA3E51" w:rsidP="00DA3E51">
      <w:pPr>
        <w:pStyle w:val="3"/>
      </w:pPr>
      <w:r>
        <w:t>Простое невзвешенное голосование</w:t>
      </w:r>
    </w:p>
    <w:p w14:paraId="6A1BAFC8" w14:textId="77777777" w:rsidR="00DA3E51" w:rsidRDefault="00DA3E51" w:rsidP="00DA3E51">
      <w:pPr>
        <w:pStyle w:val="a8"/>
        <w:spacing w:before="0" w:beforeAutospacing="0" w:after="0" w:afterAutospacing="0"/>
        <w:rPr>
          <w:color w:val="auto"/>
        </w:rPr>
      </w:pPr>
      <w:r>
        <w:rPr>
          <w:color w:val="auto"/>
        </w:rPr>
        <w:t xml:space="preserve">Вначале, найдя число </w:t>
      </w:r>
      <w:r>
        <w:rPr>
          <w:rStyle w:val="a9"/>
          <w:color w:val="auto"/>
        </w:rPr>
        <w:t>k</w:t>
      </w:r>
      <w:r>
        <w:rPr>
          <w:color w:val="auto"/>
        </w:rPr>
        <w:t>, мы узнали, сколько записей будет иметь право голоса при определении класса. Затем мы выявили эти записи, расстояние от которых до новой оказалось минимальным. Теперь можно приступить к простому невзвешенному голосованию.</w:t>
      </w:r>
    </w:p>
    <w:p w14:paraId="43338C62" w14:textId="77777777" w:rsidR="00DA3E51" w:rsidRDefault="00DA3E51" w:rsidP="00DA3E51">
      <w:pPr>
        <w:pStyle w:val="a8"/>
        <w:spacing w:before="0" w:beforeAutospacing="0" w:after="0" w:afterAutospacing="0"/>
        <w:rPr>
          <w:color w:val="auto"/>
        </w:rPr>
      </w:pPr>
      <w:r>
        <w:rPr>
          <w:color w:val="auto"/>
        </w:rPr>
        <w:t>Расстояние от каждой записи при голосовании здесь больше не играет роли. Все имеют равные права в определении класса. Запись отдает предпочтение тому классу, к которому она принадлежит, а тот, который наберет наибольшее количество голосов, присваивается новой записи.</w:t>
      </w:r>
    </w:p>
    <w:p w14:paraId="2B9D67B1" w14:textId="77777777" w:rsidR="00DA3E51" w:rsidRDefault="00DA3E51" w:rsidP="00DA3E51">
      <w:pPr>
        <w:pStyle w:val="a8"/>
        <w:spacing w:before="0" w:beforeAutospacing="0" w:after="0" w:afterAutospacing="0"/>
        <w:rPr>
          <w:color w:val="auto"/>
        </w:rPr>
      </w:pPr>
      <w:r>
        <w:rPr>
          <w:color w:val="auto"/>
        </w:rPr>
        <w:t xml:space="preserve">Но что делать в случае, если несколько классов набрали равное количество голосов? Эту проблему снимает </w:t>
      </w:r>
      <w:r>
        <w:rPr>
          <w:rStyle w:val="a9"/>
          <w:color w:val="auto"/>
        </w:rPr>
        <w:t>взвешенное голосование</w:t>
      </w:r>
      <w:r>
        <w:rPr>
          <w:color w:val="auto"/>
        </w:rPr>
        <w:t xml:space="preserve"> (</w:t>
      </w:r>
      <w:proofErr w:type="spellStart"/>
      <w:r>
        <w:rPr>
          <w:color w:val="auto"/>
        </w:rPr>
        <w:t>weighted</w:t>
      </w:r>
      <w:proofErr w:type="spellEnd"/>
      <w:r>
        <w:rPr>
          <w:color w:val="auto"/>
        </w:rPr>
        <w:t xml:space="preserve"> </w:t>
      </w:r>
      <w:proofErr w:type="spellStart"/>
      <w:r>
        <w:rPr>
          <w:color w:val="auto"/>
        </w:rPr>
        <w:t>voting</w:t>
      </w:r>
      <w:proofErr w:type="spellEnd"/>
      <w:r>
        <w:rPr>
          <w:color w:val="auto"/>
        </w:rPr>
        <w:t>).</w:t>
      </w:r>
    </w:p>
    <w:p w14:paraId="509FADD8" w14:textId="77777777" w:rsidR="00DA3E51" w:rsidRDefault="00DA3E51" w:rsidP="00DA3E51">
      <w:pPr>
        <w:pStyle w:val="3"/>
      </w:pPr>
      <w:r>
        <w:t>Взвешенное голосование</w:t>
      </w:r>
    </w:p>
    <w:p w14:paraId="18DD0852" w14:textId="77777777" w:rsidR="00DA3E51" w:rsidRDefault="00DA3E51" w:rsidP="00DA3E51">
      <w:pPr>
        <w:pStyle w:val="a8"/>
        <w:spacing w:before="0" w:beforeAutospacing="0" w:after="0" w:afterAutospacing="0"/>
        <w:rPr>
          <w:color w:val="auto"/>
        </w:rPr>
      </w:pPr>
      <w:r>
        <w:rPr>
          <w:color w:val="auto"/>
        </w:rPr>
        <w:t>В такой ситуации учитывается также и расстояние до новой записи. Чем меньше расстояние, тем более значимый вклад вносит голос. Голоса за класс находятся по следующей формуле:</w:t>
      </w:r>
    </w:p>
    <w:p w14:paraId="7294E4E3" w14:textId="77777777" w:rsidR="00DA3E51" w:rsidRDefault="00DA3E51" w:rsidP="00DA3E51">
      <w:pPr>
        <w:pStyle w:val="bg-center"/>
        <w:spacing w:before="0" w:beforeAutospacing="0" w:after="0" w:afterAutospacing="0"/>
        <w:jc w:val="center"/>
      </w:pPr>
      <w:r>
        <w:rPr>
          <w:i/>
          <w:noProof/>
        </w:rPr>
        <w:drawing>
          <wp:inline distT="0" distB="0" distL="0" distR="0" wp14:anchorId="46035461" wp14:editId="08C8F684">
            <wp:extent cx="1988820" cy="4648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8820" cy="464820"/>
                    </a:xfrm>
                    <a:prstGeom prst="rect">
                      <a:avLst/>
                    </a:prstGeom>
                    <a:noFill/>
                    <a:ln>
                      <a:noFill/>
                    </a:ln>
                  </pic:spPr>
                </pic:pic>
              </a:graphicData>
            </a:graphic>
          </wp:inline>
        </w:drawing>
      </w:r>
      <w:r>
        <w:t>,</w:t>
      </w:r>
    </w:p>
    <w:p w14:paraId="551DD405" w14:textId="77777777" w:rsidR="00DA3E51" w:rsidRDefault="00DA3E51" w:rsidP="00DA3E51">
      <w:pPr>
        <w:pStyle w:val="a8"/>
        <w:spacing w:before="0" w:beforeAutospacing="0" w:after="0" w:afterAutospacing="0"/>
        <w:rPr>
          <w:color w:val="auto"/>
        </w:rPr>
      </w:pPr>
      <w:r>
        <w:rPr>
          <w:color w:val="auto"/>
        </w:rPr>
        <w:t>где</w:t>
      </w:r>
      <w:r>
        <w:rPr>
          <w:rStyle w:val="a7"/>
          <w:rFonts w:eastAsia="DejaVu Sans"/>
          <w:color w:val="auto"/>
          <w:specVanish w:val="0"/>
        </w:rPr>
        <w:t xml:space="preserve"> d</w:t>
      </w:r>
      <w:r>
        <w:rPr>
          <w:rStyle w:val="a7"/>
          <w:rFonts w:eastAsia="DejaVu Sans"/>
          <w:color w:val="auto"/>
          <w:vertAlign w:val="superscript"/>
          <w:specVanish w:val="0"/>
        </w:rPr>
        <w:t>2</w:t>
      </w:r>
      <w:r>
        <w:rPr>
          <w:rStyle w:val="a7"/>
          <w:rFonts w:eastAsia="DejaVu Sans"/>
          <w:color w:val="auto"/>
          <w:specVanish w:val="0"/>
        </w:rPr>
        <w:t xml:space="preserve">(X, </w:t>
      </w:r>
      <w:proofErr w:type="spellStart"/>
      <w:r>
        <w:rPr>
          <w:rStyle w:val="a7"/>
          <w:rFonts w:eastAsia="DejaVu Sans"/>
          <w:color w:val="auto"/>
          <w:specVanish w:val="0"/>
        </w:rPr>
        <w:t>Y</w:t>
      </w:r>
      <w:r>
        <w:rPr>
          <w:rStyle w:val="a7"/>
          <w:rFonts w:eastAsia="DejaVu Sans"/>
          <w:color w:val="auto"/>
          <w:vertAlign w:val="subscript"/>
          <w:specVanish w:val="0"/>
        </w:rPr>
        <w:t>i</w:t>
      </w:r>
      <w:proofErr w:type="spellEnd"/>
      <w:r>
        <w:rPr>
          <w:rStyle w:val="a7"/>
          <w:rFonts w:eastAsia="DejaVu Sans"/>
          <w:color w:val="auto"/>
          <w:specVanish w:val="0"/>
        </w:rPr>
        <w:t>)</w:t>
      </w:r>
      <w:r>
        <w:rPr>
          <w:color w:val="auto"/>
        </w:rPr>
        <w:t xml:space="preserve"> – квадрат расстояния от известной записи </w:t>
      </w:r>
      <w:proofErr w:type="spellStart"/>
      <w:r>
        <w:rPr>
          <w:rStyle w:val="a9"/>
          <w:color w:val="auto"/>
        </w:rPr>
        <w:t>Y</w:t>
      </w:r>
      <w:r>
        <w:rPr>
          <w:rStyle w:val="a9"/>
          <w:color w:val="auto"/>
          <w:vertAlign w:val="subscript"/>
        </w:rPr>
        <w:t>i</w:t>
      </w:r>
      <w:proofErr w:type="spellEnd"/>
      <w:r>
        <w:rPr>
          <w:rStyle w:val="a9"/>
          <w:color w:val="auto"/>
        </w:rPr>
        <w:t xml:space="preserve"> </w:t>
      </w:r>
      <w:r>
        <w:rPr>
          <w:color w:val="auto"/>
        </w:rPr>
        <w:t xml:space="preserve">до новой </w:t>
      </w:r>
      <w:r>
        <w:rPr>
          <w:rStyle w:val="a9"/>
          <w:color w:val="auto"/>
        </w:rPr>
        <w:t>X</w:t>
      </w:r>
      <w:r>
        <w:rPr>
          <w:color w:val="auto"/>
        </w:rPr>
        <w:t xml:space="preserve">, </w:t>
      </w:r>
      <w:r>
        <w:rPr>
          <w:rStyle w:val="a9"/>
          <w:color w:val="auto"/>
        </w:rPr>
        <w:t>n</w:t>
      </w:r>
      <w:r>
        <w:rPr>
          <w:color w:val="auto"/>
        </w:rPr>
        <w:t xml:space="preserve"> – количество известных записей класса, для которого рассчитываются голоса, </w:t>
      </w:r>
      <w:proofErr w:type="spellStart"/>
      <w:r>
        <w:rPr>
          <w:rStyle w:val="a7"/>
          <w:rFonts w:eastAsia="DejaVu Sans"/>
          <w:color w:val="auto"/>
          <w:specVanish w:val="0"/>
        </w:rPr>
        <w:t>class</w:t>
      </w:r>
      <w:proofErr w:type="spellEnd"/>
      <w:r>
        <w:rPr>
          <w:color w:val="auto"/>
        </w:rPr>
        <w:t xml:space="preserve"> - наименование класса.</w:t>
      </w:r>
    </w:p>
    <w:p w14:paraId="745BB1E2" w14:textId="77777777" w:rsidR="00DA3E51" w:rsidRDefault="00DA3E51" w:rsidP="00DA3E51">
      <w:pPr>
        <w:pStyle w:val="a8"/>
        <w:spacing w:before="0" w:beforeAutospacing="0" w:after="0" w:afterAutospacing="0"/>
        <w:rPr>
          <w:color w:val="auto"/>
        </w:rPr>
      </w:pPr>
      <w:r>
        <w:rPr>
          <w:color w:val="auto"/>
        </w:rPr>
        <w:t xml:space="preserve">Класс, набравший наибольшее количество голосов, присуждается новой записи. При этом вероятность того, что несколько классов наберут одинаковые голоса, гораздо ниже. Совершенно очевидно, что при </w:t>
      </w:r>
      <w:r>
        <w:rPr>
          <w:rStyle w:val="a7"/>
          <w:rFonts w:eastAsia="DejaVu Sans"/>
          <w:color w:val="auto"/>
          <w:specVanish w:val="0"/>
        </w:rPr>
        <w:t>k</w:t>
      </w:r>
      <w:r>
        <w:rPr>
          <w:color w:val="auto"/>
        </w:rPr>
        <w:t xml:space="preserve"> = 1 новой записи присваивается класс самого ближайшего соседа.</w:t>
      </w:r>
    </w:p>
    <w:p w14:paraId="7CC424C8" w14:textId="77777777" w:rsidR="00DA3E51" w:rsidRDefault="00DA3E51" w:rsidP="00DA3E51">
      <w:pPr>
        <w:pStyle w:val="a8"/>
        <w:spacing w:before="0" w:beforeAutospacing="0" w:after="0" w:afterAutospacing="0"/>
        <w:rPr>
          <w:color w:val="auto"/>
        </w:rPr>
      </w:pPr>
      <w:r>
        <w:rPr>
          <w:color w:val="auto"/>
        </w:rPr>
        <w:t>Но что делать, если стоит задача прогнозирования непрерывной переменной? В этом случае вместо функции сочетания используют следующие формулы:</w:t>
      </w:r>
    </w:p>
    <w:p w14:paraId="0BC40C43" w14:textId="77777777" w:rsidR="00DA3E51" w:rsidRDefault="00DA3E51" w:rsidP="00DA3E51">
      <w:pPr>
        <w:pStyle w:val="a8"/>
        <w:spacing w:before="0" w:beforeAutospacing="0" w:after="0" w:afterAutospacing="0"/>
        <w:jc w:val="center"/>
        <w:rPr>
          <w:color w:val="auto"/>
        </w:rPr>
      </w:pPr>
      <w:r>
        <w:rPr>
          <w:i/>
          <w:noProof/>
          <w:color w:val="auto"/>
        </w:rPr>
        <w:drawing>
          <wp:inline distT="0" distB="0" distL="0" distR="0" wp14:anchorId="20A5E14C" wp14:editId="16C0F50E">
            <wp:extent cx="1432560" cy="135636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32560" cy="1356360"/>
                    </a:xfrm>
                    <a:prstGeom prst="rect">
                      <a:avLst/>
                    </a:prstGeom>
                    <a:noFill/>
                    <a:ln>
                      <a:noFill/>
                    </a:ln>
                  </pic:spPr>
                </pic:pic>
              </a:graphicData>
            </a:graphic>
          </wp:inline>
        </w:drawing>
      </w:r>
    </w:p>
    <w:p w14:paraId="7B1726B3" w14:textId="77777777" w:rsidR="00DA3E51" w:rsidRDefault="00DA3E51" w:rsidP="00DA3E51">
      <w:pPr>
        <w:pStyle w:val="a8"/>
        <w:spacing w:before="0" w:beforeAutospacing="0" w:after="0" w:afterAutospacing="0"/>
        <w:rPr>
          <w:color w:val="auto"/>
        </w:rPr>
      </w:pPr>
      <w:r>
        <w:rPr>
          <w:color w:val="auto"/>
        </w:rPr>
        <w:t xml:space="preserve">где – </w:t>
      </w:r>
      <w:r>
        <w:rPr>
          <w:rStyle w:val="mi"/>
          <w:i/>
          <w:iCs/>
          <w:color w:val="auto"/>
        </w:rPr>
        <w:t>d</w:t>
      </w:r>
      <w:r>
        <w:rPr>
          <w:rStyle w:val="mn"/>
          <w:color w:val="auto"/>
          <w:vertAlign w:val="superscript"/>
        </w:rPr>
        <w:t>2</w:t>
      </w:r>
      <w:r>
        <w:rPr>
          <w:rStyle w:val="mo"/>
          <w:color w:val="auto"/>
        </w:rPr>
        <w:t>(</w:t>
      </w:r>
      <w:proofErr w:type="spellStart"/>
      <w:proofErr w:type="gramStart"/>
      <w:r>
        <w:rPr>
          <w:rStyle w:val="mi"/>
          <w:i/>
          <w:iCs/>
          <w:color w:val="auto"/>
        </w:rPr>
        <w:t>X</w:t>
      </w:r>
      <w:r>
        <w:rPr>
          <w:rStyle w:val="mo"/>
          <w:color w:val="auto"/>
        </w:rPr>
        <w:t>,</w:t>
      </w:r>
      <w:r>
        <w:rPr>
          <w:rStyle w:val="mi"/>
          <w:i/>
          <w:iCs/>
          <w:color w:val="auto"/>
        </w:rPr>
        <w:t>Xi</w:t>
      </w:r>
      <w:proofErr w:type="spellEnd"/>
      <w:proofErr w:type="gramEnd"/>
      <w:r>
        <w:rPr>
          <w:rStyle w:val="mo"/>
          <w:color w:val="auto"/>
        </w:rPr>
        <w:t xml:space="preserve">) </w:t>
      </w:r>
      <w:r>
        <w:rPr>
          <w:color w:val="auto"/>
        </w:rPr>
        <w:t xml:space="preserve">квадрат расстояния от записи </w:t>
      </w:r>
      <w:proofErr w:type="spellStart"/>
      <w:r>
        <w:rPr>
          <w:rStyle w:val="a7"/>
          <w:rFonts w:eastAsia="DejaVu Sans"/>
          <w:color w:val="auto"/>
          <w:specVanish w:val="0"/>
        </w:rPr>
        <w:t>X</w:t>
      </w:r>
      <w:r>
        <w:rPr>
          <w:rStyle w:val="a7"/>
          <w:rFonts w:eastAsia="DejaVu Sans"/>
          <w:color w:val="auto"/>
          <w:vertAlign w:val="subscript"/>
          <w:specVanish w:val="0"/>
        </w:rPr>
        <w:t>i</w:t>
      </w:r>
      <w:proofErr w:type="spellEnd"/>
      <w:r>
        <w:rPr>
          <w:color w:val="auto"/>
        </w:rPr>
        <w:t xml:space="preserve"> до новой записи </w:t>
      </w:r>
      <w:r>
        <w:rPr>
          <w:rStyle w:val="a7"/>
          <w:rFonts w:eastAsia="DejaVu Sans"/>
          <w:color w:val="auto"/>
          <w:specVanish w:val="0"/>
        </w:rPr>
        <w:t>X</w:t>
      </w:r>
      <w:r>
        <w:rPr>
          <w:color w:val="auto"/>
        </w:rPr>
        <w:t xml:space="preserve">, </w:t>
      </w:r>
      <w:r>
        <w:rPr>
          <w:rStyle w:val="mi"/>
          <w:i/>
          <w:iCs/>
          <w:color w:val="auto"/>
        </w:rPr>
        <w:t>y</w:t>
      </w:r>
      <w:r>
        <w:rPr>
          <w:rStyle w:val="mo"/>
          <w:color w:val="auto"/>
          <w:vertAlign w:val="superscript"/>
          <w:lang w:val="en-US"/>
        </w:rPr>
        <w:t>x</w:t>
      </w:r>
      <w:r w:rsidRPr="00DC44EB">
        <w:rPr>
          <w:rStyle w:val="mo"/>
          <w:color w:val="auto"/>
          <w:vertAlign w:val="superscript"/>
        </w:rPr>
        <w:t xml:space="preserve"> </w:t>
      </w:r>
      <w:r w:rsidRPr="00DC44EB">
        <w:rPr>
          <w:color w:val="auto"/>
        </w:rPr>
        <w:t xml:space="preserve"> </w:t>
      </w:r>
      <w:r>
        <w:rPr>
          <w:color w:val="auto"/>
        </w:rPr>
        <w:t>– значение выходной непрерывной переменной для новой записи.</w:t>
      </w:r>
    </w:p>
    <w:p w14:paraId="4234A25B" w14:textId="77777777" w:rsidR="00DA3E51" w:rsidRDefault="00DA3E51" w:rsidP="00DA3E51">
      <w:pPr>
        <w:pStyle w:val="2"/>
        <w:spacing w:before="0" w:after="0"/>
        <w:rPr>
          <w:sz w:val="24"/>
          <w:szCs w:val="24"/>
        </w:rPr>
      </w:pPr>
      <w:r>
        <w:rPr>
          <w:sz w:val="24"/>
          <w:szCs w:val="24"/>
        </w:rPr>
        <w:t>Примеры работы алгоритма KNN</w:t>
      </w:r>
    </w:p>
    <w:p w14:paraId="78454450" w14:textId="77777777" w:rsidR="00DA3E51" w:rsidRDefault="00DA3E51" w:rsidP="00DA3E51">
      <w:pPr>
        <w:pStyle w:val="a8"/>
        <w:spacing w:before="0" w:beforeAutospacing="0" w:after="0" w:afterAutospacing="0"/>
        <w:rPr>
          <w:color w:val="auto"/>
        </w:rPr>
      </w:pPr>
      <w:r>
        <w:rPr>
          <w:color w:val="auto"/>
        </w:rPr>
        <w:t xml:space="preserve">Решим задачу классификации для ирисов (используя данные об ирисах Фишера, которые доступны по </w:t>
      </w:r>
      <w:hyperlink r:id="rId13" w:history="1">
        <w:r>
          <w:rPr>
            <w:rStyle w:val="a4"/>
            <w:color w:val="auto"/>
          </w:rPr>
          <w:t>ссылке</w:t>
        </w:r>
      </w:hyperlink>
      <w:r>
        <w:rPr>
          <w:color w:val="auto"/>
        </w:rPr>
        <w:t xml:space="preserve">). Имеется набор данных, собранных Р. Фишером, о 150 цветках трех классов: </w:t>
      </w:r>
      <w:proofErr w:type="spellStart"/>
      <w:r>
        <w:rPr>
          <w:color w:val="auto"/>
        </w:rPr>
        <w:t>Iris</w:t>
      </w:r>
      <w:proofErr w:type="spellEnd"/>
      <w:r>
        <w:rPr>
          <w:color w:val="auto"/>
        </w:rPr>
        <w:t xml:space="preserve"> </w:t>
      </w:r>
      <w:proofErr w:type="spellStart"/>
      <w:r>
        <w:rPr>
          <w:color w:val="auto"/>
        </w:rPr>
        <w:t>Setosa</w:t>
      </w:r>
      <w:proofErr w:type="spellEnd"/>
      <w:r>
        <w:rPr>
          <w:color w:val="auto"/>
        </w:rPr>
        <w:t xml:space="preserve">, </w:t>
      </w:r>
      <w:proofErr w:type="spellStart"/>
      <w:r>
        <w:rPr>
          <w:color w:val="auto"/>
        </w:rPr>
        <w:t>Iris</w:t>
      </w:r>
      <w:proofErr w:type="spellEnd"/>
      <w:r>
        <w:rPr>
          <w:color w:val="auto"/>
        </w:rPr>
        <w:t xml:space="preserve"> </w:t>
      </w:r>
      <w:proofErr w:type="spellStart"/>
      <w:r>
        <w:rPr>
          <w:color w:val="auto"/>
        </w:rPr>
        <w:t>Versicolour</w:t>
      </w:r>
      <w:proofErr w:type="spellEnd"/>
      <w:r>
        <w:rPr>
          <w:color w:val="auto"/>
        </w:rPr>
        <w:t xml:space="preserve">, </w:t>
      </w:r>
      <w:proofErr w:type="spellStart"/>
      <w:r>
        <w:rPr>
          <w:color w:val="auto"/>
        </w:rPr>
        <w:t>Iris</w:t>
      </w:r>
      <w:proofErr w:type="spellEnd"/>
      <w:r>
        <w:rPr>
          <w:color w:val="auto"/>
        </w:rPr>
        <w:t xml:space="preserve"> </w:t>
      </w:r>
      <w:proofErr w:type="spellStart"/>
      <w:r>
        <w:rPr>
          <w:color w:val="auto"/>
        </w:rPr>
        <w:t>Virginica</w:t>
      </w:r>
      <w:proofErr w:type="spellEnd"/>
      <w:r>
        <w:rPr>
          <w:color w:val="auto"/>
        </w:rPr>
        <w:t>, по 50 записей для каждого. Известна длина и ширина чашелистика и лепестка всех этих ирисов.</w:t>
      </w:r>
    </w:p>
    <w:p w14:paraId="145AA74D" w14:textId="77777777" w:rsidR="00DA3E51" w:rsidRDefault="00DA3E51" w:rsidP="00DA3E51">
      <w:pPr>
        <w:pStyle w:val="a8"/>
        <w:spacing w:before="0" w:beforeAutospacing="0" w:after="0" w:afterAutospacing="0"/>
        <w:rPr>
          <w:color w:val="auto"/>
        </w:rPr>
      </w:pPr>
      <w:r>
        <w:rPr>
          <w:color w:val="auto"/>
        </w:rPr>
        <w:t>Для простоты рассмотрим только два входных поля: длина чашелистика и длина лепестка, а также выходное – класс цветка.</w:t>
      </w:r>
    </w:p>
    <w:p w14:paraId="74D100B9" w14:textId="77777777" w:rsidR="00DA3E51" w:rsidRDefault="00DA3E51" w:rsidP="00DA3E51">
      <w:pPr>
        <w:pStyle w:val="a8"/>
        <w:spacing w:before="0" w:beforeAutospacing="0" w:after="0" w:afterAutospacing="0"/>
        <w:rPr>
          <w:color w:val="auto"/>
        </w:rPr>
      </w:pPr>
      <w:r>
        <w:rPr>
          <w:color w:val="auto"/>
        </w:rPr>
        <w:t xml:space="preserve">Необходимо определить класс двух цветков со следующими значениями длины чашелистика и лепестка в сантиметрах: 5,3 и 1,6 (первый), 6,1 и 4,8 (второй). </w:t>
      </w:r>
    </w:p>
    <w:p w14:paraId="1115AB8D" w14:textId="77777777" w:rsidR="00DA3E51" w:rsidRDefault="00DA3E51" w:rsidP="00DA3E51">
      <w:pPr>
        <w:pStyle w:val="a8"/>
        <w:spacing w:before="0" w:beforeAutospacing="0" w:after="0" w:afterAutospacing="0"/>
        <w:rPr>
          <w:color w:val="auto"/>
        </w:rPr>
      </w:pPr>
      <w:r>
        <w:rPr>
          <w:color w:val="auto"/>
        </w:rPr>
        <w:t xml:space="preserve">Рассмотрим первый цветок. Установим значение </w:t>
      </w:r>
      <w:r>
        <w:rPr>
          <w:rStyle w:val="a9"/>
          <w:color w:val="auto"/>
        </w:rPr>
        <w:t>k</w:t>
      </w:r>
      <w:r>
        <w:rPr>
          <w:color w:val="auto"/>
        </w:rPr>
        <w:t xml:space="preserve"> = 3. Таким образом, необходимо найти трех ближайших соседей. Для первого цветка это будут цветки со следующими значениями длины чашелистика и лепестка: </w:t>
      </w:r>
      <w:r>
        <w:rPr>
          <w:rStyle w:val="a9"/>
          <w:color w:val="auto"/>
        </w:rPr>
        <w:t>A</w:t>
      </w:r>
      <w:r>
        <w:rPr>
          <w:color w:val="auto"/>
        </w:rPr>
        <w:t xml:space="preserve"> (5,3; 1,5), </w:t>
      </w:r>
      <w:proofErr w:type="gramStart"/>
      <w:r>
        <w:rPr>
          <w:rStyle w:val="a9"/>
          <w:color w:val="auto"/>
        </w:rPr>
        <w:t>В</w:t>
      </w:r>
      <w:r>
        <w:rPr>
          <w:color w:val="auto"/>
        </w:rPr>
        <w:t>(</w:t>
      </w:r>
      <w:proofErr w:type="gramEnd"/>
      <w:r>
        <w:rPr>
          <w:color w:val="auto"/>
        </w:rPr>
        <w:t xml:space="preserve">5,2; 1,5) и </w:t>
      </w:r>
      <w:r>
        <w:rPr>
          <w:rStyle w:val="a9"/>
          <w:color w:val="auto"/>
        </w:rPr>
        <w:t>С</w:t>
      </w:r>
      <w:r>
        <w:rPr>
          <w:color w:val="auto"/>
        </w:rPr>
        <w:t>(5,2; 1,5). Покажем, чему равны расстояния до первого цветка (оба атрибута равнозначны):</w:t>
      </w:r>
    </w:p>
    <w:p w14:paraId="0762FAE5" w14:textId="77777777" w:rsidR="00DA3E51" w:rsidRDefault="00DA3E51" w:rsidP="00DA3E51">
      <w:pPr>
        <w:pStyle w:val="a8"/>
        <w:spacing w:before="0" w:beforeAutospacing="0" w:after="0" w:afterAutospacing="0"/>
        <w:rPr>
          <w:color w:val="auto"/>
        </w:rPr>
      </w:pPr>
      <m:oMath>
        <m:r>
          <m:rPr>
            <m:sty m:val="b"/>
          </m:rPr>
          <w:rPr>
            <w:rStyle w:val="a7"/>
            <w:rFonts w:ascii="Cambria Math" w:eastAsia="DejaVu Sans" w:hAnsi="Cambria Math"/>
            <w:color w:val="auto"/>
            <w:specVanish w:val="0"/>
          </w:rPr>
          <m:t>d</m:t>
        </m:r>
        <m:r>
          <m:rPr>
            <m:sty m:val="p"/>
          </m:rPr>
          <w:rPr>
            <w:rStyle w:val="a7"/>
            <w:rFonts w:ascii="Cambria Math" w:eastAsia="DejaVu Sans"/>
            <w:color w:val="auto"/>
            <w:specVanish w:val="0"/>
          </w:rPr>
          <m:t>(</m:t>
        </m:r>
        <m:r>
          <m:rPr>
            <m:sty m:val="p"/>
          </m:rPr>
          <w:rPr>
            <w:rStyle w:val="a7"/>
            <w:rFonts w:ascii="Cambria Math" w:eastAsia="DejaVu Sans" w:hAnsi="Cambria Math"/>
            <w:color w:val="auto"/>
            <w:specVanish w:val="0"/>
          </w:rPr>
          <m:t>цветок</m:t>
        </m:r>
        <m:r>
          <m:rPr>
            <m:sty m:val="b"/>
          </m:rPr>
          <w:rPr>
            <w:rStyle w:val="a7"/>
            <w:rFonts w:ascii="Cambria Math" w:eastAsia="DejaVu Sans" w:hAnsi="Cambria Math"/>
            <w:color w:val="auto"/>
            <w:specVanish w:val="0"/>
          </w:rPr>
          <m:t>1</m:t>
        </m:r>
        <m:r>
          <m:rPr>
            <m:sty m:val="p"/>
          </m:rPr>
          <w:rPr>
            <w:rStyle w:val="a7"/>
            <w:rFonts w:ascii="Cambria Math" w:eastAsia="DejaVu Sans"/>
            <w:color w:val="auto"/>
            <w:specVanish w:val="0"/>
          </w:rPr>
          <m:t xml:space="preserve">, </m:t>
        </m:r>
        <m:r>
          <m:rPr>
            <m:sty m:val="b"/>
          </m:rPr>
          <w:rPr>
            <w:rStyle w:val="a7"/>
            <w:rFonts w:ascii="Cambria Math" w:eastAsia="DejaVu Sans" w:hAnsi="Cambria Math"/>
            <w:color w:val="auto"/>
            <w:specVanish w:val="0"/>
          </w:rPr>
          <m:t>A</m:t>
        </m:r>
        <m:r>
          <m:rPr>
            <m:sty m:val="p"/>
          </m:rPr>
          <w:rPr>
            <w:rStyle w:val="a7"/>
            <w:rFonts w:ascii="Cambria Math" w:eastAsia="DejaVu Sans"/>
            <w:color w:val="auto"/>
            <w:specVanish w:val="0"/>
          </w:rPr>
          <m:t xml:space="preserve">) </m:t>
        </m:r>
        <m:r>
          <m:rPr>
            <m:sty m:val="b"/>
          </m:rPr>
          <w:rPr>
            <w:rStyle w:val="mo"/>
            <w:rFonts w:ascii="Cambria Math"/>
            <w:color w:val="auto"/>
          </w:rPr>
          <m:t>=</m:t>
        </m:r>
        <m:rad>
          <m:radPr>
            <m:degHide m:val="1"/>
            <m:ctrlPr>
              <w:rPr>
                <w:rFonts w:ascii="Cambria Math" w:hAnsi="Cambria Math"/>
                <w:b/>
                <w:bCs/>
                <w:i/>
              </w:rPr>
            </m:ctrlPr>
          </m:radPr>
          <m:deg/>
          <m:e>
            <m:sSup>
              <m:sSupPr>
                <m:ctrlPr>
                  <w:rPr>
                    <w:rFonts w:ascii="Cambria Math" w:hAnsi="Cambria Math"/>
                    <w:b/>
                    <w:bCs/>
                    <w:i/>
                  </w:rPr>
                </m:ctrlPr>
              </m:sSupPr>
              <m:e>
                <m:r>
                  <m:rPr>
                    <m:sty m:val="b"/>
                  </m:rPr>
                  <w:rPr>
                    <w:rStyle w:val="mo"/>
                    <w:rFonts w:ascii="Cambria Math"/>
                    <w:color w:val="auto"/>
                  </w:rPr>
                  <m:t>(</m:t>
                </m:r>
                <m:r>
                  <m:rPr>
                    <m:sty m:val="b"/>
                  </m:rPr>
                  <w:rPr>
                    <w:rStyle w:val="mo"/>
                    <w:rFonts w:ascii="Cambria Math" w:hAnsi="Cambria Math"/>
                    <w:color w:val="auto"/>
                  </w:rPr>
                  <m:t>5</m:t>
                </m:r>
                <m:r>
                  <m:rPr>
                    <m:sty m:val="b"/>
                  </m:rPr>
                  <w:rPr>
                    <w:rStyle w:val="mo"/>
                    <w:rFonts w:ascii="Cambria Math"/>
                    <w:color w:val="auto"/>
                  </w:rPr>
                  <m:t>,</m:t>
                </m:r>
                <m:r>
                  <m:rPr>
                    <m:sty m:val="b"/>
                  </m:rPr>
                  <w:rPr>
                    <w:rStyle w:val="mo"/>
                    <w:rFonts w:ascii="Cambria Math" w:hAnsi="Cambria Math"/>
                    <w:color w:val="auto"/>
                  </w:rPr>
                  <m:t>3-5</m:t>
                </m:r>
                <m:r>
                  <m:rPr>
                    <m:sty m:val="b"/>
                  </m:rPr>
                  <w:rPr>
                    <w:rStyle w:val="mo"/>
                    <w:rFonts w:ascii="Cambria Math"/>
                    <w:color w:val="auto"/>
                  </w:rPr>
                  <m:t>,</m:t>
                </m:r>
                <m:r>
                  <m:rPr>
                    <m:sty m:val="b"/>
                  </m:rPr>
                  <w:rPr>
                    <w:rStyle w:val="mo"/>
                    <w:rFonts w:ascii="Cambria Math" w:hAnsi="Cambria Math"/>
                    <w:color w:val="auto"/>
                  </w:rPr>
                  <m:t>3</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r>
              <m:rPr>
                <m:sty m:val="b"/>
              </m:rPr>
              <w:rPr>
                <w:rStyle w:val="mo"/>
                <w:rFonts w:ascii="Cambria Math"/>
                <w:color w:val="auto"/>
              </w:rPr>
              <m:t>+</m:t>
            </m:r>
            <m:sSup>
              <m:sSupPr>
                <m:ctrlPr>
                  <w:rPr>
                    <w:rFonts w:ascii="Cambria Math" w:hAnsi="Cambria Math"/>
                    <w:b/>
                    <w:bCs/>
                    <w:i/>
                  </w:rPr>
                </m:ctrlPr>
              </m:sSupPr>
              <m:e>
                <m:r>
                  <m:rPr>
                    <m:sty m:val="b"/>
                  </m:rPr>
                  <w:rPr>
                    <w:rStyle w:val="mo"/>
                    <w:rFonts w:ascii="Cambria Math"/>
                    <w:color w:val="auto"/>
                  </w:rPr>
                  <m:t>(</m:t>
                </m:r>
                <m:r>
                  <m:rPr>
                    <m:sty m:val="b"/>
                  </m:rPr>
                  <w:rPr>
                    <w:rStyle w:val="mo"/>
                    <w:rFonts w:ascii="Cambria Math" w:hAnsi="Cambria Math"/>
                    <w:color w:val="auto"/>
                  </w:rPr>
                  <m:t>1</m:t>
                </m:r>
                <m:r>
                  <m:rPr>
                    <m:sty m:val="b"/>
                  </m:rPr>
                  <w:rPr>
                    <w:rStyle w:val="mo"/>
                    <w:rFonts w:ascii="Cambria Math"/>
                    <w:color w:val="auto"/>
                  </w:rPr>
                  <m:t>,</m:t>
                </m:r>
                <m:r>
                  <m:rPr>
                    <m:sty m:val="b"/>
                  </m:rPr>
                  <w:rPr>
                    <w:rStyle w:val="mo"/>
                    <w:rFonts w:ascii="Cambria Math" w:hAnsi="Cambria Math"/>
                    <w:color w:val="auto"/>
                  </w:rPr>
                  <m:t>6-1</m:t>
                </m:r>
                <m:r>
                  <m:rPr>
                    <m:sty m:val="b"/>
                  </m:rPr>
                  <w:rPr>
                    <w:rStyle w:val="mo"/>
                    <w:rFonts w:ascii="Cambria Math"/>
                    <w:color w:val="auto"/>
                  </w:rPr>
                  <m:t>,</m:t>
                </m:r>
                <m:r>
                  <m:rPr>
                    <m:sty m:val="b"/>
                  </m:rPr>
                  <w:rPr>
                    <w:rStyle w:val="mo"/>
                    <w:rFonts w:ascii="Cambria Math" w:hAnsi="Cambria Math"/>
                    <w:color w:val="auto"/>
                  </w:rPr>
                  <m:t>5</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e>
        </m:rad>
      </m:oMath>
      <w:r>
        <w:rPr>
          <w:rStyle w:val="mo"/>
          <w:b/>
          <w:bCs/>
          <w:color w:val="auto"/>
        </w:rPr>
        <w:t xml:space="preserve"> =</w:t>
      </w:r>
      <m:oMath>
        <m:rad>
          <m:radPr>
            <m:degHide m:val="1"/>
            <m:ctrlPr>
              <w:rPr>
                <w:rFonts w:ascii="Cambria Math" w:hAnsi="Cambria Math"/>
                <w:b/>
                <w:bCs/>
                <w:i/>
              </w:rPr>
            </m:ctrlPr>
          </m:radPr>
          <m:deg/>
          <m:e>
            <m:r>
              <m:rPr>
                <m:sty m:val="b"/>
              </m:rPr>
              <w:rPr>
                <w:rStyle w:val="mn"/>
                <w:rFonts w:ascii="Cambria Math" w:hAnsi="Cambria Math"/>
                <w:color w:val="auto"/>
              </w:rPr>
              <m:t>0</m:t>
            </m:r>
            <m:r>
              <m:rPr>
                <m:sty m:val="b"/>
              </m:rPr>
              <w:rPr>
                <w:rStyle w:val="mo"/>
                <w:rFonts w:ascii="Cambria Math"/>
                <w:color w:val="auto"/>
              </w:rPr>
              <m:t>+</m:t>
            </m:r>
            <m:r>
              <m:rPr>
                <m:sty m:val="b"/>
              </m:rPr>
              <w:rPr>
                <w:rStyle w:val="mn"/>
                <w:rFonts w:ascii="Cambria Math" w:hAnsi="Cambria Math"/>
                <w:color w:val="auto"/>
              </w:rPr>
              <m:t>0</m:t>
            </m:r>
            <m:r>
              <m:rPr>
                <m:sty m:val="b"/>
              </m:rPr>
              <w:rPr>
                <w:rStyle w:val="mo"/>
                <w:rFonts w:ascii="Cambria Math"/>
                <w:color w:val="auto"/>
              </w:rPr>
              <m:t>,</m:t>
            </m:r>
            <m:r>
              <m:rPr>
                <m:sty m:val="b"/>
              </m:rPr>
              <w:rPr>
                <w:rStyle w:val="mn"/>
                <w:rFonts w:ascii="Cambria Math" w:hAnsi="Cambria Math"/>
                <w:color w:val="auto"/>
              </w:rPr>
              <m:t>01</m:t>
            </m:r>
          </m:e>
        </m:rad>
      </m:oMath>
      <w:r>
        <w:rPr>
          <w:rStyle w:val="mo"/>
          <w:b/>
          <w:bCs/>
          <w:color w:val="auto"/>
        </w:rPr>
        <w:t>=</w:t>
      </w:r>
      <w:r>
        <w:rPr>
          <w:rStyle w:val="mn"/>
          <w:b/>
          <w:bCs/>
          <w:color w:val="auto"/>
        </w:rPr>
        <w:t>0</w:t>
      </w:r>
      <w:r>
        <w:rPr>
          <w:rStyle w:val="mo"/>
          <w:b/>
          <w:bCs/>
          <w:color w:val="auto"/>
        </w:rPr>
        <w:t>,</w:t>
      </w:r>
      <w:r>
        <w:rPr>
          <w:rStyle w:val="mn"/>
          <w:b/>
          <w:bCs/>
          <w:color w:val="auto"/>
        </w:rPr>
        <w:t>1</w:t>
      </w:r>
    </w:p>
    <w:p w14:paraId="7B3FDF48" w14:textId="77777777" w:rsidR="00DA3E51" w:rsidRDefault="00DA3E51" w:rsidP="00DA3E51">
      <w:pPr>
        <w:pStyle w:val="a8"/>
        <w:spacing w:before="0" w:beforeAutospacing="0" w:after="0" w:afterAutospacing="0"/>
        <w:rPr>
          <w:color w:val="auto"/>
        </w:rPr>
      </w:pPr>
      <m:oMath>
        <m:r>
          <m:rPr>
            <m:sty m:val="b"/>
          </m:rPr>
          <w:rPr>
            <w:rStyle w:val="a7"/>
            <w:rFonts w:ascii="Cambria Math" w:eastAsia="DejaVu Sans" w:hAnsi="Cambria Math"/>
            <w:color w:val="auto"/>
            <w:specVanish w:val="0"/>
          </w:rPr>
          <w:lastRenderedPageBreak/>
          <m:t>d</m:t>
        </m:r>
        <m:r>
          <m:rPr>
            <m:sty m:val="p"/>
          </m:rPr>
          <w:rPr>
            <w:rStyle w:val="a7"/>
            <w:rFonts w:ascii="Cambria Math" w:eastAsia="DejaVu Sans"/>
            <w:color w:val="auto"/>
            <w:specVanish w:val="0"/>
          </w:rPr>
          <m:t>(</m:t>
        </m:r>
        <m:r>
          <m:rPr>
            <m:sty m:val="p"/>
          </m:rPr>
          <w:rPr>
            <w:rStyle w:val="a7"/>
            <w:rFonts w:ascii="Cambria Math" w:eastAsia="DejaVu Sans" w:hAnsi="Cambria Math"/>
            <w:color w:val="auto"/>
            <w:specVanish w:val="0"/>
          </w:rPr>
          <m:t>цветок</m:t>
        </m:r>
        <m:r>
          <m:rPr>
            <m:sty m:val="b"/>
          </m:rPr>
          <w:rPr>
            <w:rStyle w:val="a7"/>
            <w:rFonts w:ascii="Cambria Math" w:eastAsia="DejaVu Sans" w:hAnsi="Cambria Math"/>
            <w:color w:val="auto"/>
            <w:specVanish w:val="0"/>
          </w:rPr>
          <m:t>1</m:t>
        </m:r>
        <m:r>
          <m:rPr>
            <m:sty m:val="p"/>
          </m:rPr>
          <w:rPr>
            <w:rStyle w:val="a7"/>
            <w:rFonts w:ascii="Cambria Math" w:eastAsia="DejaVu Sans"/>
            <w:color w:val="auto"/>
            <w:specVanish w:val="0"/>
          </w:rPr>
          <m:t xml:space="preserve">, </m:t>
        </m:r>
        <m:r>
          <m:rPr>
            <m:sty m:val="b"/>
          </m:rPr>
          <w:rPr>
            <w:rStyle w:val="a7"/>
            <w:rFonts w:ascii="Cambria Math" w:eastAsia="DejaVu Sans" w:hAnsi="Cambria Math"/>
            <w:color w:val="auto"/>
            <w:lang w:val="en-US"/>
            <w:specVanish w:val="0"/>
          </w:rPr>
          <m:t>B</m:t>
        </m:r>
        <m:r>
          <m:rPr>
            <m:sty m:val="p"/>
          </m:rPr>
          <w:rPr>
            <w:rStyle w:val="a7"/>
            <w:rFonts w:ascii="Cambria Math" w:eastAsia="DejaVu Sans"/>
            <w:color w:val="auto"/>
            <w:specVanish w:val="0"/>
          </w:rPr>
          <m:t xml:space="preserve">) </m:t>
        </m:r>
        <m:r>
          <m:rPr>
            <m:sty m:val="b"/>
          </m:rPr>
          <w:rPr>
            <w:rStyle w:val="mo"/>
            <w:rFonts w:ascii="Cambria Math"/>
            <w:color w:val="auto"/>
          </w:rPr>
          <m:t>=</m:t>
        </m:r>
        <m:rad>
          <m:radPr>
            <m:degHide m:val="1"/>
            <m:ctrlPr>
              <w:rPr>
                <w:rFonts w:ascii="Cambria Math" w:hAnsi="Cambria Math"/>
                <w:b/>
                <w:bCs/>
                <w:i/>
              </w:rPr>
            </m:ctrlPr>
          </m:radPr>
          <m:deg/>
          <m:e>
            <m:sSup>
              <m:sSupPr>
                <m:ctrlPr>
                  <w:rPr>
                    <w:rFonts w:ascii="Cambria Math" w:hAnsi="Cambria Math"/>
                    <w:b/>
                    <w:bCs/>
                    <w:i/>
                  </w:rPr>
                </m:ctrlPr>
              </m:sSupPr>
              <m:e>
                <m:r>
                  <m:rPr>
                    <m:sty m:val="b"/>
                  </m:rPr>
                  <w:rPr>
                    <w:rStyle w:val="mo"/>
                    <w:rFonts w:ascii="Cambria Math"/>
                    <w:color w:val="auto"/>
                  </w:rPr>
                  <m:t>(</m:t>
                </m:r>
                <m:r>
                  <m:rPr>
                    <m:sty m:val="b"/>
                  </m:rPr>
                  <w:rPr>
                    <w:rStyle w:val="mo"/>
                    <w:rFonts w:ascii="Cambria Math" w:hAnsi="Cambria Math"/>
                    <w:color w:val="auto"/>
                  </w:rPr>
                  <m:t>5</m:t>
                </m:r>
                <m:r>
                  <m:rPr>
                    <m:sty m:val="b"/>
                  </m:rPr>
                  <w:rPr>
                    <w:rStyle w:val="mo"/>
                    <w:rFonts w:ascii="Cambria Math"/>
                    <w:color w:val="auto"/>
                  </w:rPr>
                  <m:t>,</m:t>
                </m:r>
                <m:r>
                  <m:rPr>
                    <m:sty m:val="b"/>
                  </m:rPr>
                  <w:rPr>
                    <w:rStyle w:val="mo"/>
                    <w:rFonts w:ascii="Cambria Math" w:hAnsi="Cambria Math"/>
                    <w:color w:val="auto"/>
                  </w:rPr>
                  <m:t>3-5</m:t>
                </m:r>
                <m:r>
                  <m:rPr>
                    <m:sty m:val="b"/>
                  </m:rPr>
                  <w:rPr>
                    <w:rStyle w:val="mo"/>
                    <w:rFonts w:ascii="Cambria Math"/>
                    <w:color w:val="auto"/>
                  </w:rPr>
                  <m:t>,</m:t>
                </m:r>
                <m:r>
                  <m:rPr>
                    <m:sty m:val="b"/>
                  </m:rPr>
                  <w:rPr>
                    <w:rStyle w:val="mo"/>
                    <w:rFonts w:ascii="Cambria Math" w:hAnsi="Cambria Math"/>
                    <w:color w:val="auto"/>
                  </w:rPr>
                  <m:t>2</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r>
              <m:rPr>
                <m:sty m:val="b"/>
              </m:rPr>
              <w:rPr>
                <w:rStyle w:val="mo"/>
                <w:rFonts w:ascii="Cambria Math"/>
                <w:color w:val="auto"/>
              </w:rPr>
              <m:t>+</m:t>
            </m:r>
            <m:sSup>
              <m:sSupPr>
                <m:ctrlPr>
                  <w:rPr>
                    <w:rFonts w:ascii="Cambria Math" w:hAnsi="Cambria Math"/>
                    <w:b/>
                    <w:bCs/>
                    <w:i/>
                  </w:rPr>
                </m:ctrlPr>
              </m:sSupPr>
              <m:e>
                <m:r>
                  <m:rPr>
                    <m:sty m:val="b"/>
                  </m:rPr>
                  <w:rPr>
                    <w:rStyle w:val="mo"/>
                    <w:rFonts w:ascii="Cambria Math"/>
                    <w:color w:val="auto"/>
                  </w:rPr>
                  <m:t>(</m:t>
                </m:r>
                <m:r>
                  <m:rPr>
                    <m:sty m:val="b"/>
                  </m:rPr>
                  <w:rPr>
                    <w:rStyle w:val="mo"/>
                    <w:rFonts w:ascii="Cambria Math" w:hAnsi="Cambria Math"/>
                    <w:color w:val="auto"/>
                  </w:rPr>
                  <m:t>1</m:t>
                </m:r>
                <m:r>
                  <m:rPr>
                    <m:sty m:val="b"/>
                  </m:rPr>
                  <w:rPr>
                    <w:rStyle w:val="mo"/>
                    <w:rFonts w:ascii="Cambria Math"/>
                    <w:color w:val="auto"/>
                  </w:rPr>
                  <m:t>,</m:t>
                </m:r>
                <m:r>
                  <m:rPr>
                    <m:sty m:val="b"/>
                  </m:rPr>
                  <w:rPr>
                    <w:rStyle w:val="mo"/>
                    <w:rFonts w:ascii="Cambria Math" w:hAnsi="Cambria Math"/>
                    <w:color w:val="auto"/>
                  </w:rPr>
                  <m:t>6-1</m:t>
                </m:r>
                <m:r>
                  <m:rPr>
                    <m:sty m:val="b"/>
                  </m:rPr>
                  <w:rPr>
                    <w:rStyle w:val="mo"/>
                    <w:rFonts w:ascii="Cambria Math"/>
                    <w:color w:val="auto"/>
                  </w:rPr>
                  <m:t>,</m:t>
                </m:r>
                <m:r>
                  <m:rPr>
                    <m:sty m:val="b"/>
                  </m:rPr>
                  <w:rPr>
                    <w:rStyle w:val="mo"/>
                    <w:rFonts w:ascii="Cambria Math" w:hAnsi="Cambria Math"/>
                    <w:color w:val="auto"/>
                  </w:rPr>
                  <m:t>5</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e>
        </m:rad>
      </m:oMath>
      <w:r>
        <w:rPr>
          <w:rStyle w:val="mo"/>
          <w:b/>
          <w:bCs/>
          <w:color w:val="auto"/>
        </w:rPr>
        <w:t xml:space="preserve"> =</w:t>
      </w:r>
      <m:oMath>
        <m:rad>
          <m:radPr>
            <m:degHide m:val="1"/>
            <m:ctrlPr>
              <w:rPr>
                <w:rFonts w:ascii="Cambria Math" w:hAnsi="Cambria Math"/>
                <w:b/>
                <w:bCs/>
                <w:i/>
              </w:rPr>
            </m:ctrlPr>
          </m:radPr>
          <m:deg/>
          <m:e>
            <m:r>
              <m:rPr>
                <m:sty m:val="b"/>
              </m:rPr>
              <w:rPr>
                <w:rStyle w:val="mn"/>
                <w:rFonts w:ascii="Cambria Math" w:hAnsi="Cambria Math"/>
                <w:color w:val="auto"/>
              </w:rPr>
              <m:t>0</m:t>
            </m:r>
            <m:r>
              <m:rPr>
                <m:sty m:val="b"/>
              </m:rPr>
              <w:rPr>
                <w:rStyle w:val="mn"/>
                <w:rFonts w:ascii="Cambria Math"/>
                <w:color w:val="auto"/>
              </w:rPr>
              <m:t>,</m:t>
            </m:r>
            <m:r>
              <m:rPr>
                <m:sty m:val="b"/>
              </m:rPr>
              <w:rPr>
                <w:rStyle w:val="mn"/>
                <w:rFonts w:ascii="Cambria Math" w:hAnsi="Cambria Math"/>
                <w:color w:val="auto"/>
              </w:rPr>
              <m:t>01</m:t>
            </m:r>
            <m:r>
              <m:rPr>
                <m:sty m:val="b"/>
              </m:rPr>
              <w:rPr>
                <w:rStyle w:val="mo"/>
                <w:rFonts w:ascii="Cambria Math"/>
                <w:color w:val="auto"/>
              </w:rPr>
              <m:t>+</m:t>
            </m:r>
            <m:r>
              <m:rPr>
                <m:sty m:val="b"/>
              </m:rPr>
              <w:rPr>
                <w:rStyle w:val="mn"/>
                <w:rFonts w:ascii="Cambria Math" w:hAnsi="Cambria Math"/>
                <w:color w:val="auto"/>
              </w:rPr>
              <m:t>0</m:t>
            </m:r>
            <m:r>
              <m:rPr>
                <m:sty m:val="b"/>
              </m:rPr>
              <w:rPr>
                <w:rStyle w:val="mo"/>
                <w:rFonts w:ascii="Cambria Math"/>
                <w:color w:val="auto"/>
              </w:rPr>
              <m:t>,</m:t>
            </m:r>
            <m:r>
              <m:rPr>
                <m:sty m:val="b"/>
              </m:rPr>
              <w:rPr>
                <w:rStyle w:val="mn"/>
                <w:rFonts w:ascii="Cambria Math" w:hAnsi="Cambria Math"/>
                <w:color w:val="auto"/>
              </w:rPr>
              <m:t>01</m:t>
            </m:r>
          </m:e>
        </m:rad>
      </m:oMath>
      <w:r>
        <w:rPr>
          <w:rStyle w:val="mo"/>
          <w:b/>
          <w:bCs/>
          <w:color w:val="auto"/>
        </w:rPr>
        <w:t>=</w:t>
      </w:r>
      <w:r>
        <w:rPr>
          <w:rStyle w:val="mn"/>
          <w:b/>
          <w:bCs/>
          <w:color w:val="auto"/>
        </w:rPr>
        <w:t>0</w:t>
      </w:r>
      <w:r>
        <w:rPr>
          <w:rStyle w:val="mo"/>
          <w:b/>
          <w:bCs/>
          <w:color w:val="auto"/>
        </w:rPr>
        <w:t>,</w:t>
      </w:r>
      <w:r>
        <w:rPr>
          <w:rStyle w:val="mn"/>
          <w:b/>
          <w:bCs/>
          <w:color w:val="auto"/>
        </w:rPr>
        <w:t>141421356</w:t>
      </w:r>
    </w:p>
    <w:p w14:paraId="5C65C0EB" w14:textId="77777777" w:rsidR="00DA3E51" w:rsidRDefault="00DA3E51" w:rsidP="00DA3E51">
      <w:pPr>
        <w:pStyle w:val="a8"/>
        <w:spacing w:before="0" w:beforeAutospacing="0" w:after="0" w:afterAutospacing="0"/>
        <w:rPr>
          <w:color w:val="auto"/>
        </w:rPr>
      </w:pPr>
      <m:oMath>
        <m:r>
          <m:rPr>
            <m:sty m:val="b"/>
          </m:rPr>
          <w:rPr>
            <w:rStyle w:val="a7"/>
            <w:rFonts w:ascii="Cambria Math" w:eastAsia="DejaVu Sans" w:hAnsi="Cambria Math"/>
            <w:color w:val="auto"/>
            <w:specVanish w:val="0"/>
          </w:rPr>
          <m:t>d</m:t>
        </m:r>
        <m:r>
          <m:rPr>
            <m:sty m:val="p"/>
          </m:rPr>
          <w:rPr>
            <w:rStyle w:val="a7"/>
            <w:rFonts w:ascii="Cambria Math" w:eastAsia="DejaVu Sans"/>
            <w:color w:val="auto"/>
            <w:specVanish w:val="0"/>
          </w:rPr>
          <m:t>(</m:t>
        </m:r>
        <m:r>
          <m:rPr>
            <m:sty m:val="p"/>
          </m:rPr>
          <w:rPr>
            <w:rStyle w:val="a7"/>
            <w:rFonts w:ascii="Cambria Math" w:eastAsia="DejaVu Sans" w:hAnsi="Cambria Math"/>
            <w:color w:val="auto"/>
            <w:specVanish w:val="0"/>
          </w:rPr>
          <m:t>цветок</m:t>
        </m:r>
        <m:r>
          <m:rPr>
            <m:sty m:val="b"/>
          </m:rPr>
          <w:rPr>
            <w:rStyle w:val="a7"/>
            <w:rFonts w:ascii="Cambria Math" w:eastAsia="DejaVu Sans" w:hAnsi="Cambria Math"/>
            <w:color w:val="auto"/>
            <w:specVanish w:val="0"/>
          </w:rPr>
          <m:t>1</m:t>
        </m:r>
        <m:r>
          <m:rPr>
            <m:sty m:val="p"/>
          </m:rPr>
          <w:rPr>
            <w:rStyle w:val="a7"/>
            <w:rFonts w:ascii="Cambria Math" w:eastAsia="DejaVu Sans"/>
            <w:color w:val="auto"/>
            <w:specVanish w:val="0"/>
          </w:rPr>
          <m:t xml:space="preserve">, </m:t>
        </m:r>
        <m:r>
          <m:rPr>
            <m:sty m:val="b"/>
          </m:rPr>
          <w:rPr>
            <w:rStyle w:val="a7"/>
            <w:rFonts w:ascii="Cambria Math" w:eastAsia="DejaVu Sans"/>
            <w:color w:val="auto"/>
            <w:specVanish w:val="0"/>
          </w:rPr>
          <m:t>C</m:t>
        </m:r>
        <m:r>
          <m:rPr>
            <m:sty m:val="p"/>
          </m:rPr>
          <w:rPr>
            <w:rStyle w:val="a7"/>
            <w:rFonts w:ascii="Cambria Math" w:eastAsia="DejaVu Sans"/>
            <w:color w:val="auto"/>
            <w:specVanish w:val="0"/>
          </w:rPr>
          <m:t xml:space="preserve">) </m:t>
        </m:r>
        <m:r>
          <m:rPr>
            <m:sty m:val="b"/>
          </m:rPr>
          <w:rPr>
            <w:rStyle w:val="mo"/>
            <w:rFonts w:ascii="Cambria Math"/>
            <w:color w:val="auto"/>
          </w:rPr>
          <m:t>=</m:t>
        </m:r>
        <m:rad>
          <m:radPr>
            <m:degHide m:val="1"/>
            <m:ctrlPr>
              <w:rPr>
                <w:rFonts w:ascii="Cambria Math" w:hAnsi="Cambria Math"/>
                <w:b/>
                <w:bCs/>
                <w:i/>
              </w:rPr>
            </m:ctrlPr>
          </m:radPr>
          <m:deg/>
          <m:e>
            <m:sSup>
              <m:sSupPr>
                <m:ctrlPr>
                  <w:rPr>
                    <w:rFonts w:ascii="Cambria Math" w:hAnsi="Cambria Math"/>
                    <w:b/>
                    <w:bCs/>
                    <w:i/>
                  </w:rPr>
                </m:ctrlPr>
              </m:sSupPr>
              <m:e>
                <m:r>
                  <m:rPr>
                    <m:sty m:val="b"/>
                  </m:rPr>
                  <w:rPr>
                    <w:rStyle w:val="mo"/>
                    <w:rFonts w:ascii="Cambria Math"/>
                    <w:color w:val="auto"/>
                  </w:rPr>
                  <m:t>(</m:t>
                </m:r>
                <m:r>
                  <m:rPr>
                    <m:sty m:val="b"/>
                  </m:rPr>
                  <w:rPr>
                    <w:rStyle w:val="mo"/>
                    <w:rFonts w:ascii="Cambria Math" w:hAnsi="Cambria Math"/>
                    <w:color w:val="auto"/>
                  </w:rPr>
                  <m:t>5</m:t>
                </m:r>
                <m:r>
                  <m:rPr>
                    <m:sty m:val="b"/>
                  </m:rPr>
                  <w:rPr>
                    <w:rStyle w:val="mo"/>
                    <w:rFonts w:ascii="Cambria Math"/>
                    <w:color w:val="auto"/>
                  </w:rPr>
                  <m:t>,</m:t>
                </m:r>
                <m:r>
                  <m:rPr>
                    <m:sty m:val="b"/>
                  </m:rPr>
                  <w:rPr>
                    <w:rStyle w:val="mo"/>
                    <w:rFonts w:ascii="Cambria Math" w:hAnsi="Cambria Math"/>
                    <w:color w:val="auto"/>
                  </w:rPr>
                  <m:t>3-5</m:t>
                </m:r>
                <m:r>
                  <m:rPr>
                    <m:sty m:val="b"/>
                  </m:rPr>
                  <w:rPr>
                    <w:rStyle w:val="mo"/>
                    <w:rFonts w:ascii="Cambria Math"/>
                    <w:color w:val="auto"/>
                  </w:rPr>
                  <m:t>,</m:t>
                </m:r>
                <m:r>
                  <m:rPr>
                    <m:sty m:val="b"/>
                  </m:rPr>
                  <w:rPr>
                    <w:rStyle w:val="mo"/>
                    <w:rFonts w:ascii="Cambria Math" w:hAnsi="Cambria Math"/>
                    <w:color w:val="auto"/>
                  </w:rPr>
                  <m:t>2</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r>
              <m:rPr>
                <m:sty m:val="b"/>
              </m:rPr>
              <w:rPr>
                <w:rStyle w:val="mo"/>
                <w:rFonts w:ascii="Cambria Math"/>
                <w:color w:val="auto"/>
              </w:rPr>
              <m:t>+</m:t>
            </m:r>
            <m:sSup>
              <m:sSupPr>
                <m:ctrlPr>
                  <w:rPr>
                    <w:rFonts w:ascii="Cambria Math" w:hAnsi="Cambria Math"/>
                    <w:b/>
                    <w:bCs/>
                    <w:i/>
                  </w:rPr>
                </m:ctrlPr>
              </m:sSupPr>
              <m:e>
                <m:r>
                  <m:rPr>
                    <m:sty m:val="b"/>
                  </m:rPr>
                  <w:rPr>
                    <w:rStyle w:val="mo"/>
                    <w:rFonts w:ascii="Cambria Math"/>
                    <w:color w:val="auto"/>
                  </w:rPr>
                  <m:t>(</m:t>
                </m:r>
                <m:r>
                  <m:rPr>
                    <m:sty m:val="b"/>
                  </m:rPr>
                  <w:rPr>
                    <w:rStyle w:val="mo"/>
                    <w:rFonts w:ascii="Cambria Math" w:hAnsi="Cambria Math"/>
                    <w:color w:val="auto"/>
                  </w:rPr>
                  <m:t>1</m:t>
                </m:r>
                <m:r>
                  <m:rPr>
                    <m:sty m:val="b"/>
                  </m:rPr>
                  <w:rPr>
                    <w:rStyle w:val="mo"/>
                    <w:rFonts w:ascii="Cambria Math"/>
                    <w:color w:val="auto"/>
                  </w:rPr>
                  <m:t>,</m:t>
                </m:r>
                <m:r>
                  <m:rPr>
                    <m:sty m:val="b"/>
                  </m:rPr>
                  <w:rPr>
                    <w:rStyle w:val="mo"/>
                    <w:rFonts w:ascii="Cambria Math" w:hAnsi="Cambria Math"/>
                    <w:color w:val="auto"/>
                  </w:rPr>
                  <m:t>6-1</m:t>
                </m:r>
                <m:r>
                  <m:rPr>
                    <m:sty m:val="b"/>
                  </m:rPr>
                  <w:rPr>
                    <w:rStyle w:val="mo"/>
                    <w:rFonts w:ascii="Cambria Math"/>
                    <w:color w:val="auto"/>
                  </w:rPr>
                  <m:t>,</m:t>
                </m:r>
                <m:r>
                  <m:rPr>
                    <m:sty m:val="b"/>
                  </m:rPr>
                  <w:rPr>
                    <w:rStyle w:val="mo"/>
                    <w:rFonts w:ascii="Cambria Math" w:hAnsi="Cambria Math"/>
                    <w:color w:val="auto"/>
                  </w:rPr>
                  <m:t>5</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e>
        </m:rad>
      </m:oMath>
      <w:r>
        <w:rPr>
          <w:rStyle w:val="mo"/>
          <w:b/>
          <w:bCs/>
          <w:color w:val="auto"/>
        </w:rPr>
        <w:t xml:space="preserve"> =</w:t>
      </w:r>
      <m:oMath>
        <m:rad>
          <m:radPr>
            <m:degHide m:val="1"/>
            <m:ctrlPr>
              <w:rPr>
                <w:rFonts w:ascii="Cambria Math" w:hAnsi="Cambria Math"/>
                <w:b/>
                <w:bCs/>
                <w:i/>
              </w:rPr>
            </m:ctrlPr>
          </m:radPr>
          <m:deg/>
          <m:e>
            <m:r>
              <m:rPr>
                <m:sty m:val="b"/>
              </m:rPr>
              <w:rPr>
                <w:rStyle w:val="mn"/>
                <w:rFonts w:ascii="Cambria Math" w:hAnsi="Cambria Math"/>
                <w:color w:val="auto"/>
              </w:rPr>
              <m:t>0</m:t>
            </m:r>
            <m:r>
              <m:rPr>
                <m:sty m:val="b"/>
              </m:rPr>
              <w:rPr>
                <w:rStyle w:val="mn"/>
                <w:rFonts w:ascii="Cambria Math"/>
                <w:color w:val="auto"/>
              </w:rPr>
              <m:t>,</m:t>
            </m:r>
            <m:r>
              <m:rPr>
                <m:sty m:val="b"/>
              </m:rPr>
              <w:rPr>
                <w:rStyle w:val="mn"/>
                <w:rFonts w:ascii="Cambria Math" w:hAnsi="Cambria Math"/>
                <w:color w:val="auto"/>
              </w:rPr>
              <m:t>01</m:t>
            </m:r>
            <m:r>
              <m:rPr>
                <m:sty m:val="b"/>
              </m:rPr>
              <w:rPr>
                <w:rStyle w:val="mo"/>
                <w:rFonts w:ascii="Cambria Math"/>
                <w:color w:val="auto"/>
              </w:rPr>
              <m:t>+</m:t>
            </m:r>
            <m:r>
              <m:rPr>
                <m:sty m:val="b"/>
              </m:rPr>
              <w:rPr>
                <w:rStyle w:val="mn"/>
                <w:rFonts w:ascii="Cambria Math" w:hAnsi="Cambria Math"/>
                <w:color w:val="auto"/>
              </w:rPr>
              <m:t>0</m:t>
            </m:r>
            <m:r>
              <m:rPr>
                <m:sty m:val="b"/>
              </m:rPr>
              <w:rPr>
                <w:rStyle w:val="mo"/>
                <w:rFonts w:ascii="Cambria Math"/>
                <w:color w:val="auto"/>
              </w:rPr>
              <m:t>,</m:t>
            </m:r>
            <m:r>
              <m:rPr>
                <m:sty m:val="b"/>
              </m:rPr>
              <w:rPr>
                <w:rStyle w:val="mn"/>
                <w:rFonts w:ascii="Cambria Math" w:hAnsi="Cambria Math"/>
                <w:color w:val="auto"/>
              </w:rPr>
              <m:t>01</m:t>
            </m:r>
          </m:e>
        </m:rad>
      </m:oMath>
      <w:r>
        <w:rPr>
          <w:rStyle w:val="mo"/>
          <w:b/>
          <w:bCs/>
          <w:color w:val="auto"/>
        </w:rPr>
        <w:t>=</w:t>
      </w:r>
      <w:r>
        <w:rPr>
          <w:rStyle w:val="mn"/>
          <w:b/>
          <w:bCs/>
          <w:color w:val="auto"/>
        </w:rPr>
        <w:t>0</w:t>
      </w:r>
      <w:r>
        <w:rPr>
          <w:rStyle w:val="mo"/>
          <w:b/>
          <w:bCs/>
          <w:color w:val="auto"/>
        </w:rPr>
        <w:t>,</w:t>
      </w:r>
      <w:r>
        <w:rPr>
          <w:rStyle w:val="mn"/>
          <w:b/>
          <w:bCs/>
          <w:color w:val="auto"/>
        </w:rPr>
        <w:t>141421356</w:t>
      </w:r>
    </w:p>
    <w:p w14:paraId="46A6E9A3" w14:textId="77777777" w:rsidR="00DA3E51" w:rsidRDefault="00DA3E51" w:rsidP="00DA3E51">
      <w:pPr>
        <w:pStyle w:val="a8"/>
        <w:spacing w:before="0" w:beforeAutospacing="0" w:after="0" w:afterAutospacing="0"/>
        <w:rPr>
          <w:color w:val="auto"/>
        </w:rPr>
      </w:pPr>
      <w:r>
        <w:rPr>
          <w:color w:val="auto"/>
        </w:rPr>
        <w:t>Полученные сведения объединим в таблицу 1.</w:t>
      </w:r>
    </w:p>
    <w:p w14:paraId="0C5DEC22" w14:textId="77777777" w:rsidR="00DA3E51" w:rsidRDefault="00DA3E51" w:rsidP="00DA3E51">
      <w:pPr>
        <w:pStyle w:val="a8"/>
        <w:spacing w:before="0" w:beforeAutospacing="0" w:after="0" w:afterAutospacing="0"/>
        <w:rPr>
          <w:color w:val="auto"/>
        </w:rPr>
      </w:pPr>
      <w:r>
        <w:rPr>
          <w:color w:val="auto"/>
        </w:rPr>
        <w:t>Таблица 1 – 3 ближайших соседа для цветка 1</w:t>
      </w:r>
    </w:p>
    <w:tbl>
      <w:tblPr>
        <w:tblW w:w="0" w:type="auto"/>
        <w:tblCellSpacing w:w="15" w:type="dxa"/>
        <w:tblLook w:val="04A0" w:firstRow="1" w:lastRow="0" w:firstColumn="1" w:lastColumn="0" w:noHBand="0" w:noVBand="1"/>
      </w:tblPr>
      <w:tblGrid>
        <w:gridCol w:w="970"/>
        <w:gridCol w:w="2150"/>
        <w:gridCol w:w="1713"/>
        <w:gridCol w:w="1235"/>
        <w:gridCol w:w="1088"/>
      </w:tblGrid>
      <w:tr w:rsidR="00DA3E51" w14:paraId="772535C4" w14:textId="77777777" w:rsidTr="00B71D85">
        <w:trPr>
          <w:tblCellSpacing w:w="15" w:type="dxa"/>
        </w:trPr>
        <w:tc>
          <w:tcPr>
            <w:tcW w:w="0" w:type="auto"/>
            <w:tcMar>
              <w:top w:w="15" w:type="dxa"/>
              <w:left w:w="15" w:type="dxa"/>
              <w:bottom w:w="15" w:type="dxa"/>
              <w:right w:w="15" w:type="dxa"/>
            </w:tcMar>
            <w:vAlign w:val="center"/>
            <w:hideMark/>
          </w:tcPr>
          <w:p w14:paraId="0A3886A2" w14:textId="77777777" w:rsidR="00DA3E51" w:rsidRDefault="00DA3E51" w:rsidP="00B71D85">
            <w:pPr>
              <w:jc w:val="center"/>
              <w:rPr>
                <w:b/>
                <w:bCs/>
                <w:sz w:val="24"/>
                <w:szCs w:val="24"/>
              </w:rPr>
            </w:pPr>
            <w:r>
              <w:rPr>
                <w:b/>
                <w:bCs/>
                <w:sz w:val="24"/>
                <w:szCs w:val="24"/>
              </w:rPr>
              <w:t>Запись</w:t>
            </w:r>
          </w:p>
        </w:tc>
        <w:tc>
          <w:tcPr>
            <w:tcW w:w="0" w:type="auto"/>
            <w:tcMar>
              <w:top w:w="15" w:type="dxa"/>
              <w:left w:w="15" w:type="dxa"/>
              <w:bottom w:w="15" w:type="dxa"/>
              <w:right w:w="15" w:type="dxa"/>
            </w:tcMar>
            <w:vAlign w:val="center"/>
            <w:hideMark/>
          </w:tcPr>
          <w:p w14:paraId="3591A3C2" w14:textId="77777777" w:rsidR="00DA3E51" w:rsidRDefault="00DA3E51" w:rsidP="00B71D85">
            <w:pPr>
              <w:jc w:val="center"/>
              <w:rPr>
                <w:b/>
                <w:bCs/>
                <w:sz w:val="24"/>
                <w:szCs w:val="24"/>
              </w:rPr>
            </w:pPr>
            <w:r>
              <w:rPr>
                <w:b/>
                <w:bCs/>
                <w:sz w:val="24"/>
                <w:szCs w:val="24"/>
              </w:rPr>
              <w:t>Длина чашелистика</w:t>
            </w:r>
          </w:p>
        </w:tc>
        <w:tc>
          <w:tcPr>
            <w:tcW w:w="0" w:type="auto"/>
            <w:tcMar>
              <w:top w:w="15" w:type="dxa"/>
              <w:left w:w="15" w:type="dxa"/>
              <w:bottom w:w="15" w:type="dxa"/>
              <w:right w:w="15" w:type="dxa"/>
            </w:tcMar>
            <w:vAlign w:val="center"/>
            <w:hideMark/>
          </w:tcPr>
          <w:p w14:paraId="2F441814" w14:textId="77777777" w:rsidR="00DA3E51" w:rsidRDefault="00DA3E51" w:rsidP="00B71D85">
            <w:pPr>
              <w:jc w:val="center"/>
              <w:rPr>
                <w:b/>
                <w:bCs/>
                <w:sz w:val="24"/>
                <w:szCs w:val="24"/>
              </w:rPr>
            </w:pPr>
            <w:r>
              <w:rPr>
                <w:b/>
                <w:bCs/>
                <w:sz w:val="24"/>
                <w:szCs w:val="24"/>
              </w:rPr>
              <w:t>Длина лепестка</w:t>
            </w:r>
          </w:p>
        </w:tc>
        <w:tc>
          <w:tcPr>
            <w:tcW w:w="0" w:type="auto"/>
            <w:tcMar>
              <w:top w:w="15" w:type="dxa"/>
              <w:left w:w="15" w:type="dxa"/>
              <w:bottom w:w="15" w:type="dxa"/>
              <w:right w:w="15" w:type="dxa"/>
            </w:tcMar>
            <w:vAlign w:val="center"/>
            <w:hideMark/>
          </w:tcPr>
          <w:p w14:paraId="625C7F7F" w14:textId="77777777" w:rsidR="00DA3E51" w:rsidRDefault="00DA3E51" w:rsidP="00B71D85">
            <w:pPr>
              <w:jc w:val="center"/>
              <w:rPr>
                <w:b/>
                <w:bCs/>
                <w:sz w:val="24"/>
                <w:szCs w:val="24"/>
              </w:rPr>
            </w:pPr>
            <w:r>
              <w:rPr>
                <w:b/>
                <w:bCs/>
                <w:sz w:val="24"/>
                <w:szCs w:val="24"/>
              </w:rPr>
              <w:t>Расстояние</w:t>
            </w:r>
          </w:p>
        </w:tc>
        <w:tc>
          <w:tcPr>
            <w:tcW w:w="0" w:type="auto"/>
            <w:tcMar>
              <w:top w:w="15" w:type="dxa"/>
              <w:left w:w="15" w:type="dxa"/>
              <w:bottom w:w="15" w:type="dxa"/>
              <w:right w:w="15" w:type="dxa"/>
            </w:tcMar>
            <w:vAlign w:val="center"/>
            <w:hideMark/>
          </w:tcPr>
          <w:p w14:paraId="119408E0" w14:textId="77777777" w:rsidR="00DA3E51" w:rsidRDefault="00DA3E51" w:rsidP="00B71D85">
            <w:pPr>
              <w:jc w:val="center"/>
              <w:rPr>
                <w:b/>
                <w:bCs/>
                <w:sz w:val="24"/>
                <w:szCs w:val="24"/>
              </w:rPr>
            </w:pPr>
            <w:r>
              <w:rPr>
                <w:b/>
                <w:bCs/>
                <w:sz w:val="24"/>
                <w:szCs w:val="24"/>
              </w:rPr>
              <w:t>Класс</w:t>
            </w:r>
          </w:p>
        </w:tc>
      </w:tr>
      <w:tr w:rsidR="00DA3E51" w14:paraId="45709328" w14:textId="77777777" w:rsidTr="00B71D85">
        <w:trPr>
          <w:tblCellSpacing w:w="15" w:type="dxa"/>
        </w:trPr>
        <w:tc>
          <w:tcPr>
            <w:tcW w:w="0" w:type="auto"/>
            <w:shd w:val="clear" w:color="auto" w:fill="F3F7F9"/>
            <w:tcMar>
              <w:top w:w="15" w:type="dxa"/>
              <w:left w:w="15" w:type="dxa"/>
              <w:bottom w:w="15" w:type="dxa"/>
              <w:right w:w="15" w:type="dxa"/>
            </w:tcMar>
            <w:vAlign w:val="center"/>
            <w:hideMark/>
          </w:tcPr>
          <w:p w14:paraId="698C897A" w14:textId="77777777" w:rsidR="00DA3E51" w:rsidRDefault="00DA3E51" w:rsidP="00B71D85">
            <w:pPr>
              <w:rPr>
                <w:sz w:val="24"/>
                <w:szCs w:val="24"/>
              </w:rPr>
            </w:pPr>
            <w:r>
              <w:rPr>
                <w:sz w:val="24"/>
                <w:szCs w:val="24"/>
              </w:rPr>
              <w:t>Цветок 1</w:t>
            </w:r>
          </w:p>
        </w:tc>
        <w:tc>
          <w:tcPr>
            <w:tcW w:w="0" w:type="auto"/>
            <w:shd w:val="clear" w:color="auto" w:fill="F3F7F9"/>
            <w:tcMar>
              <w:top w:w="15" w:type="dxa"/>
              <w:left w:w="15" w:type="dxa"/>
              <w:bottom w:w="15" w:type="dxa"/>
              <w:right w:w="15" w:type="dxa"/>
            </w:tcMar>
            <w:vAlign w:val="center"/>
            <w:hideMark/>
          </w:tcPr>
          <w:p w14:paraId="4F82EF1A" w14:textId="77777777" w:rsidR="00DA3E51" w:rsidRDefault="00DA3E51" w:rsidP="00B71D85">
            <w:pPr>
              <w:rPr>
                <w:sz w:val="24"/>
                <w:szCs w:val="24"/>
              </w:rPr>
            </w:pPr>
            <w:r>
              <w:rPr>
                <w:sz w:val="24"/>
                <w:szCs w:val="24"/>
              </w:rPr>
              <w:t>5,3</w:t>
            </w:r>
          </w:p>
        </w:tc>
        <w:tc>
          <w:tcPr>
            <w:tcW w:w="0" w:type="auto"/>
            <w:shd w:val="clear" w:color="auto" w:fill="F3F7F9"/>
            <w:tcMar>
              <w:top w:w="15" w:type="dxa"/>
              <w:left w:w="15" w:type="dxa"/>
              <w:bottom w:w="15" w:type="dxa"/>
              <w:right w:w="15" w:type="dxa"/>
            </w:tcMar>
            <w:vAlign w:val="center"/>
            <w:hideMark/>
          </w:tcPr>
          <w:p w14:paraId="6D1B93DB" w14:textId="77777777" w:rsidR="00DA3E51" w:rsidRDefault="00DA3E51" w:rsidP="00B71D85">
            <w:pPr>
              <w:rPr>
                <w:sz w:val="24"/>
                <w:szCs w:val="24"/>
              </w:rPr>
            </w:pPr>
            <w:r>
              <w:rPr>
                <w:sz w:val="24"/>
                <w:szCs w:val="24"/>
              </w:rPr>
              <w:t>1,6</w:t>
            </w:r>
          </w:p>
        </w:tc>
        <w:tc>
          <w:tcPr>
            <w:tcW w:w="0" w:type="auto"/>
            <w:shd w:val="clear" w:color="auto" w:fill="F3F7F9"/>
            <w:tcMar>
              <w:top w:w="15" w:type="dxa"/>
              <w:left w:w="15" w:type="dxa"/>
              <w:bottom w:w="15" w:type="dxa"/>
              <w:right w:w="15" w:type="dxa"/>
            </w:tcMar>
            <w:vAlign w:val="center"/>
            <w:hideMark/>
          </w:tcPr>
          <w:p w14:paraId="56042979" w14:textId="77777777" w:rsidR="00DA3E51" w:rsidRDefault="00DA3E51" w:rsidP="00B71D85">
            <w:pPr>
              <w:rPr>
                <w:sz w:val="24"/>
                <w:szCs w:val="24"/>
              </w:rPr>
            </w:pPr>
            <w:r>
              <w:rPr>
                <w:sz w:val="24"/>
                <w:szCs w:val="24"/>
              </w:rPr>
              <w:t>–</w:t>
            </w:r>
          </w:p>
        </w:tc>
        <w:tc>
          <w:tcPr>
            <w:tcW w:w="0" w:type="auto"/>
            <w:shd w:val="clear" w:color="auto" w:fill="F3F7F9"/>
            <w:tcMar>
              <w:top w:w="15" w:type="dxa"/>
              <w:left w:w="15" w:type="dxa"/>
              <w:bottom w:w="15" w:type="dxa"/>
              <w:right w:w="15" w:type="dxa"/>
            </w:tcMar>
            <w:vAlign w:val="center"/>
            <w:hideMark/>
          </w:tcPr>
          <w:p w14:paraId="78B7FCF7" w14:textId="77777777" w:rsidR="00DA3E51" w:rsidRDefault="00DA3E51" w:rsidP="00B71D85">
            <w:pPr>
              <w:rPr>
                <w:sz w:val="24"/>
                <w:szCs w:val="24"/>
              </w:rPr>
            </w:pPr>
            <w:r>
              <w:rPr>
                <w:sz w:val="24"/>
                <w:szCs w:val="24"/>
              </w:rPr>
              <w:t>–</w:t>
            </w:r>
          </w:p>
        </w:tc>
      </w:tr>
      <w:tr w:rsidR="00DA3E51" w14:paraId="6137130A" w14:textId="77777777" w:rsidTr="00B71D85">
        <w:trPr>
          <w:tblCellSpacing w:w="15" w:type="dxa"/>
        </w:trPr>
        <w:tc>
          <w:tcPr>
            <w:tcW w:w="0" w:type="auto"/>
            <w:tcMar>
              <w:top w:w="15" w:type="dxa"/>
              <w:left w:w="15" w:type="dxa"/>
              <w:bottom w:w="15" w:type="dxa"/>
              <w:right w:w="15" w:type="dxa"/>
            </w:tcMar>
            <w:vAlign w:val="center"/>
            <w:hideMark/>
          </w:tcPr>
          <w:p w14:paraId="0ACA3017" w14:textId="77777777" w:rsidR="00DA3E51" w:rsidRDefault="00DA3E51" w:rsidP="00B71D85">
            <w:pPr>
              <w:rPr>
                <w:sz w:val="24"/>
                <w:szCs w:val="24"/>
              </w:rPr>
            </w:pPr>
            <w:r>
              <w:rPr>
                <w:sz w:val="24"/>
                <w:szCs w:val="24"/>
              </w:rPr>
              <w:t>A</w:t>
            </w:r>
          </w:p>
        </w:tc>
        <w:tc>
          <w:tcPr>
            <w:tcW w:w="0" w:type="auto"/>
            <w:tcMar>
              <w:top w:w="15" w:type="dxa"/>
              <w:left w:w="15" w:type="dxa"/>
              <w:bottom w:w="15" w:type="dxa"/>
              <w:right w:w="15" w:type="dxa"/>
            </w:tcMar>
            <w:vAlign w:val="center"/>
            <w:hideMark/>
          </w:tcPr>
          <w:p w14:paraId="09A38B92" w14:textId="77777777" w:rsidR="00DA3E51" w:rsidRDefault="00DA3E51" w:rsidP="00B71D85">
            <w:pPr>
              <w:rPr>
                <w:sz w:val="24"/>
                <w:szCs w:val="24"/>
              </w:rPr>
            </w:pPr>
            <w:r>
              <w:rPr>
                <w:sz w:val="24"/>
                <w:szCs w:val="24"/>
              </w:rPr>
              <w:t>5,3</w:t>
            </w:r>
          </w:p>
        </w:tc>
        <w:tc>
          <w:tcPr>
            <w:tcW w:w="0" w:type="auto"/>
            <w:tcMar>
              <w:top w:w="15" w:type="dxa"/>
              <w:left w:w="15" w:type="dxa"/>
              <w:bottom w:w="15" w:type="dxa"/>
              <w:right w:w="15" w:type="dxa"/>
            </w:tcMar>
            <w:vAlign w:val="center"/>
            <w:hideMark/>
          </w:tcPr>
          <w:p w14:paraId="622E0FC4" w14:textId="77777777" w:rsidR="00DA3E51" w:rsidRDefault="00DA3E51" w:rsidP="00B71D85">
            <w:pPr>
              <w:rPr>
                <w:sz w:val="24"/>
                <w:szCs w:val="24"/>
              </w:rPr>
            </w:pPr>
            <w:r>
              <w:rPr>
                <w:sz w:val="24"/>
                <w:szCs w:val="24"/>
              </w:rPr>
              <w:t>1,5</w:t>
            </w:r>
          </w:p>
        </w:tc>
        <w:tc>
          <w:tcPr>
            <w:tcW w:w="0" w:type="auto"/>
            <w:tcMar>
              <w:top w:w="15" w:type="dxa"/>
              <w:left w:w="15" w:type="dxa"/>
              <w:bottom w:w="15" w:type="dxa"/>
              <w:right w:w="15" w:type="dxa"/>
            </w:tcMar>
            <w:vAlign w:val="center"/>
            <w:hideMark/>
          </w:tcPr>
          <w:p w14:paraId="1C1FC718" w14:textId="77777777" w:rsidR="00DA3E51" w:rsidRDefault="00DA3E51" w:rsidP="00B71D85">
            <w:pPr>
              <w:rPr>
                <w:sz w:val="24"/>
                <w:szCs w:val="24"/>
              </w:rPr>
            </w:pPr>
            <w:r>
              <w:rPr>
                <w:sz w:val="24"/>
                <w:szCs w:val="24"/>
              </w:rPr>
              <w:t>0,1</w:t>
            </w:r>
          </w:p>
        </w:tc>
        <w:tc>
          <w:tcPr>
            <w:tcW w:w="0" w:type="auto"/>
            <w:tcMar>
              <w:top w:w="15" w:type="dxa"/>
              <w:left w:w="15" w:type="dxa"/>
              <w:bottom w:w="15" w:type="dxa"/>
              <w:right w:w="15" w:type="dxa"/>
            </w:tcMar>
            <w:vAlign w:val="center"/>
            <w:hideMark/>
          </w:tcPr>
          <w:p w14:paraId="0A25A4FC" w14:textId="77777777" w:rsidR="00DA3E51" w:rsidRDefault="00DA3E51" w:rsidP="00B71D85">
            <w:pPr>
              <w:rPr>
                <w:sz w:val="24"/>
                <w:szCs w:val="24"/>
              </w:rPr>
            </w:pPr>
            <w:proofErr w:type="spellStart"/>
            <w:r>
              <w:rPr>
                <w:sz w:val="24"/>
                <w:szCs w:val="24"/>
              </w:rPr>
              <w:t>Iris-Setosa</w:t>
            </w:r>
            <w:proofErr w:type="spellEnd"/>
          </w:p>
        </w:tc>
      </w:tr>
      <w:tr w:rsidR="00DA3E51" w14:paraId="56F80C19" w14:textId="77777777" w:rsidTr="00B71D85">
        <w:trPr>
          <w:tblCellSpacing w:w="15" w:type="dxa"/>
        </w:trPr>
        <w:tc>
          <w:tcPr>
            <w:tcW w:w="0" w:type="auto"/>
            <w:shd w:val="clear" w:color="auto" w:fill="F3F7F9"/>
            <w:tcMar>
              <w:top w:w="15" w:type="dxa"/>
              <w:left w:w="15" w:type="dxa"/>
              <w:bottom w:w="15" w:type="dxa"/>
              <w:right w:w="15" w:type="dxa"/>
            </w:tcMar>
            <w:vAlign w:val="center"/>
            <w:hideMark/>
          </w:tcPr>
          <w:p w14:paraId="18E24904" w14:textId="77777777" w:rsidR="00DA3E51" w:rsidRDefault="00DA3E51" w:rsidP="00B71D85">
            <w:pPr>
              <w:rPr>
                <w:sz w:val="24"/>
                <w:szCs w:val="24"/>
              </w:rPr>
            </w:pPr>
            <w:r>
              <w:rPr>
                <w:sz w:val="24"/>
                <w:szCs w:val="24"/>
              </w:rPr>
              <w:t>B</w:t>
            </w:r>
          </w:p>
        </w:tc>
        <w:tc>
          <w:tcPr>
            <w:tcW w:w="0" w:type="auto"/>
            <w:shd w:val="clear" w:color="auto" w:fill="F3F7F9"/>
            <w:tcMar>
              <w:top w:w="15" w:type="dxa"/>
              <w:left w:w="15" w:type="dxa"/>
              <w:bottom w:w="15" w:type="dxa"/>
              <w:right w:w="15" w:type="dxa"/>
            </w:tcMar>
            <w:vAlign w:val="center"/>
            <w:hideMark/>
          </w:tcPr>
          <w:p w14:paraId="3C17E4E3" w14:textId="77777777" w:rsidR="00DA3E51" w:rsidRDefault="00DA3E51" w:rsidP="00B71D85">
            <w:pPr>
              <w:rPr>
                <w:sz w:val="24"/>
                <w:szCs w:val="24"/>
              </w:rPr>
            </w:pPr>
            <w:r>
              <w:rPr>
                <w:sz w:val="24"/>
                <w:szCs w:val="24"/>
              </w:rPr>
              <w:t>5,2</w:t>
            </w:r>
          </w:p>
        </w:tc>
        <w:tc>
          <w:tcPr>
            <w:tcW w:w="0" w:type="auto"/>
            <w:shd w:val="clear" w:color="auto" w:fill="F3F7F9"/>
            <w:tcMar>
              <w:top w:w="15" w:type="dxa"/>
              <w:left w:w="15" w:type="dxa"/>
              <w:bottom w:w="15" w:type="dxa"/>
              <w:right w:w="15" w:type="dxa"/>
            </w:tcMar>
            <w:vAlign w:val="center"/>
            <w:hideMark/>
          </w:tcPr>
          <w:p w14:paraId="7BB4A869" w14:textId="77777777" w:rsidR="00DA3E51" w:rsidRDefault="00DA3E51" w:rsidP="00B71D85">
            <w:pPr>
              <w:rPr>
                <w:sz w:val="24"/>
                <w:szCs w:val="24"/>
              </w:rPr>
            </w:pPr>
            <w:r>
              <w:rPr>
                <w:sz w:val="24"/>
                <w:szCs w:val="24"/>
              </w:rPr>
              <w:t>1,5</w:t>
            </w:r>
          </w:p>
        </w:tc>
        <w:tc>
          <w:tcPr>
            <w:tcW w:w="0" w:type="auto"/>
            <w:shd w:val="clear" w:color="auto" w:fill="F3F7F9"/>
            <w:tcMar>
              <w:top w:w="15" w:type="dxa"/>
              <w:left w:w="15" w:type="dxa"/>
              <w:bottom w:w="15" w:type="dxa"/>
              <w:right w:w="15" w:type="dxa"/>
            </w:tcMar>
            <w:vAlign w:val="center"/>
            <w:hideMark/>
          </w:tcPr>
          <w:p w14:paraId="5CADBD14" w14:textId="77777777" w:rsidR="00DA3E51" w:rsidRDefault="00DA3E51" w:rsidP="00B71D85">
            <w:pPr>
              <w:rPr>
                <w:sz w:val="24"/>
                <w:szCs w:val="24"/>
              </w:rPr>
            </w:pPr>
            <w:r>
              <w:rPr>
                <w:sz w:val="24"/>
                <w:szCs w:val="24"/>
              </w:rPr>
              <w:t>0,14</w:t>
            </w:r>
          </w:p>
        </w:tc>
        <w:tc>
          <w:tcPr>
            <w:tcW w:w="0" w:type="auto"/>
            <w:shd w:val="clear" w:color="auto" w:fill="F3F7F9"/>
            <w:tcMar>
              <w:top w:w="15" w:type="dxa"/>
              <w:left w:w="15" w:type="dxa"/>
              <w:bottom w:w="15" w:type="dxa"/>
              <w:right w:w="15" w:type="dxa"/>
            </w:tcMar>
            <w:vAlign w:val="center"/>
            <w:hideMark/>
          </w:tcPr>
          <w:p w14:paraId="103B88B4" w14:textId="77777777" w:rsidR="00DA3E51" w:rsidRDefault="00DA3E51" w:rsidP="00B71D85">
            <w:pPr>
              <w:rPr>
                <w:sz w:val="24"/>
                <w:szCs w:val="24"/>
              </w:rPr>
            </w:pPr>
            <w:proofErr w:type="spellStart"/>
            <w:r>
              <w:rPr>
                <w:sz w:val="24"/>
                <w:szCs w:val="24"/>
              </w:rPr>
              <w:t>Iris-Setosa</w:t>
            </w:r>
            <w:proofErr w:type="spellEnd"/>
          </w:p>
        </w:tc>
      </w:tr>
      <w:tr w:rsidR="00DA3E51" w14:paraId="39E15F99" w14:textId="77777777" w:rsidTr="00B71D85">
        <w:trPr>
          <w:tblCellSpacing w:w="15" w:type="dxa"/>
        </w:trPr>
        <w:tc>
          <w:tcPr>
            <w:tcW w:w="0" w:type="auto"/>
            <w:tcMar>
              <w:top w:w="15" w:type="dxa"/>
              <w:left w:w="15" w:type="dxa"/>
              <w:bottom w:w="15" w:type="dxa"/>
              <w:right w:w="15" w:type="dxa"/>
            </w:tcMar>
            <w:vAlign w:val="center"/>
            <w:hideMark/>
          </w:tcPr>
          <w:p w14:paraId="04F50975" w14:textId="77777777" w:rsidR="00DA3E51" w:rsidRDefault="00DA3E51" w:rsidP="00B71D85">
            <w:pPr>
              <w:rPr>
                <w:sz w:val="24"/>
                <w:szCs w:val="24"/>
              </w:rPr>
            </w:pPr>
            <w:r>
              <w:rPr>
                <w:sz w:val="24"/>
                <w:szCs w:val="24"/>
              </w:rPr>
              <w:t>C</w:t>
            </w:r>
          </w:p>
        </w:tc>
        <w:tc>
          <w:tcPr>
            <w:tcW w:w="0" w:type="auto"/>
            <w:tcMar>
              <w:top w:w="15" w:type="dxa"/>
              <w:left w:w="15" w:type="dxa"/>
              <w:bottom w:w="15" w:type="dxa"/>
              <w:right w:w="15" w:type="dxa"/>
            </w:tcMar>
            <w:vAlign w:val="center"/>
            <w:hideMark/>
          </w:tcPr>
          <w:p w14:paraId="47786FF9" w14:textId="77777777" w:rsidR="00DA3E51" w:rsidRDefault="00DA3E51" w:rsidP="00B71D85">
            <w:pPr>
              <w:rPr>
                <w:sz w:val="24"/>
                <w:szCs w:val="24"/>
              </w:rPr>
            </w:pPr>
            <w:r>
              <w:rPr>
                <w:sz w:val="24"/>
                <w:szCs w:val="24"/>
              </w:rPr>
              <w:t>5,2</w:t>
            </w:r>
          </w:p>
        </w:tc>
        <w:tc>
          <w:tcPr>
            <w:tcW w:w="0" w:type="auto"/>
            <w:tcMar>
              <w:top w:w="15" w:type="dxa"/>
              <w:left w:w="15" w:type="dxa"/>
              <w:bottom w:w="15" w:type="dxa"/>
              <w:right w:w="15" w:type="dxa"/>
            </w:tcMar>
            <w:vAlign w:val="center"/>
            <w:hideMark/>
          </w:tcPr>
          <w:p w14:paraId="726C6C36" w14:textId="77777777" w:rsidR="00DA3E51" w:rsidRDefault="00DA3E51" w:rsidP="00B71D85">
            <w:pPr>
              <w:rPr>
                <w:sz w:val="24"/>
                <w:szCs w:val="24"/>
              </w:rPr>
            </w:pPr>
            <w:r>
              <w:rPr>
                <w:sz w:val="24"/>
                <w:szCs w:val="24"/>
              </w:rPr>
              <w:t>1,5</w:t>
            </w:r>
          </w:p>
        </w:tc>
        <w:tc>
          <w:tcPr>
            <w:tcW w:w="0" w:type="auto"/>
            <w:tcMar>
              <w:top w:w="15" w:type="dxa"/>
              <w:left w:w="15" w:type="dxa"/>
              <w:bottom w:w="15" w:type="dxa"/>
              <w:right w:w="15" w:type="dxa"/>
            </w:tcMar>
            <w:vAlign w:val="center"/>
            <w:hideMark/>
          </w:tcPr>
          <w:p w14:paraId="44803BC4" w14:textId="77777777" w:rsidR="00DA3E51" w:rsidRDefault="00DA3E51" w:rsidP="00B71D85">
            <w:pPr>
              <w:rPr>
                <w:sz w:val="24"/>
                <w:szCs w:val="24"/>
              </w:rPr>
            </w:pPr>
            <w:r>
              <w:rPr>
                <w:sz w:val="24"/>
                <w:szCs w:val="24"/>
              </w:rPr>
              <w:t>0,14</w:t>
            </w:r>
          </w:p>
        </w:tc>
        <w:tc>
          <w:tcPr>
            <w:tcW w:w="0" w:type="auto"/>
            <w:tcMar>
              <w:top w:w="15" w:type="dxa"/>
              <w:left w:w="15" w:type="dxa"/>
              <w:bottom w:w="15" w:type="dxa"/>
              <w:right w:w="15" w:type="dxa"/>
            </w:tcMar>
            <w:vAlign w:val="center"/>
            <w:hideMark/>
          </w:tcPr>
          <w:p w14:paraId="0681BAA1" w14:textId="77777777" w:rsidR="00DA3E51" w:rsidRDefault="00DA3E51" w:rsidP="00B71D85">
            <w:pPr>
              <w:rPr>
                <w:sz w:val="24"/>
                <w:szCs w:val="24"/>
              </w:rPr>
            </w:pPr>
            <w:proofErr w:type="spellStart"/>
            <w:r>
              <w:rPr>
                <w:sz w:val="24"/>
                <w:szCs w:val="24"/>
              </w:rPr>
              <w:t>Iris-Setosa</w:t>
            </w:r>
            <w:proofErr w:type="spellEnd"/>
          </w:p>
        </w:tc>
      </w:tr>
    </w:tbl>
    <w:p w14:paraId="161D3166" w14:textId="77777777" w:rsidR="00DA3E51" w:rsidRDefault="00DA3E51" w:rsidP="00DA3E51">
      <w:pPr>
        <w:pStyle w:val="a8"/>
        <w:spacing w:before="0" w:beforeAutospacing="0" w:after="0" w:afterAutospacing="0"/>
        <w:rPr>
          <w:color w:val="auto"/>
        </w:rPr>
      </w:pPr>
      <w:r>
        <w:rPr>
          <w:color w:val="auto"/>
        </w:rPr>
        <w:t xml:space="preserve">Теперь определим класс нового цветка. Воспользуемся простым невзвешенным голосованием. Так как все три цветка </w:t>
      </w:r>
      <w:r>
        <w:rPr>
          <w:rStyle w:val="a9"/>
          <w:color w:val="auto"/>
        </w:rPr>
        <w:t>A</w:t>
      </w:r>
      <w:r>
        <w:rPr>
          <w:color w:val="auto"/>
        </w:rPr>
        <w:t>,</w:t>
      </w:r>
      <w:r>
        <w:rPr>
          <w:rStyle w:val="a9"/>
          <w:color w:val="auto"/>
        </w:rPr>
        <w:t xml:space="preserve"> B</w:t>
      </w:r>
      <w:r>
        <w:rPr>
          <w:color w:val="auto"/>
        </w:rPr>
        <w:t xml:space="preserve"> и</w:t>
      </w:r>
      <w:r>
        <w:rPr>
          <w:rStyle w:val="a9"/>
          <w:color w:val="auto"/>
        </w:rPr>
        <w:t xml:space="preserve"> C</w:t>
      </w:r>
      <w:r>
        <w:rPr>
          <w:color w:val="auto"/>
        </w:rPr>
        <w:t xml:space="preserve"> принадлежат к классу </w:t>
      </w:r>
      <w:proofErr w:type="spellStart"/>
      <w:r>
        <w:rPr>
          <w:color w:val="auto"/>
        </w:rPr>
        <w:t>Iris-Setosa</w:t>
      </w:r>
      <w:proofErr w:type="spellEnd"/>
      <w:r>
        <w:rPr>
          <w:color w:val="auto"/>
        </w:rPr>
        <w:t xml:space="preserve">, то он получает 100% голосов, и первому цветку присваиваем этот класс. </w:t>
      </w:r>
    </w:p>
    <w:p w14:paraId="78FCCE19" w14:textId="77777777" w:rsidR="00DA3E51" w:rsidRDefault="00DA3E51" w:rsidP="00DA3E51">
      <w:pPr>
        <w:pStyle w:val="a8"/>
        <w:spacing w:before="0" w:beforeAutospacing="0" w:after="0" w:afterAutospacing="0"/>
        <w:rPr>
          <w:color w:val="auto"/>
        </w:rPr>
      </w:pPr>
      <w:r>
        <w:rPr>
          <w:color w:val="auto"/>
        </w:rPr>
        <w:t xml:space="preserve">Теперь рассмотрим более сложный случай </w:t>
      </w:r>
      <w:proofErr w:type="spellStart"/>
      <w:r>
        <w:rPr>
          <w:color w:val="auto"/>
        </w:rPr>
        <w:t>cо</w:t>
      </w:r>
      <w:proofErr w:type="spellEnd"/>
      <w:r>
        <w:rPr>
          <w:color w:val="auto"/>
        </w:rPr>
        <w:t xml:space="preserve"> вторым цветком.</w:t>
      </w:r>
    </w:p>
    <w:p w14:paraId="157B9031" w14:textId="77777777" w:rsidR="00DA3E51" w:rsidRDefault="00DA3E51" w:rsidP="00DA3E51">
      <w:pPr>
        <w:pStyle w:val="a8"/>
        <w:spacing w:before="0" w:beforeAutospacing="0" w:after="0" w:afterAutospacing="0"/>
        <w:rPr>
          <w:color w:val="auto"/>
        </w:rPr>
      </w:pPr>
      <w:r>
        <w:rPr>
          <w:color w:val="auto"/>
        </w:rPr>
        <w:t xml:space="preserve">Зададим </w:t>
      </w:r>
      <w:r>
        <w:rPr>
          <w:rStyle w:val="a9"/>
          <w:color w:val="auto"/>
        </w:rPr>
        <w:t>k</w:t>
      </w:r>
      <w:r>
        <w:rPr>
          <w:color w:val="auto"/>
        </w:rPr>
        <w:t xml:space="preserve"> = 3 и предположим, что длина лепестка вдвое важнее длины чашелистика. Ближайшими тремя соседями будут следующие цветки:</w:t>
      </w:r>
    </w:p>
    <w:p w14:paraId="40576C10" w14:textId="77777777" w:rsidR="00DA3E51" w:rsidRDefault="00DA3E51" w:rsidP="00DA3E51">
      <w:pPr>
        <w:pStyle w:val="a8"/>
        <w:spacing w:before="0" w:beforeAutospacing="0" w:after="0" w:afterAutospacing="0"/>
        <w:rPr>
          <w:color w:val="auto"/>
        </w:rPr>
      </w:pPr>
      <w:proofErr w:type="gramStart"/>
      <w:r>
        <w:rPr>
          <w:rStyle w:val="a9"/>
          <w:color w:val="auto"/>
        </w:rPr>
        <w:t>A</w:t>
      </w:r>
      <w:r>
        <w:rPr>
          <w:color w:val="auto"/>
        </w:rPr>
        <w:t>(</w:t>
      </w:r>
      <w:proofErr w:type="gramEnd"/>
      <w:r>
        <w:rPr>
          <w:color w:val="auto"/>
        </w:rPr>
        <w:t>6,1; 4,7),</w:t>
      </w:r>
      <w:r>
        <w:rPr>
          <w:rStyle w:val="a9"/>
          <w:color w:val="auto"/>
        </w:rPr>
        <w:t xml:space="preserve"> B</w:t>
      </w:r>
      <w:r>
        <w:rPr>
          <w:color w:val="auto"/>
        </w:rPr>
        <w:t xml:space="preserve">(6; 4,8), </w:t>
      </w:r>
      <w:r>
        <w:rPr>
          <w:rStyle w:val="a9"/>
          <w:color w:val="auto"/>
        </w:rPr>
        <w:t>C</w:t>
      </w:r>
      <w:r>
        <w:rPr>
          <w:color w:val="auto"/>
        </w:rPr>
        <w:t>(6,2; 4,8)</w:t>
      </w:r>
    </w:p>
    <w:p w14:paraId="74D9677E" w14:textId="77777777" w:rsidR="00DA3E51" w:rsidRDefault="00DA3E51" w:rsidP="00DA3E51">
      <w:pPr>
        <w:pStyle w:val="a8"/>
        <w:spacing w:before="0" w:beforeAutospacing="0" w:after="0" w:afterAutospacing="0"/>
        <w:rPr>
          <w:color w:val="auto"/>
        </w:rPr>
      </w:pPr>
      <w:r>
        <w:rPr>
          <w:color w:val="auto"/>
        </w:rPr>
        <w:t>Покажем, чему для них равны расстояния:</w:t>
      </w:r>
    </w:p>
    <w:p w14:paraId="53644A21" w14:textId="77777777" w:rsidR="00DA3E51" w:rsidRDefault="00DA3E51" w:rsidP="00DA3E51">
      <w:pPr>
        <w:pStyle w:val="a8"/>
        <w:spacing w:before="0" w:beforeAutospacing="0" w:after="0" w:afterAutospacing="0"/>
        <w:rPr>
          <w:color w:val="auto"/>
        </w:rPr>
      </w:pPr>
      <m:oMath>
        <m:r>
          <m:rPr>
            <m:sty m:val="b"/>
          </m:rPr>
          <w:rPr>
            <w:rStyle w:val="a7"/>
            <w:rFonts w:ascii="Cambria Math" w:eastAsia="DejaVu Sans" w:hAnsi="Cambria Math"/>
            <w:color w:val="auto"/>
            <w:specVanish w:val="0"/>
          </w:rPr>
          <m:t>d</m:t>
        </m:r>
        <m:r>
          <m:rPr>
            <m:sty m:val="p"/>
          </m:rPr>
          <w:rPr>
            <w:rStyle w:val="a7"/>
            <w:rFonts w:ascii="Cambria Math" w:eastAsia="DejaVu Sans"/>
            <w:color w:val="auto"/>
            <w:specVanish w:val="0"/>
          </w:rPr>
          <m:t>(</m:t>
        </m:r>
        <m:r>
          <m:rPr>
            <m:sty m:val="p"/>
          </m:rPr>
          <w:rPr>
            <w:rStyle w:val="a7"/>
            <w:rFonts w:ascii="Cambria Math" w:eastAsia="DejaVu Sans" w:hAnsi="Cambria Math"/>
            <w:color w:val="auto"/>
            <w:specVanish w:val="0"/>
          </w:rPr>
          <m:t>цветок</m:t>
        </m:r>
        <m:r>
          <m:rPr>
            <m:sty m:val="b"/>
          </m:rPr>
          <w:rPr>
            <w:rStyle w:val="a7"/>
            <w:rFonts w:ascii="Cambria Math" w:eastAsia="DejaVu Sans"/>
            <w:color w:val="auto"/>
            <w:specVanish w:val="0"/>
          </w:rPr>
          <m:t>2</m:t>
        </m:r>
        <m:r>
          <m:rPr>
            <m:sty m:val="p"/>
          </m:rPr>
          <w:rPr>
            <w:rStyle w:val="a7"/>
            <w:rFonts w:ascii="Cambria Math" w:eastAsia="DejaVu Sans"/>
            <w:color w:val="auto"/>
            <w:specVanish w:val="0"/>
          </w:rPr>
          <m:t xml:space="preserve">, </m:t>
        </m:r>
        <m:r>
          <m:rPr>
            <m:sty m:val="b"/>
          </m:rPr>
          <w:rPr>
            <w:rStyle w:val="a7"/>
            <w:rFonts w:ascii="Cambria Math" w:eastAsia="DejaVu Sans" w:hAnsi="Cambria Math"/>
            <w:color w:val="auto"/>
            <w:specVanish w:val="0"/>
          </w:rPr>
          <m:t>A</m:t>
        </m:r>
        <m:r>
          <m:rPr>
            <m:sty m:val="p"/>
          </m:rPr>
          <w:rPr>
            <w:rStyle w:val="a7"/>
            <w:rFonts w:ascii="Cambria Math" w:eastAsia="DejaVu Sans"/>
            <w:color w:val="auto"/>
            <w:specVanish w:val="0"/>
          </w:rPr>
          <m:t xml:space="preserve">) </m:t>
        </m:r>
        <m:r>
          <m:rPr>
            <m:sty m:val="b"/>
          </m:rPr>
          <w:rPr>
            <w:rStyle w:val="mo"/>
            <w:rFonts w:ascii="Cambria Math"/>
            <w:color w:val="auto"/>
          </w:rPr>
          <m:t>=</m:t>
        </m:r>
        <m:rad>
          <m:radPr>
            <m:degHide m:val="1"/>
            <m:ctrlPr>
              <w:rPr>
                <w:rFonts w:ascii="Cambria Math" w:hAnsi="Cambria Math"/>
                <w:b/>
                <w:bCs/>
                <w:i/>
              </w:rPr>
            </m:ctrlPr>
          </m:radPr>
          <m:deg/>
          <m:e>
            <m:sSup>
              <m:sSupPr>
                <m:ctrlPr>
                  <w:rPr>
                    <w:rFonts w:ascii="Cambria Math" w:hAnsi="Cambria Math"/>
                    <w:b/>
                    <w:bCs/>
                    <w:i/>
                  </w:rPr>
                </m:ctrlPr>
              </m:sSupPr>
              <m:e>
                <m:r>
                  <m:rPr>
                    <m:sty m:val="b"/>
                  </m:rPr>
                  <w:rPr>
                    <w:rStyle w:val="mo"/>
                    <w:rFonts w:ascii="Cambria Math"/>
                    <w:color w:val="auto"/>
                  </w:rPr>
                  <m:t>(6,1</m:t>
                </m:r>
                <m:r>
                  <m:rPr>
                    <m:sty m:val="b"/>
                  </m:rPr>
                  <w:rPr>
                    <w:rStyle w:val="mo"/>
                    <w:rFonts w:ascii="Cambria Math" w:hAnsi="Cambria Math"/>
                    <w:color w:val="auto"/>
                  </w:rPr>
                  <m:t>-6</m:t>
                </m:r>
                <m:r>
                  <m:rPr>
                    <m:sty m:val="b"/>
                  </m:rPr>
                  <w:rPr>
                    <w:rStyle w:val="mo"/>
                    <w:rFonts w:ascii="Cambria Math"/>
                    <w:color w:val="auto"/>
                  </w:rPr>
                  <m:t>,1)</m:t>
                </m:r>
              </m:e>
              <m:sup>
                <m:r>
                  <m:rPr>
                    <m:sty m:val="b"/>
                  </m:rPr>
                  <w:rPr>
                    <w:rStyle w:val="mo"/>
                    <w:rFonts w:ascii="Cambria Math" w:hAnsi="Cambria Math"/>
                    <w:color w:val="auto"/>
                  </w:rPr>
                  <m:t>2</m:t>
                </m:r>
                <m:r>
                  <m:rPr>
                    <m:sty m:val="b"/>
                  </m:rPr>
                  <w:rPr>
                    <w:rStyle w:val="mo"/>
                    <w:rFonts w:ascii="Cambria Math"/>
                    <w:color w:val="auto"/>
                  </w:rPr>
                  <m:t xml:space="preserve"> </m:t>
                </m:r>
              </m:sup>
            </m:sSup>
            <m:r>
              <m:rPr>
                <m:sty m:val="b"/>
              </m:rPr>
              <w:rPr>
                <w:rStyle w:val="mo"/>
                <w:rFonts w:ascii="Cambria Math"/>
                <w:color w:val="auto"/>
              </w:rPr>
              <m:t>+</m:t>
            </m:r>
            <m:sSup>
              <m:sSupPr>
                <m:ctrlPr>
                  <w:rPr>
                    <w:rFonts w:ascii="Cambria Math" w:hAnsi="Cambria Math"/>
                    <w:b/>
                    <w:bCs/>
                    <w:i/>
                  </w:rPr>
                </m:ctrlPr>
              </m:sSupPr>
              <m:e>
                <m:r>
                  <m:rPr>
                    <m:sty m:val="b"/>
                  </m:rPr>
                  <w:rPr>
                    <w:rStyle w:val="mo"/>
                    <w:rFonts w:ascii="Cambria Math"/>
                    <w:color w:val="auto"/>
                  </w:rPr>
                  <m:t>2(4,8</m:t>
                </m:r>
                <m:r>
                  <m:rPr>
                    <m:sty m:val="b"/>
                  </m:rPr>
                  <w:rPr>
                    <w:rStyle w:val="mo"/>
                    <w:rFonts w:ascii="Cambria Math" w:hAnsi="Cambria Math"/>
                    <w:color w:val="auto"/>
                  </w:rPr>
                  <m:t>-</m:t>
                </m:r>
                <m:r>
                  <m:rPr>
                    <m:sty m:val="b"/>
                  </m:rPr>
                  <w:rPr>
                    <w:rStyle w:val="mo"/>
                    <w:rFonts w:ascii="Cambria Math"/>
                    <w:color w:val="auto"/>
                  </w:rPr>
                  <m:t>4,7)</m:t>
                </m:r>
              </m:e>
              <m:sup>
                <m:r>
                  <m:rPr>
                    <m:sty m:val="b"/>
                  </m:rPr>
                  <w:rPr>
                    <w:rStyle w:val="mo"/>
                    <w:rFonts w:ascii="Cambria Math" w:hAnsi="Cambria Math"/>
                    <w:color w:val="auto"/>
                  </w:rPr>
                  <m:t>2</m:t>
                </m:r>
                <m:r>
                  <m:rPr>
                    <m:sty m:val="b"/>
                  </m:rPr>
                  <w:rPr>
                    <w:rStyle w:val="mo"/>
                    <w:rFonts w:ascii="Cambria Math"/>
                    <w:color w:val="auto"/>
                  </w:rPr>
                  <m:t xml:space="preserve"> </m:t>
                </m:r>
              </m:sup>
            </m:sSup>
          </m:e>
        </m:rad>
      </m:oMath>
      <w:r>
        <w:rPr>
          <w:rStyle w:val="mo"/>
          <w:b/>
          <w:bCs/>
          <w:color w:val="auto"/>
        </w:rPr>
        <w:t xml:space="preserve"> =</w:t>
      </w:r>
      <m:oMath>
        <m:rad>
          <m:radPr>
            <m:degHide m:val="1"/>
            <m:ctrlPr>
              <w:rPr>
                <w:rFonts w:ascii="Cambria Math" w:hAnsi="Cambria Math"/>
                <w:b/>
                <w:bCs/>
                <w:i/>
              </w:rPr>
            </m:ctrlPr>
          </m:radPr>
          <m:deg/>
          <m:e>
            <m:r>
              <m:rPr>
                <m:sty m:val="b"/>
              </m:rPr>
              <w:rPr>
                <w:rStyle w:val="mn"/>
                <w:rFonts w:ascii="Cambria Math" w:hAnsi="Cambria Math"/>
                <w:color w:val="auto"/>
              </w:rPr>
              <m:t>0</m:t>
            </m:r>
            <m:r>
              <m:rPr>
                <m:sty m:val="b"/>
              </m:rPr>
              <w:rPr>
                <w:rStyle w:val="mn"/>
                <w:rFonts w:ascii="Cambria Math"/>
                <w:color w:val="auto"/>
              </w:rPr>
              <m:t>,</m:t>
            </m:r>
            <m:r>
              <m:rPr>
                <m:sty m:val="b"/>
              </m:rPr>
              <w:rPr>
                <w:rStyle w:val="mn"/>
                <w:rFonts w:ascii="Cambria Math" w:hAnsi="Cambria Math"/>
                <w:color w:val="auto"/>
              </w:rPr>
              <m:t>02</m:t>
            </m:r>
          </m:e>
        </m:rad>
      </m:oMath>
      <w:r>
        <w:rPr>
          <w:rStyle w:val="mo"/>
          <w:b/>
          <w:bCs/>
          <w:color w:val="auto"/>
        </w:rPr>
        <w:t>=</w:t>
      </w:r>
      <w:r>
        <w:rPr>
          <w:rStyle w:val="mn"/>
          <w:b/>
          <w:bCs/>
          <w:color w:val="auto"/>
        </w:rPr>
        <w:t>0</w:t>
      </w:r>
      <w:r>
        <w:rPr>
          <w:rStyle w:val="mo"/>
          <w:b/>
          <w:bCs/>
          <w:color w:val="auto"/>
        </w:rPr>
        <w:t>,</w:t>
      </w:r>
      <w:r>
        <w:rPr>
          <w:rStyle w:val="mn"/>
          <w:b/>
          <w:bCs/>
          <w:color w:val="auto"/>
        </w:rPr>
        <w:t>141421356</w:t>
      </w:r>
    </w:p>
    <w:p w14:paraId="497CA97B" w14:textId="77777777" w:rsidR="00DA3E51" w:rsidRDefault="00DA3E51" w:rsidP="00DA3E51">
      <w:pPr>
        <w:pStyle w:val="a8"/>
        <w:spacing w:before="0" w:beforeAutospacing="0" w:after="0" w:afterAutospacing="0"/>
        <w:rPr>
          <w:color w:val="auto"/>
        </w:rPr>
      </w:pPr>
      <m:oMath>
        <m:r>
          <m:rPr>
            <m:sty m:val="b"/>
          </m:rPr>
          <w:rPr>
            <w:rStyle w:val="a7"/>
            <w:rFonts w:ascii="Cambria Math" w:eastAsia="DejaVu Sans" w:hAnsi="Cambria Math"/>
            <w:color w:val="auto"/>
            <w:specVanish w:val="0"/>
          </w:rPr>
          <m:t>d</m:t>
        </m:r>
        <m:r>
          <m:rPr>
            <m:sty m:val="p"/>
          </m:rPr>
          <w:rPr>
            <w:rStyle w:val="a7"/>
            <w:rFonts w:ascii="Cambria Math" w:eastAsia="DejaVu Sans"/>
            <w:color w:val="auto"/>
            <w:specVanish w:val="0"/>
          </w:rPr>
          <m:t>(</m:t>
        </m:r>
        <m:r>
          <m:rPr>
            <m:sty m:val="p"/>
          </m:rPr>
          <w:rPr>
            <w:rStyle w:val="a7"/>
            <w:rFonts w:ascii="Cambria Math" w:eastAsia="DejaVu Sans" w:hAnsi="Cambria Math"/>
            <w:color w:val="auto"/>
            <w:specVanish w:val="0"/>
          </w:rPr>
          <m:t>цветок</m:t>
        </m:r>
        <m:r>
          <m:rPr>
            <m:sty m:val="b"/>
          </m:rPr>
          <w:rPr>
            <w:rStyle w:val="a7"/>
            <w:rFonts w:ascii="Cambria Math" w:eastAsia="DejaVu Sans"/>
            <w:color w:val="auto"/>
            <w:specVanish w:val="0"/>
          </w:rPr>
          <m:t>2</m:t>
        </m:r>
        <m:r>
          <m:rPr>
            <m:sty m:val="p"/>
          </m:rPr>
          <w:rPr>
            <w:rStyle w:val="a7"/>
            <w:rFonts w:ascii="Cambria Math" w:eastAsia="DejaVu Sans"/>
            <w:color w:val="auto"/>
            <w:specVanish w:val="0"/>
          </w:rPr>
          <m:t xml:space="preserve">, </m:t>
        </m:r>
        <m:r>
          <m:rPr>
            <m:sty m:val="b"/>
          </m:rPr>
          <w:rPr>
            <w:rStyle w:val="a7"/>
            <w:rFonts w:ascii="Cambria Math" w:eastAsia="DejaVu Sans" w:hAnsi="Cambria Math"/>
            <w:color w:val="auto"/>
            <w:lang w:val="en-US"/>
            <w:specVanish w:val="0"/>
          </w:rPr>
          <m:t>B</m:t>
        </m:r>
        <m:r>
          <m:rPr>
            <m:sty m:val="p"/>
          </m:rPr>
          <w:rPr>
            <w:rStyle w:val="a7"/>
            <w:rFonts w:ascii="Cambria Math" w:eastAsia="DejaVu Sans"/>
            <w:color w:val="auto"/>
            <w:specVanish w:val="0"/>
          </w:rPr>
          <m:t xml:space="preserve">) </m:t>
        </m:r>
        <m:r>
          <m:rPr>
            <m:sty m:val="b"/>
          </m:rPr>
          <w:rPr>
            <w:rStyle w:val="mo"/>
            <w:rFonts w:ascii="Cambria Math"/>
            <w:color w:val="auto"/>
          </w:rPr>
          <m:t>=</m:t>
        </m:r>
        <m:rad>
          <m:radPr>
            <m:degHide m:val="1"/>
            <m:ctrlPr>
              <w:rPr>
                <w:rFonts w:ascii="Cambria Math" w:hAnsi="Cambria Math"/>
                <w:b/>
                <w:bCs/>
                <w:i/>
              </w:rPr>
            </m:ctrlPr>
          </m:radPr>
          <m:deg/>
          <m:e>
            <m:sSup>
              <m:sSupPr>
                <m:ctrlPr>
                  <w:rPr>
                    <w:rFonts w:ascii="Cambria Math" w:hAnsi="Cambria Math"/>
                    <w:b/>
                    <w:bCs/>
                    <w:i/>
                  </w:rPr>
                </m:ctrlPr>
              </m:sSupPr>
              <m:e>
                <m:r>
                  <m:rPr>
                    <m:sty m:val="b"/>
                  </m:rPr>
                  <w:rPr>
                    <w:rStyle w:val="mo"/>
                    <w:rFonts w:ascii="Cambria Math"/>
                    <w:color w:val="auto"/>
                  </w:rPr>
                  <m:t>(6,1</m:t>
                </m:r>
                <m:r>
                  <m:rPr>
                    <m:sty m:val="b"/>
                  </m:rPr>
                  <w:rPr>
                    <w:rStyle w:val="mo"/>
                    <w:rFonts w:ascii="Cambria Math" w:hAnsi="Cambria Math"/>
                    <w:color w:val="auto"/>
                  </w:rPr>
                  <m:t>-6</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r>
              <m:rPr>
                <m:sty m:val="b"/>
              </m:rPr>
              <w:rPr>
                <w:rStyle w:val="mo"/>
                <w:rFonts w:ascii="Cambria Math"/>
                <w:color w:val="auto"/>
              </w:rPr>
              <m:t>+2</m:t>
            </m:r>
            <m:sSup>
              <m:sSupPr>
                <m:ctrlPr>
                  <w:rPr>
                    <w:rFonts w:ascii="Cambria Math" w:hAnsi="Cambria Math"/>
                    <w:b/>
                    <w:bCs/>
                    <w:i/>
                  </w:rPr>
                </m:ctrlPr>
              </m:sSupPr>
              <m:e>
                <m:r>
                  <m:rPr>
                    <m:sty m:val="b"/>
                  </m:rPr>
                  <w:rPr>
                    <w:rStyle w:val="mo"/>
                    <w:rFonts w:ascii="Cambria Math"/>
                    <w:color w:val="auto"/>
                  </w:rPr>
                  <m:t>(4,8</m:t>
                </m:r>
                <m:r>
                  <m:rPr>
                    <m:sty m:val="b"/>
                  </m:rPr>
                  <w:rPr>
                    <w:rStyle w:val="mo"/>
                    <w:rFonts w:ascii="Cambria Math" w:hAnsi="Cambria Math"/>
                    <w:color w:val="auto"/>
                  </w:rPr>
                  <m:t>-</m:t>
                </m:r>
                <m:r>
                  <m:rPr>
                    <m:sty m:val="b"/>
                  </m:rPr>
                  <w:rPr>
                    <w:rStyle w:val="mo"/>
                    <w:rFonts w:ascii="Cambria Math"/>
                    <w:color w:val="auto"/>
                  </w:rPr>
                  <m:t>4,8)</m:t>
                </m:r>
              </m:e>
              <m:sup>
                <m:r>
                  <m:rPr>
                    <m:sty m:val="b"/>
                  </m:rPr>
                  <w:rPr>
                    <w:rStyle w:val="mo"/>
                    <w:rFonts w:ascii="Cambria Math" w:hAnsi="Cambria Math"/>
                    <w:color w:val="auto"/>
                  </w:rPr>
                  <m:t>2</m:t>
                </m:r>
                <m:r>
                  <m:rPr>
                    <m:sty m:val="b"/>
                  </m:rPr>
                  <w:rPr>
                    <w:rStyle w:val="mo"/>
                    <w:rFonts w:ascii="Cambria Math"/>
                    <w:color w:val="auto"/>
                  </w:rPr>
                  <m:t xml:space="preserve"> </m:t>
                </m:r>
              </m:sup>
            </m:sSup>
          </m:e>
        </m:rad>
      </m:oMath>
      <w:r>
        <w:rPr>
          <w:rStyle w:val="mo"/>
          <w:b/>
          <w:bCs/>
          <w:color w:val="auto"/>
        </w:rPr>
        <w:t xml:space="preserve"> =</w:t>
      </w:r>
      <m:oMath>
        <m:rad>
          <m:radPr>
            <m:degHide m:val="1"/>
            <m:ctrlPr>
              <w:rPr>
                <w:rFonts w:ascii="Cambria Math" w:hAnsi="Cambria Math"/>
                <w:b/>
                <w:bCs/>
                <w:i/>
              </w:rPr>
            </m:ctrlPr>
          </m:radPr>
          <m:deg/>
          <m:e>
            <m:r>
              <m:rPr>
                <m:sty m:val="b"/>
              </m:rPr>
              <w:rPr>
                <w:rStyle w:val="mn"/>
                <w:rFonts w:ascii="Cambria Math" w:hAnsi="Cambria Math"/>
                <w:color w:val="auto"/>
              </w:rPr>
              <m:t>0</m:t>
            </m:r>
            <m:r>
              <m:rPr>
                <m:sty m:val="b"/>
              </m:rPr>
              <w:rPr>
                <w:rStyle w:val="mn"/>
                <w:rFonts w:ascii="Cambria Math"/>
                <w:color w:val="auto"/>
              </w:rPr>
              <m:t>,</m:t>
            </m:r>
            <m:r>
              <m:rPr>
                <m:sty m:val="b"/>
              </m:rPr>
              <w:rPr>
                <w:rStyle w:val="mn"/>
                <w:rFonts w:ascii="Cambria Math" w:hAnsi="Cambria Math"/>
                <w:color w:val="auto"/>
              </w:rPr>
              <m:t>01</m:t>
            </m:r>
          </m:e>
        </m:rad>
      </m:oMath>
      <w:r>
        <w:rPr>
          <w:rStyle w:val="mo"/>
          <w:b/>
          <w:bCs/>
          <w:color w:val="auto"/>
        </w:rPr>
        <w:t>=</w:t>
      </w:r>
      <w:r>
        <w:rPr>
          <w:rStyle w:val="mn"/>
          <w:b/>
          <w:bCs/>
          <w:color w:val="auto"/>
        </w:rPr>
        <w:t>0</w:t>
      </w:r>
      <w:r>
        <w:rPr>
          <w:rStyle w:val="mo"/>
          <w:b/>
          <w:bCs/>
          <w:color w:val="auto"/>
        </w:rPr>
        <w:t>,</w:t>
      </w:r>
      <w:r>
        <w:rPr>
          <w:rStyle w:val="mn"/>
          <w:b/>
          <w:bCs/>
          <w:color w:val="auto"/>
        </w:rPr>
        <w:t>1</w:t>
      </w:r>
    </w:p>
    <w:p w14:paraId="4E7EB730" w14:textId="77777777" w:rsidR="00DA3E51" w:rsidRDefault="00DA3E51" w:rsidP="00DA3E51">
      <w:pPr>
        <w:pStyle w:val="a8"/>
        <w:spacing w:before="0" w:beforeAutospacing="0" w:after="0" w:afterAutospacing="0"/>
        <w:rPr>
          <w:color w:val="auto"/>
        </w:rPr>
      </w:pPr>
      <m:oMath>
        <m:r>
          <m:rPr>
            <m:sty m:val="b"/>
          </m:rPr>
          <w:rPr>
            <w:rStyle w:val="a7"/>
            <w:rFonts w:ascii="Cambria Math" w:eastAsia="DejaVu Sans" w:hAnsi="Cambria Math"/>
            <w:color w:val="auto"/>
            <w:specVanish w:val="0"/>
          </w:rPr>
          <m:t>d</m:t>
        </m:r>
        <m:r>
          <m:rPr>
            <m:sty m:val="p"/>
          </m:rPr>
          <w:rPr>
            <w:rStyle w:val="a7"/>
            <w:rFonts w:ascii="Cambria Math" w:eastAsia="DejaVu Sans"/>
            <w:color w:val="auto"/>
            <w:specVanish w:val="0"/>
          </w:rPr>
          <m:t>(</m:t>
        </m:r>
        <m:r>
          <m:rPr>
            <m:sty m:val="p"/>
          </m:rPr>
          <w:rPr>
            <w:rStyle w:val="a7"/>
            <w:rFonts w:ascii="Cambria Math" w:eastAsia="DejaVu Sans" w:hAnsi="Cambria Math"/>
            <w:color w:val="auto"/>
            <w:specVanish w:val="0"/>
          </w:rPr>
          <m:t>цветок</m:t>
        </m:r>
        <m:r>
          <m:rPr>
            <m:sty m:val="b"/>
          </m:rPr>
          <w:rPr>
            <w:rStyle w:val="a7"/>
            <w:rFonts w:ascii="Cambria Math" w:eastAsia="DejaVu Sans"/>
            <w:color w:val="auto"/>
            <w:specVanish w:val="0"/>
          </w:rPr>
          <m:t>2</m:t>
        </m:r>
        <m:r>
          <m:rPr>
            <m:sty m:val="p"/>
          </m:rPr>
          <w:rPr>
            <w:rStyle w:val="a7"/>
            <w:rFonts w:ascii="Cambria Math" w:eastAsia="DejaVu Sans"/>
            <w:color w:val="auto"/>
            <w:specVanish w:val="0"/>
          </w:rPr>
          <m:t xml:space="preserve">, </m:t>
        </m:r>
        <m:r>
          <m:rPr>
            <m:sty m:val="b"/>
          </m:rPr>
          <w:rPr>
            <w:rStyle w:val="a7"/>
            <w:rFonts w:ascii="Cambria Math" w:eastAsia="DejaVu Sans" w:hAnsi="Cambria Math"/>
            <w:color w:val="auto"/>
            <w:lang w:val="en-US"/>
            <w:specVanish w:val="0"/>
          </w:rPr>
          <m:t>C</m:t>
        </m:r>
        <m:r>
          <m:rPr>
            <m:sty m:val="p"/>
          </m:rPr>
          <w:rPr>
            <w:rStyle w:val="a7"/>
            <w:rFonts w:ascii="Cambria Math" w:eastAsia="DejaVu Sans"/>
            <w:color w:val="auto"/>
            <w:specVanish w:val="0"/>
          </w:rPr>
          <m:t xml:space="preserve">) </m:t>
        </m:r>
        <m:r>
          <m:rPr>
            <m:sty m:val="b"/>
          </m:rPr>
          <w:rPr>
            <w:rStyle w:val="mo"/>
            <w:rFonts w:ascii="Cambria Math"/>
            <w:color w:val="auto"/>
          </w:rPr>
          <m:t>=</m:t>
        </m:r>
        <m:rad>
          <m:radPr>
            <m:degHide m:val="1"/>
            <m:ctrlPr>
              <w:rPr>
                <w:rFonts w:ascii="Cambria Math" w:hAnsi="Cambria Math"/>
                <w:b/>
                <w:bCs/>
                <w:i/>
              </w:rPr>
            </m:ctrlPr>
          </m:radPr>
          <m:deg/>
          <m:e>
            <m:sSup>
              <m:sSupPr>
                <m:ctrlPr>
                  <w:rPr>
                    <w:rFonts w:ascii="Cambria Math" w:hAnsi="Cambria Math"/>
                    <w:b/>
                    <w:bCs/>
                    <w:i/>
                  </w:rPr>
                </m:ctrlPr>
              </m:sSupPr>
              <m:e>
                <m:r>
                  <m:rPr>
                    <m:sty m:val="b"/>
                  </m:rPr>
                  <w:rPr>
                    <w:rStyle w:val="mo"/>
                    <w:rFonts w:ascii="Cambria Math"/>
                    <w:color w:val="auto"/>
                  </w:rPr>
                  <m:t>(6,1</m:t>
                </m:r>
                <m:r>
                  <m:rPr>
                    <m:sty m:val="b"/>
                  </m:rPr>
                  <w:rPr>
                    <w:rStyle w:val="mo"/>
                    <w:rFonts w:ascii="Cambria Math" w:hAnsi="Cambria Math"/>
                    <w:color w:val="auto"/>
                  </w:rPr>
                  <m:t>-6</m:t>
                </m:r>
                <m:r>
                  <m:rPr>
                    <m:sty m:val="b"/>
                  </m:rPr>
                  <w:rPr>
                    <w:rStyle w:val="mo"/>
                    <w:rFonts w:ascii="Cambria Math"/>
                    <w:color w:val="auto"/>
                  </w:rPr>
                  <m:t>,</m:t>
                </m:r>
                <m:r>
                  <m:rPr>
                    <m:sty m:val="b"/>
                  </m:rPr>
                  <w:rPr>
                    <w:rStyle w:val="mo"/>
                    <w:rFonts w:ascii="Cambria Math" w:hAnsi="Cambria Math"/>
                    <w:color w:val="auto"/>
                  </w:rPr>
                  <m:t>2</m:t>
                </m:r>
                <m:r>
                  <m:rPr>
                    <m:sty m:val="b"/>
                  </m:rPr>
                  <w:rPr>
                    <w:rStyle w:val="mo"/>
                    <w:rFonts w:ascii="Cambria Math"/>
                    <w:color w:val="auto"/>
                  </w:rPr>
                  <m:t>)</m:t>
                </m:r>
              </m:e>
              <m:sup>
                <m:r>
                  <m:rPr>
                    <m:sty m:val="b"/>
                  </m:rPr>
                  <w:rPr>
                    <w:rStyle w:val="mo"/>
                    <w:rFonts w:ascii="Cambria Math" w:hAnsi="Cambria Math"/>
                    <w:color w:val="auto"/>
                  </w:rPr>
                  <m:t>2</m:t>
                </m:r>
                <m:r>
                  <m:rPr>
                    <m:sty m:val="b"/>
                  </m:rPr>
                  <w:rPr>
                    <w:rStyle w:val="mo"/>
                    <w:rFonts w:ascii="Cambria Math"/>
                    <w:color w:val="auto"/>
                  </w:rPr>
                  <m:t xml:space="preserve"> </m:t>
                </m:r>
              </m:sup>
            </m:sSup>
            <m:r>
              <m:rPr>
                <m:sty m:val="b"/>
              </m:rPr>
              <w:rPr>
                <w:rStyle w:val="mo"/>
                <w:rFonts w:ascii="Cambria Math"/>
                <w:color w:val="auto"/>
              </w:rPr>
              <m:t>+2</m:t>
            </m:r>
            <m:sSup>
              <m:sSupPr>
                <m:ctrlPr>
                  <w:rPr>
                    <w:rFonts w:ascii="Cambria Math" w:hAnsi="Cambria Math"/>
                    <w:b/>
                    <w:bCs/>
                    <w:i/>
                  </w:rPr>
                </m:ctrlPr>
              </m:sSupPr>
              <m:e>
                <m:r>
                  <m:rPr>
                    <m:sty m:val="b"/>
                  </m:rPr>
                  <w:rPr>
                    <w:rStyle w:val="mo"/>
                    <w:rFonts w:ascii="Cambria Math"/>
                    <w:color w:val="auto"/>
                  </w:rPr>
                  <m:t>(4,8</m:t>
                </m:r>
                <m:r>
                  <m:rPr>
                    <m:sty m:val="b"/>
                  </m:rPr>
                  <w:rPr>
                    <w:rStyle w:val="mo"/>
                    <w:rFonts w:ascii="Cambria Math" w:hAnsi="Cambria Math"/>
                    <w:color w:val="auto"/>
                  </w:rPr>
                  <m:t>-</m:t>
                </m:r>
                <m:r>
                  <m:rPr>
                    <m:sty m:val="b"/>
                  </m:rPr>
                  <w:rPr>
                    <w:rStyle w:val="mo"/>
                    <w:rFonts w:ascii="Cambria Math"/>
                    <w:color w:val="auto"/>
                  </w:rPr>
                  <m:t>4,8)</m:t>
                </m:r>
              </m:e>
              <m:sup>
                <m:r>
                  <m:rPr>
                    <m:sty m:val="b"/>
                  </m:rPr>
                  <w:rPr>
                    <w:rStyle w:val="mo"/>
                    <w:rFonts w:ascii="Cambria Math" w:hAnsi="Cambria Math"/>
                    <w:color w:val="auto"/>
                  </w:rPr>
                  <m:t>2</m:t>
                </m:r>
                <m:r>
                  <m:rPr>
                    <m:sty m:val="b"/>
                  </m:rPr>
                  <w:rPr>
                    <w:rStyle w:val="mo"/>
                    <w:rFonts w:ascii="Cambria Math"/>
                    <w:color w:val="auto"/>
                  </w:rPr>
                  <m:t xml:space="preserve"> </m:t>
                </m:r>
              </m:sup>
            </m:sSup>
          </m:e>
        </m:rad>
      </m:oMath>
      <w:r>
        <w:rPr>
          <w:rStyle w:val="mo"/>
          <w:b/>
          <w:bCs/>
          <w:color w:val="auto"/>
        </w:rPr>
        <w:t xml:space="preserve"> =</w:t>
      </w:r>
      <m:oMath>
        <m:rad>
          <m:radPr>
            <m:degHide m:val="1"/>
            <m:ctrlPr>
              <w:rPr>
                <w:rFonts w:ascii="Cambria Math" w:hAnsi="Cambria Math"/>
                <w:b/>
                <w:bCs/>
                <w:i/>
              </w:rPr>
            </m:ctrlPr>
          </m:radPr>
          <m:deg/>
          <m:e>
            <m:r>
              <m:rPr>
                <m:sty m:val="b"/>
              </m:rPr>
              <w:rPr>
                <w:rStyle w:val="mn"/>
                <w:rFonts w:ascii="Cambria Math" w:hAnsi="Cambria Math"/>
                <w:color w:val="auto"/>
              </w:rPr>
              <m:t>0</m:t>
            </m:r>
            <m:r>
              <m:rPr>
                <m:sty m:val="b"/>
              </m:rPr>
              <w:rPr>
                <w:rStyle w:val="mn"/>
                <w:rFonts w:ascii="Cambria Math"/>
                <w:color w:val="auto"/>
              </w:rPr>
              <m:t>,</m:t>
            </m:r>
            <m:r>
              <m:rPr>
                <m:sty m:val="b"/>
              </m:rPr>
              <w:rPr>
                <w:rStyle w:val="mn"/>
                <w:rFonts w:ascii="Cambria Math" w:hAnsi="Cambria Math"/>
                <w:color w:val="auto"/>
              </w:rPr>
              <m:t>01</m:t>
            </m:r>
          </m:e>
        </m:rad>
      </m:oMath>
      <w:r>
        <w:rPr>
          <w:rStyle w:val="mo"/>
          <w:b/>
          <w:bCs/>
          <w:color w:val="auto"/>
        </w:rPr>
        <w:t>=</w:t>
      </w:r>
      <w:r>
        <w:rPr>
          <w:rStyle w:val="mn"/>
          <w:b/>
          <w:bCs/>
          <w:color w:val="auto"/>
        </w:rPr>
        <w:t>0</w:t>
      </w:r>
      <w:r>
        <w:rPr>
          <w:rStyle w:val="mo"/>
          <w:b/>
          <w:bCs/>
          <w:color w:val="auto"/>
        </w:rPr>
        <w:t>,</w:t>
      </w:r>
      <w:r>
        <w:rPr>
          <w:rStyle w:val="mn"/>
          <w:b/>
          <w:bCs/>
          <w:color w:val="auto"/>
        </w:rPr>
        <w:t>1</w:t>
      </w:r>
    </w:p>
    <w:p w14:paraId="6E468EAA" w14:textId="77777777" w:rsidR="00DA3E51" w:rsidRDefault="00DA3E51" w:rsidP="00DA3E51">
      <w:pPr>
        <w:pStyle w:val="a8"/>
        <w:spacing w:before="0" w:beforeAutospacing="0" w:after="0" w:afterAutospacing="0"/>
        <w:rPr>
          <w:color w:val="auto"/>
        </w:rPr>
      </w:pPr>
    </w:p>
    <w:p w14:paraId="23DC14FB" w14:textId="77777777" w:rsidR="00DA3E51" w:rsidRDefault="00DA3E51" w:rsidP="00DA3E51">
      <w:pPr>
        <w:pStyle w:val="a8"/>
        <w:spacing w:before="0" w:beforeAutospacing="0" w:after="0" w:afterAutospacing="0"/>
        <w:rPr>
          <w:color w:val="auto"/>
          <w:lang w:val="en-US"/>
        </w:rPr>
      </w:pPr>
      <w:r>
        <w:rPr>
          <w:rStyle w:val="a7"/>
          <w:rFonts w:eastAsia="DejaVu Sans"/>
          <w:color w:val="auto"/>
          <w:specVanish w:val="0"/>
        </w:rPr>
        <w:t>В</w:t>
      </w:r>
      <w:r w:rsidRPr="001D1695">
        <w:rPr>
          <w:color w:val="auto"/>
          <w:lang w:val="en-US"/>
        </w:rPr>
        <w:t xml:space="preserve"> </w:t>
      </w:r>
      <w:r>
        <w:rPr>
          <w:color w:val="auto"/>
        </w:rPr>
        <w:t>и</w:t>
      </w:r>
      <w:r>
        <w:rPr>
          <w:color w:val="auto"/>
          <w:lang w:val="en-US"/>
        </w:rPr>
        <w:t xml:space="preserve"> </w:t>
      </w:r>
      <w:r>
        <w:rPr>
          <w:rStyle w:val="a7"/>
          <w:rFonts w:eastAsia="DejaVu Sans"/>
          <w:color w:val="auto"/>
          <w:specVanish w:val="0"/>
        </w:rPr>
        <w:t>С</w:t>
      </w:r>
      <w:r>
        <w:rPr>
          <w:color w:val="auto"/>
          <w:lang w:val="en-US"/>
        </w:rPr>
        <w:t xml:space="preserve"> – </w:t>
      </w:r>
      <w:r>
        <w:rPr>
          <w:color w:val="auto"/>
        </w:rPr>
        <w:t>это</w:t>
      </w:r>
      <w:r>
        <w:rPr>
          <w:color w:val="auto"/>
          <w:lang w:val="en-US"/>
        </w:rPr>
        <w:t xml:space="preserve"> Iris Virginica, </w:t>
      </w:r>
      <w:r>
        <w:rPr>
          <w:color w:val="auto"/>
        </w:rPr>
        <w:t>а</w:t>
      </w:r>
      <w:r>
        <w:rPr>
          <w:color w:val="auto"/>
          <w:lang w:val="en-US"/>
        </w:rPr>
        <w:t xml:space="preserve"> </w:t>
      </w:r>
      <w:r>
        <w:rPr>
          <w:rStyle w:val="a7"/>
          <w:rFonts w:eastAsia="DejaVu Sans"/>
          <w:color w:val="auto"/>
          <w:lang w:val="en-US"/>
          <w:specVanish w:val="0"/>
        </w:rPr>
        <w:t>A</w:t>
      </w:r>
      <w:r>
        <w:rPr>
          <w:color w:val="auto"/>
          <w:lang w:val="en-US"/>
        </w:rPr>
        <w:t xml:space="preserve"> – Iris </w:t>
      </w:r>
      <w:proofErr w:type="spellStart"/>
      <w:r>
        <w:rPr>
          <w:color w:val="auto"/>
          <w:lang w:val="en-US"/>
        </w:rPr>
        <w:t>Versicolour</w:t>
      </w:r>
      <w:proofErr w:type="spellEnd"/>
      <w:r>
        <w:rPr>
          <w:color w:val="auto"/>
          <w:lang w:val="en-US"/>
        </w:rPr>
        <w:t>.</w:t>
      </w:r>
    </w:p>
    <w:p w14:paraId="4D1DB986" w14:textId="77777777" w:rsidR="00DA3E51" w:rsidRDefault="00DA3E51" w:rsidP="00DA3E51">
      <w:pPr>
        <w:pStyle w:val="a8"/>
        <w:spacing w:before="0" w:beforeAutospacing="0" w:after="0" w:afterAutospacing="0"/>
        <w:rPr>
          <w:color w:val="auto"/>
        </w:rPr>
      </w:pPr>
      <w:r>
        <w:rPr>
          <w:color w:val="auto"/>
        </w:rPr>
        <w:t>Объединим полученные сведения в таблицу 2.</w:t>
      </w:r>
    </w:p>
    <w:p w14:paraId="08632971" w14:textId="77777777" w:rsidR="00DA3E51" w:rsidRDefault="00DA3E51" w:rsidP="00DA3E51">
      <w:pPr>
        <w:pStyle w:val="a8"/>
        <w:spacing w:before="0" w:beforeAutospacing="0" w:after="0" w:afterAutospacing="0"/>
        <w:rPr>
          <w:color w:val="auto"/>
        </w:rPr>
      </w:pPr>
      <w:r>
        <w:rPr>
          <w:color w:val="auto"/>
        </w:rPr>
        <w:t>Таблица 2 – Три ближайших соседа для цветка 2</w:t>
      </w:r>
    </w:p>
    <w:tbl>
      <w:tblPr>
        <w:tblW w:w="0" w:type="auto"/>
        <w:tblCellSpacing w:w="15" w:type="dxa"/>
        <w:tblLook w:val="04A0" w:firstRow="1" w:lastRow="0" w:firstColumn="1" w:lastColumn="0" w:noHBand="0" w:noVBand="1"/>
      </w:tblPr>
      <w:tblGrid>
        <w:gridCol w:w="970"/>
        <w:gridCol w:w="2150"/>
        <w:gridCol w:w="1713"/>
        <w:gridCol w:w="1235"/>
        <w:gridCol w:w="1530"/>
      </w:tblGrid>
      <w:tr w:rsidR="00DA3E51" w14:paraId="75E39C2D" w14:textId="77777777" w:rsidTr="00B71D85">
        <w:trPr>
          <w:tblCellSpacing w:w="15" w:type="dxa"/>
        </w:trPr>
        <w:tc>
          <w:tcPr>
            <w:tcW w:w="0" w:type="auto"/>
            <w:tcMar>
              <w:top w:w="15" w:type="dxa"/>
              <w:left w:w="15" w:type="dxa"/>
              <w:bottom w:w="15" w:type="dxa"/>
              <w:right w:w="15" w:type="dxa"/>
            </w:tcMar>
            <w:vAlign w:val="center"/>
            <w:hideMark/>
          </w:tcPr>
          <w:p w14:paraId="5F398CC5" w14:textId="77777777" w:rsidR="00DA3E51" w:rsidRDefault="00DA3E51" w:rsidP="00B71D85">
            <w:pPr>
              <w:jc w:val="center"/>
              <w:rPr>
                <w:b/>
                <w:bCs/>
                <w:sz w:val="24"/>
                <w:szCs w:val="24"/>
              </w:rPr>
            </w:pPr>
            <w:r>
              <w:rPr>
                <w:b/>
                <w:bCs/>
                <w:sz w:val="24"/>
                <w:szCs w:val="24"/>
              </w:rPr>
              <w:t>Запись</w:t>
            </w:r>
          </w:p>
        </w:tc>
        <w:tc>
          <w:tcPr>
            <w:tcW w:w="0" w:type="auto"/>
            <w:tcMar>
              <w:top w:w="15" w:type="dxa"/>
              <w:left w:w="15" w:type="dxa"/>
              <w:bottom w:w="15" w:type="dxa"/>
              <w:right w:w="15" w:type="dxa"/>
            </w:tcMar>
            <w:vAlign w:val="center"/>
            <w:hideMark/>
          </w:tcPr>
          <w:p w14:paraId="3DDA4EAA" w14:textId="77777777" w:rsidR="00DA3E51" w:rsidRDefault="00DA3E51" w:rsidP="00B71D85">
            <w:pPr>
              <w:jc w:val="center"/>
              <w:rPr>
                <w:b/>
                <w:bCs/>
                <w:sz w:val="24"/>
                <w:szCs w:val="24"/>
              </w:rPr>
            </w:pPr>
            <w:r>
              <w:rPr>
                <w:b/>
                <w:bCs/>
                <w:sz w:val="24"/>
                <w:szCs w:val="24"/>
              </w:rPr>
              <w:t>Длина чашелистика</w:t>
            </w:r>
          </w:p>
        </w:tc>
        <w:tc>
          <w:tcPr>
            <w:tcW w:w="0" w:type="auto"/>
            <w:tcMar>
              <w:top w:w="15" w:type="dxa"/>
              <w:left w:w="15" w:type="dxa"/>
              <w:bottom w:w="15" w:type="dxa"/>
              <w:right w:w="15" w:type="dxa"/>
            </w:tcMar>
            <w:vAlign w:val="center"/>
            <w:hideMark/>
          </w:tcPr>
          <w:p w14:paraId="7B089537" w14:textId="77777777" w:rsidR="00DA3E51" w:rsidRDefault="00DA3E51" w:rsidP="00B71D85">
            <w:pPr>
              <w:jc w:val="center"/>
              <w:rPr>
                <w:b/>
                <w:bCs/>
                <w:sz w:val="24"/>
                <w:szCs w:val="24"/>
              </w:rPr>
            </w:pPr>
            <w:r>
              <w:rPr>
                <w:b/>
                <w:bCs/>
                <w:sz w:val="24"/>
                <w:szCs w:val="24"/>
              </w:rPr>
              <w:t>Длина лепестка</w:t>
            </w:r>
          </w:p>
        </w:tc>
        <w:tc>
          <w:tcPr>
            <w:tcW w:w="0" w:type="auto"/>
            <w:tcMar>
              <w:top w:w="15" w:type="dxa"/>
              <w:left w:w="15" w:type="dxa"/>
              <w:bottom w:w="15" w:type="dxa"/>
              <w:right w:w="15" w:type="dxa"/>
            </w:tcMar>
            <w:vAlign w:val="center"/>
            <w:hideMark/>
          </w:tcPr>
          <w:p w14:paraId="1351476F" w14:textId="77777777" w:rsidR="00DA3E51" w:rsidRDefault="00DA3E51" w:rsidP="00B71D85">
            <w:pPr>
              <w:jc w:val="center"/>
              <w:rPr>
                <w:b/>
                <w:bCs/>
                <w:sz w:val="24"/>
                <w:szCs w:val="24"/>
              </w:rPr>
            </w:pPr>
            <w:r>
              <w:rPr>
                <w:b/>
                <w:bCs/>
                <w:sz w:val="24"/>
                <w:szCs w:val="24"/>
              </w:rPr>
              <w:t>Расстояние</w:t>
            </w:r>
          </w:p>
        </w:tc>
        <w:tc>
          <w:tcPr>
            <w:tcW w:w="0" w:type="auto"/>
            <w:tcMar>
              <w:top w:w="15" w:type="dxa"/>
              <w:left w:w="15" w:type="dxa"/>
              <w:bottom w:w="15" w:type="dxa"/>
              <w:right w:w="15" w:type="dxa"/>
            </w:tcMar>
            <w:vAlign w:val="center"/>
            <w:hideMark/>
          </w:tcPr>
          <w:p w14:paraId="302E28E5" w14:textId="77777777" w:rsidR="00DA3E51" w:rsidRDefault="00DA3E51" w:rsidP="00B71D85">
            <w:pPr>
              <w:jc w:val="center"/>
              <w:rPr>
                <w:b/>
                <w:bCs/>
                <w:sz w:val="24"/>
                <w:szCs w:val="24"/>
              </w:rPr>
            </w:pPr>
            <w:r>
              <w:rPr>
                <w:b/>
                <w:bCs/>
                <w:sz w:val="24"/>
                <w:szCs w:val="24"/>
              </w:rPr>
              <w:t>Класс</w:t>
            </w:r>
          </w:p>
        </w:tc>
      </w:tr>
      <w:tr w:rsidR="00DA3E51" w14:paraId="7695EC49" w14:textId="77777777" w:rsidTr="00B71D85">
        <w:trPr>
          <w:tblCellSpacing w:w="15" w:type="dxa"/>
        </w:trPr>
        <w:tc>
          <w:tcPr>
            <w:tcW w:w="0" w:type="auto"/>
            <w:shd w:val="clear" w:color="auto" w:fill="F3F7F9"/>
            <w:tcMar>
              <w:top w:w="15" w:type="dxa"/>
              <w:left w:w="15" w:type="dxa"/>
              <w:bottom w:w="15" w:type="dxa"/>
              <w:right w:w="15" w:type="dxa"/>
            </w:tcMar>
            <w:vAlign w:val="center"/>
            <w:hideMark/>
          </w:tcPr>
          <w:p w14:paraId="37EB5306" w14:textId="77777777" w:rsidR="00DA3E51" w:rsidRDefault="00DA3E51" w:rsidP="00B71D85">
            <w:pPr>
              <w:rPr>
                <w:sz w:val="24"/>
                <w:szCs w:val="24"/>
              </w:rPr>
            </w:pPr>
            <w:r>
              <w:rPr>
                <w:sz w:val="24"/>
                <w:szCs w:val="24"/>
              </w:rPr>
              <w:t>Цветок 2</w:t>
            </w:r>
          </w:p>
        </w:tc>
        <w:tc>
          <w:tcPr>
            <w:tcW w:w="0" w:type="auto"/>
            <w:shd w:val="clear" w:color="auto" w:fill="F3F7F9"/>
            <w:tcMar>
              <w:top w:w="15" w:type="dxa"/>
              <w:left w:w="15" w:type="dxa"/>
              <w:bottom w:w="15" w:type="dxa"/>
              <w:right w:w="15" w:type="dxa"/>
            </w:tcMar>
            <w:vAlign w:val="center"/>
            <w:hideMark/>
          </w:tcPr>
          <w:p w14:paraId="59DCDD94" w14:textId="77777777" w:rsidR="00DA3E51" w:rsidRDefault="00DA3E51" w:rsidP="00B71D85">
            <w:pPr>
              <w:rPr>
                <w:sz w:val="24"/>
                <w:szCs w:val="24"/>
              </w:rPr>
            </w:pPr>
            <w:r>
              <w:rPr>
                <w:sz w:val="24"/>
                <w:szCs w:val="24"/>
              </w:rPr>
              <w:t>6,1</w:t>
            </w:r>
          </w:p>
        </w:tc>
        <w:tc>
          <w:tcPr>
            <w:tcW w:w="0" w:type="auto"/>
            <w:shd w:val="clear" w:color="auto" w:fill="F3F7F9"/>
            <w:tcMar>
              <w:top w:w="15" w:type="dxa"/>
              <w:left w:w="15" w:type="dxa"/>
              <w:bottom w:w="15" w:type="dxa"/>
              <w:right w:w="15" w:type="dxa"/>
            </w:tcMar>
            <w:vAlign w:val="center"/>
            <w:hideMark/>
          </w:tcPr>
          <w:p w14:paraId="092D4CC9" w14:textId="77777777" w:rsidR="00DA3E51" w:rsidRDefault="00DA3E51" w:rsidP="00B71D85">
            <w:pPr>
              <w:rPr>
                <w:sz w:val="24"/>
                <w:szCs w:val="24"/>
              </w:rPr>
            </w:pPr>
            <w:r>
              <w:rPr>
                <w:sz w:val="24"/>
                <w:szCs w:val="24"/>
              </w:rPr>
              <w:t>4,8</w:t>
            </w:r>
          </w:p>
        </w:tc>
        <w:tc>
          <w:tcPr>
            <w:tcW w:w="0" w:type="auto"/>
            <w:shd w:val="clear" w:color="auto" w:fill="F3F7F9"/>
            <w:tcMar>
              <w:top w:w="15" w:type="dxa"/>
              <w:left w:w="15" w:type="dxa"/>
              <w:bottom w:w="15" w:type="dxa"/>
              <w:right w:w="15" w:type="dxa"/>
            </w:tcMar>
            <w:vAlign w:val="center"/>
            <w:hideMark/>
          </w:tcPr>
          <w:p w14:paraId="29E78294" w14:textId="77777777" w:rsidR="00DA3E51" w:rsidRDefault="00DA3E51" w:rsidP="00B71D85">
            <w:pPr>
              <w:rPr>
                <w:sz w:val="24"/>
                <w:szCs w:val="24"/>
              </w:rPr>
            </w:pPr>
            <w:r>
              <w:rPr>
                <w:sz w:val="24"/>
                <w:szCs w:val="24"/>
              </w:rPr>
              <w:t>–</w:t>
            </w:r>
          </w:p>
        </w:tc>
        <w:tc>
          <w:tcPr>
            <w:tcW w:w="0" w:type="auto"/>
            <w:shd w:val="clear" w:color="auto" w:fill="F3F7F9"/>
            <w:tcMar>
              <w:top w:w="15" w:type="dxa"/>
              <w:left w:w="15" w:type="dxa"/>
              <w:bottom w:w="15" w:type="dxa"/>
              <w:right w:w="15" w:type="dxa"/>
            </w:tcMar>
            <w:vAlign w:val="center"/>
            <w:hideMark/>
          </w:tcPr>
          <w:p w14:paraId="31892D27" w14:textId="77777777" w:rsidR="00DA3E51" w:rsidRDefault="00DA3E51" w:rsidP="00B71D85">
            <w:pPr>
              <w:rPr>
                <w:sz w:val="24"/>
                <w:szCs w:val="24"/>
              </w:rPr>
            </w:pPr>
            <w:r>
              <w:rPr>
                <w:sz w:val="24"/>
                <w:szCs w:val="24"/>
              </w:rPr>
              <w:t>–</w:t>
            </w:r>
          </w:p>
        </w:tc>
      </w:tr>
      <w:tr w:rsidR="00DA3E51" w14:paraId="5D864C51" w14:textId="77777777" w:rsidTr="00B71D85">
        <w:trPr>
          <w:tblCellSpacing w:w="15" w:type="dxa"/>
        </w:trPr>
        <w:tc>
          <w:tcPr>
            <w:tcW w:w="0" w:type="auto"/>
            <w:tcMar>
              <w:top w:w="15" w:type="dxa"/>
              <w:left w:w="15" w:type="dxa"/>
              <w:bottom w:w="15" w:type="dxa"/>
              <w:right w:w="15" w:type="dxa"/>
            </w:tcMar>
            <w:vAlign w:val="center"/>
            <w:hideMark/>
          </w:tcPr>
          <w:p w14:paraId="7096926B" w14:textId="77777777" w:rsidR="00DA3E51" w:rsidRDefault="00DA3E51" w:rsidP="00B71D85">
            <w:pPr>
              <w:rPr>
                <w:sz w:val="24"/>
                <w:szCs w:val="24"/>
              </w:rPr>
            </w:pPr>
            <w:r>
              <w:rPr>
                <w:sz w:val="24"/>
                <w:szCs w:val="24"/>
              </w:rPr>
              <w:t>A</w:t>
            </w:r>
          </w:p>
        </w:tc>
        <w:tc>
          <w:tcPr>
            <w:tcW w:w="0" w:type="auto"/>
            <w:tcMar>
              <w:top w:w="15" w:type="dxa"/>
              <w:left w:w="15" w:type="dxa"/>
              <w:bottom w:w="15" w:type="dxa"/>
              <w:right w:w="15" w:type="dxa"/>
            </w:tcMar>
            <w:vAlign w:val="center"/>
            <w:hideMark/>
          </w:tcPr>
          <w:p w14:paraId="5B7C1445" w14:textId="77777777" w:rsidR="00DA3E51" w:rsidRDefault="00DA3E51" w:rsidP="00B71D85">
            <w:pPr>
              <w:rPr>
                <w:sz w:val="24"/>
                <w:szCs w:val="24"/>
              </w:rPr>
            </w:pPr>
            <w:r>
              <w:rPr>
                <w:sz w:val="24"/>
                <w:szCs w:val="24"/>
              </w:rPr>
              <w:t>6,1</w:t>
            </w:r>
          </w:p>
        </w:tc>
        <w:tc>
          <w:tcPr>
            <w:tcW w:w="0" w:type="auto"/>
            <w:tcMar>
              <w:top w:w="15" w:type="dxa"/>
              <w:left w:w="15" w:type="dxa"/>
              <w:bottom w:w="15" w:type="dxa"/>
              <w:right w:w="15" w:type="dxa"/>
            </w:tcMar>
            <w:vAlign w:val="center"/>
            <w:hideMark/>
          </w:tcPr>
          <w:p w14:paraId="42228F95" w14:textId="77777777" w:rsidR="00DA3E51" w:rsidRDefault="00DA3E51" w:rsidP="00B71D85">
            <w:pPr>
              <w:rPr>
                <w:sz w:val="24"/>
                <w:szCs w:val="24"/>
              </w:rPr>
            </w:pPr>
            <w:r>
              <w:rPr>
                <w:sz w:val="24"/>
                <w:szCs w:val="24"/>
              </w:rPr>
              <w:t>4,7</w:t>
            </w:r>
          </w:p>
        </w:tc>
        <w:tc>
          <w:tcPr>
            <w:tcW w:w="0" w:type="auto"/>
            <w:tcMar>
              <w:top w:w="15" w:type="dxa"/>
              <w:left w:w="15" w:type="dxa"/>
              <w:bottom w:w="15" w:type="dxa"/>
              <w:right w:w="15" w:type="dxa"/>
            </w:tcMar>
            <w:vAlign w:val="center"/>
            <w:hideMark/>
          </w:tcPr>
          <w:p w14:paraId="42EB0BEA" w14:textId="77777777" w:rsidR="00DA3E51" w:rsidRDefault="00DA3E51" w:rsidP="00B71D85">
            <w:pPr>
              <w:rPr>
                <w:sz w:val="24"/>
                <w:szCs w:val="24"/>
              </w:rPr>
            </w:pPr>
            <w:r>
              <w:rPr>
                <w:sz w:val="24"/>
                <w:szCs w:val="24"/>
              </w:rPr>
              <w:t>0,14</w:t>
            </w:r>
          </w:p>
        </w:tc>
        <w:tc>
          <w:tcPr>
            <w:tcW w:w="0" w:type="auto"/>
            <w:tcMar>
              <w:top w:w="15" w:type="dxa"/>
              <w:left w:w="15" w:type="dxa"/>
              <w:bottom w:w="15" w:type="dxa"/>
              <w:right w:w="15" w:type="dxa"/>
            </w:tcMar>
            <w:vAlign w:val="center"/>
            <w:hideMark/>
          </w:tcPr>
          <w:p w14:paraId="4E34E01B" w14:textId="77777777" w:rsidR="00DA3E51" w:rsidRDefault="00DA3E51" w:rsidP="00B71D85">
            <w:pPr>
              <w:rPr>
                <w:sz w:val="24"/>
                <w:szCs w:val="24"/>
              </w:rPr>
            </w:pPr>
            <w:proofErr w:type="spellStart"/>
            <w:r>
              <w:rPr>
                <w:sz w:val="24"/>
                <w:szCs w:val="24"/>
              </w:rPr>
              <w:t>Iris</w:t>
            </w:r>
            <w:proofErr w:type="spellEnd"/>
            <w:r>
              <w:rPr>
                <w:sz w:val="24"/>
                <w:szCs w:val="24"/>
              </w:rPr>
              <w:t xml:space="preserve"> </w:t>
            </w:r>
            <w:proofErr w:type="spellStart"/>
            <w:r>
              <w:rPr>
                <w:sz w:val="24"/>
                <w:szCs w:val="24"/>
              </w:rPr>
              <w:t>Versicolour</w:t>
            </w:r>
            <w:proofErr w:type="spellEnd"/>
          </w:p>
        </w:tc>
      </w:tr>
      <w:tr w:rsidR="00DA3E51" w14:paraId="1641ED19" w14:textId="77777777" w:rsidTr="00B71D85">
        <w:trPr>
          <w:tblCellSpacing w:w="15" w:type="dxa"/>
        </w:trPr>
        <w:tc>
          <w:tcPr>
            <w:tcW w:w="0" w:type="auto"/>
            <w:shd w:val="clear" w:color="auto" w:fill="F3F7F9"/>
            <w:tcMar>
              <w:top w:w="15" w:type="dxa"/>
              <w:left w:w="15" w:type="dxa"/>
              <w:bottom w:w="15" w:type="dxa"/>
              <w:right w:w="15" w:type="dxa"/>
            </w:tcMar>
            <w:vAlign w:val="center"/>
            <w:hideMark/>
          </w:tcPr>
          <w:p w14:paraId="042A9778" w14:textId="77777777" w:rsidR="00DA3E51" w:rsidRDefault="00DA3E51" w:rsidP="00B71D85">
            <w:pPr>
              <w:rPr>
                <w:sz w:val="24"/>
                <w:szCs w:val="24"/>
              </w:rPr>
            </w:pPr>
            <w:r>
              <w:rPr>
                <w:sz w:val="24"/>
                <w:szCs w:val="24"/>
              </w:rPr>
              <w:t>B</w:t>
            </w:r>
          </w:p>
        </w:tc>
        <w:tc>
          <w:tcPr>
            <w:tcW w:w="0" w:type="auto"/>
            <w:shd w:val="clear" w:color="auto" w:fill="F3F7F9"/>
            <w:tcMar>
              <w:top w:w="15" w:type="dxa"/>
              <w:left w:w="15" w:type="dxa"/>
              <w:bottom w:w="15" w:type="dxa"/>
              <w:right w:w="15" w:type="dxa"/>
            </w:tcMar>
            <w:vAlign w:val="center"/>
            <w:hideMark/>
          </w:tcPr>
          <w:p w14:paraId="71019A7A" w14:textId="77777777" w:rsidR="00DA3E51" w:rsidRDefault="00DA3E51" w:rsidP="00B71D85">
            <w:pPr>
              <w:rPr>
                <w:sz w:val="24"/>
                <w:szCs w:val="24"/>
              </w:rPr>
            </w:pPr>
            <w:r>
              <w:rPr>
                <w:sz w:val="24"/>
                <w:szCs w:val="24"/>
              </w:rPr>
              <w:t>6</w:t>
            </w:r>
          </w:p>
        </w:tc>
        <w:tc>
          <w:tcPr>
            <w:tcW w:w="0" w:type="auto"/>
            <w:shd w:val="clear" w:color="auto" w:fill="F3F7F9"/>
            <w:tcMar>
              <w:top w:w="15" w:type="dxa"/>
              <w:left w:w="15" w:type="dxa"/>
              <w:bottom w:w="15" w:type="dxa"/>
              <w:right w:w="15" w:type="dxa"/>
            </w:tcMar>
            <w:vAlign w:val="center"/>
            <w:hideMark/>
          </w:tcPr>
          <w:p w14:paraId="659029E3" w14:textId="77777777" w:rsidR="00DA3E51" w:rsidRDefault="00DA3E51" w:rsidP="00B71D85">
            <w:pPr>
              <w:rPr>
                <w:sz w:val="24"/>
                <w:szCs w:val="24"/>
              </w:rPr>
            </w:pPr>
            <w:r>
              <w:rPr>
                <w:sz w:val="24"/>
                <w:szCs w:val="24"/>
              </w:rPr>
              <w:t>4,8</w:t>
            </w:r>
          </w:p>
        </w:tc>
        <w:tc>
          <w:tcPr>
            <w:tcW w:w="0" w:type="auto"/>
            <w:shd w:val="clear" w:color="auto" w:fill="F3F7F9"/>
            <w:tcMar>
              <w:top w:w="15" w:type="dxa"/>
              <w:left w:w="15" w:type="dxa"/>
              <w:bottom w:w="15" w:type="dxa"/>
              <w:right w:w="15" w:type="dxa"/>
            </w:tcMar>
            <w:vAlign w:val="center"/>
            <w:hideMark/>
          </w:tcPr>
          <w:p w14:paraId="66A3D522" w14:textId="77777777" w:rsidR="00DA3E51" w:rsidRDefault="00DA3E51" w:rsidP="00B71D85">
            <w:pPr>
              <w:rPr>
                <w:sz w:val="24"/>
                <w:szCs w:val="24"/>
              </w:rPr>
            </w:pPr>
            <w:r>
              <w:rPr>
                <w:sz w:val="24"/>
                <w:szCs w:val="24"/>
              </w:rPr>
              <w:t>0,1</w:t>
            </w:r>
          </w:p>
        </w:tc>
        <w:tc>
          <w:tcPr>
            <w:tcW w:w="0" w:type="auto"/>
            <w:shd w:val="clear" w:color="auto" w:fill="F3F7F9"/>
            <w:tcMar>
              <w:top w:w="15" w:type="dxa"/>
              <w:left w:w="15" w:type="dxa"/>
              <w:bottom w:w="15" w:type="dxa"/>
              <w:right w:w="15" w:type="dxa"/>
            </w:tcMar>
            <w:vAlign w:val="center"/>
            <w:hideMark/>
          </w:tcPr>
          <w:p w14:paraId="36347A3B" w14:textId="77777777" w:rsidR="00DA3E51" w:rsidRDefault="00DA3E51" w:rsidP="00B71D85">
            <w:pPr>
              <w:rPr>
                <w:sz w:val="24"/>
                <w:szCs w:val="24"/>
              </w:rPr>
            </w:pPr>
            <w:proofErr w:type="spellStart"/>
            <w:r>
              <w:rPr>
                <w:sz w:val="24"/>
                <w:szCs w:val="24"/>
              </w:rPr>
              <w:t>Iris</w:t>
            </w:r>
            <w:proofErr w:type="spellEnd"/>
            <w:r>
              <w:rPr>
                <w:sz w:val="24"/>
                <w:szCs w:val="24"/>
              </w:rPr>
              <w:t xml:space="preserve"> </w:t>
            </w:r>
            <w:proofErr w:type="spellStart"/>
            <w:r>
              <w:rPr>
                <w:sz w:val="24"/>
                <w:szCs w:val="24"/>
              </w:rPr>
              <w:t>Virginica</w:t>
            </w:r>
            <w:proofErr w:type="spellEnd"/>
          </w:p>
        </w:tc>
      </w:tr>
      <w:tr w:rsidR="00DA3E51" w14:paraId="299A7392" w14:textId="77777777" w:rsidTr="00B71D85">
        <w:trPr>
          <w:tblCellSpacing w:w="15" w:type="dxa"/>
        </w:trPr>
        <w:tc>
          <w:tcPr>
            <w:tcW w:w="0" w:type="auto"/>
            <w:tcMar>
              <w:top w:w="15" w:type="dxa"/>
              <w:left w:w="15" w:type="dxa"/>
              <w:bottom w:w="15" w:type="dxa"/>
              <w:right w:w="15" w:type="dxa"/>
            </w:tcMar>
            <w:vAlign w:val="center"/>
            <w:hideMark/>
          </w:tcPr>
          <w:p w14:paraId="7A318C61" w14:textId="77777777" w:rsidR="00DA3E51" w:rsidRDefault="00DA3E51" w:rsidP="00B71D85">
            <w:pPr>
              <w:rPr>
                <w:sz w:val="24"/>
                <w:szCs w:val="24"/>
              </w:rPr>
            </w:pPr>
            <w:r>
              <w:rPr>
                <w:sz w:val="24"/>
                <w:szCs w:val="24"/>
              </w:rPr>
              <w:t>C</w:t>
            </w:r>
          </w:p>
        </w:tc>
        <w:tc>
          <w:tcPr>
            <w:tcW w:w="0" w:type="auto"/>
            <w:tcMar>
              <w:top w:w="15" w:type="dxa"/>
              <w:left w:w="15" w:type="dxa"/>
              <w:bottom w:w="15" w:type="dxa"/>
              <w:right w:w="15" w:type="dxa"/>
            </w:tcMar>
            <w:vAlign w:val="center"/>
            <w:hideMark/>
          </w:tcPr>
          <w:p w14:paraId="59E35D32" w14:textId="77777777" w:rsidR="00DA3E51" w:rsidRDefault="00DA3E51" w:rsidP="00B71D85">
            <w:pPr>
              <w:rPr>
                <w:sz w:val="24"/>
                <w:szCs w:val="24"/>
              </w:rPr>
            </w:pPr>
            <w:r>
              <w:rPr>
                <w:sz w:val="24"/>
                <w:szCs w:val="24"/>
              </w:rPr>
              <w:t>6,2</w:t>
            </w:r>
          </w:p>
        </w:tc>
        <w:tc>
          <w:tcPr>
            <w:tcW w:w="0" w:type="auto"/>
            <w:tcMar>
              <w:top w:w="15" w:type="dxa"/>
              <w:left w:w="15" w:type="dxa"/>
              <w:bottom w:w="15" w:type="dxa"/>
              <w:right w:w="15" w:type="dxa"/>
            </w:tcMar>
            <w:vAlign w:val="center"/>
            <w:hideMark/>
          </w:tcPr>
          <w:p w14:paraId="027B4007" w14:textId="77777777" w:rsidR="00DA3E51" w:rsidRDefault="00DA3E51" w:rsidP="00B71D85">
            <w:pPr>
              <w:rPr>
                <w:sz w:val="24"/>
                <w:szCs w:val="24"/>
              </w:rPr>
            </w:pPr>
            <w:r>
              <w:rPr>
                <w:sz w:val="24"/>
                <w:szCs w:val="24"/>
              </w:rPr>
              <w:t>4,8</w:t>
            </w:r>
          </w:p>
        </w:tc>
        <w:tc>
          <w:tcPr>
            <w:tcW w:w="0" w:type="auto"/>
            <w:tcMar>
              <w:top w:w="15" w:type="dxa"/>
              <w:left w:w="15" w:type="dxa"/>
              <w:bottom w:w="15" w:type="dxa"/>
              <w:right w:w="15" w:type="dxa"/>
            </w:tcMar>
            <w:vAlign w:val="center"/>
            <w:hideMark/>
          </w:tcPr>
          <w:p w14:paraId="4D53FF7E" w14:textId="77777777" w:rsidR="00DA3E51" w:rsidRDefault="00DA3E51" w:rsidP="00B71D85">
            <w:pPr>
              <w:rPr>
                <w:sz w:val="24"/>
                <w:szCs w:val="24"/>
              </w:rPr>
            </w:pPr>
            <w:r>
              <w:rPr>
                <w:sz w:val="24"/>
                <w:szCs w:val="24"/>
              </w:rPr>
              <w:t>0,1</w:t>
            </w:r>
          </w:p>
        </w:tc>
        <w:tc>
          <w:tcPr>
            <w:tcW w:w="0" w:type="auto"/>
            <w:tcMar>
              <w:top w:w="15" w:type="dxa"/>
              <w:left w:w="15" w:type="dxa"/>
              <w:bottom w:w="15" w:type="dxa"/>
              <w:right w:w="15" w:type="dxa"/>
            </w:tcMar>
            <w:vAlign w:val="center"/>
            <w:hideMark/>
          </w:tcPr>
          <w:p w14:paraId="2A7D7266" w14:textId="77777777" w:rsidR="00DA3E51" w:rsidRDefault="00DA3E51" w:rsidP="00B71D85">
            <w:pPr>
              <w:rPr>
                <w:sz w:val="24"/>
                <w:szCs w:val="24"/>
              </w:rPr>
            </w:pPr>
            <w:proofErr w:type="spellStart"/>
            <w:r>
              <w:rPr>
                <w:sz w:val="24"/>
                <w:szCs w:val="24"/>
              </w:rPr>
              <w:t>Iris</w:t>
            </w:r>
            <w:proofErr w:type="spellEnd"/>
            <w:r>
              <w:rPr>
                <w:sz w:val="24"/>
                <w:szCs w:val="24"/>
              </w:rPr>
              <w:t xml:space="preserve"> </w:t>
            </w:r>
            <w:proofErr w:type="spellStart"/>
            <w:r>
              <w:rPr>
                <w:sz w:val="24"/>
                <w:szCs w:val="24"/>
              </w:rPr>
              <w:t>Virginica</w:t>
            </w:r>
            <w:proofErr w:type="spellEnd"/>
          </w:p>
        </w:tc>
      </w:tr>
    </w:tbl>
    <w:p w14:paraId="25506A94" w14:textId="77777777" w:rsidR="00DA3E51" w:rsidRDefault="00DA3E51" w:rsidP="00DA3E51">
      <w:pPr>
        <w:pStyle w:val="a8"/>
        <w:spacing w:before="0" w:beforeAutospacing="0" w:after="0" w:afterAutospacing="0"/>
        <w:rPr>
          <w:color w:val="auto"/>
        </w:rPr>
      </w:pPr>
      <w:r>
        <w:rPr>
          <w:color w:val="auto"/>
        </w:rPr>
        <w:t>Рассмотрим взвешенное голосование.</w:t>
      </w:r>
    </w:p>
    <w:p w14:paraId="19156EA2" w14:textId="77777777" w:rsidR="00DA3E51" w:rsidRPr="001D1695" w:rsidRDefault="00DA3E51" w:rsidP="00DA3E51">
      <w:pPr>
        <w:pStyle w:val="a8"/>
        <w:spacing w:before="0" w:beforeAutospacing="0" w:after="0" w:afterAutospacing="0"/>
        <w:rPr>
          <w:color w:val="auto"/>
        </w:rPr>
      </w:pPr>
      <w:proofErr w:type="gramStart"/>
      <w:r>
        <w:rPr>
          <w:rStyle w:val="mi"/>
          <w:i/>
          <w:iCs/>
          <w:color w:val="auto"/>
          <w:lang w:val="en-US"/>
        </w:rPr>
        <w:t>Votes</w:t>
      </w:r>
      <w:r w:rsidRPr="001D1695">
        <w:rPr>
          <w:rStyle w:val="mo"/>
          <w:color w:val="auto"/>
        </w:rPr>
        <w:t>(</w:t>
      </w:r>
      <w:proofErr w:type="spellStart"/>
      <w:proofErr w:type="gramEnd"/>
      <w:r>
        <w:rPr>
          <w:rStyle w:val="mi"/>
          <w:i/>
          <w:iCs/>
          <w:color w:val="auto"/>
          <w:lang w:val="en-US"/>
        </w:rPr>
        <w:t>IrisVersicolour</w:t>
      </w:r>
      <w:proofErr w:type="spellEnd"/>
      <w:r w:rsidRPr="001D1695">
        <w:rPr>
          <w:rStyle w:val="mo"/>
          <w:color w:val="auto"/>
        </w:rPr>
        <w:t>)=</w:t>
      </w:r>
      <m:oMath>
        <m:f>
          <m:fPr>
            <m:ctrlPr>
              <w:rPr>
                <w:rFonts w:ascii="Cambria Math" w:hAnsi="Cambria Math"/>
                <w:i/>
              </w:rPr>
            </m:ctrlPr>
          </m:fPr>
          <m:num>
            <m:r>
              <m:rPr>
                <m:sty m:val="p"/>
              </m:rPr>
              <w:rPr>
                <w:rStyle w:val="mo"/>
                <w:rFonts w:ascii="Cambria Math"/>
                <w:color w:val="auto"/>
              </w:rPr>
              <m:t>1</m:t>
            </m:r>
          </m:num>
          <m:den>
            <m:rad>
              <m:radPr>
                <m:degHide m:val="1"/>
                <m:ctrlPr>
                  <w:rPr>
                    <w:rFonts w:ascii="Cambria Math" w:hAnsi="Cambria Math"/>
                    <w:i/>
                  </w:rPr>
                </m:ctrlPr>
              </m:radPr>
              <m:deg/>
              <m:e>
                <m:sSup>
                  <m:sSupPr>
                    <m:ctrlPr>
                      <w:rPr>
                        <w:rFonts w:ascii="Cambria Math" w:hAnsi="Cambria Math"/>
                        <w:i/>
                      </w:rPr>
                    </m:ctrlPr>
                  </m:sSupPr>
                  <m:e>
                    <m:r>
                      <m:rPr>
                        <m:sty m:val="p"/>
                      </m:rPr>
                      <w:rPr>
                        <w:rStyle w:val="mo"/>
                        <w:rFonts w:ascii="Cambria Math"/>
                        <w:color w:val="auto"/>
                      </w:rPr>
                      <m:t>0,02</m:t>
                    </m:r>
                  </m:e>
                  <m:sup>
                    <m:r>
                      <m:rPr>
                        <m:sty m:val="p"/>
                      </m:rPr>
                      <w:rPr>
                        <w:rStyle w:val="mo"/>
                        <w:rFonts w:ascii="Cambria Math"/>
                        <w:color w:val="auto"/>
                      </w:rPr>
                      <m:t>2</m:t>
                    </m:r>
                  </m:sup>
                </m:sSup>
              </m:e>
            </m:rad>
          </m:den>
        </m:f>
      </m:oMath>
      <w:r w:rsidRPr="001D1695">
        <w:rPr>
          <w:rStyle w:val="mo"/>
          <w:color w:val="auto"/>
        </w:rPr>
        <w:t xml:space="preserve"> =</w:t>
      </w:r>
      <w:r w:rsidRPr="001D1695">
        <w:rPr>
          <w:rStyle w:val="mn"/>
          <w:color w:val="auto"/>
        </w:rPr>
        <w:t>1/0</w:t>
      </w:r>
      <w:r w:rsidRPr="001D1695">
        <w:rPr>
          <w:rStyle w:val="mo"/>
          <w:color w:val="auto"/>
        </w:rPr>
        <w:t>,</w:t>
      </w:r>
      <w:r w:rsidRPr="001D1695">
        <w:rPr>
          <w:rStyle w:val="mn"/>
          <w:color w:val="auto"/>
        </w:rPr>
        <w:t>02</w:t>
      </w:r>
      <w:r w:rsidRPr="001D1695">
        <w:rPr>
          <w:rStyle w:val="mo"/>
          <w:color w:val="auto"/>
        </w:rPr>
        <w:t>=</w:t>
      </w:r>
      <w:r w:rsidRPr="001D1695">
        <w:rPr>
          <w:rStyle w:val="mn"/>
          <w:color w:val="auto"/>
        </w:rPr>
        <w:t>50</w:t>
      </w:r>
    </w:p>
    <w:p w14:paraId="6641FF89" w14:textId="77777777" w:rsidR="00DA3E51" w:rsidRDefault="00DA3E51" w:rsidP="00DA3E51">
      <w:pPr>
        <w:pStyle w:val="a8"/>
        <w:spacing w:before="0" w:beforeAutospacing="0" w:after="0" w:afterAutospacing="0"/>
        <w:rPr>
          <w:color w:val="auto"/>
        </w:rPr>
      </w:pPr>
      <w:proofErr w:type="spellStart"/>
      <w:proofErr w:type="gramStart"/>
      <w:r>
        <w:rPr>
          <w:rStyle w:val="mi"/>
          <w:i/>
          <w:iCs/>
          <w:color w:val="auto"/>
        </w:rPr>
        <w:t>Votes</w:t>
      </w:r>
      <w:proofErr w:type="spellEnd"/>
      <w:r>
        <w:rPr>
          <w:rStyle w:val="mo"/>
          <w:color w:val="auto"/>
        </w:rPr>
        <w:t>(</w:t>
      </w:r>
      <w:proofErr w:type="spellStart"/>
      <w:proofErr w:type="gramEnd"/>
      <w:r>
        <w:rPr>
          <w:rStyle w:val="mi"/>
          <w:i/>
          <w:iCs/>
          <w:color w:val="auto"/>
        </w:rPr>
        <w:t>IrisVirginica</w:t>
      </w:r>
      <w:proofErr w:type="spellEnd"/>
      <w:r>
        <w:rPr>
          <w:rStyle w:val="mo"/>
          <w:color w:val="auto"/>
        </w:rPr>
        <w:t>)=</w:t>
      </w:r>
      <w:r>
        <w:rPr>
          <w:rStyle w:val="mn"/>
          <w:color w:val="auto"/>
        </w:rPr>
        <w:t>1/0</w:t>
      </w:r>
      <w:r>
        <w:rPr>
          <w:rStyle w:val="mo"/>
          <w:color w:val="auto"/>
        </w:rPr>
        <w:t>,</w:t>
      </w:r>
      <w:r>
        <w:rPr>
          <w:rStyle w:val="mn"/>
          <w:color w:val="auto"/>
        </w:rPr>
        <w:t>1</w:t>
      </w:r>
      <w:r>
        <w:rPr>
          <w:rStyle w:val="mn"/>
          <w:color w:val="auto"/>
          <w:vertAlign w:val="superscript"/>
        </w:rPr>
        <w:t>2</w:t>
      </w:r>
      <w:r>
        <w:rPr>
          <w:rStyle w:val="mo"/>
          <w:color w:val="auto"/>
        </w:rPr>
        <w:t>+</w:t>
      </w:r>
      <w:r>
        <w:rPr>
          <w:rStyle w:val="mn"/>
          <w:color w:val="auto"/>
        </w:rPr>
        <w:t>1/0</w:t>
      </w:r>
      <w:r>
        <w:rPr>
          <w:rStyle w:val="mo"/>
          <w:color w:val="auto"/>
        </w:rPr>
        <w:t>,</w:t>
      </w:r>
      <w:r>
        <w:rPr>
          <w:rStyle w:val="mn"/>
          <w:color w:val="auto"/>
        </w:rPr>
        <w:t>1</w:t>
      </w:r>
      <w:r>
        <w:rPr>
          <w:rStyle w:val="mn"/>
          <w:color w:val="auto"/>
          <w:vertAlign w:val="superscript"/>
        </w:rPr>
        <w:t>2</w:t>
      </w:r>
      <w:r>
        <w:rPr>
          <w:rStyle w:val="mo"/>
          <w:color w:val="auto"/>
        </w:rPr>
        <w:t>=</w:t>
      </w:r>
      <w:r>
        <w:rPr>
          <w:rStyle w:val="mn"/>
          <w:color w:val="auto"/>
        </w:rPr>
        <w:t>2/0</w:t>
      </w:r>
      <w:r>
        <w:rPr>
          <w:rStyle w:val="mo"/>
          <w:color w:val="auto"/>
        </w:rPr>
        <w:t>,</w:t>
      </w:r>
      <w:r>
        <w:rPr>
          <w:rStyle w:val="mn"/>
          <w:color w:val="auto"/>
        </w:rPr>
        <w:t>01</w:t>
      </w:r>
      <w:r>
        <w:rPr>
          <w:rStyle w:val="mo"/>
          <w:color w:val="auto"/>
        </w:rPr>
        <w:t>=</w:t>
      </w:r>
      <w:r>
        <w:rPr>
          <w:rStyle w:val="mn"/>
          <w:color w:val="auto"/>
        </w:rPr>
        <w:t>200</w:t>
      </w:r>
    </w:p>
    <w:p w14:paraId="0CF51DF0" w14:textId="77777777" w:rsidR="00DA3E51" w:rsidRDefault="00DA3E51" w:rsidP="00DA3E51">
      <w:pPr>
        <w:pStyle w:val="a8"/>
        <w:spacing w:before="0" w:beforeAutospacing="0" w:after="0" w:afterAutospacing="0"/>
        <w:rPr>
          <w:color w:val="auto"/>
        </w:rPr>
      </w:pPr>
      <w:r>
        <w:rPr>
          <w:color w:val="auto"/>
        </w:rPr>
        <w:t xml:space="preserve">Так как 200&gt;50, то второй цветок классифицируется как </w:t>
      </w:r>
      <w:proofErr w:type="spellStart"/>
      <w:r>
        <w:rPr>
          <w:color w:val="auto"/>
        </w:rPr>
        <w:t>Iris</w:t>
      </w:r>
      <w:proofErr w:type="spellEnd"/>
      <w:r>
        <w:rPr>
          <w:color w:val="auto"/>
        </w:rPr>
        <w:t xml:space="preserve"> </w:t>
      </w:r>
      <w:proofErr w:type="spellStart"/>
      <w:r>
        <w:rPr>
          <w:color w:val="auto"/>
        </w:rPr>
        <w:t>Virginica</w:t>
      </w:r>
      <w:proofErr w:type="spellEnd"/>
      <w:r>
        <w:rPr>
          <w:color w:val="auto"/>
        </w:rPr>
        <w:t>.</w:t>
      </w:r>
    </w:p>
    <w:p w14:paraId="328A3AA2" w14:textId="77777777" w:rsidR="00DA3E51" w:rsidRDefault="00DA3E51" w:rsidP="00DA3E51">
      <w:pPr>
        <w:pStyle w:val="a8"/>
        <w:spacing w:before="0" w:beforeAutospacing="0" w:after="0" w:afterAutospacing="0"/>
        <w:rPr>
          <w:b/>
          <w:color w:val="auto"/>
        </w:rPr>
      </w:pPr>
      <w:r>
        <w:rPr>
          <w:b/>
          <w:color w:val="auto"/>
        </w:rPr>
        <w:t>Достоинства и недостатки алгоритма KNN.</w:t>
      </w:r>
    </w:p>
    <w:p w14:paraId="7BF82666" w14:textId="77777777" w:rsidR="00DA3E51" w:rsidRDefault="00DA3E51" w:rsidP="00DA3E51">
      <w:pPr>
        <w:pStyle w:val="a8"/>
        <w:spacing w:before="0" w:beforeAutospacing="0" w:after="0" w:afterAutospacing="0"/>
        <w:rPr>
          <w:color w:val="auto"/>
        </w:rPr>
      </w:pPr>
      <w:r>
        <w:rPr>
          <w:color w:val="auto"/>
        </w:rPr>
        <w:t>Перечислим положительные особенности.</w:t>
      </w:r>
    </w:p>
    <w:p w14:paraId="79E6172E" w14:textId="77777777" w:rsidR="00DA3E51" w:rsidRDefault="00DA3E51" w:rsidP="00DA3E51">
      <w:pPr>
        <w:numPr>
          <w:ilvl w:val="0"/>
          <w:numId w:val="3"/>
        </w:numPr>
        <w:autoSpaceDN w:val="0"/>
        <w:spacing w:after="0" w:line="240" w:lineRule="auto"/>
        <w:rPr>
          <w:sz w:val="24"/>
          <w:szCs w:val="24"/>
        </w:rPr>
      </w:pPr>
      <w:r>
        <w:rPr>
          <w:sz w:val="24"/>
          <w:szCs w:val="24"/>
        </w:rPr>
        <w:t xml:space="preserve">Алгоритм устойчив к аномальным выбросам, так как вероятность попадания такой записи в число </w:t>
      </w:r>
      <w:r>
        <w:rPr>
          <w:rStyle w:val="a9"/>
          <w:sz w:val="24"/>
          <w:szCs w:val="24"/>
        </w:rPr>
        <w:t>k</w:t>
      </w:r>
      <w:r>
        <w:rPr>
          <w:sz w:val="24"/>
          <w:szCs w:val="24"/>
        </w:rPr>
        <w:t xml:space="preserve">-ближайших соседей мала. Если же это произошло, то влияние на голосование (особенно взвешенное) (при </w:t>
      </w:r>
      <w:r>
        <w:rPr>
          <w:rStyle w:val="a9"/>
          <w:sz w:val="24"/>
          <w:szCs w:val="24"/>
        </w:rPr>
        <w:t>k&gt;2</w:t>
      </w:r>
      <w:r>
        <w:rPr>
          <w:sz w:val="24"/>
          <w:szCs w:val="24"/>
        </w:rPr>
        <w:t>) также, скорее всего, будет незначительным, и, следовательно, малым будет и влияние на итог классификации.</w:t>
      </w:r>
    </w:p>
    <w:p w14:paraId="0B1430EE" w14:textId="77777777" w:rsidR="00DA3E51" w:rsidRDefault="00DA3E51" w:rsidP="00DA3E51">
      <w:pPr>
        <w:numPr>
          <w:ilvl w:val="0"/>
          <w:numId w:val="3"/>
        </w:numPr>
        <w:autoSpaceDN w:val="0"/>
        <w:spacing w:after="0" w:line="240" w:lineRule="auto"/>
        <w:rPr>
          <w:sz w:val="24"/>
          <w:szCs w:val="24"/>
        </w:rPr>
      </w:pPr>
      <w:r>
        <w:rPr>
          <w:sz w:val="24"/>
          <w:szCs w:val="24"/>
        </w:rPr>
        <w:t>Программная реализация алгоритма относительно проста.</w:t>
      </w:r>
    </w:p>
    <w:p w14:paraId="20A5DF9F" w14:textId="77777777" w:rsidR="00DA3E51" w:rsidRDefault="00DA3E51" w:rsidP="00DA3E51">
      <w:pPr>
        <w:numPr>
          <w:ilvl w:val="0"/>
          <w:numId w:val="3"/>
        </w:numPr>
        <w:autoSpaceDN w:val="0"/>
        <w:spacing w:after="0" w:line="240" w:lineRule="auto"/>
        <w:rPr>
          <w:sz w:val="24"/>
          <w:szCs w:val="24"/>
        </w:rPr>
      </w:pPr>
      <w:r>
        <w:rPr>
          <w:sz w:val="24"/>
          <w:szCs w:val="24"/>
        </w:rPr>
        <w:lastRenderedPageBreak/>
        <w:t>Результат работы алгоритма легко поддаётся интерпретации. Экспертам в различных областях вполне понятна логика работы алгоритма, основанная на нахождении схожих объектов.</w:t>
      </w:r>
    </w:p>
    <w:p w14:paraId="1680A357" w14:textId="77777777" w:rsidR="00DA3E51" w:rsidRDefault="00DA3E51" w:rsidP="00DA3E51">
      <w:pPr>
        <w:numPr>
          <w:ilvl w:val="0"/>
          <w:numId w:val="3"/>
        </w:numPr>
        <w:autoSpaceDN w:val="0"/>
        <w:spacing w:after="0" w:line="240" w:lineRule="auto"/>
        <w:rPr>
          <w:sz w:val="24"/>
          <w:szCs w:val="24"/>
        </w:rPr>
      </w:pPr>
      <w:r>
        <w:rPr>
          <w:sz w:val="24"/>
          <w:szCs w:val="24"/>
        </w:rPr>
        <w:t>Возможность модификации алгоритма, путём использования наиболее подходящих функций сочетания и метрик позволяет подстроить алгоритм под конкретную задачу.</w:t>
      </w:r>
    </w:p>
    <w:p w14:paraId="60070C82" w14:textId="77777777" w:rsidR="00DA3E51" w:rsidRDefault="00DA3E51" w:rsidP="00DA3E51">
      <w:pPr>
        <w:pStyle w:val="a8"/>
        <w:spacing w:before="0" w:beforeAutospacing="0" w:after="0" w:afterAutospacing="0"/>
        <w:rPr>
          <w:color w:val="auto"/>
        </w:rPr>
      </w:pPr>
      <w:r>
        <w:rPr>
          <w:color w:val="auto"/>
        </w:rPr>
        <w:t>Алгоритм KNN обладает и рядом недостатков. Во-первых, набор данных, используемый для алгоритма, должен быть репрезентативным. Во-вторых, модель нельзя "отделить" от данных: для классификации нового примера нужно использовать все примеры. Эта особенность сильно ограничивает использование алгоритма</w:t>
      </w:r>
    </w:p>
    <w:p w14:paraId="0977B125" w14:textId="77777777" w:rsidR="00DA3E51" w:rsidRDefault="00DA3E51" w:rsidP="00DA3E51"/>
    <w:p w14:paraId="3FB92C3E" w14:textId="01E2EFC2" w:rsidR="00DA3E51" w:rsidRDefault="00DA3E51">
      <w:pPr>
        <w:rPr>
          <w:rFonts w:ascii="Times New Roman" w:hAnsi="Times New Roman" w:cs="Times New Roman"/>
          <w:color w:val="4472C4" w:themeColor="accent1"/>
          <w:sz w:val="24"/>
          <w:szCs w:val="24"/>
        </w:rPr>
      </w:pPr>
      <w:r>
        <w:rPr>
          <w:rFonts w:ascii="Times New Roman" w:hAnsi="Times New Roman" w:cs="Times New Roman"/>
          <w:color w:val="4472C4" w:themeColor="accent1"/>
          <w:sz w:val="24"/>
          <w:szCs w:val="24"/>
        </w:rPr>
        <w:br w:type="page"/>
      </w:r>
    </w:p>
    <w:p w14:paraId="7D5BB18D" w14:textId="77777777" w:rsidR="00DA3E51" w:rsidRPr="00DA3E51" w:rsidRDefault="00DA3E51" w:rsidP="00DA3E51">
      <w:pPr>
        <w:spacing w:before="100" w:beforeAutospacing="1" w:after="100" w:afterAutospacing="1" w:line="240" w:lineRule="auto"/>
        <w:rPr>
          <w:rFonts w:ascii="Times New Roman" w:eastAsia="Times New Roman" w:hAnsi="Times New Roman" w:cs="Times New Roman"/>
          <w:b/>
          <w:bCs/>
          <w:sz w:val="24"/>
          <w:szCs w:val="24"/>
          <w:lang w:eastAsia="ru-RU"/>
        </w:rPr>
      </w:pPr>
      <w:r w:rsidRPr="00DA3E51">
        <w:rPr>
          <w:rFonts w:ascii="Times New Roman" w:eastAsia="Times New Roman" w:hAnsi="Times New Roman" w:cs="Times New Roman"/>
          <w:b/>
          <w:bCs/>
          <w:sz w:val="24"/>
          <w:szCs w:val="24"/>
          <w:lang w:eastAsia="ru-RU"/>
        </w:rPr>
        <w:lastRenderedPageBreak/>
        <w:t>3. Метод k-средних k-</w:t>
      </w:r>
      <w:proofErr w:type="spellStart"/>
      <w:r w:rsidRPr="00DA3E51">
        <w:rPr>
          <w:rFonts w:ascii="Times New Roman" w:eastAsia="Times New Roman" w:hAnsi="Times New Roman" w:cs="Times New Roman"/>
          <w:b/>
          <w:bCs/>
          <w:sz w:val="24"/>
          <w:szCs w:val="24"/>
          <w:lang w:eastAsia="ru-RU"/>
        </w:rPr>
        <w:t>means</w:t>
      </w:r>
      <w:proofErr w:type="spellEnd"/>
    </w:p>
    <w:p w14:paraId="41B75C11" w14:textId="77777777" w:rsidR="00DA3E51" w:rsidRPr="00DA3E51" w:rsidRDefault="00DA3E51" w:rsidP="00DA3E51">
      <w:pPr>
        <w:spacing w:after="0" w:line="240" w:lineRule="auto"/>
        <w:rPr>
          <w:rFonts w:ascii="Times New Roman" w:eastAsia="Times New Roman" w:hAnsi="Times New Roman" w:cs="Times New Roman"/>
          <w:sz w:val="24"/>
          <w:szCs w:val="24"/>
          <w:lang w:eastAsia="ru-RU"/>
        </w:rPr>
      </w:pPr>
      <w:r w:rsidRPr="00DA3E51">
        <w:rPr>
          <w:rFonts w:ascii="Times New Roman" w:eastAsia="Times New Roman" w:hAnsi="Times New Roman" w:cs="Times New Roman"/>
          <w:b/>
          <w:bCs/>
          <w:sz w:val="24"/>
          <w:szCs w:val="24"/>
          <w:lang w:eastAsia="ru-RU"/>
        </w:rPr>
        <w:t>Метод к-средних</w:t>
      </w:r>
      <w:r w:rsidRPr="00DA3E51">
        <w:rPr>
          <w:rFonts w:ascii="Times New Roman" w:eastAsia="Times New Roman" w:hAnsi="Times New Roman" w:cs="Times New Roman"/>
          <w:sz w:val="24"/>
          <w:szCs w:val="24"/>
          <w:lang w:eastAsia="ru-RU"/>
        </w:rPr>
        <w:t xml:space="preserve"> создает к-групп из набора объектов таким образом, чтобы члены группы были наиболее однородными. Один из распространённых алгоритмов кластерного анализа.</w:t>
      </w:r>
    </w:p>
    <w:p w14:paraId="3253DD1B" w14:textId="77777777" w:rsidR="00DA3E51" w:rsidRPr="00DA3E51" w:rsidRDefault="00DA3E51" w:rsidP="00DA3E51">
      <w:pPr>
        <w:spacing w:after="0" w:line="240" w:lineRule="auto"/>
        <w:rPr>
          <w:rFonts w:ascii="Times New Roman" w:eastAsia="Times New Roman" w:hAnsi="Times New Roman" w:cs="Times New Roman"/>
          <w:sz w:val="24"/>
          <w:szCs w:val="24"/>
          <w:lang w:eastAsia="ru-RU"/>
        </w:rPr>
      </w:pPr>
      <w:r w:rsidRPr="00DA3E51">
        <w:rPr>
          <w:rFonts w:ascii="Times New Roman" w:eastAsia="Times New Roman" w:hAnsi="Times New Roman" w:cs="Times New Roman"/>
          <w:sz w:val="24"/>
          <w:szCs w:val="24"/>
          <w:lang w:eastAsia="ru-RU"/>
        </w:rPr>
        <w:t>Напоминание.</w:t>
      </w:r>
      <w:r w:rsidRPr="00DA3E51">
        <w:rPr>
          <w:rFonts w:ascii="Times New Roman" w:eastAsia="Times New Roman" w:hAnsi="Times New Roman" w:cs="Times New Roman"/>
          <w:b/>
          <w:bCs/>
          <w:sz w:val="24"/>
          <w:szCs w:val="24"/>
          <w:lang w:eastAsia="ru-RU"/>
        </w:rPr>
        <w:t xml:space="preserve"> </w:t>
      </w:r>
      <w:r w:rsidRPr="00DA3E51">
        <w:rPr>
          <w:rFonts w:ascii="Times New Roman" w:eastAsia="Times New Roman" w:hAnsi="Times New Roman" w:cs="Times New Roman"/>
          <w:i/>
          <w:iCs/>
          <w:sz w:val="24"/>
          <w:szCs w:val="24"/>
          <w:lang w:eastAsia="ru-RU"/>
        </w:rPr>
        <w:t>Кластерный анализ</w:t>
      </w:r>
      <w:r w:rsidRPr="00DA3E51">
        <w:rPr>
          <w:rFonts w:ascii="Times New Roman" w:eastAsia="Times New Roman" w:hAnsi="Times New Roman" w:cs="Times New Roman"/>
          <w:sz w:val="24"/>
          <w:szCs w:val="24"/>
          <w:lang w:eastAsia="ru-RU"/>
        </w:rPr>
        <w:t xml:space="preserve"> – это семейство алгоритмов, разработанных для формирования групп таким образом, чтобы члены группы были наиболее похожими друг на друга и не похожими на элементы, не выходящие в группу. Кластер и группа – это синонимы в мире кластерного анализа.</w:t>
      </w:r>
    </w:p>
    <w:p w14:paraId="565621FC" w14:textId="77777777" w:rsidR="00DA3E51" w:rsidRPr="00DA3E51" w:rsidRDefault="00DA3E51" w:rsidP="00DA3E51">
      <w:pPr>
        <w:spacing w:after="0" w:line="240" w:lineRule="auto"/>
        <w:rPr>
          <w:rFonts w:ascii="Times New Roman" w:eastAsia="Times New Roman" w:hAnsi="Times New Roman" w:cs="Times New Roman"/>
          <w:sz w:val="24"/>
          <w:szCs w:val="24"/>
          <w:lang w:eastAsia="ru-RU"/>
        </w:rPr>
      </w:pPr>
      <w:r w:rsidRPr="00DA3E51">
        <w:rPr>
          <w:rFonts w:ascii="Times New Roman" w:eastAsia="Times New Roman" w:hAnsi="Times New Roman" w:cs="Times New Roman"/>
          <w:b/>
          <w:bCs/>
          <w:sz w:val="24"/>
          <w:szCs w:val="24"/>
          <w:lang w:eastAsia="ru-RU"/>
        </w:rPr>
        <w:t>Пример</w:t>
      </w:r>
      <w:r w:rsidRPr="00DA3E51">
        <w:rPr>
          <w:rFonts w:ascii="Times New Roman" w:eastAsia="Times New Roman" w:hAnsi="Times New Roman" w:cs="Times New Roman"/>
          <w:sz w:val="24"/>
          <w:szCs w:val="24"/>
          <w:lang w:eastAsia="ru-RU"/>
        </w:rPr>
        <w:t>. Предположим, что у нас есть данные о пациентах, например, возраст, пульс, кровяное давление, максимальное потребление кислорода, холестерин и так далее. Это вектор, представляющий пациента. В кластерном анализе это называется наблюдениями.</w:t>
      </w:r>
    </w:p>
    <w:p w14:paraId="41629DD5" w14:textId="77777777" w:rsidR="00DA3E51" w:rsidRPr="00DA3E51" w:rsidRDefault="00DA3E51" w:rsidP="00DA3E51">
      <w:pPr>
        <w:spacing w:after="0" w:line="240" w:lineRule="auto"/>
        <w:rPr>
          <w:rFonts w:ascii="Times New Roman" w:eastAsia="Times New Roman" w:hAnsi="Times New Roman" w:cs="Times New Roman"/>
          <w:sz w:val="24"/>
          <w:szCs w:val="24"/>
          <w:lang w:eastAsia="ru-RU"/>
        </w:rPr>
      </w:pPr>
      <w:r w:rsidRPr="00DA3E51">
        <w:rPr>
          <w:rFonts w:ascii="Times New Roman" w:eastAsia="Times New Roman" w:hAnsi="Times New Roman" w:cs="Times New Roman"/>
          <w:sz w:val="24"/>
          <w:szCs w:val="24"/>
          <w:lang w:eastAsia="ru-RU"/>
        </w:rPr>
        <w:t>Задача: сгруппировать вместе пациентов по возрасту, пульсу, давлению с помощью этих векторов.</w:t>
      </w:r>
    </w:p>
    <w:p w14:paraId="7F4DD3AF" w14:textId="77777777" w:rsidR="00DA3E51" w:rsidRPr="00DA3E51" w:rsidRDefault="00DA3E51" w:rsidP="00DA3E51">
      <w:pPr>
        <w:spacing w:after="0" w:line="240" w:lineRule="auto"/>
        <w:rPr>
          <w:rFonts w:ascii="Times New Roman" w:eastAsia="Times New Roman" w:hAnsi="Times New Roman" w:cs="Times New Roman"/>
          <w:sz w:val="24"/>
          <w:szCs w:val="24"/>
          <w:lang w:eastAsia="ru-RU"/>
        </w:rPr>
      </w:pPr>
      <w:r w:rsidRPr="00DA3E51">
        <w:rPr>
          <w:rFonts w:ascii="Times New Roman" w:eastAsia="Times New Roman" w:hAnsi="Times New Roman" w:cs="Times New Roman"/>
          <w:sz w:val="24"/>
          <w:szCs w:val="24"/>
          <w:lang w:eastAsia="ru-RU"/>
        </w:rPr>
        <w:t>Вы говорите методу к-средних, сколько кластеров вам нужно, а он сделает все остальное.</w:t>
      </w:r>
    </w:p>
    <w:p w14:paraId="67BEE293" w14:textId="77777777" w:rsidR="00DA3E51" w:rsidRPr="00DA3E51" w:rsidRDefault="00DA3E51" w:rsidP="00DA3E51">
      <w:pPr>
        <w:spacing w:after="0" w:line="240" w:lineRule="auto"/>
        <w:rPr>
          <w:rFonts w:ascii="Times New Roman" w:eastAsia="Times New Roman" w:hAnsi="Times New Roman" w:cs="Times New Roman"/>
          <w:sz w:val="24"/>
          <w:szCs w:val="24"/>
          <w:lang w:eastAsia="ru-RU"/>
        </w:rPr>
      </w:pPr>
      <w:r w:rsidRPr="00DA3E51">
        <w:rPr>
          <w:rFonts w:ascii="Times New Roman" w:eastAsia="Times New Roman" w:hAnsi="Times New Roman" w:cs="Times New Roman"/>
          <w:b/>
          <w:bCs/>
          <w:sz w:val="24"/>
          <w:szCs w:val="24"/>
          <w:lang w:eastAsia="ru-RU"/>
        </w:rPr>
        <w:t>Как это происходит?</w:t>
      </w:r>
      <w:r w:rsidRPr="00DA3E51">
        <w:rPr>
          <w:rFonts w:ascii="Times New Roman" w:eastAsia="Times New Roman" w:hAnsi="Times New Roman" w:cs="Times New Roman"/>
          <w:sz w:val="24"/>
          <w:szCs w:val="24"/>
          <w:lang w:eastAsia="ru-RU"/>
        </w:rPr>
        <w:t xml:space="preserve"> Метод к-средних имеет множество вариантов работы для различных типов данных.</w:t>
      </w:r>
    </w:p>
    <w:p w14:paraId="210700F0"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В общем случае все они делают примерно следующее:</w:t>
      </w:r>
    </w:p>
    <w:p w14:paraId="24BBC15E" w14:textId="77777777" w:rsidR="00DA3E51" w:rsidRPr="00801F2C" w:rsidRDefault="00DA3E51" w:rsidP="00801F2C">
      <w:pPr>
        <w:numPr>
          <w:ilvl w:val="0"/>
          <w:numId w:val="5"/>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Метод к-средних выбирает точки многомерного пространства, которые будут представлять к-кластеры. Эти точки называются центрами тяжести.</w:t>
      </w:r>
    </w:p>
    <w:p w14:paraId="51F6063E" w14:textId="77777777" w:rsidR="00DA3E51" w:rsidRPr="00801F2C" w:rsidRDefault="00DA3E51" w:rsidP="00801F2C">
      <w:pPr>
        <w:numPr>
          <w:ilvl w:val="0"/>
          <w:numId w:val="5"/>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Каждый пациент будет располагаться наиболее близко к одной из точек. Надеемся, что не все они будут стремиться к одному центру тяжести, поэтому образуется несколько кластеров.</w:t>
      </w:r>
    </w:p>
    <w:p w14:paraId="665A6338" w14:textId="77777777" w:rsidR="00DA3E51" w:rsidRPr="00801F2C" w:rsidRDefault="00DA3E51" w:rsidP="00801F2C">
      <w:pPr>
        <w:numPr>
          <w:ilvl w:val="0"/>
          <w:numId w:val="5"/>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Теперь у нас есть к-кластеров, и каждый пациент – это член какого-то из них.</w:t>
      </w:r>
    </w:p>
    <w:p w14:paraId="349D4E5C" w14:textId="77777777" w:rsidR="00DA3E51" w:rsidRPr="00801F2C" w:rsidRDefault="00DA3E51" w:rsidP="00801F2C">
      <w:pPr>
        <w:numPr>
          <w:ilvl w:val="0"/>
          <w:numId w:val="5"/>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Метод к-средних, учитывая положение членов кластера, находит центр каждого из к-кластеров (именно здесь используются векторы пациентов!).</w:t>
      </w:r>
    </w:p>
    <w:p w14:paraId="11D3F24C" w14:textId="77777777" w:rsidR="00DA3E51" w:rsidRPr="00801F2C" w:rsidRDefault="00DA3E51" w:rsidP="00801F2C">
      <w:pPr>
        <w:numPr>
          <w:ilvl w:val="0"/>
          <w:numId w:val="5"/>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Вычисленный центр становится новым центром тяжести кластера.</w:t>
      </w:r>
    </w:p>
    <w:p w14:paraId="0B02FD0B" w14:textId="77777777" w:rsidR="00DA3E51" w:rsidRPr="00801F2C" w:rsidRDefault="00DA3E51" w:rsidP="00801F2C">
      <w:pPr>
        <w:numPr>
          <w:ilvl w:val="0"/>
          <w:numId w:val="5"/>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Поскольку центр тяжести переместился, пациенты могли оказаться ближе к другим центрам тяжести и перейти в другой кластер.</w:t>
      </w:r>
    </w:p>
    <w:p w14:paraId="0CB241A7" w14:textId="77777777" w:rsidR="00DA3E51" w:rsidRPr="00801F2C" w:rsidRDefault="00DA3E51" w:rsidP="00801F2C">
      <w:pPr>
        <w:numPr>
          <w:ilvl w:val="0"/>
          <w:numId w:val="5"/>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Шаги 2-6 повторяются до тех пор, пока центр тяжести не перестанут изменяться и членство не стабилизируется. Это называется сходимостью.</w:t>
      </w:r>
    </w:p>
    <w:p w14:paraId="2D8D4F0E"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b/>
          <w:bCs/>
          <w:sz w:val="24"/>
          <w:szCs w:val="24"/>
          <w:lang w:eastAsia="ru-RU"/>
        </w:rPr>
        <w:t>Требует ли этот метод обучения или он самообучающийся?</w:t>
      </w:r>
      <w:r w:rsidRPr="00801F2C">
        <w:rPr>
          <w:rFonts w:ascii="Times New Roman" w:eastAsia="Times New Roman" w:hAnsi="Times New Roman" w:cs="Times New Roman"/>
          <w:sz w:val="24"/>
          <w:szCs w:val="24"/>
          <w:lang w:eastAsia="ru-RU"/>
        </w:rPr>
        <w:t xml:space="preserve"> Бывает по-разному. Но большинство расценивает метод к-средних как самообучающийся. Вместо того, чтобы уточнять количество кластеров, метод к-средних «изучает» кластеры самостоятельно, не требуя информации о том, к какому кластеру относятся данные наблюдения. Метод к-средних может быть </w:t>
      </w:r>
      <w:proofErr w:type="spellStart"/>
      <w:r w:rsidRPr="00801F2C">
        <w:rPr>
          <w:rFonts w:ascii="Times New Roman" w:eastAsia="Times New Roman" w:hAnsi="Times New Roman" w:cs="Times New Roman"/>
          <w:color w:val="0000FF"/>
          <w:sz w:val="24"/>
          <w:szCs w:val="24"/>
          <w:u w:val="single"/>
          <w:lang w:eastAsia="ru-RU"/>
        </w:rPr>
        <w:t>полуобучаемым</w:t>
      </w:r>
      <w:proofErr w:type="spellEnd"/>
      <w:r w:rsidRPr="00801F2C">
        <w:rPr>
          <w:rFonts w:ascii="Times New Roman" w:eastAsia="Times New Roman" w:hAnsi="Times New Roman" w:cs="Times New Roman"/>
          <w:sz w:val="24"/>
          <w:szCs w:val="24"/>
          <w:lang w:eastAsia="ru-RU"/>
        </w:rPr>
        <w:t>.</w:t>
      </w:r>
    </w:p>
    <w:p w14:paraId="211E8615"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Основным достоинством алгоритма является его высокая скорость выполнения и эффективность по сравнению с другими алгоритмами, в особенности при работе с крупными наборами данных.</w:t>
      </w:r>
    </w:p>
    <w:p w14:paraId="2B0A9DBC"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i/>
          <w:iCs/>
          <w:sz w:val="24"/>
          <w:szCs w:val="24"/>
          <w:lang w:eastAsia="ru-RU"/>
        </w:rPr>
        <w:t>Метод к-средних</w:t>
      </w:r>
      <w:r w:rsidRPr="00801F2C">
        <w:rPr>
          <w:rFonts w:ascii="Times New Roman" w:eastAsia="Times New Roman" w:hAnsi="Times New Roman" w:cs="Times New Roman"/>
          <w:sz w:val="24"/>
          <w:szCs w:val="24"/>
          <w:lang w:eastAsia="ru-RU"/>
        </w:rPr>
        <w:t xml:space="preserve"> может использоваться для </w:t>
      </w:r>
      <w:r w:rsidRPr="00801F2C">
        <w:rPr>
          <w:rFonts w:ascii="Times New Roman" w:eastAsia="Times New Roman" w:hAnsi="Times New Roman" w:cs="Times New Roman"/>
          <w:color w:val="0000FF"/>
          <w:sz w:val="24"/>
          <w:szCs w:val="24"/>
          <w:u w:val="single"/>
          <w:lang w:eastAsia="ru-RU"/>
        </w:rPr>
        <w:t>предварительного разбиения</w:t>
      </w:r>
      <w:r w:rsidRPr="00801F2C">
        <w:rPr>
          <w:rFonts w:ascii="Times New Roman" w:eastAsia="Times New Roman" w:hAnsi="Times New Roman" w:cs="Times New Roman"/>
          <w:sz w:val="24"/>
          <w:szCs w:val="24"/>
          <w:lang w:eastAsia="ru-RU"/>
        </w:rPr>
        <w:t xml:space="preserve"> на группы большого набора данных, после которого проводится более мощный кластерный анализ </w:t>
      </w:r>
      <w:proofErr w:type="spellStart"/>
      <w:r w:rsidRPr="00801F2C">
        <w:rPr>
          <w:rFonts w:ascii="Times New Roman" w:eastAsia="Times New Roman" w:hAnsi="Times New Roman" w:cs="Times New Roman"/>
          <w:sz w:val="24"/>
          <w:szCs w:val="24"/>
          <w:lang w:eastAsia="ru-RU"/>
        </w:rPr>
        <w:t>подкластеров</w:t>
      </w:r>
      <w:proofErr w:type="spellEnd"/>
      <w:r w:rsidRPr="00801F2C">
        <w:rPr>
          <w:rFonts w:ascii="Times New Roman" w:eastAsia="Times New Roman" w:hAnsi="Times New Roman" w:cs="Times New Roman"/>
          <w:sz w:val="24"/>
          <w:szCs w:val="24"/>
          <w:lang w:eastAsia="ru-RU"/>
        </w:rPr>
        <w:t>. Метод к-средних может использоваться, чтобы «прикинуть» количество кластеров и проверить наличие неучтенных данных и связей в наборах.</w:t>
      </w:r>
    </w:p>
    <w:p w14:paraId="5152016C"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Два основных недостатка метода к-средних заключаются в чувствительности к «выбросам» и начальному выбору центров тяжести.</w:t>
      </w:r>
    </w:p>
    <w:p w14:paraId="520D7B0D"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b/>
          <w:bCs/>
          <w:sz w:val="24"/>
          <w:szCs w:val="24"/>
          <w:lang w:eastAsia="ru-RU"/>
        </w:rPr>
      </w:pPr>
      <w:r w:rsidRPr="00801F2C">
        <w:rPr>
          <w:rFonts w:ascii="Times New Roman" w:eastAsia="Times New Roman" w:hAnsi="Times New Roman" w:cs="Times New Roman"/>
          <w:b/>
          <w:bCs/>
          <w:sz w:val="24"/>
          <w:szCs w:val="24"/>
          <w:lang w:eastAsia="ru-RU"/>
        </w:rPr>
        <w:t>Описание 2</w:t>
      </w:r>
    </w:p>
    <w:p w14:paraId="6A36945C"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Метод k-средних используется для кластеризации данных на основе алгоритма разбиения векторного пространства на заранее определенное число кластеров k. Алгоритм представляет собой итерационную процедуру, в которой выполняются следующие шаги:</w:t>
      </w:r>
    </w:p>
    <w:p w14:paraId="4AE68A2D" w14:textId="77777777" w:rsidR="00DA3E51" w:rsidRPr="00801F2C" w:rsidRDefault="00DA3E51" w:rsidP="00801F2C">
      <w:pPr>
        <w:numPr>
          <w:ilvl w:val="0"/>
          <w:numId w:val="6"/>
        </w:numPr>
        <w:tabs>
          <w:tab w:val="left" w:pos="851"/>
        </w:tabs>
        <w:spacing w:after="0" w:line="240" w:lineRule="auto"/>
        <w:ind w:left="0" w:firstLine="567"/>
        <w:jc w:val="both"/>
        <w:rPr>
          <w:rFonts w:ascii="Times New Roman" w:hAnsi="Times New Roman" w:cs="Times New Roman"/>
          <w:sz w:val="24"/>
          <w:szCs w:val="24"/>
        </w:rPr>
      </w:pPr>
      <w:r w:rsidRPr="00801F2C">
        <w:rPr>
          <w:rFonts w:ascii="Times New Roman" w:hAnsi="Times New Roman" w:cs="Times New Roman"/>
          <w:sz w:val="24"/>
          <w:szCs w:val="24"/>
        </w:rPr>
        <w:t xml:space="preserve">Выбирается число кластеров k. </w:t>
      </w:r>
    </w:p>
    <w:p w14:paraId="094FCAC0" w14:textId="77777777" w:rsidR="00DA3E51" w:rsidRPr="00801F2C" w:rsidRDefault="00DA3E51" w:rsidP="00801F2C">
      <w:pPr>
        <w:numPr>
          <w:ilvl w:val="0"/>
          <w:numId w:val="6"/>
        </w:numPr>
        <w:tabs>
          <w:tab w:val="left" w:pos="851"/>
        </w:tabs>
        <w:spacing w:after="0" w:line="240" w:lineRule="auto"/>
        <w:ind w:left="0" w:firstLine="567"/>
        <w:jc w:val="both"/>
        <w:rPr>
          <w:rFonts w:ascii="Times New Roman" w:hAnsi="Times New Roman" w:cs="Times New Roman"/>
          <w:sz w:val="24"/>
          <w:szCs w:val="24"/>
        </w:rPr>
      </w:pPr>
      <w:r w:rsidRPr="00801F2C">
        <w:rPr>
          <w:rFonts w:ascii="Times New Roman" w:hAnsi="Times New Roman" w:cs="Times New Roman"/>
          <w:sz w:val="24"/>
          <w:szCs w:val="24"/>
        </w:rPr>
        <w:t>Из исходного множества данных случайным образом выбираются k наблюдений, которые будут служить начальными центрами кластеров.</w:t>
      </w:r>
    </w:p>
    <w:p w14:paraId="5521D887" w14:textId="77777777" w:rsidR="00DA3E51" w:rsidRPr="00801F2C" w:rsidRDefault="00DA3E51" w:rsidP="00801F2C">
      <w:pPr>
        <w:numPr>
          <w:ilvl w:val="0"/>
          <w:numId w:val="6"/>
        </w:numPr>
        <w:tabs>
          <w:tab w:val="left" w:pos="851"/>
        </w:tabs>
        <w:spacing w:after="0" w:line="240" w:lineRule="auto"/>
        <w:ind w:left="0" w:firstLine="567"/>
        <w:jc w:val="both"/>
        <w:rPr>
          <w:rFonts w:ascii="Times New Roman" w:hAnsi="Times New Roman" w:cs="Times New Roman"/>
          <w:sz w:val="24"/>
          <w:szCs w:val="24"/>
        </w:rPr>
      </w:pPr>
      <w:r w:rsidRPr="00801F2C">
        <w:rPr>
          <w:rFonts w:ascii="Times New Roman" w:hAnsi="Times New Roman" w:cs="Times New Roman"/>
          <w:sz w:val="24"/>
          <w:szCs w:val="24"/>
        </w:rPr>
        <w:t>Для каждого наблюдения исходного множества определяется ближайший к нему центр кластера (расстояния измеряются в метрике Евклида). При этом записи, «притянутые» определенным центром, образуют начальные кластеры.</w:t>
      </w:r>
    </w:p>
    <w:p w14:paraId="0E7C9667" w14:textId="77777777" w:rsidR="00DA3E51" w:rsidRPr="00801F2C" w:rsidRDefault="00DA3E51" w:rsidP="00801F2C">
      <w:pPr>
        <w:numPr>
          <w:ilvl w:val="0"/>
          <w:numId w:val="6"/>
        </w:numPr>
        <w:tabs>
          <w:tab w:val="left" w:pos="851"/>
        </w:tabs>
        <w:spacing w:after="0" w:line="240" w:lineRule="auto"/>
        <w:ind w:left="0" w:firstLine="567"/>
        <w:jc w:val="both"/>
        <w:rPr>
          <w:rFonts w:ascii="Times New Roman" w:hAnsi="Times New Roman" w:cs="Times New Roman"/>
          <w:sz w:val="24"/>
          <w:szCs w:val="24"/>
        </w:rPr>
      </w:pPr>
      <w:r w:rsidRPr="00801F2C">
        <w:rPr>
          <w:rFonts w:ascii="Times New Roman" w:hAnsi="Times New Roman" w:cs="Times New Roman"/>
          <w:sz w:val="24"/>
          <w:szCs w:val="24"/>
        </w:rPr>
        <w:lastRenderedPageBreak/>
        <w:t xml:space="preserve">Вычисляются </w:t>
      </w:r>
      <w:proofErr w:type="spellStart"/>
      <w:r w:rsidRPr="00801F2C">
        <w:rPr>
          <w:rFonts w:ascii="Times New Roman" w:hAnsi="Times New Roman" w:cs="Times New Roman"/>
          <w:b/>
          <w:bCs/>
          <w:sz w:val="24"/>
          <w:szCs w:val="24"/>
        </w:rPr>
        <w:t>центроиды</w:t>
      </w:r>
      <w:proofErr w:type="spellEnd"/>
      <w:r w:rsidRPr="00801F2C">
        <w:rPr>
          <w:rFonts w:ascii="Times New Roman" w:hAnsi="Times New Roman" w:cs="Times New Roman"/>
          <w:sz w:val="24"/>
          <w:szCs w:val="24"/>
        </w:rPr>
        <w:t xml:space="preserve"> — центры тяжести кластеров. Каждый </w:t>
      </w:r>
      <w:proofErr w:type="spellStart"/>
      <w:r w:rsidRPr="00801F2C">
        <w:rPr>
          <w:rFonts w:ascii="Times New Roman" w:hAnsi="Times New Roman" w:cs="Times New Roman"/>
          <w:sz w:val="24"/>
          <w:szCs w:val="24"/>
        </w:rPr>
        <w:t>центроид</w:t>
      </w:r>
      <w:proofErr w:type="spellEnd"/>
      <w:r w:rsidRPr="00801F2C">
        <w:rPr>
          <w:rFonts w:ascii="Times New Roman" w:hAnsi="Times New Roman" w:cs="Times New Roman"/>
          <w:sz w:val="24"/>
          <w:szCs w:val="24"/>
        </w:rPr>
        <w:t xml:space="preserve"> — это вектор, элементы которого представляют собой средние значения соответствующих признаков, вычисленные по всем записям кластера.</w:t>
      </w:r>
    </w:p>
    <w:p w14:paraId="5CA29B59" w14:textId="77777777" w:rsidR="00DA3E51" w:rsidRPr="00801F2C" w:rsidRDefault="00DA3E51" w:rsidP="00801F2C">
      <w:pPr>
        <w:numPr>
          <w:ilvl w:val="0"/>
          <w:numId w:val="6"/>
        </w:numPr>
        <w:tabs>
          <w:tab w:val="left" w:pos="851"/>
        </w:tabs>
        <w:spacing w:after="0" w:line="240" w:lineRule="auto"/>
        <w:ind w:left="0" w:firstLine="567"/>
        <w:jc w:val="both"/>
        <w:rPr>
          <w:rFonts w:ascii="Times New Roman" w:hAnsi="Times New Roman" w:cs="Times New Roman"/>
          <w:sz w:val="24"/>
          <w:szCs w:val="24"/>
        </w:rPr>
      </w:pPr>
      <w:r w:rsidRPr="00801F2C">
        <w:rPr>
          <w:rFonts w:ascii="Times New Roman" w:hAnsi="Times New Roman" w:cs="Times New Roman"/>
          <w:sz w:val="24"/>
          <w:szCs w:val="24"/>
        </w:rPr>
        <w:t xml:space="preserve">Центр кластера смещается в его </w:t>
      </w:r>
      <w:proofErr w:type="spellStart"/>
      <w:r w:rsidRPr="00801F2C">
        <w:rPr>
          <w:rFonts w:ascii="Times New Roman" w:hAnsi="Times New Roman" w:cs="Times New Roman"/>
          <w:sz w:val="24"/>
          <w:szCs w:val="24"/>
        </w:rPr>
        <w:t>центроид</w:t>
      </w:r>
      <w:proofErr w:type="spellEnd"/>
      <w:r w:rsidRPr="00801F2C">
        <w:rPr>
          <w:rFonts w:ascii="Times New Roman" w:hAnsi="Times New Roman" w:cs="Times New Roman"/>
          <w:sz w:val="24"/>
          <w:szCs w:val="24"/>
        </w:rPr>
        <w:t xml:space="preserve">, после чего </w:t>
      </w:r>
      <w:proofErr w:type="spellStart"/>
      <w:r w:rsidRPr="00801F2C">
        <w:rPr>
          <w:rFonts w:ascii="Times New Roman" w:hAnsi="Times New Roman" w:cs="Times New Roman"/>
          <w:sz w:val="24"/>
          <w:szCs w:val="24"/>
        </w:rPr>
        <w:t>центроид</w:t>
      </w:r>
      <w:proofErr w:type="spellEnd"/>
      <w:r w:rsidRPr="00801F2C">
        <w:rPr>
          <w:rFonts w:ascii="Times New Roman" w:hAnsi="Times New Roman" w:cs="Times New Roman"/>
          <w:sz w:val="24"/>
          <w:szCs w:val="24"/>
        </w:rPr>
        <w:t xml:space="preserve"> становится центром нового кластера.</w:t>
      </w:r>
    </w:p>
    <w:p w14:paraId="652E8C6E" w14:textId="2E0B9D4D" w:rsidR="00DA3E51" w:rsidRPr="00801F2C" w:rsidRDefault="00DA3E51" w:rsidP="00801F2C">
      <w:pPr>
        <w:numPr>
          <w:ilvl w:val="0"/>
          <w:numId w:val="6"/>
        </w:numPr>
        <w:tabs>
          <w:tab w:val="left" w:pos="851"/>
        </w:tabs>
        <w:spacing w:after="0" w:line="240" w:lineRule="auto"/>
        <w:ind w:left="0" w:firstLine="567"/>
        <w:jc w:val="both"/>
        <w:rPr>
          <w:rFonts w:ascii="Times New Roman" w:hAnsi="Times New Roman" w:cs="Times New Roman"/>
          <w:sz w:val="24"/>
          <w:szCs w:val="24"/>
        </w:rPr>
      </w:pPr>
      <w:r w:rsidRPr="00801F2C">
        <w:rPr>
          <w:rFonts w:ascii="Times New Roman" w:hAnsi="Times New Roman" w:cs="Times New Roman"/>
          <w:sz w:val="24"/>
          <w:szCs w:val="24"/>
        </w:rPr>
        <w:t xml:space="preserve">3-й и 4-й шаги итеративно повторяются. Очевидно, что на каждой итерации происходит изменение границ кластеров и смещение их центров. В результате минимизируется расстояние между элементами внутри кластеров и увеличиваются </w:t>
      </w:r>
      <w:r w:rsidR="001D1695" w:rsidRPr="00801F2C">
        <w:rPr>
          <w:rFonts w:ascii="Times New Roman" w:hAnsi="Times New Roman" w:cs="Times New Roman"/>
          <w:sz w:val="24"/>
          <w:szCs w:val="24"/>
        </w:rPr>
        <w:t>меж</w:t>
      </w:r>
      <w:r w:rsidR="001D1695">
        <w:rPr>
          <w:rFonts w:ascii="Times New Roman" w:hAnsi="Times New Roman" w:cs="Times New Roman"/>
          <w:sz w:val="24"/>
          <w:szCs w:val="24"/>
        </w:rPr>
        <w:t>-</w:t>
      </w:r>
      <w:r w:rsidR="001D1695" w:rsidRPr="00801F2C">
        <w:rPr>
          <w:rFonts w:ascii="Times New Roman" w:hAnsi="Times New Roman" w:cs="Times New Roman"/>
          <w:sz w:val="24"/>
          <w:szCs w:val="24"/>
        </w:rPr>
        <w:t>кластерные</w:t>
      </w:r>
      <w:r w:rsidRPr="00801F2C">
        <w:rPr>
          <w:rFonts w:ascii="Times New Roman" w:hAnsi="Times New Roman" w:cs="Times New Roman"/>
          <w:sz w:val="24"/>
          <w:szCs w:val="24"/>
        </w:rPr>
        <w:t xml:space="preserve"> расстояния.</w:t>
      </w:r>
    </w:p>
    <w:p w14:paraId="45CE55C4"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 xml:space="preserve">Остановка алгоритма производится тогда, когда границы кластеров и расположения </w:t>
      </w:r>
      <w:proofErr w:type="spellStart"/>
      <w:r w:rsidRPr="00801F2C">
        <w:rPr>
          <w:rFonts w:ascii="Times New Roman" w:eastAsia="Times New Roman" w:hAnsi="Times New Roman" w:cs="Times New Roman"/>
          <w:sz w:val="24"/>
          <w:szCs w:val="24"/>
          <w:lang w:eastAsia="ru-RU"/>
        </w:rPr>
        <w:t>центроидов</w:t>
      </w:r>
      <w:proofErr w:type="spellEnd"/>
      <w:r w:rsidRPr="00801F2C">
        <w:rPr>
          <w:rFonts w:ascii="Times New Roman" w:eastAsia="Times New Roman" w:hAnsi="Times New Roman" w:cs="Times New Roman"/>
          <w:sz w:val="24"/>
          <w:szCs w:val="24"/>
          <w:lang w:eastAsia="ru-RU"/>
        </w:rPr>
        <w:t xml:space="preserve"> не перестанут изменяться от итерации к итерации, т.е. на каждой итерации в каждом кластере будет оставаться один и тот же набор наблюдений. На практике алгоритм обычно находит набор стабильных кластеров за несколько десятков итераций.</w:t>
      </w:r>
    </w:p>
    <w:p w14:paraId="17BD1912"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b/>
          <w:bCs/>
          <w:sz w:val="24"/>
          <w:szCs w:val="24"/>
          <w:lang w:eastAsia="ru-RU"/>
        </w:rPr>
        <w:t>Преимуществом</w:t>
      </w:r>
      <w:r w:rsidRPr="00801F2C">
        <w:rPr>
          <w:rFonts w:ascii="Times New Roman" w:eastAsia="Times New Roman" w:hAnsi="Times New Roman" w:cs="Times New Roman"/>
          <w:sz w:val="24"/>
          <w:szCs w:val="24"/>
          <w:lang w:eastAsia="ru-RU"/>
        </w:rPr>
        <w:t xml:space="preserve"> алгоритма являются скорость и простота реализации. К </w:t>
      </w:r>
      <w:r w:rsidRPr="00801F2C">
        <w:rPr>
          <w:rFonts w:ascii="Times New Roman" w:eastAsia="Times New Roman" w:hAnsi="Times New Roman" w:cs="Times New Roman"/>
          <w:b/>
          <w:bCs/>
          <w:sz w:val="24"/>
          <w:szCs w:val="24"/>
          <w:lang w:eastAsia="ru-RU"/>
        </w:rPr>
        <w:t>недостаткам</w:t>
      </w:r>
      <w:r w:rsidRPr="00801F2C">
        <w:rPr>
          <w:rFonts w:ascii="Times New Roman" w:eastAsia="Times New Roman" w:hAnsi="Times New Roman" w:cs="Times New Roman"/>
          <w:sz w:val="24"/>
          <w:szCs w:val="24"/>
          <w:lang w:eastAsia="ru-RU"/>
        </w:rPr>
        <w:t xml:space="preserve"> можно отнести неопределенность выбора начальных центров кластеров, а также то, что число кластеров должно быть задано изначально, что может потребовать некоторой априорной информации об исходных данных.</w:t>
      </w:r>
    </w:p>
    <w:p w14:paraId="4C778B59"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Существуют методы кластеризации, которые можно рассматривать как происходящие от k-средних. Например, в методе k-медиан (k-</w:t>
      </w:r>
      <w:proofErr w:type="spellStart"/>
      <w:r w:rsidRPr="00801F2C">
        <w:rPr>
          <w:rFonts w:ascii="Times New Roman" w:eastAsia="Times New Roman" w:hAnsi="Times New Roman" w:cs="Times New Roman"/>
          <w:sz w:val="24"/>
          <w:szCs w:val="24"/>
          <w:lang w:eastAsia="ru-RU"/>
        </w:rPr>
        <w:t>medians</w:t>
      </w:r>
      <w:proofErr w:type="spellEnd"/>
      <w:r w:rsidRPr="00801F2C">
        <w:rPr>
          <w:rFonts w:ascii="Times New Roman" w:eastAsia="Times New Roman" w:hAnsi="Times New Roman" w:cs="Times New Roman"/>
          <w:sz w:val="24"/>
          <w:szCs w:val="24"/>
          <w:lang w:eastAsia="ru-RU"/>
        </w:rPr>
        <w:t xml:space="preserve">) для вычисления </w:t>
      </w:r>
      <w:proofErr w:type="spellStart"/>
      <w:r w:rsidRPr="00801F2C">
        <w:rPr>
          <w:rFonts w:ascii="Times New Roman" w:eastAsia="Times New Roman" w:hAnsi="Times New Roman" w:cs="Times New Roman"/>
          <w:sz w:val="24"/>
          <w:szCs w:val="24"/>
          <w:lang w:eastAsia="ru-RU"/>
        </w:rPr>
        <w:t>центроидов</w:t>
      </w:r>
      <w:proofErr w:type="spellEnd"/>
      <w:r w:rsidRPr="00801F2C">
        <w:rPr>
          <w:rFonts w:ascii="Times New Roman" w:eastAsia="Times New Roman" w:hAnsi="Times New Roman" w:cs="Times New Roman"/>
          <w:sz w:val="24"/>
          <w:szCs w:val="24"/>
          <w:lang w:eastAsia="ru-RU"/>
        </w:rPr>
        <w:t xml:space="preserve"> используется не среднее, а медиана, что делает алгоритм более устойчивым к аномальным значениям в данных. </w:t>
      </w:r>
    </w:p>
    <w:p w14:paraId="2129BDEF"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 xml:space="preserve">Алгоритм g-средних (от </w:t>
      </w:r>
      <w:proofErr w:type="spellStart"/>
      <w:r w:rsidRPr="00801F2C">
        <w:rPr>
          <w:rFonts w:ascii="Times New Roman" w:eastAsia="Times New Roman" w:hAnsi="Times New Roman" w:cs="Times New Roman"/>
          <w:sz w:val="24"/>
          <w:szCs w:val="24"/>
          <w:lang w:eastAsia="ru-RU"/>
        </w:rPr>
        <w:t>gaussian</w:t>
      </w:r>
      <w:proofErr w:type="spellEnd"/>
      <w:r w:rsidRPr="00801F2C">
        <w:rPr>
          <w:rFonts w:ascii="Times New Roman" w:eastAsia="Times New Roman" w:hAnsi="Times New Roman" w:cs="Times New Roman"/>
          <w:sz w:val="24"/>
          <w:szCs w:val="24"/>
          <w:lang w:eastAsia="ru-RU"/>
        </w:rPr>
        <w:t xml:space="preserve">) строит кластеры, распределение данных в которых стремится к нормальному (гауссовскому) и снимает неопределенность выбора начальных кластеров. Алгоритм C-средних использует элементы нечеткой логики, учитывая при вычислении </w:t>
      </w:r>
      <w:proofErr w:type="spellStart"/>
      <w:r w:rsidRPr="00801F2C">
        <w:rPr>
          <w:rFonts w:ascii="Times New Roman" w:eastAsia="Times New Roman" w:hAnsi="Times New Roman" w:cs="Times New Roman"/>
          <w:sz w:val="24"/>
          <w:szCs w:val="24"/>
          <w:lang w:eastAsia="ru-RU"/>
        </w:rPr>
        <w:t>центроидов</w:t>
      </w:r>
      <w:proofErr w:type="spellEnd"/>
      <w:r w:rsidRPr="00801F2C">
        <w:rPr>
          <w:rFonts w:ascii="Times New Roman" w:eastAsia="Times New Roman" w:hAnsi="Times New Roman" w:cs="Times New Roman"/>
          <w:sz w:val="24"/>
          <w:szCs w:val="24"/>
          <w:lang w:eastAsia="ru-RU"/>
        </w:rPr>
        <w:t xml:space="preserve"> не только расстояния, но и степень принадлежности наблюдения к множеству объектов в кластере. Также известен алгоритм Ллойда, который в качестве начального разбиения использует не множества векторов, а области векторного пространства.</w:t>
      </w:r>
    </w:p>
    <w:p w14:paraId="5968432E"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801F2C">
        <w:rPr>
          <w:rFonts w:ascii="Times New Roman" w:eastAsia="Times New Roman" w:hAnsi="Times New Roman" w:cs="Times New Roman"/>
          <w:sz w:val="24"/>
          <w:szCs w:val="24"/>
          <w:lang w:eastAsia="ru-RU"/>
        </w:rPr>
        <w:t xml:space="preserve">Идея метода k-средних была одновременно сформулирована Гуго </w:t>
      </w:r>
      <w:proofErr w:type="spellStart"/>
      <w:r w:rsidRPr="00801F2C">
        <w:rPr>
          <w:rFonts w:ascii="Times New Roman" w:eastAsia="Times New Roman" w:hAnsi="Times New Roman" w:cs="Times New Roman"/>
          <w:sz w:val="24"/>
          <w:szCs w:val="24"/>
          <w:lang w:eastAsia="ru-RU"/>
        </w:rPr>
        <w:t>Штейнгаузом</w:t>
      </w:r>
      <w:proofErr w:type="spellEnd"/>
      <w:r w:rsidRPr="00801F2C">
        <w:rPr>
          <w:rFonts w:ascii="Times New Roman" w:eastAsia="Times New Roman" w:hAnsi="Times New Roman" w:cs="Times New Roman"/>
          <w:sz w:val="24"/>
          <w:szCs w:val="24"/>
          <w:lang w:eastAsia="ru-RU"/>
        </w:rPr>
        <w:t xml:space="preserve"> и Стюартом Ллойдом в 1957 г. Сам термин «k-средних» был впервые введен Дж. </w:t>
      </w:r>
      <w:proofErr w:type="spellStart"/>
      <w:r w:rsidRPr="00801F2C">
        <w:rPr>
          <w:rFonts w:ascii="Times New Roman" w:eastAsia="Times New Roman" w:hAnsi="Times New Roman" w:cs="Times New Roman"/>
          <w:sz w:val="24"/>
          <w:szCs w:val="24"/>
          <w:lang w:eastAsia="ru-RU"/>
        </w:rPr>
        <w:t>Маккуинном</w:t>
      </w:r>
      <w:proofErr w:type="spellEnd"/>
      <w:r w:rsidRPr="00801F2C">
        <w:rPr>
          <w:rFonts w:ascii="Times New Roman" w:eastAsia="Times New Roman" w:hAnsi="Times New Roman" w:cs="Times New Roman"/>
          <w:sz w:val="24"/>
          <w:szCs w:val="24"/>
          <w:lang w:eastAsia="ru-RU"/>
        </w:rPr>
        <w:t xml:space="preserve"> в 1967 г.</w:t>
      </w:r>
    </w:p>
    <w:p w14:paraId="0FE60EE2" w14:textId="77777777" w:rsidR="00DA3E51" w:rsidRPr="00801F2C" w:rsidRDefault="00DA3E51" w:rsidP="00801F2C">
      <w:pPr>
        <w:tabs>
          <w:tab w:val="left" w:pos="851"/>
        </w:tabs>
        <w:spacing w:after="0" w:line="240" w:lineRule="auto"/>
        <w:ind w:firstLine="567"/>
        <w:jc w:val="both"/>
        <w:rPr>
          <w:rFonts w:ascii="Times New Roman" w:eastAsia="Times New Roman" w:hAnsi="Times New Roman" w:cs="Times New Roman"/>
          <w:sz w:val="24"/>
          <w:szCs w:val="24"/>
          <w:lang w:eastAsia="ru-RU"/>
        </w:rPr>
      </w:pPr>
    </w:p>
    <w:p w14:paraId="340BD657" w14:textId="617545C2" w:rsidR="00DA3E51" w:rsidRPr="007F70FF" w:rsidRDefault="00DA3E51" w:rsidP="007F70FF">
      <w:pPr>
        <w:spacing w:after="0" w:line="240" w:lineRule="auto"/>
        <w:ind w:firstLine="567"/>
        <w:rPr>
          <w:rFonts w:ascii="Times New Roman" w:eastAsia="Times New Roman" w:hAnsi="Times New Roman" w:cs="Times New Roman"/>
          <w:b/>
          <w:bCs/>
          <w:kern w:val="36"/>
          <w:sz w:val="24"/>
          <w:szCs w:val="24"/>
          <w:lang w:eastAsia="ru-RU"/>
        </w:rPr>
      </w:pPr>
      <w:r>
        <w:rPr>
          <w:rFonts w:ascii="Times New Roman" w:hAnsi="Times New Roman" w:cs="Times New Roman"/>
          <w:color w:val="4472C4" w:themeColor="accent1"/>
          <w:sz w:val="24"/>
          <w:szCs w:val="24"/>
        </w:rPr>
        <w:br w:type="page"/>
      </w:r>
      <w:r w:rsidR="00B10ECD" w:rsidRPr="007F70FF">
        <w:rPr>
          <w:rFonts w:ascii="Times New Roman" w:eastAsia="Times New Roman" w:hAnsi="Times New Roman" w:cs="Times New Roman"/>
          <w:b/>
          <w:bCs/>
          <w:kern w:val="36"/>
          <w:sz w:val="24"/>
          <w:szCs w:val="24"/>
          <w:lang w:eastAsia="ru-RU"/>
        </w:rPr>
        <w:lastRenderedPageBreak/>
        <w:t>4</w:t>
      </w:r>
      <w:r w:rsidRPr="007F70FF">
        <w:rPr>
          <w:rFonts w:ascii="Times New Roman" w:eastAsia="Times New Roman" w:hAnsi="Times New Roman" w:cs="Times New Roman"/>
          <w:b/>
          <w:bCs/>
          <w:kern w:val="36"/>
          <w:sz w:val="24"/>
          <w:szCs w:val="24"/>
          <w:lang w:eastAsia="ru-RU"/>
        </w:rPr>
        <w:t>. Деревья решений</w:t>
      </w:r>
    </w:p>
    <w:p w14:paraId="0FEDA514" w14:textId="53C425AE" w:rsidR="00DA3E51" w:rsidRPr="007F70FF" w:rsidRDefault="00DA3E51" w:rsidP="007F70FF">
      <w:pPr>
        <w:widowControl w:val="0"/>
        <w:autoSpaceDE w:val="0"/>
        <w:autoSpaceDN w:val="0"/>
        <w:adjustRightInd w:val="0"/>
        <w:spacing w:after="0" w:line="240" w:lineRule="auto"/>
        <w:ind w:firstLine="567"/>
        <w:jc w:val="both"/>
        <w:rPr>
          <w:rFonts w:ascii="Times New Roman" w:eastAsia="Times New Roman" w:hAnsi="Times New Roman" w:cs="Times New Roman"/>
          <w:b/>
          <w:bCs/>
          <w:sz w:val="24"/>
          <w:szCs w:val="24"/>
          <w:lang w:eastAsia="ru-RU"/>
        </w:rPr>
      </w:pPr>
      <w:r w:rsidRPr="007F70FF">
        <w:rPr>
          <w:rFonts w:ascii="Times New Roman" w:eastAsia="Times New Roman" w:hAnsi="Times New Roman" w:cs="Times New Roman"/>
          <w:b/>
          <w:bCs/>
          <w:sz w:val="24"/>
          <w:szCs w:val="24"/>
          <w:lang w:eastAsia="ru-RU"/>
        </w:rPr>
        <w:t>М</w:t>
      </w:r>
      <w:r w:rsidRPr="007F70FF">
        <w:rPr>
          <w:rFonts w:ascii="Times New Roman" w:eastAsia="Times New Roman" w:hAnsi="Times New Roman" w:cs="Times New Roman"/>
          <w:b/>
          <w:bCs/>
          <w:kern w:val="36"/>
          <w:sz w:val="24"/>
          <w:szCs w:val="24"/>
          <w:lang w:eastAsia="ru-RU"/>
        </w:rPr>
        <w:t>етод</w:t>
      </w:r>
      <w:r w:rsidRPr="007F70FF">
        <w:rPr>
          <w:rFonts w:ascii="Times New Roman" w:eastAsia="Times New Roman" w:hAnsi="Times New Roman" w:cs="Times New Roman"/>
          <w:b/>
          <w:bCs/>
          <w:sz w:val="24"/>
          <w:szCs w:val="24"/>
          <w:lang w:eastAsia="ru-RU"/>
        </w:rPr>
        <w:t xml:space="preserve"> «Деревьев решений» или правил типа «ЕСЛИ…  ТО…».</w:t>
      </w:r>
    </w:p>
    <w:p w14:paraId="2AE2B1FB" w14:textId="12F84F0F" w:rsidR="00DA3E51" w:rsidRPr="007F70FF" w:rsidRDefault="00DA3E51" w:rsidP="007F70FF">
      <w:pPr>
        <w:widowControl w:val="0"/>
        <w:tabs>
          <w:tab w:val="left" w:pos="1580"/>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 xml:space="preserve">Данные метода апеллируют к информации, заключенной не только в отдельных признаках, но и в сочетаниях значений признаков. Они вычисляют частоты комбинаций простых логических событий в подгруппах данных. На основании анализа вычисленных частот делается заключение о полезности той или иной комбинации для установления ассоциаций в данных для процессов классификации или прогнозирования. Результаты работы данных методов оформляются в виде так называемых Деревьев решений или правил типа «ЕСЛИ…  ТО…». Популярность данного подхода связана с наглядностью и интерпретируемость результатов. Проблемой логических методов обнаружения закономерностей является проблема перебора вариантов за приемлемое время и поиск оптимальной композиции предложенных правил. </w:t>
      </w:r>
    </w:p>
    <w:p w14:paraId="55D2A91F" w14:textId="77777777" w:rsidR="00DA3E51" w:rsidRPr="007F70FF" w:rsidRDefault="00DA3E51" w:rsidP="007F70FF">
      <w:pPr>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Структура дерева представляет собой «листья» и «ветки». На рёбрах («ветках») дерева решения записаны признаки, от которых зависит целевая функция, в «листьях» записаны значения целевой функции, а в остальных узлах — признаки, по которым различаются случаи. Чтобы классифицировать новый случай, надо спуститься по дереву до листа и выдать соответствующее значение. В качестве признаков могут использоваться различные критерии, наиболее популярными из которых стали информационный (метрика - информационная энтропия) и статистический (индекс Джини).</w:t>
      </w:r>
    </w:p>
    <w:p w14:paraId="0DAEFA48" w14:textId="77777777" w:rsidR="00DA3E51" w:rsidRPr="007F70FF" w:rsidRDefault="00DA3E51" w:rsidP="007F70FF">
      <w:pPr>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 xml:space="preserve">Деревья решений бывают двух основных типов: </w:t>
      </w:r>
    </w:p>
    <w:p w14:paraId="0CC464D7" w14:textId="77777777" w:rsidR="00DA3E51" w:rsidRPr="007F70FF" w:rsidRDefault="00DA3E51" w:rsidP="007F70FF">
      <w:pPr>
        <w:numPr>
          <w:ilvl w:val="0"/>
          <w:numId w:val="8"/>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Дерево для классификации, когда предсказываемый результат является классом, к которому принадлежат данные;</w:t>
      </w:r>
    </w:p>
    <w:p w14:paraId="655D46EC" w14:textId="77777777" w:rsidR="00DA3E51" w:rsidRPr="007F70FF" w:rsidRDefault="00DA3E51" w:rsidP="007F70FF">
      <w:pPr>
        <w:numPr>
          <w:ilvl w:val="0"/>
          <w:numId w:val="8"/>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Дерево для регрессии, когда предсказываемый результат можно рассматривать как вещественное число (например, продолжительность болезни, цена акции, длительность засухи и т.д.).</w:t>
      </w:r>
    </w:p>
    <w:p w14:paraId="4676BC20" w14:textId="77777777" w:rsidR="00DA3E51" w:rsidRPr="007F70FF" w:rsidRDefault="00DA3E51" w:rsidP="007F70FF">
      <w:p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b/>
          <w:bCs/>
          <w:sz w:val="24"/>
          <w:szCs w:val="24"/>
          <w:lang w:eastAsia="ru-RU"/>
        </w:rPr>
        <w:t xml:space="preserve">Терминология. </w:t>
      </w:r>
      <w:r w:rsidRPr="007F70FF">
        <w:rPr>
          <w:rFonts w:ascii="Times New Roman" w:eastAsia="Times New Roman" w:hAnsi="Times New Roman" w:cs="Times New Roman"/>
          <w:sz w:val="24"/>
          <w:szCs w:val="24"/>
          <w:lang w:eastAsia="ru-RU"/>
        </w:rPr>
        <w:t>Введем в рассмотрение основные понятия, используемые в теории деревьев решений.</w:t>
      </w:r>
    </w:p>
    <w:p w14:paraId="541C0325" w14:textId="77777777" w:rsidR="00DA3E51" w:rsidRPr="007F70FF" w:rsidRDefault="00DA3E51" w:rsidP="007F70FF">
      <w:pPr>
        <w:numPr>
          <w:ilvl w:val="0"/>
          <w:numId w:val="10"/>
        </w:num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Объект. Пример, шаблон, наблюдение</w:t>
      </w:r>
    </w:p>
    <w:p w14:paraId="51B19561" w14:textId="77777777" w:rsidR="00DA3E51" w:rsidRPr="007F70FF" w:rsidRDefault="00DA3E51" w:rsidP="007F70FF">
      <w:pPr>
        <w:numPr>
          <w:ilvl w:val="0"/>
          <w:numId w:val="10"/>
        </w:num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Атрибут. Признак, независимая переменная, свойство</w:t>
      </w:r>
    </w:p>
    <w:p w14:paraId="24BC9C82" w14:textId="77777777" w:rsidR="00DA3E51" w:rsidRPr="007F70FF" w:rsidRDefault="00DA3E51" w:rsidP="007F70FF">
      <w:pPr>
        <w:numPr>
          <w:ilvl w:val="0"/>
          <w:numId w:val="10"/>
        </w:num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Целевая переменная. Зависимая переменная, метка класса</w:t>
      </w:r>
    </w:p>
    <w:p w14:paraId="72CCDAC6" w14:textId="77777777" w:rsidR="00DA3E51" w:rsidRPr="007F70FF" w:rsidRDefault="00DA3E51" w:rsidP="007F70FF">
      <w:pPr>
        <w:numPr>
          <w:ilvl w:val="0"/>
          <w:numId w:val="10"/>
        </w:num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Узел. Внутренний узел дерева, узел проверки</w:t>
      </w:r>
    </w:p>
    <w:p w14:paraId="37F1DCEF" w14:textId="77777777" w:rsidR="00DA3E51" w:rsidRPr="007F70FF" w:rsidRDefault="00DA3E51" w:rsidP="007F70FF">
      <w:pPr>
        <w:numPr>
          <w:ilvl w:val="0"/>
          <w:numId w:val="10"/>
        </w:num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Корневой узел. Начальный узел дерева решений</w:t>
      </w:r>
    </w:p>
    <w:p w14:paraId="54B5922B" w14:textId="77777777" w:rsidR="00DA3E51" w:rsidRPr="007F70FF" w:rsidRDefault="00DA3E51" w:rsidP="007F70FF">
      <w:pPr>
        <w:numPr>
          <w:ilvl w:val="0"/>
          <w:numId w:val="10"/>
        </w:num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Лист. Конечный узел дерева, узел решения, терминальный узел</w:t>
      </w:r>
    </w:p>
    <w:p w14:paraId="54B55130" w14:textId="77777777" w:rsidR="00DA3E51" w:rsidRPr="007F70FF" w:rsidRDefault="00DA3E51" w:rsidP="007F70FF">
      <w:pPr>
        <w:numPr>
          <w:ilvl w:val="0"/>
          <w:numId w:val="10"/>
        </w:numPr>
        <w:tabs>
          <w:tab w:val="left" w:pos="993"/>
        </w:tabs>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Решающее правило. Условие в узле, проверка</w:t>
      </w:r>
    </w:p>
    <w:p w14:paraId="4AF888E9" w14:textId="77777777" w:rsidR="00DA3E51" w:rsidRPr="007F70FF" w:rsidRDefault="00DA3E51" w:rsidP="007F70FF">
      <w:pPr>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b/>
          <w:bCs/>
          <w:sz w:val="24"/>
          <w:szCs w:val="24"/>
          <w:lang w:eastAsia="ru-RU"/>
        </w:rPr>
        <w:t xml:space="preserve">Процесс построения. </w:t>
      </w:r>
      <w:r w:rsidRPr="007F70FF">
        <w:rPr>
          <w:rFonts w:ascii="Times New Roman" w:eastAsia="Times New Roman" w:hAnsi="Times New Roman" w:cs="Times New Roman"/>
          <w:sz w:val="24"/>
          <w:szCs w:val="24"/>
          <w:lang w:eastAsia="ru-RU"/>
        </w:rPr>
        <w:t>Процесс построения деревьев решений заключается в последовательном, рекурсивном разбиении обучающего множества на подмножества с применением решающих правил в узлах. Процесс разбиения продолжается до тех пор, пока все узлы в конце всех ветвей не будут объявлены листьями. Объявление узла листом может произойти естественным образом (когда он будет содержать единственный объект, или объекты только одного класса), или по достижении некоторого условия остановки, задаваемого пользователем (минимально допустимое число примеров в узле, максимальная глубина дерева и т.д.).</w:t>
      </w:r>
    </w:p>
    <w:p w14:paraId="3BA930C1" w14:textId="77777777" w:rsidR="00DA3E51" w:rsidRPr="007F70FF" w:rsidRDefault="00DA3E51" w:rsidP="007F70FF">
      <w:pPr>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Алгоритмы построения деревьев решений относят к категории так называемых жадных алгоритмов. Жадными называются алгоритмы, которые допускают, что локально-оптимальные решения на каждом шаге (разбиения в узлах), приводят к оптимальному итоговому решению. Это означает, что если один раз был выбран атрибут, и по нему было произведено разбиение на подмножества, то алгоритм не может вернуться назад и выбрать другой атрибут, который дал бы лучшее итоговое разбиение. Поэтому на этапе построения нельзя сказать обеспечит ли выбранный атрибут, в конечном итоге, оптимальное разбиение.</w:t>
      </w:r>
    </w:p>
    <w:p w14:paraId="64C03B58" w14:textId="77777777" w:rsidR="00DA3E51" w:rsidRPr="007F70FF" w:rsidRDefault="00DA3E51" w:rsidP="007F70FF">
      <w:pPr>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 xml:space="preserve">В настоящее время разработано значительное число алгоритмов обучения деревья решений: ID3, CART, C4.5, C5.0, </w:t>
      </w:r>
      <w:proofErr w:type="spellStart"/>
      <w:r w:rsidRPr="007F70FF">
        <w:rPr>
          <w:rFonts w:ascii="Times New Roman" w:eastAsia="Times New Roman" w:hAnsi="Times New Roman" w:cs="Times New Roman"/>
          <w:sz w:val="24"/>
          <w:szCs w:val="24"/>
          <w:lang w:eastAsia="ru-RU"/>
        </w:rPr>
        <w:t>NewId</w:t>
      </w:r>
      <w:proofErr w:type="spellEnd"/>
      <w:r w:rsidRPr="007F70FF">
        <w:rPr>
          <w:rFonts w:ascii="Times New Roman" w:eastAsia="Times New Roman" w:hAnsi="Times New Roman" w:cs="Times New Roman"/>
          <w:sz w:val="24"/>
          <w:szCs w:val="24"/>
          <w:lang w:eastAsia="ru-RU"/>
        </w:rPr>
        <w:t xml:space="preserve">, </w:t>
      </w:r>
      <w:proofErr w:type="spellStart"/>
      <w:r w:rsidRPr="007F70FF">
        <w:rPr>
          <w:rFonts w:ascii="Times New Roman" w:eastAsia="Times New Roman" w:hAnsi="Times New Roman" w:cs="Times New Roman"/>
          <w:sz w:val="24"/>
          <w:szCs w:val="24"/>
          <w:lang w:eastAsia="ru-RU"/>
        </w:rPr>
        <w:t>ITrule</w:t>
      </w:r>
      <w:proofErr w:type="spellEnd"/>
      <w:r w:rsidRPr="007F70FF">
        <w:rPr>
          <w:rFonts w:ascii="Times New Roman" w:eastAsia="Times New Roman" w:hAnsi="Times New Roman" w:cs="Times New Roman"/>
          <w:sz w:val="24"/>
          <w:szCs w:val="24"/>
          <w:lang w:eastAsia="ru-RU"/>
        </w:rPr>
        <w:t>, CHAID, CN2 и т.д. Но наибольшее распространение и популярность получили следующие:</w:t>
      </w:r>
    </w:p>
    <w:p w14:paraId="3DB19A00" w14:textId="77777777" w:rsidR="00DA3E51" w:rsidRPr="007F70FF" w:rsidRDefault="00DA3E51" w:rsidP="007F70FF">
      <w:pPr>
        <w:numPr>
          <w:ilvl w:val="0"/>
          <w:numId w:val="7"/>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DejaVu Sans" w:hAnsi="Times New Roman" w:cs="Times New Roman"/>
          <w:b/>
          <w:bCs/>
          <w:sz w:val="24"/>
          <w:szCs w:val="24"/>
          <w:lang w:eastAsia="ru-RU"/>
        </w:rPr>
        <w:t>ID3 (</w:t>
      </w:r>
      <w:proofErr w:type="spellStart"/>
      <w:r w:rsidRPr="007F70FF">
        <w:rPr>
          <w:rFonts w:ascii="Times New Roman" w:eastAsia="DejaVu Sans" w:hAnsi="Times New Roman" w:cs="Times New Roman"/>
          <w:b/>
          <w:bCs/>
          <w:sz w:val="24"/>
          <w:szCs w:val="24"/>
          <w:lang w:eastAsia="ru-RU"/>
        </w:rPr>
        <w:t>Iterative</w:t>
      </w:r>
      <w:proofErr w:type="spellEnd"/>
      <w:r w:rsidRPr="007F70FF">
        <w:rPr>
          <w:rFonts w:ascii="Times New Roman" w:eastAsia="DejaVu Sans" w:hAnsi="Times New Roman" w:cs="Times New Roman"/>
          <w:b/>
          <w:bCs/>
          <w:sz w:val="24"/>
          <w:szCs w:val="24"/>
          <w:lang w:eastAsia="ru-RU"/>
        </w:rPr>
        <w:t xml:space="preserve"> </w:t>
      </w:r>
      <w:proofErr w:type="spellStart"/>
      <w:r w:rsidRPr="007F70FF">
        <w:rPr>
          <w:rFonts w:ascii="Times New Roman" w:eastAsia="DejaVu Sans" w:hAnsi="Times New Roman" w:cs="Times New Roman"/>
          <w:b/>
          <w:bCs/>
          <w:sz w:val="24"/>
          <w:szCs w:val="24"/>
          <w:lang w:eastAsia="ru-RU"/>
        </w:rPr>
        <w:t>Dichotomizer</w:t>
      </w:r>
      <w:proofErr w:type="spellEnd"/>
      <w:r w:rsidRPr="007F70FF">
        <w:rPr>
          <w:rFonts w:ascii="Times New Roman" w:eastAsia="DejaVu Sans" w:hAnsi="Times New Roman" w:cs="Times New Roman"/>
          <w:b/>
          <w:bCs/>
          <w:sz w:val="24"/>
          <w:szCs w:val="24"/>
          <w:lang w:eastAsia="ru-RU"/>
        </w:rPr>
        <w:t xml:space="preserve"> 3)</w:t>
      </w:r>
      <w:r w:rsidRPr="007F70FF">
        <w:rPr>
          <w:rFonts w:ascii="Times New Roman" w:eastAsia="Times New Roman" w:hAnsi="Times New Roman" w:cs="Times New Roman"/>
          <w:sz w:val="24"/>
          <w:szCs w:val="24"/>
          <w:lang w:eastAsia="ru-RU"/>
        </w:rPr>
        <w:t xml:space="preserve"> — алгоритм позволяет работать только с дискретной целевой переменной, поэтому деревья решений, построенные с помощью данного алгоритма, </w:t>
      </w:r>
      <w:r w:rsidRPr="007F70FF">
        <w:rPr>
          <w:rFonts w:ascii="Times New Roman" w:eastAsia="Times New Roman" w:hAnsi="Times New Roman" w:cs="Times New Roman"/>
          <w:sz w:val="24"/>
          <w:szCs w:val="24"/>
          <w:lang w:eastAsia="ru-RU"/>
        </w:rPr>
        <w:lastRenderedPageBreak/>
        <w:t>являются классифицирующими. Число потомков в узле дерева не ограничено. Не может работать с пропущенными данными.</w:t>
      </w:r>
    </w:p>
    <w:p w14:paraId="616DD594" w14:textId="77777777" w:rsidR="00DA3E51" w:rsidRPr="007F70FF" w:rsidRDefault="00DA3E51" w:rsidP="007F70FF">
      <w:pPr>
        <w:numPr>
          <w:ilvl w:val="0"/>
          <w:numId w:val="7"/>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DejaVu Sans" w:hAnsi="Times New Roman" w:cs="Times New Roman"/>
          <w:b/>
          <w:bCs/>
          <w:sz w:val="24"/>
          <w:szCs w:val="24"/>
          <w:lang w:eastAsia="ru-RU"/>
        </w:rPr>
        <w:t>C4.5</w:t>
      </w:r>
      <w:r w:rsidRPr="007F70FF">
        <w:rPr>
          <w:rFonts w:ascii="Times New Roman" w:eastAsia="Times New Roman" w:hAnsi="Times New Roman" w:cs="Times New Roman"/>
          <w:sz w:val="24"/>
          <w:szCs w:val="24"/>
          <w:lang w:eastAsia="ru-RU"/>
        </w:rPr>
        <w:t xml:space="preserve"> — усовершенствованная версия алгоритма ID3, в которую добавлена возможность работы с пропущенными значениями атрибутов.</w:t>
      </w:r>
    </w:p>
    <w:p w14:paraId="4DA777F7" w14:textId="77777777" w:rsidR="00DA3E51" w:rsidRPr="007F70FF" w:rsidRDefault="00DA3E51" w:rsidP="007F70FF">
      <w:pPr>
        <w:numPr>
          <w:ilvl w:val="0"/>
          <w:numId w:val="7"/>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DejaVu Sans" w:hAnsi="Times New Roman" w:cs="Times New Roman"/>
          <w:b/>
          <w:bCs/>
          <w:sz w:val="24"/>
          <w:szCs w:val="24"/>
          <w:lang w:eastAsia="ru-RU"/>
        </w:rPr>
        <w:t>CART (</w:t>
      </w:r>
      <w:proofErr w:type="spellStart"/>
      <w:r w:rsidRPr="007F70FF">
        <w:rPr>
          <w:rFonts w:ascii="Times New Roman" w:eastAsia="DejaVu Sans" w:hAnsi="Times New Roman" w:cs="Times New Roman"/>
          <w:b/>
          <w:bCs/>
          <w:sz w:val="24"/>
          <w:szCs w:val="24"/>
          <w:lang w:eastAsia="ru-RU"/>
        </w:rPr>
        <w:t>Classification</w:t>
      </w:r>
      <w:proofErr w:type="spellEnd"/>
      <w:r w:rsidRPr="007F70FF">
        <w:rPr>
          <w:rFonts w:ascii="Times New Roman" w:eastAsia="DejaVu Sans" w:hAnsi="Times New Roman" w:cs="Times New Roman"/>
          <w:b/>
          <w:bCs/>
          <w:sz w:val="24"/>
          <w:szCs w:val="24"/>
          <w:lang w:eastAsia="ru-RU"/>
        </w:rPr>
        <w:t xml:space="preserve"> </w:t>
      </w:r>
      <w:proofErr w:type="spellStart"/>
      <w:r w:rsidRPr="007F70FF">
        <w:rPr>
          <w:rFonts w:ascii="Times New Roman" w:eastAsia="DejaVu Sans" w:hAnsi="Times New Roman" w:cs="Times New Roman"/>
          <w:b/>
          <w:bCs/>
          <w:sz w:val="24"/>
          <w:szCs w:val="24"/>
          <w:lang w:eastAsia="ru-RU"/>
        </w:rPr>
        <w:t>and</w:t>
      </w:r>
      <w:proofErr w:type="spellEnd"/>
      <w:r w:rsidRPr="007F70FF">
        <w:rPr>
          <w:rFonts w:ascii="Times New Roman" w:eastAsia="DejaVu Sans" w:hAnsi="Times New Roman" w:cs="Times New Roman"/>
          <w:b/>
          <w:bCs/>
          <w:sz w:val="24"/>
          <w:szCs w:val="24"/>
          <w:lang w:eastAsia="ru-RU"/>
        </w:rPr>
        <w:t xml:space="preserve"> </w:t>
      </w:r>
      <w:proofErr w:type="spellStart"/>
      <w:r w:rsidRPr="007F70FF">
        <w:rPr>
          <w:rFonts w:ascii="Times New Roman" w:eastAsia="DejaVu Sans" w:hAnsi="Times New Roman" w:cs="Times New Roman"/>
          <w:b/>
          <w:bCs/>
          <w:sz w:val="24"/>
          <w:szCs w:val="24"/>
          <w:lang w:eastAsia="ru-RU"/>
        </w:rPr>
        <w:t>Regression</w:t>
      </w:r>
      <w:proofErr w:type="spellEnd"/>
      <w:r w:rsidRPr="007F70FF">
        <w:rPr>
          <w:rFonts w:ascii="Times New Roman" w:eastAsia="DejaVu Sans" w:hAnsi="Times New Roman" w:cs="Times New Roman"/>
          <w:b/>
          <w:bCs/>
          <w:sz w:val="24"/>
          <w:szCs w:val="24"/>
          <w:lang w:eastAsia="ru-RU"/>
        </w:rPr>
        <w:t xml:space="preserve"> </w:t>
      </w:r>
      <w:proofErr w:type="spellStart"/>
      <w:r w:rsidRPr="007F70FF">
        <w:rPr>
          <w:rFonts w:ascii="Times New Roman" w:eastAsia="DejaVu Sans" w:hAnsi="Times New Roman" w:cs="Times New Roman"/>
          <w:b/>
          <w:bCs/>
          <w:sz w:val="24"/>
          <w:szCs w:val="24"/>
          <w:lang w:eastAsia="ru-RU"/>
        </w:rPr>
        <w:t>Tree</w:t>
      </w:r>
      <w:proofErr w:type="spellEnd"/>
      <w:r w:rsidRPr="007F70FF">
        <w:rPr>
          <w:rFonts w:ascii="Times New Roman" w:eastAsia="DejaVu Sans" w:hAnsi="Times New Roman" w:cs="Times New Roman"/>
          <w:b/>
          <w:bCs/>
          <w:sz w:val="24"/>
          <w:szCs w:val="24"/>
          <w:lang w:eastAsia="ru-RU"/>
        </w:rPr>
        <w:t>)</w:t>
      </w:r>
      <w:r w:rsidRPr="007F70FF">
        <w:rPr>
          <w:rFonts w:ascii="Times New Roman" w:eastAsia="Times New Roman" w:hAnsi="Times New Roman" w:cs="Times New Roman"/>
          <w:sz w:val="24"/>
          <w:szCs w:val="24"/>
          <w:lang w:eastAsia="ru-RU"/>
        </w:rPr>
        <w:t xml:space="preserve"> — алгоритм обучения деревьев решений, позволяющий использовать как дискретную, так и непрерывную целевую переменную, то есть решать как задачи классификации, так и регрессии. Алгоритм строит деревья, которые в каждом узле имеют только два потомка.</w:t>
      </w:r>
    </w:p>
    <w:p w14:paraId="2CB21978" w14:textId="77777777" w:rsidR="00DA3E51" w:rsidRPr="007F70FF" w:rsidRDefault="00DA3E51" w:rsidP="007F70FF">
      <w:pPr>
        <w:spacing w:after="0" w:line="240" w:lineRule="auto"/>
        <w:ind w:firstLine="567"/>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b/>
          <w:bCs/>
          <w:sz w:val="24"/>
          <w:szCs w:val="24"/>
          <w:lang w:eastAsia="ru-RU"/>
        </w:rPr>
        <w:t xml:space="preserve">Основные этапы построения. </w:t>
      </w:r>
      <w:r w:rsidRPr="007F70FF">
        <w:rPr>
          <w:rFonts w:ascii="Times New Roman" w:eastAsia="Times New Roman" w:hAnsi="Times New Roman" w:cs="Times New Roman"/>
          <w:sz w:val="24"/>
          <w:szCs w:val="24"/>
          <w:lang w:eastAsia="ru-RU"/>
        </w:rPr>
        <w:t>В ходе построения дерева решений нужно решить несколько основных проблем, с каждой из которых связан соответствующий шаг процесса обучения:</w:t>
      </w:r>
    </w:p>
    <w:p w14:paraId="4787E929" w14:textId="77777777" w:rsidR="00DA3E51" w:rsidRPr="007F70FF" w:rsidRDefault="00DA3E51" w:rsidP="007F70FF">
      <w:pPr>
        <w:numPr>
          <w:ilvl w:val="0"/>
          <w:numId w:val="9"/>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Выбор атрибута, по которому будет производиться разбиение в данном узле (атрибута разбиения).</w:t>
      </w:r>
    </w:p>
    <w:p w14:paraId="44089832" w14:textId="77777777" w:rsidR="00DA3E51" w:rsidRPr="007F70FF" w:rsidRDefault="00DA3E51" w:rsidP="007F70FF">
      <w:pPr>
        <w:numPr>
          <w:ilvl w:val="0"/>
          <w:numId w:val="9"/>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Выбор критерия остановки обучения.</w:t>
      </w:r>
    </w:p>
    <w:p w14:paraId="18C388E3" w14:textId="77777777" w:rsidR="00DA3E51" w:rsidRPr="007F70FF" w:rsidRDefault="00DA3E51" w:rsidP="007F70FF">
      <w:pPr>
        <w:numPr>
          <w:ilvl w:val="0"/>
          <w:numId w:val="9"/>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Выбор метода отсечения ветвей (упрощения).</w:t>
      </w:r>
    </w:p>
    <w:p w14:paraId="20673453" w14:textId="77777777" w:rsidR="00DA3E51" w:rsidRPr="007F70FF" w:rsidRDefault="00DA3E51" w:rsidP="007F70FF">
      <w:pPr>
        <w:numPr>
          <w:ilvl w:val="0"/>
          <w:numId w:val="9"/>
        </w:numPr>
        <w:spacing w:after="0" w:line="240" w:lineRule="auto"/>
        <w:jc w:val="both"/>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t>Оценка точности построенного дерева.</w:t>
      </w:r>
    </w:p>
    <w:p w14:paraId="7A149DBF" w14:textId="165C9668" w:rsidR="0037587A" w:rsidRPr="007F70FF" w:rsidRDefault="0037587A" w:rsidP="007F70FF">
      <w:pPr>
        <w:spacing w:after="0" w:line="240" w:lineRule="auto"/>
        <w:rPr>
          <w:rFonts w:ascii="Times New Roman" w:hAnsi="Times New Roman" w:cs="Times New Roman"/>
          <w:sz w:val="24"/>
          <w:szCs w:val="24"/>
          <w:lang w:val="en-US"/>
        </w:rPr>
      </w:pPr>
      <w:r w:rsidRPr="007F70FF">
        <w:rPr>
          <w:rFonts w:ascii="Times New Roman" w:hAnsi="Times New Roman" w:cs="Times New Roman"/>
          <w:sz w:val="24"/>
          <w:szCs w:val="24"/>
          <w:lang w:val="en-US"/>
        </w:rPr>
        <w:br w:type="page"/>
      </w:r>
    </w:p>
    <w:p w14:paraId="6F1B3E78" w14:textId="693D7D2A" w:rsidR="0037587A" w:rsidRPr="0037587A" w:rsidRDefault="0037587A" w:rsidP="0037587A">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lastRenderedPageBreak/>
        <w:t xml:space="preserve">5. </w:t>
      </w:r>
      <w:r w:rsidRPr="0037587A">
        <w:rPr>
          <w:rFonts w:ascii="Times New Roman" w:eastAsia="Times New Roman" w:hAnsi="Times New Roman" w:cs="Times New Roman"/>
          <w:b/>
          <w:sz w:val="24"/>
          <w:szCs w:val="24"/>
          <w:lang w:eastAsia="ru-RU"/>
        </w:rPr>
        <w:t>НЕЙРОННЫЕ СЕТИ (Перцептрон, виды ИНС)</w:t>
      </w:r>
    </w:p>
    <w:p w14:paraId="033868ED" w14:textId="77777777" w:rsidR="0037587A" w:rsidRPr="0037587A" w:rsidRDefault="0037587A" w:rsidP="0037587A">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p>
    <w:p w14:paraId="261DEBCB"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color w:val="000000"/>
          <w:spacing w:val="1"/>
          <w:sz w:val="24"/>
          <w:szCs w:val="24"/>
          <w:lang w:eastAsia="ru-RU"/>
        </w:rPr>
        <w:t>Особенностью интеллектуальных систем является способность решать слабоструктурированные и плохо формализован</w:t>
      </w:r>
      <w:r w:rsidRPr="0037587A">
        <w:rPr>
          <w:rFonts w:ascii="Times New Roman" w:eastAsia="Times New Roman" w:hAnsi="Times New Roman" w:cs="Times New Roman"/>
          <w:color w:val="000000"/>
          <w:spacing w:val="-1"/>
          <w:sz w:val="24"/>
          <w:szCs w:val="24"/>
          <w:lang w:eastAsia="ru-RU"/>
        </w:rPr>
        <w:t xml:space="preserve">ные задачи. Эта способность основана на применении различных методов моделирования рассуждений для обработки символьной </w:t>
      </w:r>
      <w:r w:rsidRPr="0037587A">
        <w:rPr>
          <w:rFonts w:ascii="Times New Roman" w:eastAsia="Times New Roman" w:hAnsi="Times New Roman" w:cs="Times New Roman"/>
          <w:color w:val="000000"/>
          <w:spacing w:val="1"/>
          <w:sz w:val="24"/>
          <w:szCs w:val="24"/>
          <w:lang w:eastAsia="ru-RU"/>
        </w:rPr>
        <w:t>информации. Традиционным подходом к построению механиз</w:t>
      </w:r>
      <w:r w:rsidRPr="0037587A">
        <w:rPr>
          <w:rFonts w:ascii="Times New Roman" w:eastAsia="Times New Roman" w:hAnsi="Times New Roman" w:cs="Times New Roman"/>
          <w:color w:val="000000"/>
          <w:spacing w:val="-1"/>
          <w:sz w:val="24"/>
          <w:szCs w:val="24"/>
          <w:lang w:eastAsia="ru-RU"/>
        </w:rPr>
        <w:t>мов рассуждения является использование дедуктивного логичес</w:t>
      </w:r>
      <w:r w:rsidRPr="0037587A">
        <w:rPr>
          <w:rFonts w:ascii="Times New Roman" w:eastAsia="Times New Roman" w:hAnsi="Times New Roman" w:cs="Times New Roman"/>
          <w:color w:val="000000"/>
          <w:sz w:val="24"/>
          <w:szCs w:val="24"/>
          <w:lang w:eastAsia="ru-RU"/>
        </w:rPr>
        <w:t>кого вывода на правилах (</w:t>
      </w:r>
      <w:r w:rsidRPr="0037587A">
        <w:rPr>
          <w:rFonts w:ascii="Times New Roman" w:eastAsia="Times New Roman" w:hAnsi="Times New Roman" w:cs="Times New Roman"/>
          <w:color w:val="000000"/>
          <w:sz w:val="24"/>
          <w:szCs w:val="24"/>
          <w:lang w:val="en-US" w:eastAsia="ru-RU"/>
        </w:rPr>
        <w:t>rule</w:t>
      </w:r>
      <w:r w:rsidRPr="0037587A">
        <w:rPr>
          <w:rFonts w:ascii="Times New Roman" w:eastAsia="Times New Roman" w:hAnsi="Times New Roman" w:cs="Times New Roman"/>
          <w:color w:val="000000"/>
          <w:sz w:val="24"/>
          <w:szCs w:val="24"/>
          <w:lang w:eastAsia="ru-RU"/>
        </w:rPr>
        <w:t>-</w:t>
      </w:r>
      <w:r w:rsidRPr="0037587A">
        <w:rPr>
          <w:rFonts w:ascii="Times New Roman" w:eastAsia="Times New Roman" w:hAnsi="Times New Roman" w:cs="Times New Roman"/>
          <w:color w:val="000000"/>
          <w:sz w:val="24"/>
          <w:szCs w:val="24"/>
          <w:lang w:val="en-US" w:eastAsia="ru-RU"/>
        </w:rPr>
        <w:t>based</w:t>
      </w:r>
      <w:r w:rsidRPr="0037587A">
        <w:rPr>
          <w:rFonts w:ascii="Times New Roman" w:eastAsia="Times New Roman" w:hAnsi="Times New Roman" w:cs="Times New Roman"/>
          <w:color w:val="000000"/>
          <w:sz w:val="24"/>
          <w:szCs w:val="24"/>
          <w:lang w:eastAsia="ru-RU"/>
        </w:rPr>
        <w:t xml:space="preserve"> </w:t>
      </w:r>
      <w:r w:rsidRPr="0037587A">
        <w:rPr>
          <w:rFonts w:ascii="Times New Roman" w:eastAsia="Times New Roman" w:hAnsi="Times New Roman" w:cs="Times New Roman"/>
          <w:color w:val="000000"/>
          <w:sz w:val="24"/>
          <w:szCs w:val="24"/>
          <w:lang w:val="en-US" w:eastAsia="ru-RU"/>
        </w:rPr>
        <w:t>reasoning</w:t>
      </w:r>
      <w:r w:rsidRPr="0037587A">
        <w:rPr>
          <w:rFonts w:ascii="Times New Roman" w:eastAsia="Times New Roman" w:hAnsi="Times New Roman" w:cs="Times New Roman"/>
          <w:color w:val="000000"/>
          <w:sz w:val="24"/>
          <w:szCs w:val="24"/>
          <w:lang w:eastAsia="ru-RU"/>
        </w:rPr>
        <w:t>), который приме</w:t>
      </w:r>
      <w:r w:rsidRPr="0037587A">
        <w:rPr>
          <w:rFonts w:ascii="Times New Roman" w:eastAsia="Times New Roman" w:hAnsi="Times New Roman" w:cs="Times New Roman"/>
          <w:color w:val="000000"/>
          <w:spacing w:val="-1"/>
          <w:sz w:val="24"/>
          <w:szCs w:val="24"/>
          <w:lang w:eastAsia="ru-RU"/>
        </w:rPr>
        <w:t>няется в экспертных системах продукционного и логического типа. При таком подходе необходимо заранее сформу</w:t>
      </w:r>
      <w:r w:rsidRPr="0037587A">
        <w:rPr>
          <w:rFonts w:ascii="Times New Roman" w:eastAsia="Times New Roman" w:hAnsi="Times New Roman" w:cs="Times New Roman"/>
          <w:color w:val="000000"/>
          <w:spacing w:val="1"/>
          <w:sz w:val="24"/>
          <w:szCs w:val="24"/>
          <w:lang w:eastAsia="ru-RU"/>
        </w:rPr>
        <w:t>лировать весь набор закономерностей, описывающих предмет</w:t>
      </w:r>
      <w:r w:rsidRPr="0037587A">
        <w:rPr>
          <w:rFonts w:ascii="Times New Roman" w:eastAsia="Times New Roman" w:hAnsi="Times New Roman" w:cs="Times New Roman"/>
          <w:color w:val="000000"/>
          <w:spacing w:val="-2"/>
          <w:sz w:val="24"/>
          <w:szCs w:val="24"/>
          <w:lang w:eastAsia="ru-RU"/>
        </w:rPr>
        <w:t>ную область. Альтернативный подход основан на концепции обу</w:t>
      </w:r>
      <w:r w:rsidRPr="0037587A">
        <w:rPr>
          <w:rFonts w:ascii="Times New Roman" w:eastAsia="Times New Roman" w:hAnsi="Times New Roman" w:cs="Times New Roman"/>
          <w:color w:val="000000"/>
          <w:spacing w:val="-1"/>
          <w:sz w:val="24"/>
          <w:szCs w:val="24"/>
          <w:lang w:eastAsia="ru-RU"/>
        </w:rPr>
        <w:t>чения по примерам (</w:t>
      </w:r>
      <w:r w:rsidRPr="0037587A">
        <w:rPr>
          <w:rFonts w:ascii="Times New Roman" w:eastAsia="Times New Roman" w:hAnsi="Times New Roman" w:cs="Times New Roman"/>
          <w:color w:val="000000"/>
          <w:spacing w:val="-1"/>
          <w:sz w:val="24"/>
          <w:szCs w:val="24"/>
          <w:lang w:val="en-US" w:eastAsia="ru-RU"/>
        </w:rPr>
        <w:t>case</w:t>
      </w:r>
      <w:r w:rsidRPr="0037587A">
        <w:rPr>
          <w:rFonts w:ascii="Times New Roman" w:eastAsia="Times New Roman" w:hAnsi="Times New Roman" w:cs="Times New Roman"/>
          <w:color w:val="000000"/>
          <w:spacing w:val="-1"/>
          <w:sz w:val="24"/>
          <w:szCs w:val="24"/>
          <w:lang w:eastAsia="ru-RU"/>
        </w:rPr>
        <w:t>-</w:t>
      </w:r>
      <w:r w:rsidRPr="0037587A">
        <w:rPr>
          <w:rFonts w:ascii="Times New Roman" w:eastAsia="Times New Roman" w:hAnsi="Times New Roman" w:cs="Times New Roman"/>
          <w:color w:val="000000"/>
          <w:spacing w:val="-1"/>
          <w:sz w:val="24"/>
          <w:szCs w:val="24"/>
          <w:lang w:val="en-US" w:eastAsia="ru-RU"/>
        </w:rPr>
        <w:t>based</w:t>
      </w:r>
      <w:r w:rsidRPr="0037587A">
        <w:rPr>
          <w:rFonts w:ascii="Times New Roman" w:eastAsia="Times New Roman" w:hAnsi="Times New Roman" w:cs="Times New Roman"/>
          <w:color w:val="000000"/>
          <w:spacing w:val="-1"/>
          <w:sz w:val="24"/>
          <w:szCs w:val="24"/>
          <w:lang w:eastAsia="ru-RU"/>
        </w:rPr>
        <w:t xml:space="preserve"> </w:t>
      </w:r>
      <w:r w:rsidRPr="0037587A">
        <w:rPr>
          <w:rFonts w:ascii="Times New Roman" w:eastAsia="Times New Roman" w:hAnsi="Times New Roman" w:cs="Times New Roman"/>
          <w:color w:val="000000"/>
          <w:spacing w:val="-1"/>
          <w:sz w:val="24"/>
          <w:szCs w:val="24"/>
          <w:lang w:val="en-US" w:eastAsia="ru-RU"/>
        </w:rPr>
        <w:t>reasoning</w:t>
      </w:r>
      <w:r w:rsidRPr="0037587A">
        <w:rPr>
          <w:rFonts w:ascii="Times New Roman" w:eastAsia="Times New Roman" w:hAnsi="Times New Roman" w:cs="Times New Roman"/>
          <w:color w:val="000000"/>
          <w:spacing w:val="-1"/>
          <w:sz w:val="24"/>
          <w:szCs w:val="24"/>
          <w:lang w:eastAsia="ru-RU"/>
        </w:rPr>
        <w:t>). В этом случае при по</w:t>
      </w:r>
      <w:r w:rsidRPr="0037587A">
        <w:rPr>
          <w:rFonts w:ascii="Times New Roman" w:eastAsia="Times New Roman" w:hAnsi="Times New Roman" w:cs="Times New Roman"/>
          <w:color w:val="000000"/>
          <w:sz w:val="24"/>
          <w:szCs w:val="24"/>
          <w:lang w:eastAsia="ru-RU"/>
        </w:rPr>
        <w:t xml:space="preserve">строении интеллектуальной системы не требуется заранее знать обо всех закономерностях исследуемой области, но необходимо располагать достаточным количеством примеров для настройки </w:t>
      </w:r>
      <w:r w:rsidRPr="0037587A">
        <w:rPr>
          <w:rFonts w:ascii="Times New Roman" w:eastAsia="Times New Roman" w:hAnsi="Times New Roman" w:cs="Times New Roman"/>
          <w:color w:val="000000"/>
          <w:spacing w:val="1"/>
          <w:sz w:val="24"/>
          <w:szCs w:val="24"/>
          <w:lang w:eastAsia="ru-RU"/>
        </w:rPr>
        <w:t xml:space="preserve">разрабатываемой адаптивной системы, которая после обучения </w:t>
      </w:r>
      <w:r w:rsidRPr="0037587A">
        <w:rPr>
          <w:rFonts w:ascii="Times New Roman" w:eastAsia="Times New Roman" w:hAnsi="Times New Roman" w:cs="Times New Roman"/>
          <w:color w:val="000000"/>
          <w:spacing w:val="-1"/>
          <w:sz w:val="24"/>
          <w:szCs w:val="24"/>
          <w:lang w:eastAsia="ru-RU"/>
        </w:rPr>
        <w:t xml:space="preserve">будет способна получать требуемые результаты с определенной </w:t>
      </w:r>
      <w:r w:rsidRPr="0037587A">
        <w:rPr>
          <w:rFonts w:ascii="Times New Roman" w:eastAsia="Times New Roman" w:hAnsi="Times New Roman" w:cs="Times New Roman"/>
          <w:color w:val="000000"/>
          <w:sz w:val="24"/>
          <w:szCs w:val="24"/>
          <w:lang w:eastAsia="ru-RU"/>
        </w:rPr>
        <w:t xml:space="preserve">степенью достоверности. В качестве таких адаптивных систем </w:t>
      </w:r>
      <w:r w:rsidRPr="0037587A">
        <w:rPr>
          <w:rFonts w:ascii="Times New Roman" w:eastAsia="Times New Roman" w:hAnsi="Times New Roman" w:cs="Times New Roman"/>
          <w:color w:val="000000"/>
          <w:spacing w:val="1"/>
          <w:sz w:val="24"/>
          <w:szCs w:val="24"/>
          <w:lang w:eastAsia="ru-RU"/>
        </w:rPr>
        <w:t>применяются искусственные нейронные сети.</w:t>
      </w:r>
    </w:p>
    <w:p w14:paraId="64EB9E37"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pacing w:val="-1"/>
          <w:sz w:val="24"/>
          <w:szCs w:val="24"/>
          <w:lang w:eastAsia="ru-RU"/>
        </w:rPr>
      </w:pPr>
      <w:r w:rsidRPr="0037587A">
        <w:rPr>
          <w:rFonts w:ascii="Times New Roman" w:eastAsia="Times New Roman" w:hAnsi="Times New Roman" w:cs="Times New Roman"/>
          <w:i/>
          <w:sz w:val="24"/>
          <w:szCs w:val="24"/>
          <w:lang w:eastAsia="ru-RU"/>
        </w:rPr>
        <w:t>Искусственная нейронная сеть</w:t>
      </w:r>
      <w:r w:rsidRPr="0037587A">
        <w:rPr>
          <w:rFonts w:ascii="Times New Roman" w:eastAsia="Times New Roman" w:hAnsi="Times New Roman" w:cs="Times New Roman"/>
          <w:sz w:val="24"/>
          <w:szCs w:val="24"/>
          <w:lang w:eastAsia="ru-RU"/>
        </w:rPr>
        <w:t xml:space="preserve"> – это значительным образом упрощенная модель биологической нейронной сети (нервной ткани </w:t>
      </w:r>
      <w:r w:rsidRPr="0037587A">
        <w:rPr>
          <w:rFonts w:ascii="Times New Roman" w:eastAsia="Times New Roman" w:hAnsi="Times New Roman" w:cs="Times New Roman"/>
          <w:color w:val="000000"/>
          <w:spacing w:val="-1"/>
          <w:sz w:val="24"/>
          <w:szCs w:val="24"/>
          <w:lang w:eastAsia="ru-RU"/>
        </w:rPr>
        <w:t>биологического мозга</w:t>
      </w:r>
      <w:r w:rsidRPr="0037587A">
        <w:rPr>
          <w:rFonts w:ascii="Times New Roman" w:eastAsia="Times New Roman" w:hAnsi="Times New Roman" w:cs="Times New Roman"/>
          <w:sz w:val="24"/>
          <w:szCs w:val="24"/>
          <w:lang w:eastAsia="ru-RU"/>
        </w:rPr>
        <w:t>).</w:t>
      </w:r>
    </w:p>
    <w:p w14:paraId="3E21A229"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pacing w:val="-4"/>
          <w:sz w:val="24"/>
          <w:szCs w:val="24"/>
          <w:lang w:eastAsia="ru-RU"/>
        </w:rPr>
      </w:pPr>
      <w:r w:rsidRPr="0037587A">
        <w:rPr>
          <w:rFonts w:ascii="Times New Roman" w:eastAsia="Times New Roman" w:hAnsi="Times New Roman" w:cs="Times New Roman"/>
          <w:color w:val="000000"/>
          <w:spacing w:val="-1"/>
          <w:sz w:val="24"/>
          <w:szCs w:val="24"/>
          <w:lang w:eastAsia="ru-RU"/>
        </w:rPr>
        <w:t>Ес</w:t>
      </w:r>
      <w:r w:rsidRPr="0037587A">
        <w:rPr>
          <w:rFonts w:ascii="Times New Roman" w:eastAsia="Times New Roman" w:hAnsi="Times New Roman" w:cs="Times New Roman"/>
          <w:color w:val="000000"/>
          <w:spacing w:val="1"/>
          <w:sz w:val="24"/>
          <w:szCs w:val="24"/>
          <w:lang w:eastAsia="ru-RU"/>
        </w:rPr>
        <w:t xml:space="preserve">тественная нервная клетка (нейрон) состоит из тела </w:t>
      </w:r>
      <w:r w:rsidRPr="0037587A">
        <w:rPr>
          <w:rFonts w:ascii="Times New Roman" w:eastAsia="Times New Roman" w:hAnsi="Times New Roman" w:cs="Times New Roman"/>
          <w:i/>
          <w:iCs/>
          <w:color w:val="000000"/>
          <w:spacing w:val="1"/>
          <w:sz w:val="24"/>
          <w:szCs w:val="24"/>
          <w:lang w:eastAsia="ru-RU"/>
        </w:rPr>
        <w:t xml:space="preserve">(сомы), </w:t>
      </w:r>
      <w:r w:rsidRPr="0037587A">
        <w:rPr>
          <w:rFonts w:ascii="Times New Roman" w:eastAsia="Times New Roman" w:hAnsi="Times New Roman" w:cs="Times New Roman"/>
          <w:color w:val="000000"/>
          <w:spacing w:val="1"/>
          <w:sz w:val="24"/>
          <w:szCs w:val="24"/>
          <w:lang w:eastAsia="ru-RU"/>
        </w:rPr>
        <w:t>со</w:t>
      </w:r>
      <w:r w:rsidRPr="0037587A">
        <w:rPr>
          <w:rFonts w:ascii="Times New Roman" w:eastAsia="Times New Roman" w:hAnsi="Times New Roman" w:cs="Times New Roman"/>
          <w:color w:val="000000"/>
          <w:spacing w:val="-3"/>
          <w:sz w:val="24"/>
          <w:szCs w:val="24"/>
          <w:lang w:eastAsia="ru-RU"/>
        </w:rPr>
        <w:t>держащего ядро, отростков (</w:t>
      </w:r>
      <w:r w:rsidRPr="0037587A">
        <w:rPr>
          <w:rFonts w:ascii="Times New Roman" w:eastAsia="Times New Roman" w:hAnsi="Times New Roman" w:cs="Times New Roman"/>
          <w:i/>
          <w:iCs/>
          <w:color w:val="000000"/>
          <w:spacing w:val="-3"/>
          <w:sz w:val="24"/>
          <w:szCs w:val="24"/>
          <w:lang w:eastAsia="ru-RU"/>
        </w:rPr>
        <w:t xml:space="preserve">дендритов), </w:t>
      </w:r>
      <w:r w:rsidRPr="0037587A">
        <w:rPr>
          <w:rFonts w:ascii="Times New Roman" w:eastAsia="Times New Roman" w:hAnsi="Times New Roman" w:cs="Times New Roman"/>
          <w:color w:val="000000"/>
          <w:spacing w:val="-3"/>
          <w:sz w:val="24"/>
          <w:szCs w:val="24"/>
          <w:lang w:eastAsia="ru-RU"/>
        </w:rPr>
        <w:t xml:space="preserve">по которым в нейрон </w:t>
      </w:r>
      <w:r w:rsidRPr="0037587A">
        <w:rPr>
          <w:rFonts w:ascii="Times New Roman" w:eastAsia="Times New Roman" w:hAnsi="Times New Roman" w:cs="Times New Roman"/>
          <w:color w:val="000000"/>
          <w:sz w:val="24"/>
          <w:szCs w:val="24"/>
          <w:lang w:eastAsia="ru-RU"/>
        </w:rPr>
        <w:t xml:space="preserve">поступают входные сигналы и одного отростка (аксон) на </w:t>
      </w:r>
      <w:r w:rsidRPr="0037587A">
        <w:rPr>
          <w:rFonts w:ascii="Times New Roman" w:eastAsia="Times New Roman" w:hAnsi="Times New Roman" w:cs="Times New Roman"/>
          <w:color w:val="000000"/>
          <w:spacing w:val="-2"/>
          <w:sz w:val="24"/>
          <w:szCs w:val="24"/>
          <w:lang w:eastAsia="ru-RU"/>
        </w:rPr>
        <w:t xml:space="preserve">конце сомы, который служит для передачи выходных сигналов нейрона </w:t>
      </w:r>
      <w:r w:rsidRPr="0037587A">
        <w:rPr>
          <w:rFonts w:ascii="Times New Roman" w:eastAsia="Times New Roman" w:hAnsi="Times New Roman" w:cs="Times New Roman"/>
          <w:color w:val="000000"/>
          <w:spacing w:val="-4"/>
          <w:sz w:val="24"/>
          <w:szCs w:val="24"/>
          <w:lang w:eastAsia="ru-RU"/>
        </w:rPr>
        <w:t xml:space="preserve">другим нервным клеткам. Соединение </w:t>
      </w:r>
      <w:r w:rsidRPr="0037587A">
        <w:rPr>
          <w:rFonts w:ascii="Times New Roman" w:eastAsia="Times New Roman" w:hAnsi="Times New Roman" w:cs="Times New Roman"/>
          <w:color w:val="000000"/>
          <w:spacing w:val="-5"/>
          <w:sz w:val="24"/>
          <w:szCs w:val="24"/>
          <w:lang w:eastAsia="ru-RU"/>
        </w:rPr>
        <w:t xml:space="preserve">аксона с дендритом другого нейрона называется </w:t>
      </w:r>
      <w:r w:rsidRPr="0037587A">
        <w:rPr>
          <w:rFonts w:ascii="Times New Roman" w:eastAsia="Times New Roman" w:hAnsi="Times New Roman" w:cs="Times New Roman"/>
          <w:i/>
          <w:iCs/>
          <w:color w:val="000000"/>
          <w:spacing w:val="-5"/>
          <w:sz w:val="24"/>
          <w:szCs w:val="24"/>
          <w:lang w:eastAsia="ru-RU"/>
        </w:rPr>
        <w:t xml:space="preserve">синапсом. </w:t>
      </w:r>
      <w:r w:rsidRPr="0037587A">
        <w:rPr>
          <w:rFonts w:ascii="Times New Roman" w:eastAsia="Times New Roman" w:hAnsi="Times New Roman" w:cs="Times New Roman"/>
          <w:color w:val="000000"/>
          <w:spacing w:val="-5"/>
          <w:sz w:val="24"/>
          <w:szCs w:val="24"/>
          <w:lang w:eastAsia="ru-RU"/>
        </w:rPr>
        <w:t>Нейрон возбуждается и передает сигнал через аксон, если число при</w:t>
      </w:r>
      <w:r w:rsidRPr="0037587A">
        <w:rPr>
          <w:rFonts w:ascii="Times New Roman" w:eastAsia="Times New Roman" w:hAnsi="Times New Roman" w:cs="Times New Roman"/>
          <w:color w:val="000000"/>
          <w:spacing w:val="-6"/>
          <w:sz w:val="24"/>
          <w:szCs w:val="24"/>
          <w:lang w:eastAsia="ru-RU"/>
        </w:rPr>
        <w:t>шедших по дендритам возбуждающих сигналов больше, чем чис</w:t>
      </w:r>
      <w:r w:rsidRPr="0037587A">
        <w:rPr>
          <w:rFonts w:ascii="Times New Roman" w:eastAsia="Times New Roman" w:hAnsi="Times New Roman" w:cs="Times New Roman"/>
          <w:color w:val="000000"/>
          <w:spacing w:val="-4"/>
          <w:sz w:val="24"/>
          <w:szCs w:val="24"/>
          <w:lang w:eastAsia="ru-RU"/>
        </w:rPr>
        <w:t>ло тормозящих.</w:t>
      </w:r>
    </w:p>
    <w:p w14:paraId="2B56D43D" w14:textId="77777777" w:rsidR="0037587A" w:rsidRPr="0037587A" w:rsidRDefault="0037587A" w:rsidP="0037587A">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Из биологии заимствованы следующие основополагающие принципы: </w:t>
      </w:r>
    </w:p>
    <w:p w14:paraId="3D18FDBB" w14:textId="77777777" w:rsidR="0037587A" w:rsidRPr="0037587A" w:rsidRDefault="0037587A" w:rsidP="0037587A">
      <w:pPr>
        <w:widowControl w:val="0"/>
        <w:numPr>
          <w:ilvl w:val="0"/>
          <w:numId w:val="12"/>
        </w:numPr>
        <w:tabs>
          <w:tab w:val="clear" w:pos="720"/>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Нейрон – это переключатель, получающий и передающий импульсы, или сигналы. Если нейрон получает достаточно сильный импульс, то говорят, что нейрон активирован, то есть передает импульсы связанным с ним нейронам. Не активированный нейрон остается в состоянии покоя и не передает импульс. </w:t>
      </w:r>
    </w:p>
    <w:p w14:paraId="02CAB30C" w14:textId="77777777" w:rsidR="0037587A" w:rsidRPr="0037587A" w:rsidRDefault="0037587A" w:rsidP="0037587A">
      <w:pPr>
        <w:widowControl w:val="0"/>
        <w:numPr>
          <w:ilvl w:val="0"/>
          <w:numId w:val="12"/>
        </w:numPr>
        <w:tabs>
          <w:tab w:val="clear" w:pos="720"/>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Нейрон состоит из нескольких компонентов: синапсов, соединяющих нейрон с другими нейронами и получающих импульсы от соседних нейронов, аксона, передающего импульс другим нейронам, и дендрита, получающего сигналы из различных источников, в т.ч. от синапсов. </w:t>
      </w:r>
    </w:p>
    <w:p w14:paraId="35438B1B" w14:textId="77777777" w:rsidR="0037587A" w:rsidRPr="0037587A" w:rsidRDefault="0037587A" w:rsidP="0037587A">
      <w:pPr>
        <w:widowControl w:val="0"/>
        <w:numPr>
          <w:ilvl w:val="0"/>
          <w:numId w:val="12"/>
        </w:numPr>
        <w:tabs>
          <w:tab w:val="clear" w:pos="720"/>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Когда нейрон получает импульс, превышающий определенный порог, он передает импульс последующим нейронам (активирует импульс). </w:t>
      </w:r>
    </w:p>
    <w:p w14:paraId="7B3C6A0B" w14:textId="77777777" w:rsidR="0037587A" w:rsidRPr="0037587A" w:rsidRDefault="0037587A" w:rsidP="0037587A">
      <w:pPr>
        <w:widowControl w:val="0"/>
        <w:numPr>
          <w:ilvl w:val="0"/>
          <w:numId w:val="12"/>
        </w:numPr>
        <w:tabs>
          <w:tab w:val="clear" w:pos="720"/>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Синапс состоит из двух частей: </w:t>
      </w:r>
      <w:proofErr w:type="spellStart"/>
      <w:r w:rsidRPr="0037587A">
        <w:rPr>
          <w:rFonts w:ascii="Times New Roman" w:eastAsia="Times New Roman" w:hAnsi="Times New Roman" w:cs="Times New Roman"/>
          <w:sz w:val="24"/>
          <w:szCs w:val="24"/>
          <w:lang w:eastAsia="ru-RU"/>
        </w:rPr>
        <w:t>пресинаптической</w:t>
      </w:r>
      <w:proofErr w:type="spellEnd"/>
      <w:r w:rsidRPr="0037587A">
        <w:rPr>
          <w:rFonts w:ascii="Times New Roman" w:eastAsia="Times New Roman" w:hAnsi="Times New Roman" w:cs="Times New Roman"/>
          <w:sz w:val="24"/>
          <w:szCs w:val="24"/>
          <w:lang w:eastAsia="ru-RU"/>
        </w:rPr>
        <w:t>, соединенной с аксоном передающей импульс клетки, и постсинаптической, соединенной с дендритом получающей импульс клетки. Обе части синапса соединяет синаптическая цепь.</w:t>
      </w:r>
    </w:p>
    <w:p w14:paraId="57BD13AB"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5"/>
          <w:sz w:val="24"/>
          <w:szCs w:val="24"/>
          <w:lang w:eastAsia="ru-RU"/>
        </w:rPr>
      </w:pPr>
      <w:r w:rsidRPr="0037587A">
        <w:rPr>
          <w:rFonts w:ascii="Times New Roman" w:eastAsia="Times New Roman" w:hAnsi="Times New Roman" w:cs="Times New Roman"/>
          <w:spacing w:val="-5"/>
          <w:sz w:val="24"/>
          <w:szCs w:val="24"/>
          <w:lang w:eastAsia="ru-RU"/>
        </w:rPr>
        <w:t>Сеть ИНС представляет собой совокупность простых вычис</w:t>
      </w:r>
      <w:r w:rsidRPr="0037587A">
        <w:rPr>
          <w:rFonts w:ascii="Times New Roman" w:eastAsia="Times New Roman" w:hAnsi="Times New Roman" w:cs="Times New Roman"/>
          <w:spacing w:val="-6"/>
          <w:sz w:val="24"/>
          <w:szCs w:val="24"/>
          <w:lang w:eastAsia="ru-RU"/>
        </w:rPr>
        <w:t xml:space="preserve">лительных элементов — искусственных нейронов, каждый из которых обладает определенным количеством входов (дендритов) и </w:t>
      </w:r>
      <w:r w:rsidRPr="0037587A">
        <w:rPr>
          <w:rFonts w:ascii="Times New Roman" w:eastAsia="Times New Roman" w:hAnsi="Times New Roman" w:cs="Times New Roman"/>
          <w:spacing w:val="-3"/>
          <w:sz w:val="24"/>
          <w:szCs w:val="24"/>
          <w:lang w:eastAsia="ru-RU"/>
        </w:rPr>
        <w:t>единственным выходом (аксоном), разветвления которого под</w:t>
      </w:r>
      <w:r w:rsidRPr="0037587A">
        <w:rPr>
          <w:rFonts w:ascii="Times New Roman" w:eastAsia="Times New Roman" w:hAnsi="Times New Roman" w:cs="Times New Roman"/>
          <w:spacing w:val="-4"/>
          <w:sz w:val="24"/>
          <w:szCs w:val="24"/>
          <w:lang w:eastAsia="ru-RU"/>
        </w:rPr>
        <w:t>ходят к синапсам, связывающим его с другими нейронами. На входы нейрона поступает информация извне или от других нейронов. Каждый нейрон характеризуется функцией преобразова</w:t>
      </w:r>
      <w:r w:rsidRPr="0037587A">
        <w:rPr>
          <w:rFonts w:ascii="Times New Roman" w:eastAsia="Times New Roman" w:hAnsi="Times New Roman" w:cs="Times New Roman"/>
          <w:spacing w:val="-6"/>
          <w:sz w:val="24"/>
          <w:szCs w:val="24"/>
          <w:lang w:eastAsia="ru-RU"/>
        </w:rPr>
        <w:t>ния входных сигналов в выходной (функция возбуждения нейро</w:t>
      </w:r>
      <w:r w:rsidRPr="0037587A">
        <w:rPr>
          <w:rFonts w:ascii="Times New Roman" w:eastAsia="Times New Roman" w:hAnsi="Times New Roman" w:cs="Times New Roman"/>
          <w:spacing w:val="-4"/>
          <w:sz w:val="24"/>
          <w:szCs w:val="24"/>
          <w:lang w:eastAsia="ru-RU"/>
        </w:rPr>
        <w:t>на). Нейроны в сети могут иметь одинаковые или разные функции возбуждения. Сигналы, поступающие на вход нейрона, неравнозначны в том смысле, что информация из одного источни</w:t>
      </w:r>
      <w:r w:rsidRPr="0037587A">
        <w:rPr>
          <w:rFonts w:ascii="Times New Roman" w:eastAsia="Times New Roman" w:hAnsi="Times New Roman" w:cs="Times New Roman"/>
          <w:spacing w:val="-6"/>
          <w:sz w:val="24"/>
          <w:szCs w:val="24"/>
          <w:lang w:eastAsia="ru-RU"/>
        </w:rPr>
        <w:t xml:space="preserve">ка может быть более важной, чем из другого. Приоритеты входов </w:t>
      </w:r>
      <w:r w:rsidRPr="0037587A">
        <w:rPr>
          <w:rFonts w:ascii="Times New Roman" w:eastAsia="Times New Roman" w:hAnsi="Times New Roman" w:cs="Times New Roman"/>
          <w:spacing w:val="-4"/>
          <w:sz w:val="24"/>
          <w:szCs w:val="24"/>
          <w:lang w:eastAsia="ru-RU"/>
        </w:rPr>
        <w:t>задаются с помощью вектора весовых коэффициентов, модели</w:t>
      </w:r>
      <w:r w:rsidRPr="0037587A">
        <w:rPr>
          <w:rFonts w:ascii="Times New Roman" w:eastAsia="Times New Roman" w:hAnsi="Times New Roman" w:cs="Times New Roman"/>
          <w:spacing w:val="-5"/>
          <w:sz w:val="24"/>
          <w:szCs w:val="24"/>
          <w:lang w:eastAsia="ru-RU"/>
        </w:rPr>
        <w:t>рующих синаптическую силу биологических нейронов.</w:t>
      </w:r>
    </w:p>
    <w:p w14:paraId="55B94DBF"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
          <w:spacing w:val="-4"/>
          <w:sz w:val="24"/>
          <w:szCs w:val="24"/>
          <w:lang w:eastAsia="ru-RU"/>
        </w:rPr>
      </w:pPr>
    </w:p>
    <w:p w14:paraId="40E86EEE" w14:textId="5FFF51EE" w:rsidR="0037587A" w:rsidRPr="0037587A" w:rsidRDefault="007F70FF"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
          <w:spacing w:val="-4"/>
          <w:sz w:val="24"/>
          <w:szCs w:val="24"/>
          <w:lang w:eastAsia="ru-RU"/>
        </w:rPr>
      </w:pPr>
      <w:r>
        <w:rPr>
          <w:rFonts w:ascii="Times New Roman" w:eastAsia="Times New Roman" w:hAnsi="Times New Roman" w:cs="Times New Roman"/>
          <w:b/>
          <w:spacing w:val="-4"/>
          <w:sz w:val="24"/>
          <w:szCs w:val="24"/>
          <w:lang w:eastAsia="ru-RU"/>
        </w:rPr>
        <w:t>5.</w:t>
      </w:r>
      <w:r w:rsidR="0037587A" w:rsidRPr="0037587A">
        <w:rPr>
          <w:rFonts w:ascii="Times New Roman" w:eastAsia="Times New Roman" w:hAnsi="Times New Roman" w:cs="Times New Roman"/>
          <w:b/>
          <w:spacing w:val="-4"/>
          <w:sz w:val="24"/>
          <w:szCs w:val="24"/>
          <w:lang w:eastAsia="ru-RU"/>
        </w:rPr>
        <w:t xml:space="preserve"> Модель искусственного нейрона</w:t>
      </w:r>
    </w:p>
    <w:p w14:paraId="2FF4726F"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roofErr w:type="spellStart"/>
      <w:r w:rsidRPr="0037587A">
        <w:rPr>
          <w:rFonts w:ascii="Times New Roman" w:eastAsia="Times New Roman" w:hAnsi="Times New Roman" w:cs="Times New Roman"/>
          <w:b/>
          <w:bCs/>
          <w:sz w:val="24"/>
          <w:szCs w:val="24"/>
          <w:lang w:eastAsia="ru-RU"/>
        </w:rPr>
        <w:t>Перцептро́н</w:t>
      </w:r>
      <w:proofErr w:type="spellEnd"/>
      <w:r w:rsidRPr="0037587A">
        <w:rPr>
          <w:rFonts w:ascii="Times New Roman" w:eastAsia="Times New Roman" w:hAnsi="Times New Roman" w:cs="Times New Roman"/>
          <w:sz w:val="24"/>
          <w:szCs w:val="24"/>
          <w:lang w:eastAsia="ru-RU"/>
        </w:rPr>
        <w:t xml:space="preserve">, или </w:t>
      </w:r>
      <w:r w:rsidRPr="0037587A">
        <w:rPr>
          <w:rFonts w:ascii="Times New Roman" w:eastAsia="Times New Roman" w:hAnsi="Times New Roman" w:cs="Times New Roman"/>
          <w:b/>
          <w:bCs/>
          <w:sz w:val="24"/>
          <w:szCs w:val="24"/>
          <w:lang w:eastAsia="ru-RU"/>
        </w:rPr>
        <w:t>пер</w:t>
      </w:r>
      <w:r w:rsidRPr="0037587A">
        <w:rPr>
          <w:rFonts w:ascii="Times New Roman" w:eastAsia="Times New Roman" w:hAnsi="Times New Roman" w:cs="Times New Roman"/>
          <w:b/>
          <w:bCs/>
          <w:i/>
          <w:iCs/>
          <w:sz w:val="24"/>
          <w:szCs w:val="24"/>
          <w:lang w:eastAsia="ru-RU"/>
        </w:rPr>
        <w:t>с</w:t>
      </w:r>
      <w:r w:rsidRPr="0037587A">
        <w:rPr>
          <w:rFonts w:ascii="Times New Roman" w:eastAsia="Times New Roman" w:hAnsi="Times New Roman" w:cs="Times New Roman"/>
          <w:b/>
          <w:bCs/>
          <w:sz w:val="24"/>
          <w:szCs w:val="24"/>
          <w:lang w:eastAsia="ru-RU"/>
        </w:rPr>
        <w:t>ептрон</w:t>
      </w:r>
      <w:r w:rsidRPr="0037587A">
        <w:rPr>
          <w:rFonts w:ascii="Times New Roman" w:eastAsia="Times New Roman" w:hAnsi="Times New Roman" w:cs="Times New Roman"/>
          <w:sz w:val="24"/>
          <w:szCs w:val="24"/>
          <w:lang w:eastAsia="ru-RU"/>
        </w:rPr>
        <w:t xml:space="preserve"> (англ. </w:t>
      </w:r>
      <w:r w:rsidRPr="0037587A">
        <w:rPr>
          <w:rFonts w:ascii="Times New Roman" w:eastAsia="Times New Roman" w:hAnsi="Times New Roman" w:cs="Times New Roman"/>
          <w:i/>
          <w:iCs/>
          <w:sz w:val="24"/>
          <w:szCs w:val="24"/>
          <w:lang w:val="en" w:eastAsia="ru-RU"/>
        </w:rPr>
        <w:t>perceptron</w:t>
      </w:r>
      <w:r w:rsidRPr="0037587A">
        <w:rPr>
          <w:rFonts w:ascii="Times New Roman" w:eastAsia="Times New Roman" w:hAnsi="Times New Roman" w:cs="Times New Roman"/>
          <w:sz w:val="24"/>
          <w:szCs w:val="24"/>
          <w:lang w:eastAsia="ru-RU"/>
        </w:rPr>
        <w:t xml:space="preserve"> от лат. </w:t>
      </w:r>
      <w:r w:rsidRPr="0037587A">
        <w:rPr>
          <w:rFonts w:ascii="Times New Roman" w:eastAsia="Times New Roman" w:hAnsi="Times New Roman" w:cs="Times New Roman"/>
          <w:i/>
          <w:iCs/>
          <w:sz w:val="24"/>
          <w:szCs w:val="24"/>
          <w:lang w:val="la-Latn" w:eastAsia="ru-RU"/>
        </w:rPr>
        <w:t>perceptio</w:t>
      </w:r>
      <w:r w:rsidRPr="0037587A">
        <w:rPr>
          <w:rFonts w:ascii="Times New Roman" w:eastAsia="Times New Roman" w:hAnsi="Times New Roman" w:cs="Times New Roman"/>
          <w:sz w:val="24"/>
          <w:szCs w:val="24"/>
          <w:lang w:eastAsia="ru-RU"/>
        </w:rPr>
        <w:t> — восприятие; нем. </w:t>
      </w:r>
      <w:proofErr w:type="spellStart"/>
      <w:r w:rsidRPr="0037587A">
        <w:rPr>
          <w:rFonts w:ascii="Times New Roman" w:eastAsia="Times New Roman" w:hAnsi="Times New Roman" w:cs="Times New Roman"/>
          <w:i/>
          <w:iCs/>
          <w:sz w:val="24"/>
          <w:szCs w:val="24"/>
          <w:lang w:val="de-DE" w:eastAsia="ru-RU"/>
        </w:rPr>
        <w:t>Perzeptron</w:t>
      </w:r>
      <w:proofErr w:type="spellEnd"/>
      <w:r w:rsidRPr="0037587A">
        <w:rPr>
          <w:rFonts w:ascii="Times New Roman" w:eastAsia="Times New Roman" w:hAnsi="Times New Roman" w:cs="Times New Roman"/>
          <w:sz w:val="24"/>
          <w:szCs w:val="24"/>
          <w:lang w:eastAsia="ru-RU"/>
        </w:rPr>
        <w:t xml:space="preserve">) — математическая или компьютерная модель восприятия информации мозгом (кибернетическая </w:t>
      </w:r>
      <w:r w:rsidRPr="0037587A">
        <w:rPr>
          <w:rFonts w:ascii="Times New Roman" w:eastAsia="Times New Roman" w:hAnsi="Times New Roman" w:cs="Times New Roman"/>
          <w:i/>
          <w:iCs/>
          <w:sz w:val="24"/>
          <w:szCs w:val="24"/>
          <w:lang w:eastAsia="ru-RU"/>
        </w:rPr>
        <w:t>модель мозга</w:t>
      </w:r>
      <w:r w:rsidRPr="0037587A">
        <w:rPr>
          <w:rFonts w:ascii="Times New Roman" w:eastAsia="Times New Roman" w:hAnsi="Times New Roman" w:cs="Times New Roman"/>
          <w:sz w:val="24"/>
          <w:szCs w:val="24"/>
          <w:lang w:eastAsia="ru-RU"/>
        </w:rPr>
        <w:t xml:space="preserve">), предложенная Фрэнком </w:t>
      </w:r>
      <w:proofErr w:type="spellStart"/>
      <w:r w:rsidRPr="0037587A">
        <w:rPr>
          <w:rFonts w:ascii="Times New Roman" w:eastAsia="Times New Roman" w:hAnsi="Times New Roman" w:cs="Times New Roman"/>
          <w:sz w:val="24"/>
          <w:szCs w:val="24"/>
          <w:lang w:eastAsia="ru-RU"/>
        </w:rPr>
        <w:t>Розенблаттом</w:t>
      </w:r>
      <w:proofErr w:type="spellEnd"/>
      <w:r w:rsidRPr="0037587A">
        <w:rPr>
          <w:rFonts w:ascii="Times New Roman" w:eastAsia="Times New Roman" w:hAnsi="Times New Roman" w:cs="Times New Roman"/>
          <w:sz w:val="24"/>
          <w:szCs w:val="24"/>
          <w:lang w:eastAsia="ru-RU"/>
        </w:rPr>
        <w:t xml:space="preserve"> в 1958 году</w:t>
      </w:r>
    </w:p>
    <w:p w14:paraId="4FD6DB39" w14:textId="77777777" w:rsidR="0037587A" w:rsidRPr="0037587A" w:rsidRDefault="0037587A" w:rsidP="0037587A">
      <w:pPr>
        <w:spacing w:after="0" w:line="240" w:lineRule="auto"/>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Согласно современной терминологии, перцептроны могут быть классифицированы как искусственные нейронные сети:</w:t>
      </w:r>
    </w:p>
    <w:p w14:paraId="00A4FDD1" w14:textId="77777777" w:rsidR="0037587A" w:rsidRPr="0037587A" w:rsidRDefault="0037587A" w:rsidP="0037587A">
      <w:pPr>
        <w:widowControl w:val="0"/>
        <w:numPr>
          <w:ilvl w:val="0"/>
          <w:numId w:val="17"/>
        </w:numPr>
        <w:autoSpaceDE w:val="0"/>
        <w:autoSpaceDN w:val="0"/>
        <w:adjustRightInd w:val="0"/>
        <w:spacing w:after="0" w:line="240" w:lineRule="auto"/>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с одним скрытым слоем;</w:t>
      </w:r>
      <w:hyperlink r:id="rId14" w:anchor="cite_note-3" w:history="1">
        <w:r w:rsidRPr="0037587A">
          <w:rPr>
            <w:rFonts w:ascii="Times New Roman" w:eastAsia="Times New Roman" w:hAnsi="Times New Roman" w:cs="Times New Roman"/>
            <w:color w:val="0000FF"/>
            <w:sz w:val="24"/>
            <w:szCs w:val="24"/>
            <w:u w:val="single"/>
            <w:vertAlign w:val="superscript"/>
            <w:lang w:eastAsia="ru-RU"/>
          </w:rPr>
          <w:t>]</w:t>
        </w:r>
      </w:hyperlink>
    </w:p>
    <w:p w14:paraId="54A9E1D0" w14:textId="77777777" w:rsidR="0037587A" w:rsidRPr="0037587A" w:rsidRDefault="0037587A" w:rsidP="0037587A">
      <w:pPr>
        <w:widowControl w:val="0"/>
        <w:numPr>
          <w:ilvl w:val="0"/>
          <w:numId w:val="17"/>
        </w:numPr>
        <w:autoSpaceDE w:val="0"/>
        <w:autoSpaceDN w:val="0"/>
        <w:adjustRightInd w:val="0"/>
        <w:spacing w:after="0" w:line="240" w:lineRule="auto"/>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lastRenderedPageBreak/>
        <w:t>с пороговой передаточной функцией;</w:t>
      </w:r>
    </w:p>
    <w:p w14:paraId="1448CCD2" w14:textId="77777777" w:rsidR="0037587A" w:rsidRPr="0037587A" w:rsidRDefault="0037587A" w:rsidP="0037587A">
      <w:pPr>
        <w:widowControl w:val="0"/>
        <w:numPr>
          <w:ilvl w:val="0"/>
          <w:numId w:val="17"/>
        </w:numPr>
        <w:autoSpaceDE w:val="0"/>
        <w:autoSpaceDN w:val="0"/>
        <w:adjustRightInd w:val="0"/>
        <w:spacing w:after="0" w:line="240" w:lineRule="auto"/>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с прямым распространением сигнала.</w:t>
      </w:r>
    </w:p>
    <w:p w14:paraId="47E65494"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
    <w:p w14:paraId="6A4785C2"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b/>
          <w:spacing w:val="-4"/>
          <w:sz w:val="24"/>
          <w:szCs w:val="24"/>
          <w:lang w:eastAsia="ru-RU"/>
        </w:rPr>
        <w:t>Модель искусственного нейрона</w:t>
      </w:r>
      <w:r w:rsidRPr="0037587A">
        <w:rPr>
          <w:rFonts w:ascii="Times New Roman" w:eastAsia="Times New Roman" w:hAnsi="Times New Roman" w:cs="Times New Roman"/>
          <w:spacing w:val="-4"/>
          <w:sz w:val="24"/>
          <w:szCs w:val="24"/>
          <w:lang w:eastAsia="ru-RU"/>
        </w:rPr>
        <w:t xml:space="preserve"> (рис. 3.1) представляет собой дискретно-непрерывный преобразователь информации. Ин</w:t>
      </w:r>
      <w:r w:rsidRPr="0037587A">
        <w:rPr>
          <w:rFonts w:ascii="Times New Roman" w:eastAsia="Times New Roman" w:hAnsi="Times New Roman" w:cs="Times New Roman"/>
          <w:spacing w:val="-5"/>
          <w:sz w:val="24"/>
          <w:szCs w:val="24"/>
          <w:lang w:eastAsia="ru-RU"/>
        </w:rPr>
        <w:t xml:space="preserve">формация, поступающая на вход нейрона, суммируется с учетом </w:t>
      </w:r>
      <w:r w:rsidRPr="0037587A">
        <w:rPr>
          <w:rFonts w:ascii="Times New Roman" w:eastAsia="Times New Roman" w:hAnsi="Times New Roman" w:cs="Times New Roman"/>
          <w:spacing w:val="-6"/>
          <w:sz w:val="24"/>
          <w:szCs w:val="24"/>
          <w:lang w:eastAsia="ru-RU"/>
        </w:rPr>
        <w:t xml:space="preserve">весовых коэффициентов </w:t>
      </w:r>
      <w:proofErr w:type="spellStart"/>
      <w:r w:rsidRPr="0037587A">
        <w:rPr>
          <w:rFonts w:ascii="Times New Roman" w:eastAsia="Times New Roman" w:hAnsi="Times New Roman" w:cs="Times New Roman"/>
          <w:b/>
          <w:iCs/>
          <w:spacing w:val="-6"/>
          <w:sz w:val="24"/>
          <w:szCs w:val="24"/>
          <w:lang w:val="en-US" w:eastAsia="ru-RU"/>
        </w:rPr>
        <w:t>w</w:t>
      </w:r>
      <w:r w:rsidRPr="0037587A">
        <w:rPr>
          <w:rFonts w:ascii="Times New Roman" w:eastAsia="Times New Roman" w:hAnsi="Times New Roman" w:cs="Times New Roman"/>
          <w:b/>
          <w:iCs/>
          <w:spacing w:val="-6"/>
          <w:sz w:val="24"/>
          <w:szCs w:val="24"/>
          <w:vertAlign w:val="subscript"/>
          <w:lang w:val="en-US" w:eastAsia="ru-RU"/>
        </w:rPr>
        <w:t>i</w:t>
      </w:r>
      <w:proofErr w:type="spellEnd"/>
      <w:r w:rsidRPr="0037587A">
        <w:rPr>
          <w:rFonts w:ascii="Times New Roman" w:eastAsia="Times New Roman" w:hAnsi="Times New Roman" w:cs="Times New Roman"/>
          <w:i/>
          <w:iCs/>
          <w:spacing w:val="-6"/>
          <w:sz w:val="24"/>
          <w:szCs w:val="24"/>
          <w:lang w:eastAsia="ru-RU"/>
        </w:rPr>
        <w:t xml:space="preserve"> </w:t>
      </w:r>
      <w:r w:rsidRPr="0037587A">
        <w:rPr>
          <w:rFonts w:ascii="Times New Roman" w:eastAsia="Times New Roman" w:hAnsi="Times New Roman" w:cs="Times New Roman"/>
          <w:spacing w:val="-6"/>
          <w:sz w:val="24"/>
          <w:szCs w:val="24"/>
          <w:lang w:eastAsia="ru-RU"/>
        </w:rPr>
        <w:t xml:space="preserve">сигналов </w:t>
      </w:r>
      <w:r w:rsidRPr="0037587A">
        <w:rPr>
          <w:rFonts w:ascii="Times New Roman" w:eastAsia="Times New Roman" w:hAnsi="Times New Roman" w:cs="Times New Roman"/>
          <w:b/>
          <w:spacing w:val="-6"/>
          <w:sz w:val="24"/>
          <w:szCs w:val="24"/>
          <w:lang w:val="en-US" w:eastAsia="ru-RU"/>
        </w:rPr>
        <w:t>x</w:t>
      </w:r>
      <w:r w:rsidRPr="0037587A">
        <w:rPr>
          <w:rFonts w:ascii="Times New Roman" w:eastAsia="Times New Roman" w:hAnsi="Times New Roman" w:cs="Times New Roman"/>
          <w:b/>
          <w:spacing w:val="-6"/>
          <w:sz w:val="24"/>
          <w:szCs w:val="24"/>
          <w:vertAlign w:val="subscript"/>
          <w:lang w:val="en-US" w:eastAsia="ru-RU"/>
        </w:rPr>
        <w:t>i</w:t>
      </w:r>
      <w:r w:rsidRPr="0037587A">
        <w:rPr>
          <w:rFonts w:ascii="Times New Roman" w:eastAsia="Times New Roman" w:hAnsi="Times New Roman" w:cs="Times New Roman"/>
          <w:i/>
          <w:iCs/>
          <w:spacing w:val="-6"/>
          <w:sz w:val="24"/>
          <w:szCs w:val="24"/>
          <w:lang w:eastAsia="ru-RU"/>
        </w:rPr>
        <w:t>,</w:t>
      </w:r>
      <w:r w:rsidRPr="0037587A">
        <w:rPr>
          <w:rFonts w:ascii="Times New Roman" w:eastAsia="Times New Roman" w:hAnsi="Times New Roman" w:cs="Times New Roman"/>
          <w:iCs/>
          <w:spacing w:val="-6"/>
          <w:sz w:val="24"/>
          <w:szCs w:val="24"/>
          <w:lang w:eastAsia="ru-RU"/>
        </w:rPr>
        <w:t xml:space="preserve"> </w:t>
      </w:r>
      <w:proofErr w:type="spellStart"/>
      <w:r w:rsidRPr="0037587A">
        <w:rPr>
          <w:rFonts w:ascii="Times New Roman" w:eastAsia="Times New Roman" w:hAnsi="Times New Roman" w:cs="Times New Roman"/>
          <w:iCs/>
          <w:spacing w:val="-6"/>
          <w:sz w:val="24"/>
          <w:szCs w:val="24"/>
          <w:lang w:val="en-US" w:eastAsia="ru-RU"/>
        </w:rPr>
        <w:t>i</w:t>
      </w:r>
      <w:proofErr w:type="spellEnd"/>
      <w:r w:rsidRPr="0037587A">
        <w:rPr>
          <w:rFonts w:ascii="Times New Roman" w:eastAsia="Times New Roman" w:hAnsi="Times New Roman" w:cs="Times New Roman"/>
          <w:iCs/>
          <w:spacing w:val="-6"/>
          <w:sz w:val="24"/>
          <w:szCs w:val="24"/>
          <w:lang w:eastAsia="ru-RU"/>
        </w:rPr>
        <w:t xml:space="preserve">= </w:t>
      </w:r>
      <w:proofErr w:type="gramStart"/>
      <w:r w:rsidRPr="0037587A">
        <w:rPr>
          <w:rFonts w:ascii="Times New Roman" w:eastAsia="Times New Roman" w:hAnsi="Times New Roman" w:cs="Times New Roman"/>
          <w:spacing w:val="-6"/>
          <w:sz w:val="24"/>
          <w:szCs w:val="24"/>
          <w:lang w:eastAsia="ru-RU"/>
        </w:rPr>
        <w:t>1,...</w:t>
      </w:r>
      <w:proofErr w:type="gramEnd"/>
      <w:r w:rsidRPr="0037587A">
        <w:rPr>
          <w:rFonts w:ascii="Times New Roman" w:eastAsia="Times New Roman" w:hAnsi="Times New Roman" w:cs="Times New Roman"/>
          <w:spacing w:val="-6"/>
          <w:sz w:val="24"/>
          <w:szCs w:val="24"/>
          <w:lang w:eastAsia="ru-RU"/>
        </w:rPr>
        <w:t xml:space="preserve">, </w:t>
      </w:r>
      <w:r w:rsidRPr="0037587A">
        <w:rPr>
          <w:rFonts w:ascii="Times New Roman" w:eastAsia="Times New Roman" w:hAnsi="Times New Roman" w:cs="Times New Roman"/>
          <w:iCs/>
          <w:spacing w:val="-6"/>
          <w:sz w:val="24"/>
          <w:szCs w:val="24"/>
          <w:lang w:val="en-US" w:eastAsia="ru-RU"/>
        </w:rPr>
        <w:t>n</w:t>
      </w:r>
      <w:r w:rsidRPr="0037587A">
        <w:rPr>
          <w:rFonts w:ascii="Times New Roman" w:eastAsia="Times New Roman" w:hAnsi="Times New Roman" w:cs="Times New Roman"/>
          <w:iCs/>
          <w:spacing w:val="-6"/>
          <w:sz w:val="24"/>
          <w:szCs w:val="24"/>
          <w:lang w:eastAsia="ru-RU"/>
        </w:rPr>
        <w:t>,</w:t>
      </w:r>
      <w:r w:rsidRPr="0037587A">
        <w:rPr>
          <w:rFonts w:ascii="Times New Roman" w:eastAsia="Times New Roman" w:hAnsi="Times New Roman" w:cs="Times New Roman"/>
          <w:i/>
          <w:iCs/>
          <w:spacing w:val="-6"/>
          <w:sz w:val="24"/>
          <w:szCs w:val="24"/>
          <w:lang w:eastAsia="ru-RU"/>
        </w:rPr>
        <w:t xml:space="preserve"> </w:t>
      </w:r>
      <w:r w:rsidRPr="0037587A">
        <w:rPr>
          <w:rFonts w:ascii="Times New Roman" w:eastAsia="Times New Roman" w:hAnsi="Times New Roman" w:cs="Times New Roman"/>
          <w:spacing w:val="-6"/>
          <w:sz w:val="24"/>
          <w:szCs w:val="24"/>
          <w:lang w:eastAsia="ru-RU"/>
        </w:rPr>
        <w:t>где n — размер</w:t>
      </w:r>
      <w:r w:rsidRPr="0037587A">
        <w:rPr>
          <w:rFonts w:ascii="Times New Roman" w:eastAsia="Times New Roman" w:hAnsi="Times New Roman" w:cs="Times New Roman"/>
          <w:spacing w:val="-5"/>
          <w:sz w:val="24"/>
          <w:szCs w:val="24"/>
          <w:lang w:eastAsia="ru-RU"/>
        </w:rPr>
        <w:t>ность пространства входных сигналов. Потенциал нейрона опре</w:t>
      </w:r>
      <w:r w:rsidRPr="0037587A">
        <w:rPr>
          <w:rFonts w:ascii="Times New Roman" w:eastAsia="Times New Roman" w:hAnsi="Times New Roman" w:cs="Times New Roman"/>
          <w:spacing w:val="-4"/>
          <w:sz w:val="24"/>
          <w:szCs w:val="24"/>
          <w:lang w:eastAsia="ru-RU"/>
        </w:rPr>
        <w:t xml:space="preserve">деляется по формуле </w:t>
      </w:r>
      <w:r w:rsidRPr="0037587A">
        <w:rPr>
          <w:rFonts w:ascii="Times New Roman" w:eastAsia="Times New Roman" w:hAnsi="Times New Roman" w:cs="Times New Roman"/>
          <w:spacing w:val="-4"/>
          <w:position w:val="-28"/>
          <w:sz w:val="24"/>
          <w:szCs w:val="24"/>
          <w:lang w:eastAsia="ru-RU"/>
        </w:rPr>
        <w:object w:dxaOrig="1260" w:dyaOrig="680" w14:anchorId="7C03D7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4pt;height:33.6pt" o:ole="">
            <v:imagedata r:id="rId15" o:title=""/>
          </v:shape>
          <o:OLEObject Type="Embed" ProgID="Equation.3" ShapeID="_x0000_i1025" DrawAspect="Content" ObjectID="_1786609112" r:id="rId16"/>
        </w:object>
      </w:r>
      <w:r w:rsidRPr="0037587A">
        <w:rPr>
          <w:rFonts w:ascii="Times New Roman" w:eastAsia="Times New Roman" w:hAnsi="Times New Roman" w:cs="Times New Roman"/>
          <w:spacing w:val="-4"/>
          <w:sz w:val="24"/>
          <w:szCs w:val="24"/>
          <w:lang w:eastAsia="ru-RU"/>
        </w:rPr>
        <w:t xml:space="preserve"> </w:t>
      </w:r>
    </w:p>
    <w:p w14:paraId="54E35511"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4"/>
          <w:sz w:val="24"/>
          <w:szCs w:val="24"/>
          <w:lang w:eastAsia="ru-RU"/>
        </w:rPr>
        <w:t>Взвешенная сумма поступивших сигналов (потенциал) пре</w:t>
      </w:r>
      <w:r w:rsidRPr="0037587A">
        <w:rPr>
          <w:rFonts w:ascii="Times New Roman" w:eastAsia="Times New Roman" w:hAnsi="Times New Roman" w:cs="Times New Roman"/>
          <w:spacing w:val="-3"/>
          <w:sz w:val="24"/>
          <w:szCs w:val="24"/>
          <w:lang w:eastAsia="ru-RU"/>
        </w:rPr>
        <w:t xml:space="preserve">образуется с помощью передаточной функции </w:t>
      </w:r>
      <w:r w:rsidRPr="0037587A">
        <w:rPr>
          <w:rFonts w:ascii="Times New Roman" w:eastAsia="Times New Roman" w:hAnsi="Times New Roman" w:cs="Times New Roman"/>
          <w:spacing w:val="-3"/>
          <w:sz w:val="24"/>
          <w:szCs w:val="24"/>
          <w:lang w:val="en-US" w:eastAsia="ru-RU"/>
        </w:rPr>
        <w:t>f</w:t>
      </w:r>
      <w:r w:rsidRPr="0037587A">
        <w:rPr>
          <w:rFonts w:ascii="Times New Roman" w:eastAsia="Times New Roman" w:hAnsi="Times New Roman" w:cs="Times New Roman"/>
          <w:spacing w:val="-3"/>
          <w:sz w:val="24"/>
          <w:szCs w:val="24"/>
          <w:lang w:eastAsia="ru-RU"/>
        </w:rPr>
        <w:t>(</w:t>
      </w:r>
      <w:r w:rsidRPr="0037587A">
        <w:rPr>
          <w:rFonts w:ascii="Times New Roman" w:eastAsia="Times New Roman" w:hAnsi="Times New Roman" w:cs="Times New Roman"/>
          <w:spacing w:val="-3"/>
          <w:sz w:val="24"/>
          <w:szCs w:val="24"/>
          <w:lang w:val="en-US" w:eastAsia="ru-RU"/>
        </w:rPr>
        <w:t>P</w:t>
      </w:r>
      <w:r w:rsidRPr="0037587A">
        <w:rPr>
          <w:rFonts w:ascii="Times New Roman" w:eastAsia="Times New Roman" w:hAnsi="Times New Roman" w:cs="Times New Roman"/>
          <w:spacing w:val="-3"/>
          <w:sz w:val="24"/>
          <w:szCs w:val="24"/>
          <w:lang w:eastAsia="ru-RU"/>
        </w:rPr>
        <w:t xml:space="preserve">) в выходной </w:t>
      </w:r>
      <w:r w:rsidRPr="0037587A">
        <w:rPr>
          <w:rFonts w:ascii="Times New Roman" w:eastAsia="Times New Roman" w:hAnsi="Times New Roman" w:cs="Times New Roman"/>
          <w:sz w:val="24"/>
          <w:szCs w:val="24"/>
          <w:lang w:eastAsia="ru-RU"/>
        </w:rPr>
        <w:t xml:space="preserve">сигнал нейрона </w:t>
      </w:r>
      <w:r w:rsidRPr="0037587A">
        <w:rPr>
          <w:rFonts w:ascii="Times New Roman" w:eastAsia="Times New Roman" w:hAnsi="Times New Roman" w:cs="Times New Roman"/>
          <w:i/>
          <w:iCs/>
          <w:sz w:val="24"/>
          <w:szCs w:val="24"/>
          <w:lang w:val="en-US" w:eastAsia="ru-RU"/>
        </w:rPr>
        <w:t>Y</w:t>
      </w:r>
      <w:r w:rsidRPr="0037587A">
        <w:rPr>
          <w:rFonts w:ascii="Times New Roman" w:eastAsia="Times New Roman" w:hAnsi="Times New Roman" w:cs="Times New Roman"/>
          <w:i/>
          <w:iCs/>
          <w:sz w:val="24"/>
          <w:szCs w:val="24"/>
          <w:lang w:eastAsia="ru-RU"/>
        </w:rPr>
        <w:t xml:space="preserve">, </w:t>
      </w:r>
      <w:r w:rsidRPr="0037587A">
        <w:rPr>
          <w:rFonts w:ascii="Times New Roman" w:eastAsia="Times New Roman" w:hAnsi="Times New Roman" w:cs="Times New Roman"/>
          <w:sz w:val="24"/>
          <w:szCs w:val="24"/>
          <w:lang w:eastAsia="ru-RU"/>
        </w:rPr>
        <w:t xml:space="preserve">который передается другим нейронам сети, </w:t>
      </w:r>
      <w:r w:rsidRPr="0037587A">
        <w:rPr>
          <w:rFonts w:ascii="Times New Roman" w:eastAsia="Times New Roman" w:hAnsi="Times New Roman" w:cs="Times New Roman"/>
          <w:spacing w:val="-1"/>
          <w:sz w:val="24"/>
          <w:szCs w:val="24"/>
          <w:lang w:eastAsia="ru-RU"/>
        </w:rPr>
        <w:t xml:space="preserve">т. е. </w:t>
      </w:r>
      <w:r w:rsidRPr="0037587A">
        <w:rPr>
          <w:rFonts w:ascii="Times New Roman" w:eastAsia="Times New Roman" w:hAnsi="Times New Roman" w:cs="Times New Roman"/>
          <w:i/>
          <w:iCs/>
          <w:spacing w:val="-1"/>
          <w:sz w:val="24"/>
          <w:szCs w:val="24"/>
          <w:lang w:val="en-US" w:eastAsia="ru-RU"/>
        </w:rPr>
        <w:t>Y</w:t>
      </w:r>
      <w:r w:rsidRPr="0037587A">
        <w:rPr>
          <w:rFonts w:ascii="Times New Roman" w:eastAsia="Times New Roman" w:hAnsi="Times New Roman" w:cs="Times New Roman"/>
          <w:i/>
          <w:iCs/>
          <w:spacing w:val="-1"/>
          <w:sz w:val="24"/>
          <w:szCs w:val="24"/>
          <w:lang w:eastAsia="ru-RU"/>
        </w:rPr>
        <w:t>=</w:t>
      </w:r>
      <w:r w:rsidRPr="0037587A">
        <w:rPr>
          <w:rFonts w:ascii="Times New Roman" w:eastAsia="Times New Roman" w:hAnsi="Times New Roman" w:cs="Times New Roman"/>
          <w:i/>
          <w:iCs/>
          <w:spacing w:val="-1"/>
          <w:sz w:val="24"/>
          <w:szCs w:val="24"/>
          <w:lang w:val="en-US" w:eastAsia="ru-RU"/>
        </w:rPr>
        <w:t>f</w:t>
      </w:r>
      <w:r w:rsidRPr="0037587A">
        <w:rPr>
          <w:rFonts w:ascii="Times New Roman" w:eastAsia="Times New Roman" w:hAnsi="Times New Roman" w:cs="Times New Roman"/>
          <w:i/>
          <w:iCs/>
          <w:spacing w:val="-1"/>
          <w:sz w:val="24"/>
          <w:szCs w:val="24"/>
          <w:lang w:eastAsia="ru-RU"/>
        </w:rPr>
        <w:t>(</w:t>
      </w:r>
      <w:r w:rsidRPr="0037587A">
        <w:rPr>
          <w:rFonts w:ascii="Times New Roman" w:eastAsia="Times New Roman" w:hAnsi="Times New Roman" w:cs="Times New Roman"/>
          <w:i/>
          <w:iCs/>
          <w:spacing w:val="-1"/>
          <w:sz w:val="24"/>
          <w:szCs w:val="24"/>
          <w:lang w:val="en-US" w:eastAsia="ru-RU"/>
        </w:rPr>
        <w:t>P</w:t>
      </w:r>
      <w:r w:rsidRPr="0037587A">
        <w:rPr>
          <w:rFonts w:ascii="Times New Roman" w:eastAsia="Times New Roman" w:hAnsi="Times New Roman" w:cs="Times New Roman"/>
          <w:i/>
          <w:iCs/>
          <w:spacing w:val="-1"/>
          <w:sz w:val="24"/>
          <w:szCs w:val="24"/>
          <w:lang w:eastAsia="ru-RU"/>
        </w:rPr>
        <w:t xml:space="preserve">). </w:t>
      </w:r>
      <w:r w:rsidRPr="0037587A">
        <w:rPr>
          <w:rFonts w:ascii="Times New Roman" w:eastAsia="Times New Roman" w:hAnsi="Times New Roman" w:cs="Times New Roman"/>
          <w:spacing w:val="-1"/>
          <w:sz w:val="24"/>
          <w:szCs w:val="24"/>
          <w:lang w:eastAsia="ru-RU"/>
        </w:rPr>
        <w:t>Вид передаточной (активационной) функции явля</w:t>
      </w:r>
      <w:r w:rsidRPr="0037587A">
        <w:rPr>
          <w:rFonts w:ascii="Times New Roman" w:eastAsia="Times New Roman" w:hAnsi="Times New Roman" w:cs="Times New Roman"/>
          <w:spacing w:val="-4"/>
          <w:sz w:val="24"/>
          <w:szCs w:val="24"/>
          <w:lang w:eastAsia="ru-RU"/>
        </w:rPr>
        <w:t xml:space="preserve">ется важнейшей характеристикой нейрона. </w:t>
      </w:r>
      <w:r w:rsidRPr="0037587A">
        <w:rPr>
          <w:rFonts w:ascii="Times New Roman" w:eastAsia="Times New Roman" w:hAnsi="Times New Roman" w:cs="Times New Roman"/>
          <w:sz w:val="24"/>
          <w:szCs w:val="24"/>
          <w:lang w:eastAsia="ru-RU"/>
        </w:rPr>
        <w:t>Существует множество различных функций, используемых в качестве передаточных. Выбор вида передаточной функции – это сложная задача. Как правило, к ним выдвигаются требования иметь область значения [0,1] или [-1,1] и быть возрастающими.</w:t>
      </w:r>
    </w:p>
    <w:p w14:paraId="3043551A" w14:textId="77777777" w:rsidR="0037587A" w:rsidRPr="0037587A" w:rsidRDefault="0037587A" w:rsidP="0037587A">
      <w:pPr>
        <w:spacing w:after="0" w:line="240" w:lineRule="auto"/>
        <w:ind w:firstLine="567"/>
        <w:jc w:val="both"/>
        <w:rPr>
          <w:rFonts w:ascii="Times New Roman" w:eastAsia="Times New Roman" w:hAnsi="Times New Roman" w:cs="Times New Roman"/>
          <w:sz w:val="24"/>
          <w:szCs w:val="24"/>
          <w:lang w:eastAsia="ru-RU"/>
        </w:rPr>
      </w:pPr>
    </w:p>
    <w:p w14:paraId="22249DD0" w14:textId="77777777" w:rsidR="0037587A" w:rsidRPr="0037587A" w:rsidRDefault="0037587A" w:rsidP="0037587A">
      <w:pPr>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object w:dxaOrig="8789" w:dyaOrig="2277" w14:anchorId="3A70D027">
          <v:shape id="_x0000_i1026" type="#_x0000_t75" style="width:439.2pt;height:113.4pt" o:ole="">
            <v:imagedata r:id="rId17" o:title=""/>
          </v:shape>
          <o:OLEObject Type="Embed" ProgID="Word.Document.12" ShapeID="_x0000_i1026" DrawAspect="Content" ObjectID="_1786609113" r:id="rId18"/>
        </w:object>
      </w:r>
    </w:p>
    <w:p w14:paraId="71C70675"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1"/>
          <w:sz w:val="24"/>
          <w:szCs w:val="24"/>
          <w:lang w:eastAsia="ru-RU"/>
        </w:rPr>
        <w:t xml:space="preserve">Рисунок 3.1. Схема </w:t>
      </w:r>
      <w:r w:rsidRPr="0037587A">
        <w:rPr>
          <w:rFonts w:ascii="Times New Roman" w:eastAsia="Times New Roman" w:hAnsi="Times New Roman" w:cs="Times New Roman"/>
          <w:sz w:val="24"/>
          <w:szCs w:val="24"/>
          <w:lang w:eastAsia="ru-RU"/>
        </w:rPr>
        <w:t>математической м</w:t>
      </w:r>
      <w:r w:rsidRPr="0037587A">
        <w:rPr>
          <w:rFonts w:ascii="Times New Roman" w:eastAsia="Times New Roman" w:hAnsi="Times New Roman" w:cs="Times New Roman"/>
          <w:spacing w:val="-1"/>
          <w:sz w:val="24"/>
          <w:szCs w:val="24"/>
          <w:lang w:eastAsia="ru-RU"/>
        </w:rPr>
        <w:t>одели нейрона.</w:t>
      </w:r>
    </w:p>
    <w:p w14:paraId="7B4FA4CC"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7"/>
          <w:sz w:val="24"/>
          <w:szCs w:val="24"/>
          <w:lang w:eastAsia="ru-RU"/>
        </w:rPr>
      </w:pPr>
    </w:p>
    <w:p w14:paraId="39720E56" w14:textId="77777777" w:rsidR="0037587A" w:rsidRPr="0037587A" w:rsidRDefault="0037587A" w:rsidP="0037587A">
      <w:pPr>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Математическая модель нейрона строится следующим образом: </w:t>
      </w:r>
    </w:p>
    <w:p w14:paraId="679CC631" w14:textId="77777777" w:rsidR="0037587A" w:rsidRPr="0037587A" w:rsidRDefault="0037587A" w:rsidP="0037587A">
      <w:pPr>
        <w:widowControl w:val="0"/>
        <w:numPr>
          <w:ilvl w:val="0"/>
          <w:numId w:val="13"/>
        </w:numPr>
        <w:tabs>
          <w:tab w:val="clear" w:pos="720"/>
          <w:tab w:val="num"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Вход модели нейрона </w:t>
      </w:r>
      <w:r w:rsidRPr="0037587A">
        <w:rPr>
          <w:rFonts w:ascii="Times New Roman" w:eastAsia="Times New Roman" w:hAnsi="Times New Roman" w:cs="Times New Roman"/>
          <w:b/>
          <w:bCs/>
          <w:sz w:val="24"/>
          <w:szCs w:val="24"/>
          <w:lang w:eastAsia="ru-RU"/>
        </w:rPr>
        <w:t>X</w:t>
      </w:r>
      <w:r w:rsidRPr="0037587A">
        <w:rPr>
          <w:rFonts w:ascii="Times New Roman" w:eastAsia="Times New Roman" w:hAnsi="Times New Roman" w:cs="Times New Roman"/>
          <w:sz w:val="24"/>
          <w:szCs w:val="24"/>
          <w:lang w:eastAsia="ru-RU"/>
        </w:rPr>
        <w:t xml:space="preserve"> – это вектор, состоящий из </w:t>
      </w:r>
      <w:r w:rsidRPr="0037587A">
        <w:rPr>
          <w:rFonts w:ascii="Times New Roman" w:eastAsia="Times New Roman" w:hAnsi="Times New Roman" w:cs="Times New Roman"/>
          <w:b/>
          <w:bCs/>
          <w:sz w:val="24"/>
          <w:szCs w:val="24"/>
          <w:lang w:val="en-US" w:eastAsia="ru-RU"/>
        </w:rPr>
        <w:t>n</w:t>
      </w:r>
      <w:r w:rsidRPr="0037587A">
        <w:rPr>
          <w:rFonts w:ascii="Times New Roman" w:eastAsia="Times New Roman" w:hAnsi="Times New Roman" w:cs="Times New Roman"/>
          <w:sz w:val="24"/>
          <w:szCs w:val="24"/>
          <w:lang w:eastAsia="ru-RU"/>
        </w:rPr>
        <w:t xml:space="preserve"> компонент. Каждая из компонент входного вектора </w:t>
      </w:r>
      <w:proofErr w:type="spellStart"/>
      <w:r w:rsidRPr="0037587A">
        <w:rPr>
          <w:rFonts w:ascii="Times New Roman" w:eastAsia="Times New Roman" w:hAnsi="Times New Roman" w:cs="Times New Roman"/>
          <w:b/>
          <w:bCs/>
          <w:sz w:val="24"/>
          <w:szCs w:val="24"/>
          <w:lang w:eastAsia="ru-RU"/>
        </w:rPr>
        <w:t>X</w:t>
      </w:r>
      <w:r w:rsidRPr="0037587A">
        <w:rPr>
          <w:rFonts w:ascii="Times New Roman" w:eastAsia="Times New Roman" w:hAnsi="Times New Roman" w:cs="Times New Roman"/>
          <w:b/>
          <w:bCs/>
          <w:sz w:val="24"/>
          <w:szCs w:val="24"/>
          <w:vertAlign w:val="subscript"/>
          <w:lang w:eastAsia="ru-RU"/>
        </w:rPr>
        <w:t>i</w:t>
      </w:r>
      <w:proofErr w:type="spellEnd"/>
      <w:r w:rsidRPr="0037587A">
        <w:rPr>
          <w:rFonts w:ascii="Times New Roman" w:eastAsia="Times New Roman" w:hAnsi="Times New Roman" w:cs="Times New Roman"/>
          <w:sz w:val="24"/>
          <w:szCs w:val="24"/>
          <w:lang w:eastAsia="ru-RU"/>
        </w:rPr>
        <w:t xml:space="preserve"> – это один из импульсов, получаемых нейроном. </w:t>
      </w:r>
    </w:p>
    <w:p w14:paraId="046C348C" w14:textId="77777777" w:rsidR="0037587A" w:rsidRPr="0037587A" w:rsidRDefault="0037587A" w:rsidP="0037587A">
      <w:pPr>
        <w:widowControl w:val="0"/>
        <w:numPr>
          <w:ilvl w:val="0"/>
          <w:numId w:val="13"/>
        </w:numPr>
        <w:tabs>
          <w:tab w:val="clear" w:pos="720"/>
          <w:tab w:val="num"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Выход модели нейрона – это одно число </w:t>
      </w:r>
      <w:r w:rsidRPr="0037587A">
        <w:rPr>
          <w:rFonts w:ascii="Times New Roman" w:eastAsia="Times New Roman" w:hAnsi="Times New Roman" w:cs="Times New Roman"/>
          <w:b/>
          <w:sz w:val="24"/>
          <w:szCs w:val="24"/>
          <w:lang w:val="en-US" w:eastAsia="ru-RU"/>
        </w:rPr>
        <w:t>Y</w:t>
      </w:r>
      <w:r w:rsidRPr="0037587A">
        <w:rPr>
          <w:rFonts w:ascii="Times New Roman" w:eastAsia="Times New Roman" w:hAnsi="Times New Roman" w:cs="Times New Roman"/>
          <w:b/>
          <w:bCs/>
          <w:sz w:val="24"/>
          <w:szCs w:val="24"/>
          <w:vertAlign w:val="superscript"/>
          <w:lang w:eastAsia="ru-RU"/>
        </w:rPr>
        <w:t>*</w:t>
      </w:r>
      <w:r w:rsidRPr="0037587A">
        <w:rPr>
          <w:rFonts w:ascii="Times New Roman" w:eastAsia="Times New Roman" w:hAnsi="Times New Roman" w:cs="Times New Roman"/>
          <w:sz w:val="24"/>
          <w:szCs w:val="24"/>
          <w:lang w:eastAsia="ru-RU"/>
        </w:rPr>
        <w:t xml:space="preserve">. Это означает, что внутри модели, входной вектор должен быть преобразован и агрегирован в скаляр. В дальнейшем этот импульс будет передан другим нейронам. </w:t>
      </w:r>
    </w:p>
    <w:p w14:paraId="4628A42B" w14:textId="77777777" w:rsidR="0037587A" w:rsidRPr="0037587A" w:rsidRDefault="0037587A" w:rsidP="0037587A">
      <w:pPr>
        <w:widowControl w:val="0"/>
        <w:numPr>
          <w:ilvl w:val="0"/>
          <w:numId w:val="13"/>
        </w:numPr>
        <w:tabs>
          <w:tab w:val="clear" w:pos="720"/>
          <w:tab w:val="num"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Известно, что при получении импульса синапс нейрона изменяет его. Математически этот процесс изменения можно описать следующим образом: для каждой из компонент входа </w:t>
      </w:r>
      <w:r w:rsidRPr="0037587A">
        <w:rPr>
          <w:rFonts w:ascii="Times New Roman" w:eastAsia="Times New Roman" w:hAnsi="Times New Roman" w:cs="Times New Roman"/>
          <w:b/>
          <w:bCs/>
          <w:sz w:val="24"/>
          <w:szCs w:val="24"/>
          <w:lang w:val="en-US" w:eastAsia="ru-RU"/>
        </w:rPr>
        <w:t>x</w:t>
      </w:r>
      <w:r w:rsidRPr="0037587A">
        <w:rPr>
          <w:rFonts w:ascii="Times New Roman" w:eastAsia="Times New Roman" w:hAnsi="Times New Roman" w:cs="Times New Roman"/>
          <w:b/>
          <w:bCs/>
          <w:sz w:val="24"/>
          <w:szCs w:val="24"/>
          <w:vertAlign w:val="subscript"/>
          <w:lang w:eastAsia="ru-RU"/>
        </w:rPr>
        <w:t>i</w:t>
      </w:r>
      <w:r w:rsidRPr="0037587A">
        <w:rPr>
          <w:rFonts w:ascii="Times New Roman" w:eastAsia="Times New Roman" w:hAnsi="Times New Roman" w:cs="Times New Roman"/>
          <w:sz w:val="24"/>
          <w:szCs w:val="24"/>
          <w:lang w:eastAsia="ru-RU"/>
        </w:rPr>
        <w:t xml:space="preserve"> задают вес. Импульс, прошедший через синапс, принимает вид </w:t>
      </w:r>
      <w:r w:rsidRPr="0037587A">
        <w:rPr>
          <w:rFonts w:ascii="Times New Roman" w:eastAsia="Times New Roman" w:hAnsi="Times New Roman" w:cs="Times New Roman"/>
          <w:b/>
          <w:bCs/>
          <w:sz w:val="24"/>
          <w:szCs w:val="24"/>
          <w:lang w:val="en-US" w:eastAsia="ru-RU"/>
        </w:rPr>
        <w:t>w</w:t>
      </w:r>
      <w:r w:rsidRPr="0037587A">
        <w:rPr>
          <w:rFonts w:ascii="Times New Roman" w:eastAsia="Times New Roman" w:hAnsi="Times New Roman" w:cs="Times New Roman"/>
          <w:b/>
          <w:bCs/>
          <w:sz w:val="24"/>
          <w:szCs w:val="24"/>
          <w:vertAlign w:val="subscript"/>
          <w:lang w:eastAsia="ru-RU"/>
        </w:rPr>
        <w:t>i</w:t>
      </w:r>
      <w:r w:rsidRPr="0037587A">
        <w:rPr>
          <w:rFonts w:ascii="Times New Roman" w:eastAsia="Times New Roman" w:hAnsi="Times New Roman" w:cs="Times New Roman"/>
          <w:b/>
          <w:bCs/>
          <w:sz w:val="24"/>
          <w:szCs w:val="24"/>
          <w:lang w:val="en-US" w:eastAsia="ru-RU"/>
        </w:rPr>
        <w:t>x</w:t>
      </w:r>
      <w:r w:rsidRPr="0037587A">
        <w:rPr>
          <w:rFonts w:ascii="Times New Roman" w:eastAsia="Times New Roman" w:hAnsi="Times New Roman" w:cs="Times New Roman"/>
          <w:b/>
          <w:bCs/>
          <w:sz w:val="24"/>
          <w:szCs w:val="24"/>
          <w:vertAlign w:val="subscript"/>
          <w:lang w:eastAsia="ru-RU"/>
        </w:rPr>
        <w:t>i</w:t>
      </w:r>
      <w:r w:rsidRPr="0037587A">
        <w:rPr>
          <w:rFonts w:ascii="Times New Roman" w:eastAsia="Times New Roman" w:hAnsi="Times New Roman" w:cs="Times New Roman"/>
          <w:sz w:val="24"/>
          <w:szCs w:val="24"/>
          <w:lang w:eastAsia="ru-RU"/>
        </w:rPr>
        <w:t xml:space="preserve">. Заметим, что веса могут быть назначены при инициализации модели, а могут быть переменными и измеряться в ходе расчетов. Обучение сети – это в первую очередь нахождение весов синапса. </w:t>
      </w:r>
    </w:p>
    <w:p w14:paraId="202EE023" w14:textId="77777777" w:rsidR="0037587A" w:rsidRPr="0037587A" w:rsidRDefault="0037587A" w:rsidP="0037587A">
      <w:pPr>
        <w:widowControl w:val="0"/>
        <w:numPr>
          <w:ilvl w:val="0"/>
          <w:numId w:val="13"/>
        </w:numPr>
        <w:tabs>
          <w:tab w:val="clear" w:pos="720"/>
          <w:tab w:val="num"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Сложение полученных импульсов. Агрегирование полученных импульсов – это вычисление их суммы </w:t>
      </w:r>
      <w:r w:rsidRPr="0037587A">
        <w:rPr>
          <w:rFonts w:ascii="Times New Roman" w:eastAsia="Times New Roman" w:hAnsi="Times New Roman" w:cs="Times New Roman"/>
          <w:b/>
          <w:bCs/>
          <w:sz w:val="28"/>
          <w:szCs w:val="28"/>
          <w:lang w:eastAsia="ru-RU"/>
        </w:rPr>
        <w:t>∑</w:t>
      </w:r>
      <w:r w:rsidRPr="0037587A">
        <w:rPr>
          <w:rFonts w:ascii="Times New Roman" w:eastAsia="Times New Roman" w:hAnsi="Times New Roman" w:cs="Times New Roman"/>
          <w:b/>
          <w:bCs/>
          <w:sz w:val="28"/>
          <w:szCs w:val="28"/>
          <w:lang w:val="en-US" w:eastAsia="ru-RU"/>
        </w:rPr>
        <w:t>w</w:t>
      </w:r>
      <w:proofErr w:type="spellStart"/>
      <w:r w:rsidRPr="0037587A">
        <w:rPr>
          <w:rFonts w:ascii="Times New Roman" w:eastAsia="Times New Roman" w:hAnsi="Times New Roman" w:cs="Times New Roman"/>
          <w:b/>
          <w:bCs/>
          <w:sz w:val="28"/>
          <w:szCs w:val="28"/>
          <w:vertAlign w:val="subscript"/>
          <w:lang w:eastAsia="ru-RU"/>
        </w:rPr>
        <w:t>i</w:t>
      </w:r>
      <w:r w:rsidRPr="0037587A">
        <w:rPr>
          <w:rFonts w:ascii="Times New Roman" w:eastAsia="Times New Roman" w:hAnsi="Times New Roman" w:cs="Times New Roman"/>
          <w:b/>
          <w:bCs/>
          <w:sz w:val="28"/>
          <w:szCs w:val="28"/>
          <w:lang w:eastAsia="ru-RU"/>
        </w:rPr>
        <w:t>x</w:t>
      </w:r>
      <w:r w:rsidRPr="0037587A">
        <w:rPr>
          <w:rFonts w:ascii="Times New Roman" w:eastAsia="Times New Roman" w:hAnsi="Times New Roman" w:cs="Times New Roman"/>
          <w:b/>
          <w:bCs/>
          <w:sz w:val="28"/>
          <w:szCs w:val="28"/>
          <w:vertAlign w:val="subscript"/>
          <w:lang w:eastAsia="ru-RU"/>
        </w:rPr>
        <w:t>i</w:t>
      </w:r>
      <w:proofErr w:type="spellEnd"/>
      <w:r w:rsidRPr="0037587A">
        <w:rPr>
          <w:rFonts w:ascii="Times New Roman" w:eastAsia="Times New Roman" w:hAnsi="Times New Roman" w:cs="Times New Roman"/>
          <w:sz w:val="24"/>
          <w:szCs w:val="24"/>
          <w:lang w:eastAsia="ru-RU"/>
        </w:rPr>
        <w:t xml:space="preserve">. </w:t>
      </w:r>
    </w:p>
    <w:p w14:paraId="41596260"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7"/>
          <w:sz w:val="24"/>
          <w:szCs w:val="24"/>
          <w:lang w:eastAsia="ru-RU"/>
        </w:rPr>
      </w:pPr>
      <w:r w:rsidRPr="0037587A">
        <w:rPr>
          <w:rFonts w:ascii="Times New Roman" w:eastAsia="Times New Roman" w:hAnsi="Times New Roman" w:cs="Times New Roman"/>
          <w:sz w:val="24"/>
          <w:szCs w:val="24"/>
          <w:lang w:eastAsia="ru-RU"/>
        </w:rPr>
        <w:t xml:space="preserve">Будет активирован нейрон или нет, определяется вычислением так называемой передаточной, или активационной, функции нейрона </w:t>
      </w:r>
      <w:r w:rsidRPr="0037587A">
        <w:rPr>
          <w:rFonts w:ascii="Times New Roman" w:eastAsia="Times New Roman" w:hAnsi="Times New Roman" w:cs="Times New Roman"/>
          <w:b/>
          <w:bCs/>
          <w:sz w:val="24"/>
          <w:szCs w:val="24"/>
          <w:lang w:eastAsia="ru-RU"/>
        </w:rPr>
        <w:t>f(∑</w:t>
      </w:r>
      <w:proofErr w:type="spellStart"/>
      <w:r w:rsidRPr="0037587A">
        <w:rPr>
          <w:rFonts w:ascii="Times New Roman" w:eastAsia="Times New Roman" w:hAnsi="Times New Roman" w:cs="Times New Roman"/>
          <w:b/>
          <w:bCs/>
          <w:sz w:val="24"/>
          <w:szCs w:val="24"/>
          <w:lang w:eastAsia="ru-RU"/>
        </w:rPr>
        <w:t>w</w:t>
      </w:r>
      <w:r w:rsidRPr="0037587A">
        <w:rPr>
          <w:rFonts w:ascii="Times New Roman" w:eastAsia="Times New Roman" w:hAnsi="Times New Roman" w:cs="Times New Roman"/>
          <w:b/>
          <w:bCs/>
          <w:sz w:val="24"/>
          <w:szCs w:val="24"/>
          <w:vertAlign w:val="subscript"/>
          <w:lang w:eastAsia="ru-RU"/>
        </w:rPr>
        <w:t>i</w:t>
      </w:r>
      <w:proofErr w:type="spellEnd"/>
      <w:r w:rsidRPr="0037587A">
        <w:rPr>
          <w:rFonts w:ascii="Times New Roman" w:eastAsia="Times New Roman" w:hAnsi="Times New Roman" w:cs="Times New Roman"/>
          <w:b/>
          <w:bCs/>
          <w:sz w:val="24"/>
          <w:szCs w:val="24"/>
          <w:lang w:val="en-US" w:eastAsia="ru-RU"/>
        </w:rPr>
        <w:t>x</w:t>
      </w:r>
      <w:r w:rsidRPr="0037587A">
        <w:rPr>
          <w:rFonts w:ascii="Times New Roman" w:eastAsia="Times New Roman" w:hAnsi="Times New Roman" w:cs="Times New Roman"/>
          <w:b/>
          <w:bCs/>
          <w:sz w:val="24"/>
          <w:szCs w:val="24"/>
          <w:vertAlign w:val="subscript"/>
          <w:lang w:eastAsia="ru-RU"/>
        </w:rPr>
        <w:t>i</w:t>
      </w:r>
      <w:r w:rsidRPr="0037587A">
        <w:rPr>
          <w:rFonts w:ascii="Times New Roman" w:eastAsia="Times New Roman" w:hAnsi="Times New Roman" w:cs="Times New Roman"/>
          <w:b/>
          <w:bCs/>
          <w:sz w:val="24"/>
          <w:szCs w:val="24"/>
          <w:lang w:eastAsia="ru-RU"/>
        </w:rPr>
        <w:t>)</w:t>
      </w:r>
      <w:r w:rsidRPr="0037587A">
        <w:rPr>
          <w:rFonts w:ascii="Times New Roman" w:eastAsia="Times New Roman" w:hAnsi="Times New Roman" w:cs="Times New Roman"/>
          <w:sz w:val="24"/>
          <w:szCs w:val="24"/>
          <w:lang w:eastAsia="ru-RU"/>
        </w:rPr>
        <w:t xml:space="preserve">. Если значение функции превышает некоторый заранее определенный порог, то нейрон активирован и передает импульс следующим нейронам в сети. То есть передаточная функция должна моделировать скачок, резкий переход в состояние активации. </w:t>
      </w:r>
      <w:r w:rsidRPr="0037587A">
        <w:rPr>
          <w:rFonts w:ascii="Times New Roman" w:eastAsia="Times New Roman" w:hAnsi="Times New Roman" w:cs="Times New Roman"/>
          <w:spacing w:val="-4"/>
          <w:sz w:val="24"/>
          <w:szCs w:val="24"/>
          <w:lang w:eastAsia="ru-RU"/>
        </w:rPr>
        <w:t xml:space="preserve">В общем случае эта </w:t>
      </w:r>
      <w:r w:rsidRPr="0037587A">
        <w:rPr>
          <w:rFonts w:ascii="Times New Roman" w:eastAsia="Times New Roman" w:hAnsi="Times New Roman" w:cs="Times New Roman"/>
          <w:spacing w:val="-5"/>
          <w:sz w:val="24"/>
          <w:szCs w:val="24"/>
          <w:lang w:eastAsia="ru-RU"/>
        </w:rPr>
        <w:t>функция может быть ступенчатой (пороговой), линейной или не</w:t>
      </w:r>
      <w:r w:rsidRPr="0037587A">
        <w:rPr>
          <w:rFonts w:ascii="Times New Roman" w:eastAsia="Times New Roman" w:hAnsi="Times New Roman" w:cs="Times New Roman"/>
          <w:spacing w:val="-3"/>
          <w:sz w:val="24"/>
          <w:szCs w:val="24"/>
          <w:lang w:eastAsia="ru-RU"/>
        </w:rPr>
        <w:t>линейной (</w:t>
      </w:r>
      <w:proofErr w:type="gramStart"/>
      <w:r w:rsidRPr="0037587A">
        <w:rPr>
          <w:rFonts w:ascii="Times New Roman" w:eastAsia="Times New Roman" w:hAnsi="Times New Roman" w:cs="Times New Roman"/>
          <w:spacing w:val="-3"/>
          <w:sz w:val="24"/>
          <w:szCs w:val="24"/>
          <w:lang w:eastAsia="ru-RU"/>
        </w:rPr>
        <w:t>рис. )</w:t>
      </w:r>
      <w:proofErr w:type="gramEnd"/>
      <w:r w:rsidRPr="0037587A">
        <w:rPr>
          <w:rFonts w:ascii="Times New Roman" w:eastAsia="Times New Roman" w:hAnsi="Times New Roman" w:cs="Times New Roman"/>
          <w:spacing w:val="-3"/>
          <w:sz w:val="24"/>
          <w:szCs w:val="24"/>
          <w:lang w:eastAsia="ru-RU"/>
        </w:rPr>
        <w:t>.</w:t>
      </w:r>
    </w:p>
    <w:p w14:paraId="1D1FD78A"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
          <w:spacing w:val="-7"/>
          <w:sz w:val="24"/>
          <w:szCs w:val="24"/>
          <w:lang w:eastAsia="ru-RU"/>
        </w:rPr>
      </w:pPr>
      <w:r w:rsidRPr="0037587A">
        <w:rPr>
          <w:rFonts w:ascii="Times New Roman" w:eastAsia="Times New Roman" w:hAnsi="Times New Roman" w:cs="Times New Roman"/>
          <w:b/>
          <w:spacing w:val="-3"/>
          <w:sz w:val="24"/>
          <w:szCs w:val="24"/>
          <w:lang w:eastAsia="ru-RU"/>
        </w:rPr>
        <w:t>1.</w:t>
      </w:r>
      <w:r w:rsidRPr="0037587A">
        <w:rPr>
          <w:rFonts w:ascii="Times New Roman" w:eastAsia="Times New Roman" w:hAnsi="Times New Roman" w:cs="Times New Roman"/>
          <w:spacing w:val="-3"/>
          <w:sz w:val="24"/>
          <w:szCs w:val="24"/>
          <w:lang w:eastAsia="ru-RU"/>
        </w:rPr>
        <w:t xml:space="preserve"> </w:t>
      </w:r>
      <w:r w:rsidRPr="0037587A">
        <w:rPr>
          <w:rFonts w:ascii="Times New Roman" w:eastAsia="Times New Roman" w:hAnsi="Times New Roman" w:cs="Times New Roman"/>
          <w:b/>
          <w:spacing w:val="-3"/>
          <w:sz w:val="24"/>
          <w:szCs w:val="24"/>
          <w:lang w:eastAsia="ru-RU"/>
        </w:rPr>
        <w:t>Пороговая функция.</w:t>
      </w:r>
      <w:r w:rsidRPr="0037587A">
        <w:rPr>
          <w:rFonts w:ascii="Times New Roman" w:eastAsia="Times New Roman" w:hAnsi="Times New Roman" w:cs="Times New Roman"/>
          <w:spacing w:val="-3"/>
          <w:sz w:val="24"/>
          <w:szCs w:val="24"/>
          <w:lang w:eastAsia="ru-RU"/>
        </w:rPr>
        <w:t xml:space="preserve"> </w:t>
      </w:r>
      <w:r w:rsidRPr="0037587A">
        <w:rPr>
          <w:rFonts w:ascii="Times New Roman" w:eastAsia="Times New Roman" w:hAnsi="Times New Roman" w:cs="Times New Roman"/>
          <w:sz w:val="24"/>
          <w:szCs w:val="24"/>
          <w:lang w:eastAsia="ru-RU"/>
        </w:rPr>
        <w:t xml:space="preserve">Для простой передаточной функции нейросеть может выдавать 0 и 1, 1 и -1 или другие числовые комбинации. Передаточная функция в таких случаях является "жестким ограничителем" или пороговой функцией (рис.3.2). </w:t>
      </w:r>
      <w:r w:rsidRPr="0037587A">
        <w:rPr>
          <w:rFonts w:ascii="Times New Roman" w:eastAsia="Times New Roman" w:hAnsi="Times New Roman" w:cs="Times New Roman"/>
          <w:spacing w:val="-3"/>
          <w:sz w:val="24"/>
          <w:szCs w:val="24"/>
          <w:lang w:eastAsia="ru-RU"/>
        </w:rPr>
        <w:t xml:space="preserve">Пороговая функция </w:t>
      </w:r>
      <w:r w:rsidRPr="0037587A">
        <w:rPr>
          <w:rFonts w:ascii="Times New Roman" w:eastAsia="Times New Roman" w:hAnsi="Times New Roman" w:cs="Times New Roman"/>
          <w:b/>
          <w:spacing w:val="-3"/>
          <w:sz w:val="24"/>
          <w:szCs w:val="24"/>
          <w:lang w:eastAsia="ru-RU"/>
        </w:rPr>
        <w:t>f(</w:t>
      </w:r>
      <w:r w:rsidRPr="0037587A">
        <w:rPr>
          <w:rFonts w:ascii="Times New Roman" w:eastAsia="Times New Roman" w:hAnsi="Times New Roman" w:cs="Times New Roman"/>
          <w:b/>
          <w:spacing w:val="-3"/>
          <w:sz w:val="24"/>
          <w:szCs w:val="24"/>
          <w:lang w:val="en-US" w:eastAsia="ru-RU"/>
        </w:rPr>
        <w:t>P</w:t>
      </w:r>
      <w:r w:rsidRPr="0037587A">
        <w:rPr>
          <w:rFonts w:ascii="Times New Roman" w:eastAsia="Times New Roman" w:hAnsi="Times New Roman" w:cs="Times New Roman"/>
          <w:b/>
          <w:spacing w:val="-3"/>
          <w:sz w:val="24"/>
          <w:szCs w:val="24"/>
          <w:lang w:eastAsia="ru-RU"/>
        </w:rPr>
        <w:t>)</w:t>
      </w:r>
      <w:r w:rsidRPr="0037587A">
        <w:rPr>
          <w:rFonts w:ascii="Times New Roman" w:eastAsia="Times New Roman" w:hAnsi="Times New Roman" w:cs="Times New Roman"/>
          <w:spacing w:val="-3"/>
          <w:sz w:val="24"/>
          <w:szCs w:val="24"/>
          <w:lang w:eastAsia="ru-RU"/>
        </w:rPr>
        <w:t xml:space="preserve"> пропускает информацию только в том случае, если алгебраическая сумма входных сигналов превышает некоторую постоянную величину </w:t>
      </w:r>
      <w:r w:rsidRPr="0037587A">
        <w:rPr>
          <w:rFonts w:ascii="Times New Roman" w:eastAsia="Times New Roman" w:hAnsi="Times New Roman" w:cs="Times New Roman"/>
          <w:b/>
          <w:iCs/>
          <w:spacing w:val="-3"/>
          <w:sz w:val="24"/>
          <w:szCs w:val="24"/>
          <w:lang w:eastAsia="ru-RU"/>
        </w:rPr>
        <w:t>Р*</w:t>
      </w:r>
      <w:r w:rsidRPr="0037587A">
        <w:rPr>
          <w:rFonts w:ascii="Times New Roman" w:eastAsia="Times New Roman" w:hAnsi="Times New Roman" w:cs="Times New Roman"/>
          <w:i/>
          <w:iCs/>
          <w:spacing w:val="-3"/>
          <w:sz w:val="24"/>
          <w:szCs w:val="24"/>
          <w:lang w:eastAsia="ru-RU"/>
        </w:rPr>
        <w:t xml:space="preserve">, </w:t>
      </w:r>
      <w:proofErr w:type="gramStart"/>
      <w:r w:rsidRPr="0037587A">
        <w:rPr>
          <w:rFonts w:ascii="Times New Roman" w:eastAsia="Times New Roman" w:hAnsi="Times New Roman" w:cs="Times New Roman"/>
          <w:spacing w:val="-3"/>
          <w:sz w:val="24"/>
          <w:szCs w:val="24"/>
          <w:lang w:eastAsia="ru-RU"/>
        </w:rPr>
        <w:t>на</w:t>
      </w:r>
      <w:r w:rsidRPr="0037587A">
        <w:rPr>
          <w:rFonts w:ascii="Times New Roman" w:eastAsia="Times New Roman" w:hAnsi="Times New Roman" w:cs="Times New Roman"/>
          <w:spacing w:val="-7"/>
          <w:sz w:val="24"/>
          <w:szCs w:val="24"/>
          <w:lang w:eastAsia="ru-RU"/>
        </w:rPr>
        <w:t xml:space="preserve">пример:  </w:t>
      </w:r>
      <w:r w:rsidRPr="0037587A">
        <w:rPr>
          <w:rFonts w:ascii="Times New Roman" w:eastAsia="Times New Roman" w:hAnsi="Times New Roman" w:cs="Times New Roman"/>
          <w:b/>
          <w:spacing w:val="-7"/>
          <w:sz w:val="24"/>
          <w:szCs w:val="24"/>
          <w:lang w:val="en-US" w:eastAsia="ru-RU"/>
        </w:rPr>
        <w:t>Y</w:t>
      </w:r>
      <w:proofErr w:type="gramEnd"/>
      <w:r w:rsidRPr="0037587A">
        <w:rPr>
          <w:rFonts w:ascii="Times New Roman" w:eastAsia="Times New Roman" w:hAnsi="Times New Roman" w:cs="Times New Roman"/>
          <w:b/>
          <w:spacing w:val="-7"/>
          <w:sz w:val="24"/>
          <w:szCs w:val="24"/>
          <w:lang w:eastAsia="ru-RU"/>
        </w:rPr>
        <w:t>=1</w:t>
      </w:r>
      <w:r w:rsidRPr="0037587A">
        <w:rPr>
          <w:rFonts w:ascii="Times New Roman" w:eastAsia="Times New Roman" w:hAnsi="Times New Roman" w:cs="Times New Roman"/>
          <w:spacing w:val="-7"/>
          <w:sz w:val="24"/>
          <w:szCs w:val="24"/>
          <w:lang w:eastAsia="ru-RU"/>
        </w:rPr>
        <w:t xml:space="preserve"> если </w:t>
      </w:r>
      <w:r w:rsidRPr="0037587A">
        <w:rPr>
          <w:rFonts w:ascii="Times New Roman" w:eastAsia="Times New Roman" w:hAnsi="Times New Roman" w:cs="Times New Roman"/>
          <w:b/>
          <w:spacing w:val="-7"/>
          <w:sz w:val="24"/>
          <w:szCs w:val="24"/>
          <w:lang w:val="en-US" w:eastAsia="ru-RU"/>
        </w:rPr>
        <w:t>P</w:t>
      </w:r>
      <w:r w:rsidRPr="0037587A">
        <w:rPr>
          <w:rFonts w:ascii="Times New Roman" w:eastAsia="Times New Roman" w:hAnsi="Times New Roman" w:cs="Times New Roman"/>
          <w:b/>
          <w:spacing w:val="-7"/>
          <w:sz w:val="24"/>
          <w:szCs w:val="24"/>
          <w:lang w:eastAsia="ru-RU"/>
        </w:rPr>
        <w:t>&gt;=</w:t>
      </w:r>
      <w:r w:rsidRPr="0037587A">
        <w:rPr>
          <w:rFonts w:ascii="Times New Roman" w:eastAsia="Times New Roman" w:hAnsi="Times New Roman" w:cs="Times New Roman"/>
          <w:b/>
          <w:spacing w:val="-7"/>
          <w:sz w:val="24"/>
          <w:szCs w:val="24"/>
          <w:lang w:val="en-US" w:eastAsia="ru-RU"/>
        </w:rPr>
        <w:t>P</w:t>
      </w:r>
      <w:r w:rsidRPr="0037587A">
        <w:rPr>
          <w:rFonts w:ascii="Times New Roman" w:eastAsia="Times New Roman" w:hAnsi="Times New Roman" w:cs="Times New Roman"/>
          <w:b/>
          <w:spacing w:val="-7"/>
          <w:sz w:val="24"/>
          <w:szCs w:val="24"/>
          <w:lang w:eastAsia="ru-RU"/>
        </w:rPr>
        <w:t>*</w:t>
      </w:r>
      <w:r w:rsidRPr="0037587A">
        <w:rPr>
          <w:rFonts w:ascii="Times New Roman" w:eastAsia="Times New Roman" w:hAnsi="Times New Roman" w:cs="Times New Roman"/>
          <w:spacing w:val="-7"/>
          <w:sz w:val="24"/>
          <w:szCs w:val="24"/>
          <w:lang w:eastAsia="ru-RU"/>
        </w:rPr>
        <w:t xml:space="preserve"> и </w:t>
      </w:r>
      <w:r w:rsidRPr="0037587A">
        <w:rPr>
          <w:rFonts w:ascii="Times New Roman" w:eastAsia="Times New Roman" w:hAnsi="Times New Roman" w:cs="Times New Roman"/>
          <w:b/>
          <w:spacing w:val="-7"/>
          <w:sz w:val="24"/>
          <w:szCs w:val="24"/>
          <w:lang w:eastAsia="ru-RU"/>
        </w:rPr>
        <w:t>Y= -1</w:t>
      </w:r>
      <w:r w:rsidRPr="0037587A">
        <w:rPr>
          <w:rFonts w:ascii="Times New Roman" w:eastAsia="Times New Roman" w:hAnsi="Times New Roman" w:cs="Times New Roman"/>
          <w:spacing w:val="-7"/>
          <w:sz w:val="24"/>
          <w:szCs w:val="24"/>
          <w:lang w:eastAsia="ru-RU"/>
        </w:rPr>
        <w:t xml:space="preserve"> при </w:t>
      </w:r>
      <w:r w:rsidRPr="0037587A">
        <w:rPr>
          <w:rFonts w:ascii="Times New Roman" w:eastAsia="Times New Roman" w:hAnsi="Times New Roman" w:cs="Times New Roman"/>
          <w:b/>
          <w:spacing w:val="-7"/>
          <w:sz w:val="24"/>
          <w:szCs w:val="24"/>
          <w:lang w:val="en-US" w:eastAsia="ru-RU"/>
        </w:rPr>
        <w:t>P</w:t>
      </w:r>
      <w:r w:rsidRPr="0037587A">
        <w:rPr>
          <w:rFonts w:ascii="Times New Roman" w:eastAsia="Times New Roman" w:hAnsi="Times New Roman" w:cs="Times New Roman"/>
          <w:b/>
          <w:spacing w:val="-7"/>
          <w:sz w:val="24"/>
          <w:szCs w:val="24"/>
          <w:lang w:eastAsia="ru-RU"/>
        </w:rPr>
        <w:t>&lt;</w:t>
      </w:r>
      <w:r w:rsidRPr="0037587A">
        <w:rPr>
          <w:rFonts w:ascii="Times New Roman" w:eastAsia="Times New Roman" w:hAnsi="Times New Roman" w:cs="Times New Roman"/>
          <w:b/>
          <w:spacing w:val="-7"/>
          <w:sz w:val="24"/>
          <w:szCs w:val="24"/>
          <w:lang w:val="en-US" w:eastAsia="ru-RU"/>
        </w:rPr>
        <w:t>P</w:t>
      </w:r>
      <w:r w:rsidRPr="0037587A">
        <w:rPr>
          <w:rFonts w:ascii="Times New Roman" w:eastAsia="Times New Roman" w:hAnsi="Times New Roman" w:cs="Times New Roman"/>
          <w:b/>
          <w:spacing w:val="-7"/>
          <w:sz w:val="24"/>
          <w:szCs w:val="24"/>
          <w:lang w:eastAsia="ru-RU"/>
        </w:rPr>
        <w:t>*</w:t>
      </w:r>
      <w:r w:rsidRPr="0037587A">
        <w:rPr>
          <w:rFonts w:ascii="Times New Roman" w:eastAsia="Times New Roman" w:hAnsi="Times New Roman" w:cs="Times New Roman"/>
          <w:bCs/>
          <w:spacing w:val="-7"/>
          <w:sz w:val="24"/>
          <w:szCs w:val="24"/>
          <w:lang w:eastAsia="ru-RU"/>
        </w:rPr>
        <w:t xml:space="preserve">. На рисунке 3.2 </w:t>
      </w:r>
      <w:r w:rsidRPr="0037587A">
        <w:rPr>
          <w:rFonts w:ascii="Times New Roman" w:eastAsia="Times New Roman" w:hAnsi="Times New Roman" w:cs="Times New Roman"/>
          <w:b/>
          <w:spacing w:val="-7"/>
          <w:sz w:val="24"/>
          <w:szCs w:val="24"/>
          <w:lang w:val="en-US" w:eastAsia="ru-RU"/>
        </w:rPr>
        <w:t>P</w:t>
      </w:r>
      <w:r w:rsidRPr="0037587A">
        <w:rPr>
          <w:rFonts w:ascii="Times New Roman" w:eastAsia="Times New Roman" w:hAnsi="Times New Roman" w:cs="Times New Roman"/>
          <w:b/>
          <w:spacing w:val="-7"/>
          <w:sz w:val="24"/>
          <w:szCs w:val="24"/>
          <w:lang w:eastAsia="ru-RU"/>
        </w:rPr>
        <w:t>*=0</w:t>
      </w:r>
      <w:r w:rsidRPr="0037587A">
        <w:rPr>
          <w:rFonts w:ascii="Times New Roman" w:eastAsia="Times New Roman" w:hAnsi="Times New Roman" w:cs="Times New Roman"/>
          <w:bCs/>
          <w:spacing w:val="-7"/>
          <w:sz w:val="24"/>
          <w:szCs w:val="24"/>
          <w:lang w:eastAsia="ru-RU"/>
        </w:rPr>
        <w:t>.</w:t>
      </w:r>
    </w:p>
    <w:p w14:paraId="699C9ABA"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7"/>
          <w:sz w:val="24"/>
          <w:szCs w:val="24"/>
          <w:lang w:eastAsia="ru-RU"/>
        </w:rPr>
      </w:pPr>
    </w:p>
    <w:p w14:paraId="37E8CA5B"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r w:rsidRPr="0037587A">
        <w:rPr>
          <w:rFonts w:ascii="Times New Roman" w:eastAsia="Times New Roman" w:hAnsi="Times New Roman" w:cs="Times New Roman"/>
          <w:sz w:val="24"/>
          <w:szCs w:val="24"/>
          <w:lang w:eastAsia="ru-RU"/>
        </w:rPr>
        <w:object w:dxaOrig="4111" w:dyaOrig="3404" w14:anchorId="14EE4E4C">
          <v:shape id="_x0000_i1027" type="#_x0000_t75" style="width:174.6pt;height:144.6pt" o:ole="">
            <v:imagedata r:id="rId19" o:title=""/>
          </v:shape>
          <o:OLEObject Type="Embed" ProgID="Word.Document.12" ShapeID="_x0000_i1027" DrawAspect="Content" ObjectID="_1786609114" r:id="rId20"/>
        </w:object>
      </w:r>
      <w:r w:rsidRPr="0037587A">
        <w:rPr>
          <w:rFonts w:ascii="Times New Roman" w:eastAsia="Times New Roman" w:hAnsi="Times New Roman" w:cs="Times New Roman"/>
          <w:sz w:val="24"/>
          <w:szCs w:val="24"/>
          <w:lang w:eastAsia="ru-RU"/>
        </w:rPr>
        <w:t xml:space="preserve">                    </w:t>
      </w:r>
      <w:r w:rsidRPr="0037587A">
        <w:rPr>
          <w:rFonts w:ascii="Times New Roman" w:eastAsia="Times New Roman" w:hAnsi="Times New Roman" w:cs="Times New Roman"/>
          <w:sz w:val="24"/>
          <w:szCs w:val="24"/>
          <w:lang w:eastAsia="ru-RU"/>
        </w:rPr>
        <w:object w:dxaOrig="4111" w:dyaOrig="3404" w14:anchorId="153E8331">
          <v:shape id="_x0000_i1028" type="#_x0000_t75" style="width:174pt;height:2in" o:ole="">
            <v:imagedata r:id="rId21" o:title=""/>
          </v:shape>
          <o:OLEObject Type="Embed" ProgID="Word.Document.12" ShapeID="_x0000_i1028" DrawAspect="Content" ObjectID="_1786609115" r:id="rId22"/>
        </w:object>
      </w:r>
    </w:p>
    <w:p w14:paraId="78A7D767"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r w:rsidRPr="0037587A">
        <w:rPr>
          <w:rFonts w:ascii="Times New Roman" w:eastAsia="Times New Roman" w:hAnsi="Times New Roman" w:cs="Times New Roman"/>
          <w:spacing w:val="-3"/>
          <w:sz w:val="24"/>
          <w:szCs w:val="24"/>
          <w:lang w:eastAsia="ru-RU"/>
        </w:rPr>
        <w:t>Рисунок 3.2.  - Пороговая функция.</w:t>
      </w:r>
    </w:p>
    <w:p w14:paraId="59FF7C28"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p>
    <w:p w14:paraId="394B008B"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3"/>
          <w:sz w:val="24"/>
          <w:szCs w:val="24"/>
          <w:lang w:eastAsia="ru-RU"/>
        </w:rPr>
        <w:t xml:space="preserve">Пороговая функция не обеспечивает достаточной гибкости </w:t>
      </w:r>
      <w:r w:rsidRPr="0037587A">
        <w:rPr>
          <w:rFonts w:ascii="Times New Roman" w:eastAsia="Times New Roman" w:hAnsi="Times New Roman" w:cs="Times New Roman"/>
          <w:spacing w:val="-5"/>
          <w:sz w:val="24"/>
          <w:szCs w:val="24"/>
          <w:lang w:eastAsia="ru-RU"/>
        </w:rPr>
        <w:t xml:space="preserve">ИНС при обучении. Если значение вычисленного потенциала не достигает заданного порога, то выходной сигнал не формируется </w:t>
      </w:r>
      <w:r w:rsidRPr="0037587A">
        <w:rPr>
          <w:rFonts w:ascii="Times New Roman" w:eastAsia="Times New Roman" w:hAnsi="Times New Roman" w:cs="Times New Roman"/>
          <w:spacing w:val="-6"/>
          <w:sz w:val="24"/>
          <w:szCs w:val="24"/>
          <w:lang w:eastAsia="ru-RU"/>
        </w:rPr>
        <w:t>и нейрон «не срабатывает». Это приводит к снижению интенсив</w:t>
      </w:r>
      <w:r w:rsidRPr="0037587A">
        <w:rPr>
          <w:rFonts w:ascii="Times New Roman" w:eastAsia="Times New Roman" w:hAnsi="Times New Roman" w:cs="Times New Roman"/>
          <w:spacing w:val="-4"/>
          <w:sz w:val="24"/>
          <w:szCs w:val="24"/>
          <w:lang w:eastAsia="ru-RU"/>
        </w:rPr>
        <w:t xml:space="preserve">ности выходного сигнала нейрона и, как следствие, к формированию невысокого значения потенциала взвешенных входов в </w:t>
      </w:r>
      <w:r w:rsidRPr="0037587A">
        <w:rPr>
          <w:rFonts w:ascii="Times New Roman" w:eastAsia="Times New Roman" w:hAnsi="Times New Roman" w:cs="Times New Roman"/>
          <w:spacing w:val="-6"/>
          <w:sz w:val="24"/>
          <w:szCs w:val="24"/>
          <w:lang w:eastAsia="ru-RU"/>
        </w:rPr>
        <w:t>следующем слое нейронов.</w:t>
      </w:r>
    </w:p>
    <w:p w14:paraId="0D60B18F"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5"/>
          <w:sz w:val="24"/>
          <w:szCs w:val="24"/>
          <w:lang w:eastAsia="ru-RU"/>
        </w:rPr>
      </w:pPr>
      <w:r w:rsidRPr="0037587A">
        <w:rPr>
          <w:rFonts w:ascii="Times New Roman" w:eastAsia="Times New Roman" w:hAnsi="Times New Roman" w:cs="Times New Roman"/>
          <w:b/>
          <w:spacing w:val="-5"/>
          <w:sz w:val="24"/>
          <w:szCs w:val="24"/>
          <w:lang w:eastAsia="ru-RU"/>
        </w:rPr>
        <w:t>2.</w:t>
      </w:r>
      <w:r w:rsidRPr="0037587A">
        <w:rPr>
          <w:rFonts w:ascii="Times New Roman" w:eastAsia="Times New Roman" w:hAnsi="Times New Roman" w:cs="Times New Roman"/>
          <w:spacing w:val="-5"/>
          <w:sz w:val="24"/>
          <w:szCs w:val="24"/>
          <w:lang w:eastAsia="ru-RU"/>
        </w:rPr>
        <w:t xml:space="preserve"> </w:t>
      </w:r>
      <w:r w:rsidRPr="0037587A">
        <w:rPr>
          <w:rFonts w:ascii="Times New Roman" w:eastAsia="Times New Roman" w:hAnsi="Times New Roman" w:cs="Times New Roman"/>
          <w:b/>
          <w:spacing w:val="-5"/>
          <w:sz w:val="24"/>
          <w:szCs w:val="24"/>
          <w:lang w:eastAsia="ru-RU"/>
        </w:rPr>
        <w:t>Линейная функция.</w:t>
      </w:r>
      <w:r w:rsidRPr="0037587A">
        <w:rPr>
          <w:rFonts w:ascii="Times New Roman" w:eastAsia="Times New Roman" w:hAnsi="Times New Roman" w:cs="Times New Roman"/>
          <w:spacing w:val="-5"/>
          <w:sz w:val="24"/>
          <w:szCs w:val="24"/>
          <w:lang w:eastAsia="ru-RU"/>
        </w:rPr>
        <w:t xml:space="preserve"> Линейная функция </w:t>
      </w:r>
      <w:r w:rsidRPr="0037587A">
        <w:rPr>
          <w:rFonts w:ascii="Times New Roman" w:eastAsia="Times New Roman" w:hAnsi="Times New Roman" w:cs="Times New Roman"/>
          <w:b/>
          <w:iCs/>
          <w:spacing w:val="-5"/>
          <w:sz w:val="24"/>
          <w:szCs w:val="24"/>
          <w:lang w:val="en-US" w:eastAsia="ru-RU"/>
        </w:rPr>
        <w:t>Y</w:t>
      </w:r>
      <w:r w:rsidRPr="0037587A">
        <w:rPr>
          <w:rFonts w:ascii="Times New Roman" w:eastAsia="Times New Roman" w:hAnsi="Times New Roman" w:cs="Times New Roman"/>
          <w:b/>
          <w:iCs/>
          <w:spacing w:val="-5"/>
          <w:sz w:val="24"/>
          <w:szCs w:val="24"/>
          <w:lang w:eastAsia="ru-RU"/>
        </w:rPr>
        <w:t>=</w:t>
      </w:r>
      <w:proofErr w:type="spellStart"/>
      <w:r w:rsidRPr="0037587A">
        <w:rPr>
          <w:rFonts w:ascii="Times New Roman" w:eastAsia="Times New Roman" w:hAnsi="Times New Roman" w:cs="Times New Roman"/>
          <w:b/>
          <w:iCs/>
          <w:spacing w:val="-5"/>
          <w:sz w:val="24"/>
          <w:szCs w:val="24"/>
          <w:lang w:val="en-US" w:eastAsia="ru-RU"/>
        </w:rPr>
        <w:t>kP</w:t>
      </w:r>
      <w:proofErr w:type="spellEnd"/>
      <w:r w:rsidRPr="0037587A">
        <w:rPr>
          <w:rFonts w:ascii="Times New Roman" w:eastAsia="Times New Roman" w:hAnsi="Times New Roman" w:cs="Times New Roman"/>
          <w:i/>
          <w:iCs/>
          <w:spacing w:val="-5"/>
          <w:sz w:val="24"/>
          <w:szCs w:val="24"/>
          <w:lang w:eastAsia="ru-RU"/>
        </w:rPr>
        <w:t xml:space="preserve"> </w:t>
      </w:r>
      <w:r w:rsidRPr="0037587A">
        <w:rPr>
          <w:rFonts w:ascii="Times New Roman" w:eastAsia="Times New Roman" w:hAnsi="Times New Roman" w:cs="Times New Roman"/>
          <w:spacing w:val="-5"/>
          <w:sz w:val="24"/>
          <w:szCs w:val="24"/>
          <w:lang w:eastAsia="ru-RU"/>
        </w:rPr>
        <w:t xml:space="preserve">дифференцируема и легко вычисляется (рис.3.3), что в ряде случаев позволяет уменьшить ошибки выходных </w:t>
      </w:r>
      <w:r w:rsidRPr="0037587A">
        <w:rPr>
          <w:rFonts w:ascii="Times New Roman" w:eastAsia="Times New Roman" w:hAnsi="Times New Roman" w:cs="Times New Roman"/>
          <w:spacing w:val="-4"/>
          <w:sz w:val="24"/>
          <w:szCs w:val="24"/>
          <w:lang w:eastAsia="ru-RU"/>
        </w:rPr>
        <w:t>сигналов в сети, так как передаточная функция сети также явля</w:t>
      </w:r>
      <w:r w:rsidRPr="0037587A">
        <w:rPr>
          <w:rFonts w:ascii="Times New Roman" w:eastAsia="Times New Roman" w:hAnsi="Times New Roman" w:cs="Times New Roman"/>
          <w:spacing w:val="-3"/>
          <w:sz w:val="24"/>
          <w:szCs w:val="24"/>
          <w:lang w:eastAsia="ru-RU"/>
        </w:rPr>
        <w:t xml:space="preserve">ется линейной. Однако она не универсальна и не обеспечивает </w:t>
      </w:r>
      <w:r w:rsidRPr="0037587A">
        <w:rPr>
          <w:rFonts w:ascii="Times New Roman" w:eastAsia="Times New Roman" w:hAnsi="Times New Roman" w:cs="Times New Roman"/>
          <w:spacing w:val="-5"/>
          <w:sz w:val="24"/>
          <w:szCs w:val="24"/>
          <w:lang w:eastAsia="ru-RU"/>
        </w:rPr>
        <w:t>решения многих задач.</w:t>
      </w:r>
    </w:p>
    <w:p w14:paraId="5188855A"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r w:rsidRPr="0037587A">
        <w:rPr>
          <w:rFonts w:ascii="Times New Roman" w:eastAsia="Times New Roman" w:hAnsi="Times New Roman" w:cs="Times New Roman"/>
          <w:b/>
          <w:spacing w:val="-4"/>
          <w:sz w:val="24"/>
          <w:szCs w:val="24"/>
          <w:lang w:eastAsia="ru-RU"/>
        </w:rPr>
        <w:t xml:space="preserve">3. </w:t>
      </w:r>
      <w:r w:rsidRPr="0037587A">
        <w:rPr>
          <w:rFonts w:ascii="Times New Roman" w:eastAsia="Times New Roman" w:hAnsi="Times New Roman" w:cs="Times New Roman"/>
          <w:b/>
          <w:sz w:val="24"/>
          <w:szCs w:val="24"/>
          <w:lang w:eastAsia="ru-RU"/>
        </w:rPr>
        <w:t>S-подобная функция</w:t>
      </w:r>
      <w:r w:rsidRPr="0037587A">
        <w:rPr>
          <w:rFonts w:ascii="Times New Roman" w:eastAsia="Times New Roman" w:hAnsi="Times New Roman" w:cs="Times New Roman"/>
          <w:sz w:val="24"/>
          <w:szCs w:val="24"/>
          <w:lang w:eastAsia="ru-RU"/>
        </w:rPr>
        <w:t>.</w:t>
      </w:r>
      <w:r w:rsidRPr="0037587A">
        <w:rPr>
          <w:rFonts w:ascii="Times New Roman" w:eastAsia="Times New Roman" w:hAnsi="Times New Roman" w:cs="Times New Roman"/>
          <w:spacing w:val="-4"/>
          <w:sz w:val="24"/>
          <w:szCs w:val="24"/>
          <w:lang w:eastAsia="ru-RU"/>
        </w:rPr>
        <w:t xml:space="preserve"> Передаточная функция </w:t>
      </w:r>
      <w:r w:rsidRPr="0037587A">
        <w:rPr>
          <w:rFonts w:ascii="Times New Roman" w:eastAsia="Times New Roman" w:hAnsi="Times New Roman" w:cs="Times New Roman"/>
          <w:sz w:val="24"/>
          <w:szCs w:val="24"/>
          <w:lang w:eastAsia="ru-RU"/>
        </w:rPr>
        <w:t xml:space="preserve">называется </w:t>
      </w:r>
      <w:proofErr w:type="spellStart"/>
      <w:r w:rsidRPr="0037587A">
        <w:rPr>
          <w:rFonts w:ascii="Times New Roman" w:eastAsia="Times New Roman" w:hAnsi="Times New Roman" w:cs="Times New Roman"/>
          <w:sz w:val="24"/>
          <w:szCs w:val="24"/>
          <w:lang w:eastAsia="ru-RU"/>
        </w:rPr>
        <w:t>сигмоидой</w:t>
      </w:r>
      <w:proofErr w:type="spellEnd"/>
      <w:r w:rsidRPr="0037587A">
        <w:rPr>
          <w:rFonts w:ascii="Times New Roman" w:eastAsia="Times New Roman" w:hAnsi="Times New Roman" w:cs="Times New Roman"/>
          <w:sz w:val="24"/>
          <w:szCs w:val="24"/>
          <w:lang w:eastAsia="ru-RU"/>
        </w:rPr>
        <w:t xml:space="preserve"> (рис.3.4 а), когда ее диапазон [0, 1], или гиперболическим тангенсом (рис.3.4 б), при диапазоне [-1,1]. </w:t>
      </w:r>
      <w:r w:rsidRPr="0037587A">
        <w:rPr>
          <w:rFonts w:ascii="Times New Roman" w:eastAsia="Times New Roman" w:hAnsi="Times New Roman" w:cs="Times New Roman"/>
          <w:spacing w:val="-4"/>
          <w:sz w:val="24"/>
          <w:szCs w:val="24"/>
          <w:lang w:eastAsia="ru-RU"/>
        </w:rPr>
        <w:t>Определенным компромиссом между линейной и ступенча</w:t>
      </w:r>
      <w:r w:rsidRPr="0037587A">
        <w:rPr>
          <w:rFonts w:ascii="Times New Roman" w:eastAsia="Times New Roman" w:hAnsi="Times New Roman" w:cs="Times New Roman"/>
          <w:spacing w:val="6"/>
          <w:sz w:val="24"/>
          <w:szCs w:val="24"/>
          <w:lang w:eastAsia="ru-RU"/>
        </w:rPr>
        <w:t xml:space="preserve">той функциями является сигмоидальная функция переноса </w:t>
      </w:r>
      <w:r w:rsidRPr="0037587A">
        <w:rPr>
          <w:rFonts w:ascii="Times New Roman" w:eastAsia="Times New Roman" w:hAnsi="Times New Roman" w:cs="Times New Roman"/>
          <w:b/>
          <w:iCs/>
          <w:spacing w:val="-2"/>
          <w:sz w:val="24"/>
          <w:szCs w:val="24"/>
          <w:lang w:eastAsia="ru-RU"/>
        </w:rPr>
        <w:t>Y</w:t>
      </w:r>
      <w:r w:rsidRPr="0037587A">
        <w:rPr>
          <w:rFonts w:ascii="Times New Roman" w:eastAsia="Times New Roman" w:hAnsi="Times New Roman" w:cs="Times New Roman"/>
          <w:b/>
          <w:i/>
          <w:iCs/>
          <w:spacing w:val="-2"/>
          <w:sz w:val="24"/>
          <w:szCs w:val="24"/>
          <w:lang w:eastAsia="ru-RU"/>
        </w:rPr>
        <w:t>=</w:t>
      </w:r>
      <w:r w:rsidRPr="0037587A">
        <w:rPr>
          <w:rFonts w:ascii="Times New Roman" w:eastAsia="Times New Roman" w:hAnsi="Times New Roman" w:cs="Times New Roman"/>
          <w:b/>
          <w:spacing w:val="-2"/>
          <w:sz w:val="24"/>
          <w:szCs w:val="24"/>
          <w:lang w:eastAsia="ru-RU"/>
        </w:rPr>
        <w:t>1/(1+</w:t>
      </w:r>
      <w:r w:rsidRPr="0037587A">
        <w:rPr>
          <w:rFonts w:ascii="Times New Roman" w:eastAsia="Times New Roman" w:hAnsi="Times New Roman" w:cs="Times New Roman"/>
          <w:b/>
          <w:spacing w:val="-2"/>
          <w:sz w:val="24"/>
          <w:szCs w:val="24"/>
          <w:lang w:val="en-US" w:eastAsia="ru-RU"/>
        </w:rPr>
        <w:t>e</w:t>
      </w:r>
      <w:r w:rsidRPr="0037587A">
        <w:rPr>
          <w:rFonts w:ascii="Times New Roman" w:eastAsia="Times New Roman" w:hAnsi="Times New Roman" w:cs="Times New Roman"/>
          <w:b/>
          <w:spacing w:val="-2"/>
          <w:sz w:val="24"/>
          <w:szCs w:val="24"/>
          <w:vertAlign w:val="superscript"/>
          <w:lang w:eastAsia="ru-RU"/>
        </w:rPr>
        <w:t>-</w:t>
      </w:r>
      <w:proofErr w:type="spellStart"/>
      <w:r w:rsidRPr="0037587A">
        <w:rPr>
          <w:rFonts w:ascii="Times New Roman" w:eastAsia="Times New Roman" w:hAnsi="Times New Roman" w:cs="Times New Roman"/>
          <w:b/>
          <w:spacing w:val="-2"/>
          <w:sz w:val="24"/>
          <w:szCs w:val="24"/>
          <w:vertAlign w:val="superscript"/>
          <w:lang w:val="en-US" w:eastAsia="ru-RU"/>
        </w:rPr>
        <w:t>kP</w:t>
      </w:r>
      <w:proofErr w:type="spellEnd"/>
      <w:r w:rsidRPr="0037587A">
        <w:rPr>
          <w:rFonts w:ascii="Times New Roman" w:eastAsia="Times New Roman" w:hAnsi="Times New Roman" w:cs="Times New Roman"/>
          <w:b/>
          <w:spacing w:val="-2"/>
          <w:sz w:val="24"/>
          <w:szCs w:val="24"/>
          <w:lang w:eastAsia="ru-RU"/>
        </w:rPr>
        <w:t>)</w:t>
      </w:r>
      <w:r w:rsidRPr="0037587A">
        <w:rPr>
          <w:rFonts w:ascii="Times New Roman" w:eastAsia="Times New Roman" w:hAnsi="Times New Roman" w:cs="Times New Roman"/>
          <w:spacing w:val="-2"/>
          <w:sz w:val="24"/>
          <w:szCs w:val="24"/>
          <w:lang w:eastAsia="ru-RU"/>
        </w:rPr>
        <w:t>, которая удачно моделирует передаточную харак</w:t>
      </w:r>
      <w:r w:rsidRPr="0037587A">
        <w:rPr>
          <w:rFonts w:ascii="Times New Roman" w:eastAsia="Times New Roman" w:hAnsi="Times New Roman" w:cs="Times New Roman"/>
          <w:spacing w:val="-3"/>
          <w:sz w:val="24"/>
          <w:szCs w:val="24"/>
          <w:lang w:eastAsia="ru-RU"/>
        </w:rPr>
        <w:t>теристику биологического нейрона (рис. 3.4 а</w:t>
      </w:r>
      <w:r w:rsidRPr="0037587A">
        <w:rPr>
          <w:rFonts w:ascii="Times New Roman" w:eastAsia="Times New Roman" w:hAnsi="Times New Roman" w:cs="Times New Roman"/>
          <w:iCs/>
          <w:spacing w:val="-3"/>
          <w:sz w:val="24"/>
          <w:szCs w:val="24"/>
          <w:lang w:eastAsia="ru-RU"/>
        </w:rPr>
        <w:t>)</w:t>
      </w:r>
      <w:r w:rsidRPr="0037587A">
        <w:rPr>
          <w:rFonts w:ascii="Times New Roman" w:eastAsia="Times New Roman" w:hAnsi="Times New Roman" w:cs="Times New Roman"/>
          <w:i/>
          <w:iCs/>
          <w:spacing w:val="-3"/>
          <w:sz w:val="24"/>
          <w:szCs w:val="24"/>
          <w:lang w:eastAsia="ru-RU"/>
        </w:rPr>
        <w:t xml:space="preserve">. </w:t>
      </w:r>
      <w:r w:rsidRPr="0037587A">
        <w:rPr>
          <w:rFonts w:ascii="Times New Roman" w:eastAsia="Times New Roman" w:hAnsi="Times New Roman" w:cs="Times New Roman"/>
          <w:spacing w:val="-3"/>
          <w:sz w:val="24"/>
          <w:szCs w:val="24"/>
          <w:lang w:eastAsia="ru-RU"/>
        </w:rPr>
        <w:t xml:space="preserve">Коэффициент </w:t>
      </w:r>
      <w:r w:rsidRPr="0037587A">
        <w:rPr>
          <w:rFonts w:ascii="Times New Roman" w:eastAsia="Times New Roman" w:hAnsi="Times New Roman" w:cs="Times New Roman"/>
          <w:b/>
          <w:iCs/>
          <w:spacing w:val="-3"/>
          <w:sz w:val="24"/>
          <w:szCs w:val="24"/>
          <w:lang w:val="en-US" w:eastAsia="ru-RU"/>
        </w:rPr>
        <w:t>k</w:t>
      </w:r>
      <w:r w:rsidRPr="0037587A">
        <w:rPr>
          <w:rFonts w:ascii="Times New Roman" w:eastAsia="Times New Roman" w:hAnsi="Times New Roman" w:cs="Times New Roman"/>
          <w:i/>
          <w:iCs/>
          <w:spacing w:val="-3"/>
          <w:sz w:val="24"/>
          <w:szCs w:val="24"/>
          <w:lang w:eastAsia="ru-RU"/>
        </w:rPr>
        <w:t xml:space="preserve"> </w:t>
      </w:r>
      <w:r w:rsidRPr="0037587A">
        <w:rPr>
          <w:rFonts w:ascii="Times New Roman" w:eastAsia="Times New Roman" w:hAnsi="Times New Roman" w:cs="Times New Roman"/>
          <w:spacing w:val="-3"/>
          <w:sz w:val="24"/>
          <w:szCs w:val="24"/>
          <w:lang w:eastAsia="ru-RU"/>
        </w:rPr>
        <w:t xml:space="preserve">определяет крутизну нелинейной функции: чем больше </w:t>
      </w:r>
      <w:r w:rsidRPr="0037587A">
        <w:rPr>
          <w:rFonts w:ascii="Times New Roman" w:eastAsia="Times New Roman" w:hAnsi="Times New Roman" w:cs="Times New Roman"/>
          <w:b/>
          <w:iCs/>
          <w:spacing w:val="-3"/>
          <w:sz w:val="24"/>
          <w:szCs w:val="24"/>
          <w:lang w:val="en-US" w:eastAsia="ru-RU"/>
        </w:rPr>
        <w:t>k</w:t>
      </w:r>
      <w:r w:rsidRPr="0037587A">
        <w:rPr>
          <w:rFonts w:ascii="Times New Roman" w:eastAsia="Times New Roman" w:hAnsi="Times New Roman" w:cs="Times New Roman"/>
          <w:i/>
          <w:iCs/>
          <w:spacing w:val="-3"/>
          <w:sz w:val="24"/>
          <w:szCs w:val="24"/>
          <w:lang w:eastAsia="ru-RU"/>
        </w:rPr>
        <w:t xml:space="preserve">, </w:t>
      </w:r>
      <w:r w:rsidRPr="0037587A">
        <w:rPr>
          <w:rFonts w:ascii="Times New Roman" w:eastAsia="Times New Roman" w:hAnsi="Times New Roman" w:cs="Times New Roman"/>
          <w:spacing w:val="-3"/>
          <w:sz w:val="24"/>
          <w:szCs w:val="24"/>
          <w:lang w:eastAsia="ru-RU"/>
        </w:rPr>
        <w:t xml:space="preserve">тем </w:t>
      </w:r>
      <w:r w:rsidRPr="0037587A">
        <w:rPr>
          <w:rFonts w:ascii="Times New Roman" w:eastAsia="Times New Roman" w:hAnsi="Times New Roman" w:cs="Times New Roman"/>
          <w:spacing w:val="-4"/>
          <w:sz w:val="24"/>
          <w:szCs w:val="24"/>
          <w:lang w:eastAsia="ru-RU"/>
        </w:rPr>
        <w:t xml:space="preserve">ближе сигмоидальная функция к пороговой; чем меньше </w:t>
      </w:r>
      <w:r w:rsidRPr="0037587A">
        <w:rPr>
          <w:rFonts w:ascii="Times New Roman" w:eastAsia="Times New Roman" w:hAnsi="Times New Roman" w:cs="Times New Roman"/>
          <w:b/>
          <w:iCs/>
          <w:spacing w:val="-4"/>
          <w:sz w:val="24"/>
          <w:szCs w:val="24"/>
          <w:lang w:val="en-US" w:eastAsia="ru-RU"/>
        </w:rPr>
        <w:t>k</w:t>
      </w:r>
      <w:r w:rsidRPr="0037587A">
        <w:rPr>
          <w:rFonts w:ascii="Times New Roman" w:eastAsia="Times New Roman" w:hAnsi="Times New Roman" w:cs="Times New Roman"/>
          <w:i/>
          <w:iCs/>
          <w:spacing w:val="-4"/>
          <w:sz w:val="24"/>
          <w:szCs w:val="24"/>
          <w:lang w:eastAsia="ru-RU"/>
        </w:rPr>
        <w:t xml:space="preserve">, </w:t>
      </w:r>
      <w:r w:rsidRPr="0037587A">
        <w:rPr>
          <w:rFonts w:ascii="Times New Roman" w:eastAsia="Times New Roman" w:hAnsi="Times New Roman" w:cs="Times New Roman"/>
          <w:spacing w:val="-4"/>
          <w:sz w:val="24"/>
          <w:szCs w:val="24"/>
          <w:lang w:eastAsia="ru-RU"/>
        </w:rPr>
        <w:t xml:space="preserve">тем </w:t>
      </w:r>
      <w:r w:rsidRPr="0037587A">
        <w:rPr>
          <w:rFonts w:ascii="Times New Roman" w:eastAsia="Times New Roman" w:hAnsi="Times New Roman" w:cs="Times New Roman"/>
          <w:spacing w:val="-3"/>
          <w:sz w:val="24"/>
          <w:szCs w:val="24"/>
          <w:lang w:eastAsia="ru-RU"/>
        </w:rPr>
        <w:t>она ближе к линейной. Подобно ступенчатой функции она поз</w:t>
      </w:r>
      <w:r w:rsidRPr="0037587A">
        <w:rPr>
          <w:rFonts w:ascii="Times New Roman" w:eastAsia="Times New Roman" w:hAnsi="Times New Roman" w:cs="Times New Roman"/>
          <w:spacing w:val="-4"/>
          <w:sz w:val="24"/>
          <w:szCs w:val="24"/>
          <w:lang w:eastAsia="ru-RU"/>
        </w:rPr>
        <w:t xml:space="preserve">воляет выделять в пространстве признаков множества сложной </w:t>
      </w:r>
      <w:r w:rsidRPr="0037587A">
        <w:rPr>
          <w:rFonts w:ascii="Times New Roman" w:eastAsia="Times New Roman" w:hAnsi="Times New Roman" w:cs="Times New Roman"/>
          <w:spacing w:val="-5"/>
          <w:sz w:val="24"/>
          <w:szCs w:val="24"/>
          <w:lang w:eastAsia="ru-RU"/>
        </w:rPr>
        <w:t xml:space="preserve">формы, в том числе невыпуклые и несвязные. </w:t>
      </w:r>
      <w:r w:rsidRPr="0037587A">
        <w:rPr>
          <w:rFonts w:ascii="Times New Roman" w:eastAsia="Times New Roman" w:hAnsi="Times New Roman" w:cs="Times New Roman"/>
          <w:sz w:val="24"/>
          <w:szCs w:val="24"/>
          <w:lang w:eastAsia="ru-RU"/>
        </w:rPr>
        <w:t xml:space="preserve">Важной чертой </w:t>
      </w:r>
      <w:r w:rsidRPr="0037587A">
        <w:rPr>
          <w:rFonts w:ascii="Times New Roman" w:eastAsia="Times New Roman" w:hAnsi="Times New Roman" w:cs="Times New Roman"/>
          <w:b/>
          <w:sz w:val="24"/>
          <w:szCs w:val="24"/>
          <w:lang w:eastAsia="ru-RU"/>
        </w:rPr>
        <w:t>S</w:t>
      </w:r>
      <w:r w:rsidRPr="0037587A">
        <w:rPr>
          <w:rFonts w:ascii="Times New Roman" w:eastAsia="Times New Roman" w:hAnsi="Times New Roman" w:cs="Times New Roman"/>
          <w:sz w:val="24"/>
          <w:szCs w:val="24"/>
          <w:lang w:eastAsia="ru-RU"/>
        </w:rPr>
        <w:t>-кривых является непрерывность функций и их производных</w:t>
      </w:r>
      <w:r w:rsidRPr="0037587A">
        <w:rPr>
          <w:rFonts w:ascii="Times New Roman" w:eastAsia="Times New Roman" w:hAnsi="Times New Roman" w:cs="Times New Roman"/>
          <w:spacing w:val="-4"/>
          <w:sz w:val="24"/>
          <w:szCs w:val="24"/>
          <w:lang w:eastAsia="ru-RU"/>
        </w:rPr>
        <w:t xml:space="preserve"> (в отличие от ступенчатой функции). </w:t>
      </w:r>
      <w:r w:rsidRPr="0037587A">
        <w:rPr>
          <w:rFonts w:ascii="Times New Roman" w:eastAsia="Times New Roman" w:hAnsi="Times New Roman" w:cs="Times New Roman"/>
          <w:b/>
          <w:spacing w:val="-4"/>
          <w:sz w:val="24"/>
          <w:szCs w:val="24"/>
          <w:lang w:eastAsia="ru-RU"/>
        </w:rPr>
        <w:t>S</w:t>
      </w:r>
      <w:r w:rsidRPr="0037587A">
        <w:rPr>
          <w:rFonts w:ascii="Times New Roman" w:eastAsia="Times New Roman" w:hAnsi="Times New Roman" w:cs="Times New Roman"/>
          <w:spacing w:val="-4"/>
          <w:sz w:val="24"/>
          <w:szCs w:val="24"/>
          <w:lang w:eastAsia="ru-RU"/>
        </w:rPr>
        <w:t>-подобная функция дифференцируема, как и линейная функция, и это качество можно использовать при поиске экстремума в пространстве па</w:t>
      </w:r>
      <w:r w:rsidRPr="0037587A">
        <w:rPr>
          <w:rFonts w:ascii="Times New Roman" w:eastAsia="Times New Roman" w:hAnsi="Times New Roman" w:cs="Times New Roman"/>
          <w:spacing w:val="-3"/>
          <w:sz w:val="24"/>
          <w:szCs w:val="24"/>
          <w:lang w:eastAsia="ru-RU"/>
        </w:rPr>
        <w:t>раметров ИНС.</w:t>
      </w:r>
    </w:p>
    <w:p w14:paraId="7D70B5B1"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
    <w:p w14:paraId="67F74BFF"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object w:dxaOrig="4111" w:dyaOrig="3955" w14:anchorId="1A3BB084">
          <v:shape id="_x0000_i1029" type="#_x0000_t75" style="width:162pt;height:155.4pt" o:ole="">
            <v:imagedata r:id="rId23" o:title=""/>
          </v:shape>
          <o:OLEObject Type="Embed" ProgID="Word.Document.12" ShapeID="_x0000_i1029" DrawAspect="Content" ObjectID="_1786609116" r:id="rId24"/>
        </w:object>
      </w:r>
      <w:r w:rsidRPr="0037587A">
        <w:rPr>
          <w:rFonts w:ascii="Times New Roman" w:eastAsia="Times New Roman" w:hAnsi="Times New Roman" w:cs="Times New Roman"/>
          <w:sz w:val="24"/>
          <w:szCs w:val="24"/>
          <w:lang w:eastAsia="ru-RU"/>
        </w:rPr>
        <w:t xml:space="preserve">                               </w:t>
      </w:r>
      <w:r w:rsidRPr="0037587A">
        <w:rPr>
          <w:rFonts w:ascii="Times New Roman" w:eastAsia="Times New Roman" w:hAnsi="Times New Roman" w:cs="Times New Roman"/>
          <w:sz w:val="24"/>
          <w:szCs w:val="24"/>
          <w:lang w:eastAsia="ru-RU"/>
        </w:rPr>
        <w:object w:dxaOrig="4111" w:dyaOrig="3680" w14:anchorId="7EEF76E4">
          <v:shape id="_x0000_i1030" type="#_x0000_t75" style="width:169.8pt;height:151.2pt" o:ole="">
            <v:imagedata r:id="rId25" o:title=""/>
          </v:shape>
          <o:OLEObject Type="Embed" ProgID="Word.Document.12" ShapeID="_x0000_i1030" DrawAspect="Content" ObjectID="_1786609117" r:id="rId26"/>
        </w:object>
      </w:r>
    </w:p>
    <w:p w14:paraId="152B69DA"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p>
    <w:p w14:paraId="3D889F78"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r w:rsidRPr="0037587A">
        <w:rPr>
          <w:rFonts w:ascii="Times New Roman" w:eastAsia="Times New Roman" w:hAnsi="Times New Roman" w:cs="Times New Roman"/>
          <w:spacing w:val="-3"/>
          <w:sz w:val="24"/>
          <w:szCs w:val="24"/>
          <w:lang w:eastAsia="ru-RU"/>
        </w:rPr>
        <w:t>Рисунок 3.3.  – Линейная функция.</w:t>
      </w:r>
    </w:p>
    <w:p w14:paraId="3D5A9F2D"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
    <w:p w14:paraId="5899605B"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r w:rsidRPr="0037587A">
        <w:rPr>
          <w:rFonts w:ascii="Times New Roman" w:eastAsia="Times New Roman" w:hAnsi="Times New Roman" w:cs="Times New Roman"/>
          <w:sz w:val="24"/>
          <w:szCs w:val="24"/>
          <w:lang w:eastAsia="ru-RU"/>
        </w:rPr>
        <w:object w:dxaOrig="4111" w:dyaOrig="3818" w14:anchorId="43B0F8D9">
          <v:shape id="_x0000_i1031" type="#_x0000_t75" style="width:155.4pt;height:2in" o:ole="">
            <v:imagedata r:id="rId27" o:title=""/>
          </v:shape>
          <o:OLEObject Type="Embed" ProgID="Word.Document.12" ShapeID="_x0000_i1031" DrawAspect="Content" ObjectID="_1786609118" r:id="rId28"/>
        </w:object>
      </w:r>
      <w:r w:rsidRPr="0037587A">
        <w:rPr>
          <w:rFonts w:ascii="Times New Roman" w:eastAsia="Times New Roman" w:hAnsi="Times New Roman" w:cs="Times New Roman"/>
          <w:sz w:val="24"/>
          <w:szCs w:val="24"/>
          <w:lang w:eastAsia="ru-RU"/>
        </w:rPr>
        <w:t xml:space="preserve">                                   </w:t>
      </w:r>
      <w:r w:rsidRPr="0037587A">
        <w:rPr>
          <w:rFonts w:ascii="Times New Roman" w:eastAsia="Times New Roman" w:hAnsi="Times New Roman" w:cs="Times New Roman"/>
          <w:sz w:val="24"/>
          <w:szCs w:val="24"/>
          <w:lang w:eastAsia="ru-RU"/>
        </w:rPr>
        <w:object w:dxaOrig="4111" w:dyaOrig="3652" w14:anchorId="77476596">
          <v:shape id="_x0000_i1032" type="#_x0000_t75" style="width:165pt;height:145.8pt" o:ole="">
            <v:imagedata r:id="rId29" o:title=""/>
          </v:shape>
          <o:OLEObject Type="Embed" ProgID="Word.Document.12" ShapeID="_x0000_i1032" DrawAspect="Content" ObjectID="_1786609119" r:id="rId30"/>
        </w:object>
      </w:r>
    </w:p>
    <w:p w14:paraId="0F126930"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Рисунок 3.4.  - S-подобные передаточные функции.</w:t>
      </w:r>
    </w:p>
    <w:p w14:paraId="505A2004"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6"/>
          <w:sz w:val="24"/>
          <w:szCs w:val="24"/>
          <w:lang w:eastAsia="ru-RU"/>
        </w:rPr>
      </w:pPr>
    </w:p>
    <w:p w14:paraId="2C8B2188"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4"/>
          <w:sz w:val="24"/>
          <w:szCs w:val="24"/>
          <w:lang w:eastAsia="ru-RU"/>
        </w:rPr>
      </w:pPr>
      <w:r w:rsidRPr="0037587A">
        <w:rPr>
          <w:rFonts w:ascii="Times New Roman" w:eastAsia="Times New Roman" w:hAnsi="Times New Roman" w:cs="Times New Roman"/>
          <w:spacing w:val="-6"/>
          <w:sz w:val="24"/>
          <w:szCs w:val="24"/>
          <w:lang w:eastAsia="ru-RU"/>
        </w:rPr>
        <w:t>Тип функции переноса выбирается с учетом конкретной зада</w:t>
      </w:r>
      <w:r w:rsidRPr="0037587A">
        <w:rPr>
          <w:rFonts w:ascii="Times New Roman" w:eastAsia="Times New Roman" w:hAnsi="Times New Roman" w:cs="Times New Roman"/>
          <w:spacing w:val="-4"/>
          <w:sz w:val="24"/>
          <w:szCs w:val="24"/>
          <w:lang w:eastAsia="ru-RU"/>
        </w:rPr>
        <w:t>чи, решаемой с применением нейронных сетей.</w:t>
      </w:r>
    </w:p>
    <w:p w14:paraId="70921D58"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4"/>
          <w:sz w:val="24"/>
          <w:szCs w:val="24"/>
          <w:lang w:eastAsia="ru-RU"/>
        </w:rPr>
        <w:t>Нейронная сеть представляет собой совокупность искусственных нейронов, организован</w:t>
      </w:r>
      <w:r w:rsidRPr="0037587A">
        <w:rPr>
          <w:rFonts w:ascii="Times New Roman" w:eastAsia="Times New Roman" w:hAnsi="Times New Roman" w:cs="Times New Roman"/>
          <w:spacing w:val="-6"/>
          <w:sz w:val="24"/>
          <w:szCs w:val="24"/>
          <w:lang w:eastAsia="ru-RU"/>
        </w:rPr>
        <w:t>ных слоями. При этом выходы нейронов одного слоя соединяют</w:t>
      </w:r>
      <w:r w:rsidRPr="0037587A">
        <w:rPr>
          <w:rFonts w:ascii="Times New Roman" w:eastAsia="Times New Roman" w:hAnsi="Times New Roman" w:cs="Times New Roman"/>
          <w:spacing w:val="-4"/>
          <w:sz w:val="24"/>
          <w:szCs w:val="24"/>
          <w:lang w:eastAsia="ru-RU"/>
        </w:rPr>
        <w:t>ся с входами нейронов другого. В зависимости от топологии со</w:t>
      </w:r>
      <w:r w:rsidRPr="0037587A">
        <w:rPr>
          <w:rFonts w:ascii="Times New Roman" w:eastAsia="Times New Roman" w:hAnsi="Times New Roman" w:cs="Times New Roman"/>
          <w:spacing w:val="-3"/>
          <w:sz w:val="24"/>
          <w:szCs w:val="24"/>
          <w:lang w:eastAsia="ru-RU"/>
        </w:rPr>
        <w:t xml:space="preserve">единений нейронов ИНС подразделяются на одноуровневые и многоуровневые, с обратными связями и без них. Связи между </w:t>
      </w:r>
      <w:r w:rsidRPr="0037587A">
        <w:rPr>
          <w:rFonts w:ascii="Times New Roman" w:eastAsia="Times New Roman" w:hAnsi="Times New Roman" w:cs="Times New Roman"/>
          <w:spacing w:val="-6"/>
          <w:sz w:val="24"/>
          <w:szCs w:val="24"/>
          <w:lang w:eastAsia="ru-RU"/>
        </w:rPr>
        <w:t xml:space="preserve">слоями могут иметь различную структуру. В однолинейных сетях </w:t>
      </w:r>
      <w:r w:rsidRPr="0037587A">
        <w:rPr>
          <w:rFonts w:ascii="Times New Roman" w:eastAsia="Times New Roman" w:hAnsi="Times New Roman" w:cs="Times New Roman"/>
          <w:spacing w:val="-3"/>
          <w:sz w:val="24"/>
          <w:szCs w:val="24"/>
          <w:lang w:eastAsia="ru-RU"/>
        </w:rPr>
        <w:t xml:space="preserve">каждый нейрон (узел) нижнего слоя связан с одним нейроном </w:t>
      </w:r>
      <w:r w:rsidRPr="0037587A">
        <w:rPr>
          <w:rFonts w:ascii="Times New Roman" w:eastAsia="Times New Roman" w:hAnsi="Times New Roman" w:cs="Times New Roman"/>
          <w:spacing w:val="-6"/>
          <w:sz w:val="24"/>
          <w:szCs w:val="24"/>
          <w:lang w:eastAsia="ru-RU"/>
        </w:rPr>
        <w:t>верхнего слоя. Если каждый нейрон нижнего слоя соединен с не</w:t>
      </w:r>
      <w:r w:rsidRPr="0037587A">
        <w:rPr>
          <w:rFonts w:ascii="Times New Roman" w:eastAsia="Times New Roman" w:hAnsi="Times New Roman" w:cs="Times New Roman"/>
          <w:spacing w:val="-4"/>
          <w:sz w:val="24"/>
          <w:szCs w:val="24"/>
          <w:lang w:eastAsia="ru-RU"/>
        </w:rPr>
        <w:t xml:space="preserve">сколькими нейронами следующего слоя, то получается пирамидальная сеть. Воронкообразная схема соединений предполагает </w:t>
      </w:r>
      <w:r w:rsidRPr="0037587A">
        <w:rPr>
          <w:rFonts w:ascii="Times New Roman" w:eastAsia="Times New Roman" w:hAnsi="Times New Roman" w:cs="Times New Roman"/>
          <w:spacing w:val="-6"/>
          <w:sz w:val="24"/>
          <w:szCs w:val="24"/>
          <w:lang w:eastAsia="ru-RU"/>
        </w:rPr>
        <w:t>связь каждого узла верхнего слоя со всеми узлами нижнего уров</w:t>
      </w:r>
      <w:r w:rsidRPr="0037587A">
        <w:rPr>
          <w:rFonts w:ascii="Times New Roman" w:eastAsia="Times New Roman" w:hAnsi="Times New Roman" w:cs="Times New Roman"/>
          <w:spacing w:val="-5"/>
          <w:sz w:val="24"/>
          <w:szCs w:val="24"/>
          <w:lang w:eastAsia="ru-RU"/>
        </w:rPr>
        <w:t>ня. Существуют также древовидные и рекуррентные сети, содер</w:t>
      </w:r>
      <w:r w:rsidRPr="0037587A">
        <w:rPr>
          <w:rFonts w:ascii="Times New Roman" w:eastAsia="Times New Roman" w:hAnsi="Times New Roman" w:cs="Times New Roman"/>
          <w:spacing w:val="-4"/>
          <w:sz w:val="24"/>
          <w:szCs w:val="24"/>
          <w:lang w:eastAsia="ru-RU"/>
        </w:rPr>
        <w:t>жащие обратные связи с произвольной структурой межнейрон</w:t>
      </w:r>
      <w:r w:rsidRPr="0037587A">
        <w:rPr>
          <w:rFonts w:ascii="Times New Roman" w:eastAsia="Times New Roman" w:hAnsi="Times New Roman" w:cs="Times New Roman"/>
          <w:spacing w:val="-1"/>
          <w:sz w:val="24"/>
          <w:szCs w:val="24"/>
          <w:lang w:eastAsia="ru-RU"/>
        </w:rPr>
        <w:t>ных соединений. Чтобы построить ИНС для решения конкрет</w:t>
      </w:r>
      <w:r w:rsidRPr="0037587A">
        <w:rPr>
          <w:rFonts w:ascii="Times New Roman" w:eastAsia="Times New Roman" w:hAnsi="Times New Roman" w:cs="Times New Roman"/>
          <w:spacing w:val="-3"/>
          <w:sz w:val="24"/>
          <w:szCs w:val="24"/>
          <w:lang w:eastAsia="ru-RU"/>
        </w:rPr>
        <w:t>ной задачи, нужно выбрать тип соединения нейронов, опреде</w:t>
      </w:r>
      <w:r w:rsidRPr="0037587A">
        <w:rPr>
          <w:rFonts w:ascii="Times New Roman" w:eastAsia="Times New Roman" w:hAnsi="Times New Roman" w:cs="Times New Roman"/>
          <w:spacing w:val="-5"/>
          <w:sz w:val="24"/>
          <w:szCs w:val="24"/>
          <w:lang w:eastAsia="ru-RU"/>
        </w:rPr>
        <w:t xml:space="preserve">лить вид передаточных функций элементов и подобрать весовые </w:t>
      </w:r>
      <w:r w:rsidRPr="0037587A">
        <w:rPr>
          <w:rFonts w:ascii="Times New Roman" w:eastAsia="Times New Roman" w:hAnsi="Times New Roman" w:cs="Times New Roman"/>
          <w:spacing w:val="-2"/>
          <w:sz w:val="24"/>
          <w:szCs w:val="24"/>
          <w:lang w:eastAsia="ru-RU"/>
        </w:rPr>
        <w:t>коэффициенты межнейронных связей.</w:t>
      </w:r>
    </w:p>
    <w:p w14:paraId="307CA8FD"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4"/>
          <w:sz w:val="24"/>
          <w:szCs w:val="24"/>
          <w:lang w:eastAsia="ru-RU"/>
        </w:rPr>
      </w:pPr>
      <w:r w:rsidRPr="0037587A">
        <w:rPr>
          <w:rFonts w:ascii="Times New Roman" w:eastAsia="Times New Roman" w:hAnsi="Times New Roman" w:cs="Times New Roman"/>
          <w:spacing w:val="-4"/>
          <w:sz w:val="24"/>
          <w:szCs w:val="24"/>
          <w:lang w:eastAsia="ru-RU"/>
        </w:rPr>
        <w:t xml:space="preserve">При всем многообразии возможных конфигураций ИНС на </w:t>
      </w:r>
      <w:r w:rsidRPr="0037587A">
        <w:rPr>
          <w:rFonts w:ascii="Times New Roman" w:eastAsia="Times New Roman" w:hAnsi="Times New Roman" w:cs="Times New Roman"/>
          <w:spacing w:val="-3"/>
          <w:sz w:val="24"/>
          <w:szCs w:val="24"/>
          <w:lang w:eastAsia="ru-RU"/>
        </w:rPr>
        <w:t xml:space="preserve">практике получили распространение лишь некоторые из них. </w:t>
      </w:r>
      <w:r w:rsidRPr="0037587A">
        <w:rPr>
          <w:rFonts w:ascii="Times New Roman" w:eastAsia="Times New Roman" w:hAnsi="Times New Roman" w:cs="Times New Roman"/>
          <w:spacing w:val="-4"/>
          <w:sz w:val="24"/>
          <w:szCs w:val="24"/>
          <w:lang w:eastAsia="ru-RU"/>
        </w:rPr>
        <w:t>Классические модели нейронных сетей рассмотрены ниже.</w:t>
      </w:r>
    </w:p>
    <w:p w14:paraId="396BBAAB"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4"/>
          <w:sz w:val="24"/>
          <w:szCs w:val="24"/>
          <w:lang w:eastAsia="ru-RU"/>
        </w:rPr>
      </w:pPr>
    </w:p>
    <w:p w14:paraId="74E4F3E8" w14:textId="5863255F"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
          <w:bCs/>
          <w:spacing w:val="-5"/>
          <w:sz w:val="24"/>
          <w:szCs w:val="24"/>
          <w:lang w:eastAsia="ru-RU"/>
        </w:rPr>
      </w:pPr>
      <w:r>
        <w:rPr>
          <w:rFonts w:ascii="Times New Roman" w:eastAsia="Times New Roman" w:hAnsi="Times New Roman" w:cs="Times New Roman"/>
          <w:b/>
          <w:bCs/>
          <w:spacing w:val="-5"/>
          <w:sz w:val="24"/>
          <w:szCs w:val="24"/>
          <w:lang w:eastAsia="ru-RU"/>
        </w:rPr>
        <w:t>6</w:t>
      </w:r>
      <w:r w:rsidRPr="0037587A">
        <w:rPr>
          <w:rFonts w:ascii="Times New Roman" w:eastAsia="Times New Roman" w:hAnsi="Times New Roman" w:cs="Times New Roman"/>
          <w:b/>
          <w:bCs/>
          <w:spacing w:val="-5"/>
          <w:sz w:val="24"/>
          <w:szCs w:val="24"/>
          <w:lang w:eastAsia="ru-RU"/>
        </w:rPr>
        <w:t>. Модели нейронных сетей.</w:t>
      </w:r>
    </w:p>
    <w:p w14:paraId="0E6DF78E"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p>
    <w:p w14:paraId="2BBEC832"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4"/>
          <w:sz w:val="24"/>
          <w:szCs w:val="24"/>
          <w:lang w:eastAsia="ru-RU"/>
        </w:rPr>
        <w:t>Теоретические основы нейронных сетей были заложены в начале 1940-х гг. Норбертом Винером в его работе</w:t>
      </w:r>
      <w:r w:rsidRPr="0037587A">
        <w:rPr>
          <w:rFonts w:ascii="Times New Roman" w:eastAsia="Times New Roman" w:hAnsi="Times New Roman" w:cs="Times New Roman"/>
          <w:spacing w:val="-6"/>
          <w:sz w:val="24"/>
          <w:szCs w:val="24"/>
          <w:lang w:eastAsia="ru-RU"/>
        </w:rPr>
        <w:t xml:space="preserve"> «Кибернетика или управление и связь в </w:t>
      </w:r>
      <w:r w:rsidRPr="0037587A">
        <w:rPr>
          <w:rFonts w:ascii="Times New Roman" w:eastAsia="Times New Roman" w:hAnsi="Times New Roman" w:cs="Times New Roman"/>
          <w:spacing w:val="-7"/>
          <w:sz w:val="24"/>
          <w:szCs w:val="24"/>
          <w:lang w:eastAsia="ru-RU"/>
        </w:rPr>
        <w:t xml:space="preserve">животном и машине». </w:t>
      </w:r>
      <w:r w:rsidRPr="0037587A">
        <w:rPr>
          <w:rFonts w:ascii="Times New Roman" w:eastAsia="Times New Roman" w:hAnsi="Times New Roman" w:cs="Times New Roman"/>
          <w:spacing w:val="-5"/>
          <w:sz w:val="24"/>
          <w:szCs w:val="24"/>
          <w:lang w:eastAsia="ru-RU"/>
        </w:rPr>
        <w:t xml:space="preserve">Дж. </w:t>
      </w:r>
      <w:proofErr w:type="spellStart"/>
      <w:r w:rsidRPr="0037587A">
        <w:rPr>
          <w:rFonts w:ascii="Times New Roman" w:eastAsia="Times New Roman" w:hAnsi="Times New Roman" w:cs="Times New Roman"/>
          <w:spacing w:val="-5"/>
          <w:sz w:val="24"/>
          <w:szCs w:val="24"/>
          <w:lang w:eastAsia="ru-RU"/>
        </w:rPr>
        <w:t>Маккалохом</w:t>
      </w:r>
      <w:proofErr w:type="spellEnd"/>
      <w:r w:rsidRPr="0037587A">
        <w:rPr>
          <w:rFonts w:ascii="Times New Roman" w:eastAsia="Times New Roman" w:hAnsi="Times New Roman" w:cs="Times New Roman"/>
          <w:spacing w:val="-5"/>
          <w:sz w:val="24"/>
          <w:szCs w:val="24"/>
          <w:lang w:eastAsia="ru-RU"/>
        </w:rPr>
        <w:t xml:space="preserve"> и У. Питтс разработали собственную теорию деятельности головного мозга.</w:t>
      </w:r>
      <w:r w:rsidRPr="0037587A">
        <w:rPr>
          <w:rFonts w:ascii="Times New Roman" w:eastAsia="Times New Roman" w:hAnsi="Times New Roman" w:cs="Times New Roman"/>
          <w:spacing w:val="-6"/>
          <w:sz w:val="24"/>
          <w:szCs w:val="24"/>
          <w:lang w:eastAsia="ru-RU"/>
        </w:rPr>
        <w:t xml:space="preserve"> К главным результатам их работы относятся следу</w:t>
      </w:r>
      <w:r w:rsidRPr="0037587A">
        <w:rPr>
          <w:rFonts w:ascii="Times New Roman" w:eastAsia="Times New Roman" w:hAnsi="Times New Roman" w:cs="Times New Roman"/>
          <w:spacing w:val="-7"/>
          <w:sz w:val="24"/>
          <w:szCs w:val="24"/>
          <w:lang w:eastAsia="ru-RU"/>
        </w:rPr>
        <w:t>ющие:</w:t>
      </w:r>
    </w:p>
    <w:p w14:paraId="5112F630" w14:textId="77777777" w:rsidR="0037587A" w:rsidRPr="0037587A" w:rsidRDefault="0037587A" w:rsidP="0037587A">
      <w:pPr>
        <w:widowControl w:val="0"/>
        <w:numPr>
          <w:ilvl w:val="0"/>
          <w:numId w:val="14"/>
        </w:numPr>
        <w:shd w:val="clear" w:color="auto" w:fill="FFFFFF"/>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7"/>
          <w:sz w:val="24"/>
          <w:szCs w:val="24"/>
          <w:lang w:eastAsia="ru-RU"/>
        </w:rPr>
        <w:t>предположение о том, что нейронная сеть способна обучать</w:t>
      </w:r>
      <w:r w:rsidRPr="0037587A">
        <w:rPr>
          <w:rFonts w:ascii="Times New Roman" w:eastAsia="Times New Roman" w:hAnsi="Times New Roman" w:cs="Times New Roman"/>
          <w:spacing w:val="-5"/>
          <w:sz w:val="24"/>
          <w:szCs w:val="24"/>
          <w:lang w:eastAsia="ru-RU"/>
        </w:rPr>
        <w:t>ся и распознавать образы.</w:t>
      </w:r>
    </w:p>
    <w:p w14:paraId="5F7B68FA" w14:textId="77777777" w:rsidR="0037587A" w:rsidRPr="0037587A" w:rsidRDefault="0037587A" w:rsidP="0037587A">
      <w:pPr>
        <w:widowControl w:val="0"/>
        <w:numPr>
          <w:ilvl w:val="0"/>
          <w:numId w:val="14"/>
        </w:numPr>
        <w:shd w:val="clear" w:color="auto" w:fill="FFFFFF"/>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5"/>
          <w:sz w:val="24"/>
          <w:szCs w:val="24"/>
          <w:lang w:eastAsia="ru-RU"/>
        </w:rPr>
        <w:t>модель нейрона в виде простейшего процессорного элемен</w:t>
      </w:r>
      <w:r w:rsidRPr="0037587A">
        <w:rPr>
          <w:rFonts w:ascii="Times New Roman" w:eastAsia="Times New Roman" w:hAnsi="Times New Roman" w:cs="Times New Roman"/>
          <w:spacing w:val="-4"/>
          <w:sz w:val="24"/>
          <w:szCs w:val="24"/>
          <w:lang w:eastAsia="ru-RU"/>
        </w:rPr>
        <w:t xml:space="preserve">та, который вычисляет значение переходной функции от скалярного произведения вектора входных сигналов и вектора весовых </w:t>
      </w:r>
      <w:r w:rsidRPr="0037587A">
        <w:rPr>
          <w:rFonts w:ascii="Times New Roman" w:eastAsia="Times New Roman" w:hAnsi="Times New Roman" w:cs="Times New Roman"/>
          <w:spacing w:val="-2"/>
          <w:sz w:val="24"/>
          <w:szCs w:val="24"/>
          <w:lang w:eastAsia="ru-RU"/>
        </w:rPr>
        <w:t>коэффициентов;</w:t>
      </w:r>
    </w:p>
    <w:p w14:paraId="1C771AFC" w14:textId="77777777" w:rsidR="0037587A" w:rsidRPr="0037587A" w:rsidRDefault="0037587A" w:rsidP="0037587A">
      <w:pPr>
        <w:widowControl w:val="0"/>
        <w:numPr>
          <w:ilvl w:val="0"/>
          <w:numId w:val="14"/>
        </w:numPr>
        <w:shd w:val="clear" w:color="auto" w:fill="FFFFFF"/>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4"/>
          <w:sz w:val="24"/>
          <w:szCs w:val="24"/>
          <w:lang w:eastAsia="ru-RU"/>
        </w:rPr>
        <w:t>конструкция нейронной сети.</w:t>
      </w:r>
    </w:p>
    <w:p w14:paraId="2052F90F"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4"/>
          <w:sz w:val="24"/>
          <w:szCs w:val="24"/>
          <w:lang w:eastAsia="ru-RU"/>
        </w:rPr>
        <w:t xml:space="preserve">В формализме Дж. </w:t>
      </w:r>
      <w:proofErr w:type="spellStart"/>
      <w:r w:rsidRPr="0037587A">
        <w:rPr>
          <w:rFonts w:ascii="Times New Roman" w:eastAsia="Times New Roman" w:hAnsi="Times New Roman" w:cs="Times New Roman"/>
          <w:spacing w:val="-4"/>
          <w:sz w:val="24"/>
          <w:szCs w:val="24"/>
          <w:lang w:eastAsia="ru-RU"/>
        </w:rPr>
        <w:t>Маккалоха</w:t>
      </w:r>
      <w:proofErr w:type="spellEnd"/>
      <w:r w:rsidRPr="0037587A">
        <w:rPr>
          <w:rFonts w:ascii="Times New Roman" w:eastAsia="Times New Roman" w:hAnsi="Times New Roman" w:cs="Times New Roman"/>
          <w:spacing w:val="-4"/>
          <w:sz w:val="24"/>
          <w:szCs w:val="24"/>
          <w:lang w:eastAsia="ru-RU"/>
        </w:rPr>
        <w:t xml:space="preserve"> и У. Питтса нейроны имеют </w:t>
      </w:r>
      <w:r w:rsidRPr="0037587A">
        <w:rPr>
          <w:rFonts w:ascii="Times New Roman" w:eastAsia="Times New Roman" w:hAnsi="Times New Roman" w:cs="Times New Roman"/>
          <w:spacing w:val="-6"/>
          <w:sz w:val="24"/>
          <w:szCs w:val="24"/>
          <w:lang w:eastAsia="ru-RU"/>
        </w:rPr>
        <w:t xml:space="preserve">пороговую функцию перехода из состояния в состояние. Каждый </w:t>
      </w:r>
      <w:r w:rsidRPr="0037587A">
        <w:rPr>
          <w:rFonts w:ascii="Times New Roman" w:eastAsia="Times New Roman" w:hAnsi="Times New Roman" w:cs="Times New Roman"/>
          <w:spacing w:val="-7"/>
          <w:sz w:val="24"/>
          <w:szCs w:val="24"/>
          <w:lang w:eastAsia="ru-RU"/>
        </w:rPr>
        <w:t>нейрон в сети определяет взвешенную сумму состояний всех дру</w:t>
      </w:r>
      <w:r w:rsidRPr="0037587A">
        <w:rPr>
          <w:rFonts w:ascii="Times New Roman" w:eastAsia="Times New Roman" w:hAnsi="Times New Roman" w:cs="Times New Roman"/>
          <w:spacing w:val="-4"/>
          <w:sz w:val="24"/>
          <w:szCs w:val="24"/>
          <w:lang w:eastAsia="ru-RU"/>
        </w:rPr>
        <w:t>гих нейронов и сравнивает ее с порогом, чтобы определить свое собственное состояние.</w:t>
      </w:r>
    </w:p>
    <w:p w14:paraId="2A29812D"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3"/>
          <w:sz w:val="24"/>
          <w:szCs w:val="24"/>
          <w:lang w:eastAsia="ru-RU"/>
        </w:rPr>
        <w:t xml:space="preserve">Серьезное развитие нейрокибернетика получила в трудах </w:t>
      </w:r>
      <w:r w:rsidRPr="0037587A">
        <w:rPr>
          <w:rFonts w:ascii="Times New Roman" w:eastAsia="Times New Roman" w:hAnsi="Times New Roman" w:cs="Times New Roman"/>
          <w:spacing w:val="-4"/>
          <w:sz w:val="24"/>
          <w:szCs w:val="24"/>
          <w:lang w:eastAsia="ru-RU"/>
        </w:rPr>
        <w:t>американского нейрофизиолога Ф. Розенблата, который предло</w:t>
      </w:r>
      <w:r w:rsidRPr="0037587A">
        <w:rPr>
          <w:rFonts w:ascii="Times New Roman" w:eastAsia="Times New Roman" w:hAnsi="Times New Roman" w:cs="Times New Roman"/>
          <w:spacing w:val="-5"/>
          <w:sz w:val="24"/>
          <w:szCs w:val="24"/>
          <w:lang w:eastAsia="ru-RU"/>
        </w:rPr>
        <w:t xml:space="preserve">жил свою модель нейронной сети в 1958 г. и продемонстрировал </w:t>
      </w:r>
      <w:r w:rsidRPr="0037587A">
        <w:rPr>
          <w:rFonts w:ascii="Times New Roman" w:eastAsia="Times New Roman" w:hAnsi="Times New Roman" w:cs="Times New Roman"/>
          <w:spacing w:val="-4"/>
          <w:sz w:val="24"/>
          <w:szCs w:val="24"/>
          <w:lang w:eastAsia="ru-RU"/>
        </w:rPr>
        <w:t xml:space="preserve">созданное на ее основе электронное устройство, названное </w:t>
      </w:r>
      <w:r w:rsidRPr="0037587A">
        <w:rPr>
          <w:rFonts w:ascii="Times New Roman" w:eastAsia="Times New Roman" w:hAnsi="Times New Roman" w:cs="Times New Roman"/>
          <w:i/>
          <w:iCs/>
          <w:spacing w:val="-4"/>
          <w:sz w:val="24"/>
          <w:szCs w:val="24"/>
          <w:lang w:eastAsia="ru-RU"/>
        </w:rPr>
        <w:t>пер</w:t>
      </w:r>
      <w:r w:rsidRPr="0037587A">
        <w:rPr>
          <w:rFonts w:ascii="Times New Roman" w:eastAsia="Times New Roman" w:hAnsi="Times New Roman" w:cs="Times New Roman"/>
          <w:i/>
          <w:iCs/>
          <w:spacing w:val="-5"/>
          <w:sz w:val="24"/>
          <w:szCs w:val="24"/>
          <w:lang w:eastAsia="ru-RU"/>
        </w:rPr>
        <w:t>цептроном</w:t>
      </w:r>
      <w:r w:rsidRPr="0037587A">
        <w:rPr>
          <w:rFonts w:ascii="Times New Roman" w:eastAsia="Times New Roman" w:hAnsi="Times New Roman" w:cs="Times New Roman"/>
          <w:spacing w:val="-5"/>
          <w:sz w:val="24"/>
          <w:szCs w:val="24"/>
          <w:lang w:eastAsia="ru-RU"/>
        </w:rPr>
        <w:t xml:space="preserve">. Ф. Розенблат ввел возможность модификации </w:t>
      </w:r>
      <w:r w:rsidRPr="0037587A">
        <w:rPr>
          <w:rFonts w:ascii="Times New Roman" w:eastAsia="Times New Roman" w:hAnsi="Times New Roman" w:cs="Times New Roman"/>
          <w:spacing w:val="-3"/>
          <w:sz w:val="24"/>
          <w:szCs w:val="24"/>
          <w:lang w:eastAsia="ru-RU"/>
        </w:rPr>
        <w:t>межнейронных связей, что сделало ИНС обучаемой.</w:t>
      </w:r>
    </w:p>
    <w:p w14:paraId="154D7531"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5"/>
          <w:sz w:val="24"/>
          <w:szCs w:val="24"/>
          <w:lang w:eastAsia="ru-RU"/>
        </w:rPr>
        <w:t>Алгоритм обучения перцептрона включает следующие шаги.</w:t>
      </w:r>
    </w:p>
    <w:p w14:paraId="5795841C" w14:textId="77777777" w:rsidR="0037587A" w:rsidRPr="0037587A" w:rsidRDefault="0037587A" w:rsidP="0037587A">
      <w:pPr>
        <w:widowControl w:val="0"/>
        <w:numPr>
          <w:ilvl w:val="0"/>
          <w:numId w:val="11"/>
        </w:numPr>
        <w:shd w:val="clear" w:color="auto" w:fill="FFFFFF"/>
        <w:tabs>
          <w:tab w:val="left" w:pos="672"/>
        </w:tabs>
        <w:autoSpaceDE w:val="0"/>
        <w:autoSpaceDN w:val="0"/>
        <w:adjustRightInd w:val="0"/>
        <w:spacing w:after="0" w:line="240" w:lineRule="auto"/>
        <w:ind w:firstLine="567"/>
        <w:jc w:val="both"/>
        <w:rPr>
          <w:rFonts w:ascii="Times New Roman" w:eastAsia="Times New Roman" w:hAnsi="Times New Roman" w:cs="Times New Roman"/>
          <w:spacing w:val="-29"/>
          <w:sz w:val="24"/>
          <w:szCs w:val="24"/>
          <w:lang w:eastAsia="ru-RU"/>
        </w:rPr>
      </w:pPr>
      <w:r w:rsidRPr="0037587A">
        <w:rPr>
          <w:rFonts w:ascii="Times New Roman" w:eastAsia="Times New Roman" w:hAnsi="Times New Roman" w:cs="Times New Roman"/>
          <w:spacing w:val="-4"/>
          <w:sz w:val="24"/>
          <w:szCs w:val="24"/>
          <w:lang w:eastAsia="ru-RU"/>
        </w:rPr>
        <w:t>Системе предъявляется эталонный образ.</w:t>
      </w:r>
    </w:p>
    <w:p w14:paraId="1DF9FF90" w14:textId="77777777" w:rsidR="0037587A" w:rsidRPr="0037587A" w:rsidRDefault="0037587A" w:rsidP="0037587A">
      <w:pPr>
        <w:widowControl w:val="0"/>
        <w:numPr>
          <w:ilvl w:val="0"/>
          <w:numId w:val="11"/>
        </w:numPr>
        <w:shd w:val="clear" w:color="auto" w:fill="FFFFFF"/>
        <w:tabs>
          <w:tab w:val="left" w:pos="672"/>
        </w:tabs>
        <w:autoSpaceDE w:val="0"/>
        <w:autoSpaceDN w:val="0"/>
        <w:adjustRightInd w:val="0"/>
        <w:spacing w:after="0" w:line="240" w:lineRule="auto"/>
        <w:ind w:firstLine="567"/>
        <w:jc w:val="both"/>
        <w:rPr>
          <w:rFonts w:ascii="Times New Roman" w:eastAsia="Times New Roman" w:hAnsi="Times New Roman" w:cs="Times New Roman"/>
          <w:spacing w:val="-15"/>
          <w:sz w:val="24"/>
          <w:szCs w:val="24"/>
          <w:lang w:eastAsia="ru-RU"/>
        </w:rPr>
      </w:pPr>
      <w:r w:rsidRPr="0037587A">
        <w:rPr>
          <w:rFonts w:ascii="Times New Roman" w:eastAsia="Times New Roman" w:hAnsi="Times New Roman" w:cs="Times New Roman"/>
          <w:spacing w:val="-4"/>
          <w:sz w:val="24"/>
          <w:szCs w:val="24"/>
          <w:lang w:eastAsia="ru-RU"/>
        </w:rPr>
        <w:t>Если результат распознавания совпадает с заданным, весо</w:t>
      </w:r>
      <w:r w:rsidRPr="0037587A">
        <w:rPr>
          <w:rFonts w:ascii="Times New Roman" w:eastAsia="Times New Roman" w:hAnsi="Times New Roman" w:cs="Times New Roman"/>
          <w:spacing w:val="-2"/>
          <w:sz w:val="24"/>
          <w:szCs w:val="24"/>
          <w:lang w:eastAsia="ru-RU"/>
        </w:rPr>
        <w:t>вые коэффициенты связей не изменяются.</w:t>
      </w:r>
    </w:p>
    <w:p w14:paraId="1ACE058A" w14:textId="77777777" w:rsidR="0037587A" w:rsidRPr="0037587A" w:rsidRDefault="0037587A" w:rsidP="0037587A">
      <w:pPr>
        <w:widowControl w:val="0"/>
        <w:numPr>
          <w:ilvl w:val="0"/>
          <w:numId w:val="11"/>
        </w:numPr>
        <w:shd w:val="clear" w:color="auto" w:fill="FFFFFF"/>
        <w:tabs>
          <w:tab w:val="left" w:pos="672"/>
        </w:tabs>
        <w:autoSpaceDE w:val="0"/>
        <w:autoSpaceDN w:val="0"/>
        <w:adjustRightInd w:val="0"/>
        <w:spacing w:after="0" w:line="240" w:lineRule="auto"/>
        <w:ind w:firstLine="567"/>
        <w:jc w:val="both"/>
        <w:rPr>
          <w:rFonts w:ascii="Times New Roman" w:eastAsia="Times New Roman" w:hAnsi="Times New Roman" w:cs="Times New Roman"/>
          <w:spacing w:val="-20"/>
          <w:sz w:val="24"/>
          <w:szCs w:val="24"/>
          <w:lang w:eastAsia="ru-RU"/>
        </w:rPr>
      </w:pPr>
      <w:r w:rsidRPr="0037587A">
        <w:rPr>
          <w:rFonts w:ascii="Times New Roman" w:eastAsia="Times New Roman" w:hAnsi="Times New Roman" w:cs="Times New Roman"/>
          <w:spacing w:val="-3"/>
          <w:sz w:val="24"/>
          <w:szCs w:val="24"/>
          <w:lang w:eastAsia="ru-RU"/>
        </w:rPr>
        <w:t xml:space="preserve">Если ИНС неправильно распознает результат, то весовым коэффициентам дается приращение </w:t>
      </w:r>
      <w:r w:rsidRPr="0037587A">
        <w:rPr>
          <w:rFonts w:ascii="Times New Roman" w:eastAsia="Times New Roman" w:hAnsi="Times New Roman" w:cs="Times New Roman"/>
          <w:spacing w:val="-3"/>
          <w:sz w:val="24"/>
          <w:szCs w:val="24"/>
          <w:lang w:eastAsia="ru-RU"/>
        </w:rPr>
        <w:lastRenderedPageBreak/>
        <w:t>в сторону повышения качества распознавания.</w:t>
      </w:r>
    </w:p>
    <w:p w14:paraId="6CB74AE2"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3"/>
          <w:sz w:val="24"/>
          <w:szCs w:val="24"/>
          <w:lang w:eastAsia="ru-RU"/>
        </w:rPr>
      </w:pPr>
      <w:r w:rsidRPr="0037587A">
        <w:rPr>
          <w:rFonts w:ascii="Times New Roman" w:eastAsia="Times New Roman" w:hAnsi="Times New Roman" w:cs="Times New Roman"/>
          <w:spacing w:val="-4"/>
          <w:sz w:val="24"/>
          <w:szCs w:val="24"/>
          <w:lang w:eastAsia="ru-RU"/>
        </w:rPr>
        <w:t xml:space="preserve">Теоретический анализ перцептрона, проведенный М. Минским и С. Пейпертом, показал его ограниченные возможности, поскольку не всегда существует такая комбинация весовых коэффициентов, при которой заданное множество образов будет </w:t>
      </w:r>
      <w:r w:rsidRPr="0037587A">
        <w:rPr>
          <w:rFonts w:ascii="Times New Roman" w:eastAsia="Times New Roman" w:hAnsi="Times New Roman" w:cs="Times New Roman"/>
          <w:spacing w:val="-3"/>
          <w:sz w:val="24"/>
          <w:szCs w:val="24"/>
          <w:lang w:eastAsia="ru-RU"/>
        </w:rPr>
        <w:t xml:space="preserve">распознаваться правильно. Причина этого недостатка состоит в </w:t>
      </w:r>
      <w:r w:rsidRPr="0037587A">
        <w:rPr>
          <w:rFonts w:ascii="Times New Roman" w:eastAsia="Times New Roman" w:hAnsi="Times New Roman" w:cs="Times New Roman"/>
          <w:spacing w:val="-4"/>
          <w:sz w:val="24"/>
          <w:szCs w:val="24"/>
          <w:lang w:eastAsia="ru-RU"/>
        </w:rPr>
        <w:t xml:space="preserve">том, что однослойный перцептрон реализует линейную поверхность, разделяющую пространство эталонов, вследствие чего </w:t>
      </w:r>
      <w:r w:rsidRPr="0037587A">
        <w:rPr>
          <w:rFonts w:ascii="Times New Roman" w:eastAsia="Times New Roman" w:hAnsi="Times New Roman" w:cs="Times New Roman"/>
          <w:spacing w:val="-5"/>
          <w:sz w:val="24"/>
          <w:szCs w:val="24"/>
          <w:lang w:eastAsia="ru-RU"/>
        </w:rPr>
        <w:t>происходит неверное распознавание образов в случаях, когда за</w:t>
      </w:r>
      <w:r w:rsidRPr="0037587A">
        <w:rPr>
          <w:rFonts w:ascii="Times New Roman" w:eastAsia="Times New Roman" w:hAnsi="Times New Roman" w:cs="Times New Roman"/>
          <w:spacing w:val="-2"/>
          <w:sz w:val="24"/>
          <w:szCs w:val="24"/>
          <w:lang w:eastAsia="ru-RU"/>
        </w:rPr>
        <w:t xml:space="preserve">дача не является линейно сепарабельной. Для решения таких </w:t>
      </w:r>
      <w:r w:rsidRPr="0037587A">
        <w:rPr>
          <w:rFonts w:ascii="Times New Roman" w:eastAsia="Times New Roman" w:hAnsi="Times New Roman" w:cs="Times New Roman"/>
          <w:spacing w:val="-4"/>
          <w:sz w:val="24"/>
          <w:szCs w:val="24"/>
          <w:lang w:eastAsia="ru-RU"/>
        </w:rPr>
        <w:t>проблем предложены модели многослойных перцептронов, спо</w:t>
      </w:r>
      <w:r w:rsidRPr="0037587A">
        <w:rPr>
          <w:rFonts w:ascii="Times New Roman" w:eastAsia="Times New Roman" w:hAnsi="Times New Roman" w:cs="Times New Roman"/>
          <w:spacing w:val="-5"/>
          <w:sz w:val="24"/>
          <w:szCs w:val="24"/>
          <w:lang w:eastAsia="ru-RU"/>
        </w:rPr>
        <w:t>собные строить ломаную границу между распознаваемыми обра</w:t>
      </w:r>
      <w:r w:rsidRPr="0037587A">
        <w:rPr>
          <w:rFonts w:ascii="Times New Roman" w:eastAsia="Times New Roman" w:hAnsi="Times New Roman" w:cs="Times New Roman"/>
          <w:spacing w:val="-3"/>
          <w:sz w:val="24"/>
          <w:szCs w:val="24"/>
          <w:lang w:eastAsia="ru-RU"/>
        </w:rPr>
        <w:t>зами.</w:t>
      </w:r>
    </w:p>
    <w:p w14:paraId="4EC0B271"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Cs/>
          <w:spacing w:val="-4"/>
          <w:sz w:val="24"/>
          <w:szCs w:val="24"/>
          <w:lang w:eastAsia="ru-RU"/>
        </w:rPr>
      </w:pPr>
      <w:r w:rsidRPr="0037587A">
        <w:rPr>
          <w:rFonts w:ascii="Times New Roman" w:eastAsia="Times New Roman" w:hAnsi="Times New Roman" w:cs="Times New Roman"/>
          <w:b/>
          <w:spacing w:val="-7"/>
          <w:sz w:val="24"/>
          <w:szCs w:val="24"/>
          <w:lang w:eastAsia="ru-RU"/>
        </w:rPr>
        <w:t>Многослойные сети.</w:t>
      </w:r>
      <w:r w:rsidRPr="0037587A">
        <w:rPr>
          <w:rFonts w:ascii="Times New Roman" w:eastAsia="Times New Roman" w:hAnsi="Times New Roman" w:cs="Times New Roman"/>
          <w:spacing w:val="-7"/>
          <w:sz w:val="24"/>
          <w:szCs w:val="24"/>
          <w:lang w:eastAsia="ru-RU"/>
        </w:rPr>
        <w:t xml:space="preserve"> В многослойных сетях устанавливаются </w:t>
      </w:r>
      <w:r w:rsidRPr="0037587A">
        <w:rPr>
          <w:rFonts w:ascii="Times New Roman" w:eastAsia="Times New Roman" w:hAnsi="Times New Roman" w:cs="Times New Roman"/>
          <w:spacing w:val="-4"/>
          <w:sz w:val="24"/>
          <w:szCs w:val="24"/>
          <w:lang w:eastAsia="ru-RU"/>
        </w:rPr>
        <w:t xml:space="preserve">связи только между нейронами соседних слоев, как показано на </w:t>
      </w:r>
      <w:r w:rsidRPr="0037587A">
        <w:rPr>
          <w:rFonts w:ascii="Times New Roman" w:eastAsia="Times New Roman" w:hAnsi="Times New Roman" w:cs="Times New Roman"/>
          <w:spacing w:val="-6"/>
          <w:sz w:val="24"/>
          <w:szCs w:val="24"/>
          <w:lang w:eastAsia="ru-RU"/>
        </w:rPr>
        <w:t xml:space="preserve">рисунке 3.5. </w:t>
      </w:r>
    </w:p>
    <w:p w14:paraId="518A7A15"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1"/>
          <w:sz w:val="24"/>
          <w:szCs w:val="24"/>
          <w:lang w:eastAsia="ru-RU"/>
        </w:rPr>
      </w:pPr>
    </w:p>
    <w:p w14:paraId="487A5A16" w14:textId="77777777" w:rsidR="0037587A" w:rsidRPr="0037587A" w:rsidRDefault="0037587A" w:rsidP="0037587A">
      <w:pPr>
        <w:widowControl w:val="0"/>
        <w:shd w:val="clear" w:color="auto" w:fill="FFFFFF"/>
        <w:autoSpaceDE w:val="0"/>
        <w:autoSpaceDN w:val="0"/>
        <w:adjustRightInd w:val="0"/>
        <w:spacing w:after="0" w:line="240" w:lineRule="auto"/>
        <w:ind w:firstLine="567"/>
        <w:jc w:val="center"/>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object w:dxaOrig="8086" w:dyaOrig="4431" w14:anchorId="091113A5">
          <v:shape id="_x0000_i1033" type="#_x0000_t75" style="width:331.8pt;height:182.4pt" o:ole="">
            <v:imagedata r:id="rId31" o:title=""/>
          </v:shape>
          <o:OLEObject Type="Embed" ProgID="Word.Document.12" ShapeID="_x0000_i1033" DrawAspect="Content" ObjectID="_1786609120" r:id="rId32"/>
        </w:object>
      </w:r>
    </w:p>
    <w:p w14:paraId="18DECB65" w14:textId="77777777" w:rsidR="0037587A" w:rsidRPr="0037587A" w:rsidRDefault="0037587A" w:rsidP="0037587A">
      <w:pPr>
        <w:widowControl w:val="0"/>
        <w:shd w:val="clear" w:color="auto" w:fill="FFFFFF"/>
        <w:autoSpaceDE w:val="0"/>
        <w:autoSpaceDN w:val="0"/>
        <w:adjustRightInd w:val="0"/>
        <w:spacing w:after="0" w:line="240" w:lineRule="auto"/>
        <w:ind w:firstLine="567"/>
        <w:jc w:val="center"/>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Рисунок 3.5. - Схема многослойного перцептрона.</w:t>
      </w:r>
    </w:p>
    <w:p w14:paraId="362DAD85"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1"/>
          <w:sz w:val="24"/>
          <w:szCs w:val="24"/>
          <w:lang w:eastAsia="ru-RU"/>
        </w:rPr>
      </w:pPr>
    </w:p>
    <w:p w14:paraId="11669A44"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6"/>
          <w:sz w:val="24"/>
          <w:szCs w:val="24"/>
          <w:lang w:eastAsia="ru-RU"/>
        </w:rPr>
        <w:t xml:space="preserve">Каждый элемент может быть соединен модифицируемой связью с любым нейроном соседних слоев, но между элементами </w:t>
      </w:r>
      <w:r w:rsidRPr="0037587A">
        <w:rPr>
          <w:rFonts w:ascii="Times New Roman" w:eastAsia="Times New Roman" w:hAnsi="Times New Roman" w:cs="Times New Roman"/>
          <w:spacing w:val="-5"/>
          <w:sz w:val="24"/>
          <w:szCs w:val="24"/>
          <w:lang w:eastAsia="ru-RU"/>
        </w:rPr>
        <w:t>одного слоя связей нет. Каждый нейрон может посылать выход</w:t>
      </w:r>
      <w:r w:rsidRPr="0037587A">
        <w:rPr>
          <w:rFonts w:ascii="Times New Roman" w:eastAsia="Times New Roman" w:hAnsi="Times New Roman" w:cs="Times New Roman"/>
          <w:spacing w:val="-4"/>
          <w:sz w:val="24"/>
          <w:szCs w:val="24"/>
          <w:lang w:eastAsia="ru-RU"/>
        </w:rPr>
        <w:t>ной сигнал только в вышележащий слой и принимать входные сигналы только с нижерасположенного слоя. Входные сигналы подаются на нижний слой, а выходной вектор сигналов опреде</w:t>
      </w:r>
      <w:r w:rsidRPr="0037587A">
        <w:rPr>
          <w:rFonts w:ascii="Times New Roman" w:eastAsia="Times New Roman" w:hAnsi="Times New Roman" w:cs="Times New Roman"/>
          <w:spacing w:val="-6"/>
          <w:sz w:val="24"/>
          <w:szCs w:val="24"/>
          <w:lang w:eastAsia="ru-RU"/>
        </w:rPr>
        <w:t xml:space="preserve">ляется путем последовательного вычисления уровней активности </w:t>
      </w:r>
      <w:r w:rsidRPr="0037587A">
        <w:rPr>
          <w:rFonts w:ascii="Times New Roman" w:eastAsia="Times New Roman" w:hAnsi="Times New Roman" w:cs="Times New Roman"/>
          <w:spacing w:val="-5"/>
          <w:sz w:val="24"/>
          <w:szCs w:val="24"/>
          <w:lang w:eastAsia="ru-RU"/>
        </w:rPr>
        <w:t>элементов каждого слоя (снизу вверх) с использованием уже из</w:t>
      </w:r>
      <w:r w:rsidRPr="0037587A">
        <w:rPr>
          <w:rFonts w:ascii="Times New Roman" w:eastAsia="Times New Roman" w:hAnsi="Times New Roman" w:cs="Times New Roman"/>
          <w:spacing w:val="-6"/>
          <w:sz w:val="24"/>
          <w:szCs w:val="24"/>
          <w:lang w:eastAsia="ru-RU"/>
        </w:rPr>
        <w:t xml:space="preserve">вестных значений активности элементов предшествующих слоев. </w:t>
      </w:r>
      <w:r w:rsidRPr="0037587A">
        <w:rPr>
          <w:rFonts w:ascii="Times New Roman" w:eastAsia="Times New Roman" w:hAnsi="Times New Roman" w:cs="Times New Roman"/>
          <w:spacing w:val="-5"/>
          <w:sz w:val="24"/>
          <w:szCs w:val="24"/>
          <w:lang w:eastAsia="ru-RU"/>
        </w:rPr>
        <w:t>При распознавании образов входной вектор соответствует набо</w:t>
      </w:r>
      <w:r w:rsidRPr="0037587A">
        <w:rPr>
          <w:rFonts w:ascii="Times New Roman" w:eastAsia="Times New Roman" w:hAnsi="Times New Roman" w:cs="Times New Roman"/>
          <w:spacing w:val="-6"/>
          <w:sz w:val="24"/>
          <w:szCs w:val="24"/>
          <w:lang w:eastAsia="ru-RU"/>
        </w:rPr>
        <w:t xml:space="preserve">ру признаков, а выходной — распознаваемым образам. Скрытый </w:t>
      </w:r>
      <w:r w:rsidRPr="0037587A">
        <w:rPr>
          <w:rFonts w:ascii="Times New Roman" w:eastAsia="Times New Roman" w:hAnsi="Times New Roman" w:cs="Times New Roman"/>
          <w:spacing w:val="2"/>
          <w:sz w:val="24"/>
          <w:szCs w:val="24"/>
          <w:lang w:eastAsia="ru-RU"/>
        </w:rPr>
        <w:t xml:space="preserve">слой (один или несколько) предназначен для отражения </w:t>
      </w:r>
      <w:r w:rsidRPr="0037587A">
        <w:rPr>
          <w:rFonts w:ascii="Times New Roman" w:eastAsia="Times New Roman" w:hAnsi="Times New Roman" w:cs="Times New Roman"/>
          <w:spacing w:val="-4"/>
          <w:sz w:val="24"/>
          <w:szCs w:val="24"/>
          <w:lang w:eastAsia="ru-RU"/>
        </w:rPr>
        <w:t>специфики знаний. В таких сетях обычно используются передаточные сигмоидальные функции.</w:t>
      </w:r>
    </w:p>
    <w:p w14:paraId="2838D91A"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Cs/>
          <w:spacing w:val="-4"/>
          <w:sz w:val="24"/>
          <w:szCs w:val="24"/>
          <w:lang w:eastAsia="ru-RU"/>
        </w:rPr>
      </w:pPr>
      <w:r w:rsidRPr="0037587A">
        <w:rPr>
          <w:rFonts w:ascii="Times New Roman" w:eastAsia="Times New Roman" w:hAnsi="Times New Roman" w:cs="Times New Roman"/>
          <w:bCs/>
          <w:spacing w:val="-4"/>
          <w:sz w:val="24"/>
          <w:szCs w:val="24"/>
          <w:lang w:eastAsia="ru-RU"/>
        </w:rPr>
        <w:t>Структура нейронной сети определяется типом, например 30—15—8, т.е. тридцать узлов находится в первом слое, пятнадцать узлов — в скрытом слое и восемь - в выходном. Определение числа скрытых слоев и числа нейронов в каждом слое для конкретной задачи является неформальной проблемой, при решении которой можно использовать эвристическое правило: «число нейронов в следующем слое в два раза меньше, чем в предыдущем» [2].</w:t>
      </w:r>
    </w:p>
    <w:p w14:paraId="27ED8F57"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bCs/>
          <w:spacing w:val="-4"/>
          <w:sz w:val="24"/>
          <w:szCs w:val="24"/>
          <w:lang w:eastAsia="ru-RU"/>
        </w:rPr>
        <w:t xml:space="preserve">Выше отмечалось, что простой перцептрон с одним слоем </w:t>
      </w:r>
      <w:r w:rsidRPr="0037587A">
        <w:rPr>
          <w:rFonts w:ascii="Times New Roman" w:eastAsia="Times New Roman" w:hAnsi="Times New Roman" w:cs="Times New Roman"/>
          <w:bCs/>
          <w:spacing w:val="-5"/>
          <w:sz w:val="24"/>
          <w:szCs w:val="24"/>
          <w:lang w:eastAsia="ru-RU"/>
        </w:rPr>
        <w:t xml:space="preserve">обучаемых связей формирует границы областей решений в виде </w:t>
      </w:r>
      <w:r w:rsidRPr="0037587A">
        <w:rPr>
          <w:rFonts w:ascii="Times New Roman" w:eastAsia="Times New Roman" w:hAnsi="Times New Roman" w:cs="Times New Roman"/>
          <w:bCs/>
          <w:spacing w:val="-4"/>
          <w:sz w:val="24"/>
          <w:szCs w:val="24"/>
          <w:lang w:eastAsia="ru-RU"/>
        </w:rPr>
        <w:t xml:space="preserve">гиперплоскостей. Двухслойный перцептрон может выполнять </w:t>
      </w:r>
      <w:r w:rsidRPr="0037587A">
        <w:rPr>
          <w:rFonts w:ascii="Times New Roman" w:eastAsia="Times New Roman" w:hAnsi="Times New Roman" w:cs="Times New Roman"/>
          <w:bCs/>
          <w:spacing w:val="-5"/>
          <w:sz w:val="24"/>
          <w:szCs w:val="24"/>
          <w:lang w:eastAsia="ru-RU"/>
        </w:rPr>
        <w:t xml:space="preserve">операцию «логического и» </w:t>
      </w:r>
      <w:r w:rsidRPr="0037587A">
        <w:rPr>
          <w:rFonts w:ascii="Times New Roman" w:eastAsia="Times New Roman" w:hAnsi="Times New Roman" w:cs="Times New Roman"/>
          <w:bCs/>
          <w:spacing w:val="-5"/>
          <w:sz w:val="24"/>
          <w:szCs w:val="24"/>
          <w:lang w:eastAsia="ru-RU"/>
        </w:rPr>
        <w:sym w:font="Symbol" w:char="F0D9"/>
      </w:r>
      <w:r w:rsidRPr="0037587A">
        <w:rPr>
          <w:rFonts w:ascii="Times New Roman" w:eastAsia="Times New Roman" w:hAnsi="Times New Roman" w:cs="Times New Roman"/>
          <w:bCs/>
          <w:spacing w:val="-5"/>
          <w:sz w:val="24"/>
          <w:szCs w:val="24"/>
          <w:lang w:eastAsia="ru-RU"/>
        </w:rPr>
        <w:t xml:space="preserve"> над полупространствами, образованны</w:t>
      </w:r>
      <w:r w:rsidRPr="0037587A">
        <w:rPr>
          <w:rFonts w:ascii="Times New Roman" w:eastAsia="Times New Roman" w:hAnsi="Times New Roman" w:cs="Times New Roman"/>
          <w:bCs/>
          <w:spacing w:val="-4"/>
          <w:sz w:val="24"/>
          <w:szCs w:val="24"/>
          <w:lang w:eastAsia="ru-RU"/>
        </w:rPr>
        <w:t>ми гиперплоскостями первого слоя весов. Это позволяет форми</w:t>
      </w:r>
      <w:r w:rsidRPr="0037587A">
        <w:rPr>
          <w:rFonts w:ascii="Times New Roman" w:eastAsia="Times New Roman" w:hAnsi="Times New Roman" w:cs="Times New Roman"/>
          <w:bCs/>
          <w:spacing w:val="-6"/>
          <w:sz w:val="24"/>
          <w:szCs w:val="24"/>
          <w:lang w:eastAsia="ru-RU"/>
        </w:rPr>
        <w:t>ровать любые выпуклые области в пространстве входных сигна</w:t>
      </w:r>
      <w:r w:rsidRPr="0037587A">
        <w:rPr>
          <w:rFonts w:ascii="Times New Roman" w:eastAsia="Times New Roman" w:hAnsi="Times New Roman" w:cs="Times New Roman"/>
          <w:bCs/>
          <w:spacing w:val="-4"/>
          <w:sz w:val="24"/>
          <w:szCs w:val="24"/>
          <w:lang w:eastAsia="ru-RU"/>
        </w:rPr>
        <w:t>лов. С помощью трехслойного перцептрона, используя «логичес</w:t>
      </w:r>
      <w:r w:rsidRPr="0037587A">
        <w:rPr>
          <w:rFonts w:ascii="Times New Roman" w:eastAsia="Times New Roman" w:hAnsi="Times New Roman" w:cs="Times New Roman"/>
          <w:bCs/>
          <w:spacing w:val="-5"/>
          <w:sz w:val="24"/>
          <w:szCs w:val="24"/>
          <w:lang w:eastAsia="ru-RU"/>
        </w:rPr>
        <w:t xml:space="preserve">кое или» </w:t>
      </w:r>
      <w:r w:rsidRPr="0037587A">
        <w:rPr>
          <w:rFonts w:ascii="Times New Roman" w:eastAsia="Times New Roman" w:hAnsi="Times New Roman" w:cs="Times New Roman"/>
          <w:bCs/>
          <w:spacing w:val="-5"/>
          <w:sz w:val="24"/>
          <w:szCs w:val="24"/>
          <w:lang w:eastAsia="ru-RU"/>
        </w:rPr>
        <w:sym w:font="Symbol" w:char="F0DA"/>
      </w:r>
      <w:r w:rsidRPr="0037587A">
        <w:rPr>
          <w:rFonts w:ascii="Times New Roman" w:eastAsia="Times New Roman" w:hAnsi="Times New Roman" w:cs="Times New Roman"/>
          <w:bCs/>
          <w:spacing w:val="-5"/>
          <w:sz w:val="24"/>
          <w:szCs w:val="24"/>
          <w:lang w:eastAsia="ru-RU"/>
        </w:rPr>
        <w:t xml:space="preserve"> для комбинирования выпуклых областей, можно полу</w:t>
      </w:r>
      <w:r w:rsidRPr="0037587A">
        <w:rPr>
          <w:rFonts w:ascii="Times New Roman" w:eastAsia="Times New Roman" w:hAnsi="Times New Roman" w:cs="Times New Roman"/>
          <w:bCs/>
          <w:spacing w:val="-4"/>
          <w:sz w:val="24"/>
          <w:szCs w:val="24"/>
          <w:lang w:eastAsia="ru-RU"/>
        </w:rPr>
        <w:t xml:space="preserve">чить области решений произвольной формы и сложности, в том числе невыпуклые и несвязные. То, что многослойные перцептроны с достаточным множеством внутренних </w:t>
      </w:r>
      <w:proofErr w:type="spellStart"/>
      <w:r w:rsidRPr="0037587A">
        <w:rPr>
          <w:rFonts w:ascii="Times New Roman" w:eastAsia="Times New Roman" w:hAnsi="Times New Roman" w:cs="Times New Roman"/>
          <w:bCs/>
          <w:spacing w:val="-4"/>
          <w:sz w:val="24"/>
          <w:szCs w:val="24"/>
          <w:lang w:eastAsia="ru-RU"/>
        </w:rPr>
        <w:t>нейроподобных</w:t>
      </w:r>
      <w:proofErr w:type="spellEnd"/>
      <w:r w:rsidRPr="0037587A">
        <w:rPr>
          <w:rFonts w:ascii="Times New Roman" w:eastAsia="Times New Roman" w:hAnsi="Times New Roman" w:cs="Times New Roman"/>
          <w:bCs/>
          <w:spacing w:val="-4"/>
          <w:sz w:val="24"/>
          <w:szCs w:val="24"/>
          <w:lang w:eastAsia="ru-RU"/>
        </w:rPr>
        <w:t xml:space="preserve"> элементов и соответствующей матрицей связей в принципе способны осуществлять любое отображение вход-выход, отмечали еще М. Минский и С. Пейперт, однако они сомневались, что для </w:t>
      </w:r>
      <w:r w:rsidRPr="0037587A">
        <w:rPr>
          <w:rFonts w:ascii="Times New Roman" w:eastAsia="Times New Roman" w:hAnsi="Times New Roman" w:cs="Times New Roman"/>
          <w:bCs/>
          <w:spacing w:val="-5"/>
          <w:sz w:val="24"/>
          <w:szCs w:val="24"/>
          <w:lang w:eastAsia="ru-RU"/>
        </w:rPr>
        <w:t>таких процедур можно открыть мощный аналог процедуры обу</w:t>
      </w:r>
      <w:r w:rsidRPr="0037587A">
        <w:rPr>
          <w:rFonts w:ascii="Times New Roman" w:eastAsia="Times New Roman" w:hAnsi="Times New Roman" w:cs="Times New Roman"/>
          <w:bCs/>
          <w:spacing w:val="-4"/>
          <w:sz w:val="24"/>
          <w:szCs w:val="24"/>
          <w:lang w:eastAsia="ru-RU"/>
        </w:rPr>
        <w:t xml:space="preserve">чения простого перцептрона. В настоящее время в результате </w:t>
      </w:r>
      <w:r w:rsidRPr="0037587A">
        <w:rPr>
          <w:rFonts w:ascii="Times New Roman" w:eastAsia="Times New Roman" w:hAnsi="Times New Roman" w:cs="Times New Roman"/>
          <w:bCs/>
          <w:spacing w:val="-3"/>
          <w:sz w:val="24"/>
          <w:szCs w:val="24"/>
          <w:lang w:eastAsia="ru-RU"/>
        </w:rPr>
        <w:t>возрождения интереса к многослойным сетям предложено не</w:t>
      </w:r>
      <w:r w:rsidRPr="0037587A">
        <w:rPr>
          <w:rFonts w:ascii="Times New Roman" w:eastAsia="Times New Roman" w:hAnsi="Times New Roman" w:cs="Times New Roman"/>
          <w:bCs/>
          <w:spacing w:val="-5"/>
          <w:sz w:val="24"/>
          <w:szCs w:val="24"/>
          <w:lang w:eastAsia="ru-RU"/>
        </w:rPr>
        <w:t>сколько таких процедур. Одной из них является алгоритм обрат</w:t>
      </w:r>
      <w:r w:rsidRPr="0037587A">
        <w:rPr>
          <w:rFonts w:ascii="Times New Roman" w:eastAsia="Times New Roman" w:hAnsi="Times New Roman" w:cs="Times New Roman"/>
          <w:bCs/>
          <w:spacing w:val="-4"/>
          <w:sz w:val="24"/>
          <w:szCs w:val="24"/>
          <w:lang w:eastAsia="ru-RU"/>
        </w:rPr>
        <w:t>ного распространения ошибки.</w:t>
      </w:r>
    </w:p>
    <w:p w14:paraId="5FA0CEBA"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b/>
          <w:bCs/>
          <w:spacing w:val="-6"/>
          <w:sz w:val="24"/>
          <w:szCs w:val="24"/>
          <w:lang w:eastAsia="ru-RU"/>
        </w:rPr>
        <w:lastRenderedPageBreak/>
        <w:t>Рекуррентные сети.</w:t>
      </w:r>
      <w:r w:rsidRPr="0037587A">
        <w:rPr>
          <w:rFonts w:ascii="Times New Roman" w:eastAsia="Times New Roman" w:hAnsi="Times New Roman" w:cs="Times New Roman"/>
          <w:bCs/>
          <w:spacing w:val="-6"/>
          <w:sz w:val="24"/>
          <w:szCs w:val="24"/>
          <w:lang w:eastAsia="ru-RU"/>
        </w:rPr>
        <w:t xml:space="preserve"> Они содержат обратные связи, благодаря </w:t>
      </w:r>
      <w:r w:rsidRPr="0037587A">
        <w:rPr>
          <w:rFonts w:ascii="Times New Roman" w:eastAsia="Times New Roman" w:hAnsi="Times New Roman" w:cs="Times New Roman"/>
          <w:bCs/>
          <w:spacing w:val="-4"/>
          <w:sz w:val="24"/>
          <w:szCs w:val="24"/>
          <w:lang w:eastAsia="ru-RU"/>
        </w:rPr>
        <w:t>которым становится возможным получение отличающихся зна</w:t>
      </w:r>
      <w:r w:rsidRPr="0037587A">
        <w:rPr>
          <w:rFonts w:ascii="Times New Roman" w:eastAsia="Times New Roman" w:hAnsi="Times New Roman" w:cs="Times New Roman"/>
          <w:bCs/>
          <w:spacing w:val="-5"/>
          <w:sz w:val="24"/>
          <w:szCs w:val="24"/>
          <w:lang w:eastAsia="ru-RU"/>
        </w:rPr>
        <w:t>чений выходов при одних и тех же входных данных. Наличие рекуррентных нейронов позволяет ИНС накапливать знания в процессе обучения.</w:t>
      </w:r>
    </w:p>
    <w:p w14:paraId="37279268"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bCs/>
          <w:spacing w:val="-4"/>
          <w:sz w:val="24"/>
          <w:szCs w:val="24"/>
          <w:lang w:eastAsia="ru-RU"/>
        </w:rPr>
        <w:t xml:space="preserve">Рекуррентные сети (рис. 3.6) являются развитием модели </w:t>
      </w:r>
      <w:proofErr w:type="spellStart"/>
      <w:r w:rsidRPr="0037587A">
        <w:rPr>
          <w:rFonts w:ascii="Times New Roman" w:eastAsia="Times New Roman" w:hAnsi="Times New Roman" w:cs="Times New Roman"/>
          <w:bCs/>
          <w:spacing w:val="-3"/>
          <w:sz w:val="24"/>
          <w:szCs w:val="24"/>
          <w:lang w:eastAsia="ru-RU"/>
        </w:rPr>
        <w:t>Хопфилда</w:t>
      </w:r>
      <w:proofErr w:type="spellEnd"/>
      <w:r w:rsidRPr="0037587A">
        <w:rPr>
          <w:rFonts w:ascii="Times New Roman" w:eastAsia="Times New Roman" w:hAnsi="Times New Roman" w:cs="Times New Roman"/>
          <w:bCs/>
          <w:spacing w:val="-3"/>
          <w:sz w:val="24"/>
          <w:szCs w:val="24"/>
          <w:lang w:eastAsia="ru-RU"/>
        </w:rPr>
        <w:t xml:space="preserve"> на основе применения новых алгоритмов обучения, </w:t>
      </w:r>
      <w:r w:rsidRPr="0037587A">
        <w:rPr>
          <w:rFonts w:ascii="Times New Roman" w:eastAsia="Times New Roman" w:hAnsi="Times New Roman" w:cs="Times New Roman"/>
          <w:bCs/>
          <w:spacing w:val="-6"/>
          <w:sz w:val="24"/>
          <w:szCs w:val="24"/>
          <w:lang w:eastAsia="ru-RU"/>
        </w:rPr>
        <w:t>исключающих попадание системы в локальные минимумы на по</w:t>
      </w:r>
      <w:r w:rsidRPr="0037587A">
        <w:rPr>
          <w:rFonts w:ascii="Times New Roman" w:eastAsia="Times New Roman" w:hAnsi="Times New Roman" w:cs="Times New Roman"/>
          <w:bCs/>
          <w:spacing w:val="-5"/>
          <w:sz w:val="24"/>
          <w:szCs w:val="24"/>
          <w:lang w:eastAsia="ru-RU"/>
        </w:rPr>
        <w:t>верхности энергетических состояний. Важной особенностью рекуррентных сетей является их способность предсказывать суще</w:t>
      </w:r>
      <w:r w:rsidRPr="0037587A">
        <w:rPr>
          <w:rFonts w:ascii="Times New Roman" w:eastAsia="Times New Roman" w:hAnsi="Times New Roman" w:cs="Times New Roman"/>
          <w:bCs/>
          <w:spacing w:val="-4"/>
          <w:sz w:val="24"/>
          <w:szCs w:val="24"/>
          <w:lang w:eastAsia="ru-RU"/>
        </w:rPr>
        <w:t>ствование новых классов объектов.</w:t>
      </w:r>
    </w:p>
    <w:p w14:paraId="04287BA6" w14:textId="77777777" w:rsidR="0037587A" w:rsidRPr="0037587A" w:rsidRDefault="0037587A" w:rsidP="0037587A">
      <w:pPr>
        <w:widowControl w:val="0"/>
        <w:shd w:val="clear" w:color="auto" w:fill="FFFFFF"/>
        <w:autoSpaceDE w:val="0"/>
        <w:autoSpaceDN w:val="0"/>
        <w:adjustRightInd w:val="0"/>
        <w:spacing w:after="0" w:line="240" w:lineRule="auto"/>
        <w:ind w:firstLine="567"/>
        <w:jc w:val="center"/>
        <w:rPr>
          <w:rFonts w:ascii="Times New Roman" w:eastAsia="Times New Roman" w:hAnsi="Times New Roman" w:cs="Times New Roman"/>
          <w:bCs/>
          <w:spacing w:val="-5"/>
          <w:sz w:val="24"/>
          <w:szCs w:val="24"/>
          <w:lang w:eastAsia="ru-RU"/>
        </w:rPr>
      </w:pPr>
      <w:r w:rsidRPr="0037587A">
        <w:rPr>
          <w:rFonts w:ascii="Times New Roman" w:eastAsia="Times New Roman" w:hAnsi="Times New Roman" w:cs="Times New Roman"/>
          <w:sz w:val="24"/>
          <w:szCs w:val="24"/>
          <w:lang w:eastAsia="ru-RU"/>
        </w:rPr>
        <w:object w:dxaOrig="6804" w:dyaOrig="6676" w14:anchorId="6F2B66FF">
          <v:shape id="_x0000_i1034" type="#_x0000_t75" style="width:283.2pt;height:277.2pt" o:ole="">
            <v:imagedata r:id="rId33" o:title=""/>
          </v:shape>
          <o:OLEObject Type="Embed" ProgID="Word.Document.12" ShapeID="_x0000_i1034" DrawAspect="Content" ObjectID="_1786609121" r:id="rId34"/>
        </w:object>
      </w:r>
    </w:p>
    <w:p w14:paraId="201C36F2" w14:textId="77777777" w:rsidR="0037587A" w:rsidRPr="0037587A" w:rsidRDefault="0037587A" w:rsidP="0037587A">
      <w:pPr>
        <w:widowControl w:val="0"/>
        <w:shd w:val="clear" w:color="auto" w:fill="FFFFFF"/>
        <w:autoSpaceDE w:val="0"/>
        <w:autoSpaceDN w:val="0"/>
        <w:adjustRightInd w:val="0"/>
        <w:spacing w:after="0" w:line="240" w:lineRule="auto"/>
        <w:ind w:firstLine="567"/>
        <w:jc w:val="center"/>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Рисунок 3.6. Структура рекуррентной нейронной сети.</w:t>
      </w:r>
    </w:p>
    <w:p w14:paraId="757498C2"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Cs/>
          <w:spacing w:val="8"/>
          <w:sz w:val="24"/>
          <w:szCs w:val="24"/>
          <w:lang w:eastAsia="ru-RU"/>
        </w:rPr>
      </w:pPr>
    </w:p>
    <w:p w14:paraId="1515492F"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Cs/>
          <w:spacing w:val="-5"/>
          <w:sz w:val="24"/>
          <w:szCs w:val="24"/>
          <w:lang w:eastAsia="ru-RU"/>
        </w:rPr>
      </w:pPr>
      <w:r w:rsidRPr="0037587A">
        <w:rPr>
          <w:rFonts w:ascii="Times New Roman" w:eastAsia="Times New Roman" w:hAnsi="Times New Roman" w:cs="Times New Roman"/>
          <w:bCs/>
          <w:spacing w:val="8"/>
          <w:sz w:val="24"/>
          <w:szCs w:val="24"/>
          <w:lang w:eastAsia="ru-RU"/>
        </w:rPr>
        <w:t xml:space="preserve">Модель </w:t>
      </w:r>
      <w:proofErr w:type="spellStart"/>
      <w:r w:rsidRPr="0037587A">
        <w:rPr>
          <w:rFonts w:ascii="Times New Roman" w:eastAsia="Times New Roman" w:hAnsi="Times New Roman" w:cs="Times New Roman"/>
          <w:bCs/>
          <w:spacing w:val="8"/>
          <w:sz w:val="24"/>
          <w:szCs w:val="24"/>
          <w:lang w:eastAsia="ru-RU"/>
        </w:rPr>
        <w:t>Хопфилда</w:t>
      </w:r>
      <w:proofErr w:type="spellEnd"/>
      <w:r w:rsidRPr="0037587A">
        <w:rPr>
          <w:rFonts w:ascii="Times New Roman" w:eastAsia="Times New Roman" w:hAnsi="Times New Roman" w:cs="Times New Roman"/>
          <w:bCs/>
          <w:spacing w:val="8"/>
          <w:sz w:val="24"/>
          <w:szCs w:val="24"/>
          <w:lang w:eastAsia="ru-RU"/>
        </w:rPr>
        <w:t xml:space="preserve"> Американскому биофизику </w:t>
      </w:r>
      <w:r w:rsidRPr="0037587A">
        <w:rPr>
          <w:rFonts w:ascii="Times New Roman" w:eastAsia="Times New Roman" w:hAnsi="Times New Roman" w:cs="Times New Roman"/>
          <w:bCs/>
          <w:spacing w:val="-6"/>
          <w:sz w:val="24"/>
          <w:szCs w:val="24"/>
          <w:lang w:eastAsia="ru-RU"/>
        </w:rPr>
        <w:t xml:space="preserve">Дж. </w:t>
      </w:r>
      <w:proofErr w:type="spellStart"/>
      <w:r w:rsidRPr="0037587A">
        <w:rPr>
          <w:rFonts w:ascii="Times New Roman" w:eastAsia="Times New Roman" w:hAnsi="Times New Roman" w:cs="Times New Roman"/>
          <w:bCs/>
          <w:spacing w:val="-6"/>
          <w:sz w:val="24"/>
          <w:szCs w:val="24"/>
          <w:lang w:eastAsia="ru-RU"/>
        </w:rPr>
        <w:t>Хопфилду</w:t>
      </w:r>
      <w:proofErr w:type="spellEnd"/>
      <w:r w:rsidRPr="0037587A">
        <w:rPr>
          <w:rFonts w:ascii="Times New Roman" w:eastAsia="Times New Roman" w:hAnsi="Times New Roman" w:cs="Times New Roman"/>
          <w:bCs/>
          <w:spacing w:val="-6"/>
          <w:sz w:val="24"/>
          <w:szCs w:val="24"/>
          <w:lang w:eastAsia="ru-RU"/>
        </w:rPr>
        <w:t xml:space="preserve"> </w:t>
      </w:r>
      <w:r w:rsidRPr="0037587A">
        <w:rPr>
          <w:rFonts w:ascii="Times New Roman" w:eastAsia="Times New Roman" w:hAnsi="Times New Roman" w:cs="Times New Roman"/>
          <w:bCs/>
          <w:spacing w:val="-4"/>
          <w:sz w:val="24"/>
          <w:szCs w:val="24"/>
          <w:lang w:eastAsia="ru-RU"/>
        </w:rPr>
        <w:t>удалось при</w:t>
      </w:r>
      <w:r w:rsidRPr="0037587A">
        <w:rPr>
          <w:rFonts w:ascii="Times New Roman" w:eastAsia="Times New Roman" w:hAnsi="Times New Roman" w:cs="Times New Roman"/>
          <w:bCs/>
          <w:spacing w:val="-5"/>
          <w:sz w:val="24"/>
          <w:szCs w:val="24"/>
          <w:lang w:eastAsia="ru-RU"/>
        </w:rPr>
        <w:t>влечь к анализу нейросетевых моделей математический аппарат статистической физики. В результате была сформулиро</w:t>
      </w:r>
      <w:r w:rsidRPr="0037587A">
        <w:rPr>
          <w:rFonts w:ascii="Times New Roman" w:eastAsia="Times New Roman" w:hAnsi="Times New Roman" w:cs="Times New Roman"/>
          <w:bCs/>
          <w:spacing w:val="-4"/>
          <w:sz w:val="24"/>
          <w:szCs w:val="24"/>
          <w:lang w:eastAsia="ru-RU"/>
        </w:rPr>
        <w:t xml:space="preserve">вана модель ассоциативной памяти на нейронной сети с использованием правила Д. </w:t>
      </w:r>
      <w:proofErr w:type="spellStart"/>
      <w:r w:rsidRPr="0037587A">
        <w:rPr>
          <w:rFonts w:ascii="Times New Roman" w:eastAsia="Times New Roman" w:hAnsi="Times New Roman" w:cs="Times New Roman"/>
          <w:bCs/>
          <w:spacing w:val="-4"/>
          <w:sz w:val="24"/>
          <w:szCs w:val="24"/>
          <w:lang w:eastAsia="ru-RU"/>
        </w:rPr>
        <w:t>Хебба</w:t>
      </w:r>
      <w:proofErr w:type="spellEnd"/>
      <w:r w:rsidRPr="0037587A">
        <w:rPr>
          <w:rFonts w:ascii="Times New Roman" w:eastAsia="Times New Roman" w:hAnsi="Times New Roman" w:cs="Times New Roman"/>
          <w:bCs/>
          <w:spacing w:val="-4"/>
          <w:sz w:val="24"/>
          <w:szCs w:val="24"/>
          <w:lang w:eastAsia="ru-RU"/>
        </w:rPr>
        <w:t xml:space="preserve"> для модификации </w:t>
      </w:r>
      <w:r w:rsidRPr="0037587A">
        <w:rPr>
          <w:rFonts w:ascii="Times New Roman" w:eastAsia="Times New Roman" w:hAnsi="Times New Roman" w:cs="Times New Roman"/>
          <w:bCs/>
          <w:spacing w:val="-2"/>
          <w:sz w:val="24"/>
          <w:szCs w:val="24"/>
          <w:lang w:eastAsia="ru-RU"/>
        </w:rPr>
        <w:t xml:space="preserve">весовых коэффициентов. Это правило основано на простом </w:t>
      </w:r>
      <w:r w:rsidRPr="0037587A">
        <w:rPr>
          <w:rFonts w:ascii="Times New Roman" w:eastAsia="Times New Roman" w:hAnsi="Times New Roman" w:cs="Times New Roman"/>
          <w:bCs/>
          <w:spacing w:val="-5"/>
          <w:sz w:val="24"/>
          <w:szCs w:val="24"/>
          <w:lang w:eastAsia="ru-RU"/>
        </w:rPr>
        <w:t xml:space="preserve">предположении: если два нейрона возбуждаются вместе, то сила </w:t>
      </w:r>
      <w:r w:rsidRPr="0037587A">
        <w:rPr>
          <w:rFonts w:ascii="Times New Roman" w:eastAsia="Times New Roman" w:hAnsi="Times New Roman" w:cs="Times New Roman"/>
          <w:bCs/>
          <w:spacing w:val="-7"/>
          <w:sz w:val="24"/>
          <w:szCs w:val="24"/>
          <w:lang w:eastAsia="ru-RU"/>
        </w:rPr>
        <w:t xml:space="preserve">связи между ними возрастает; если они возбуждаются порознь, то </w:t>
      </w:r>
      <w:r w:rsidRPr="0037587A">
        <w:rPr>
          <w:rFonts w:ascii="Times New Roman" w:eastAsia="Times New Roman" w:hAnsi="Times New Roman" w:cs="Times New Roman"/>
          <w:bCs/>
          <w:spacing w:val="-5"/>
          <w:sz w:val="24"/>
          <w:szCs w:val="24"/>
          <w:lang w:eastAsia="ru-RU"/>
        </w:rPr>
        <w:t>сила связи между ними уменьшается.</w:t>
      </w:r>
    </w:p>
    <w:p w14:paraId="6CA5498B" w14:textId="77777777" w:rsidR="0037587A" w:rsidRPr="0037587A" w:rsidRDefault="0037587A" w:rsidP="0037587A">
      <w:pPr>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z w:val="24"/>
          <w:szCs w:val="24"/>
          <w:lang w:eastAsia="ru-RU"/>
        </w:rPr>
        <w:t xml:space="preserve">Сеть </w:t>
      </w:r>
      <w:proofErr w:type="spellStart"/>
      <w:r w:rsidRPr="0037587A">
        <w:rPr>
          <w:rFonts w:ascii="Times New Roman" w:eastAsia="Times New Roman" w:hAnsi="Times New Roman" w:cs="Times New Roman"/>
          <w:sz w:val="24"/>
          <w:szCs w:val="24"/>
          <w:lang w:eastAsia="ru-RU"/>
        </w:rPr>
        <w:t>Хопфилда</w:t>
      </w:r>
      <w:proofErr w:type="spellEnd"/>
      <w:r w:rsidRPr="0037587A">
        <w:rPr>
          <w:rFonts w:ascii="Times New Roman" w:eastAsia="Times New Roman" w:hAnsi="Times New Roman" w:cs="Times New Roman"/>
          <w:sz w:val="24"/>
          <w:szCs w:val="24"/>
          <w:lang w:eastAsia="ru-RU"/>
        </w:rPr>
        <w:t xml:space="preserve"> использует три слоя: </w:t>
      </w:r>
      <w:r w:rsidRPr="0037587A">
        <w:rPr>
          <w:rFonts w:ascii="Times New Roman" w:eastAsia="DejaVu Sans" w:hAnsi="Times New Roman" w:cs="Times New Roman"/>
          <w:bCs/>
          <w:i/>
          <w:iCs/>
          <w:sz w:val="24"/>
          <w:szCs w:val="24"/>
          <w:lang w:eastAsia="ru-RU"/>
        </w:rPr>
        <w:t>входной</w:t>
      </w:r>
      <w:r w:rsidRPr="0037587A">
        <w:rPr>
          <w:rFonts w:ascii="Times New Roman" w:eastAsia="Times New Roman" w:hAnsi="Times New Roman" w:cs="Times New Roman"/>
          <w:sz w:val="24"/>
          <w:szCs w:val="24"/>
          <w:lang w:eastAsia="ru-RU"/>
        </w:rPr>
        <w:t xml:space="preserve">, </w:t>
      </w:r>
      <w:r w:rsidRPr="0037587A">
        <w:rPr>
          <w:rFonts w:ascii="Times New Roman" w:eastAsia="DejaVu Sans" w:hAnsi="Times New Roman" w:cs="Times New Roman"/>
          <w:bCs/>
          <w:i/>
          <w:iCs/>
          <w:sz w:val="24"/>
          <w:szCs w:val="24"/>
          <w:lang w:eastAsia="ru-RU"/>
        </w:rPr>
        <w:t xml:space="preserve">слой </w:t>
      </w:r>
      <w:proofErr w:type="spellStart"/>
      <w:r w:rsidRPr="0037587A">
        <w:rPr>
          <w:rFonts w:ascii="Times New Roman" w:eastAsia="DejaVu Sans" w:hAnsi="Times New Roman" w:cs="Times New Roman"/>
          <w:bCs/>
          <w:i/>
          <w:iCs/>
          <w:sz w:val="24"/>
          <w:szCs w:val="24"/>
          <w:lang w:eastAsia="ru-RU"/>
        </w:rPr>
        <w:t>Хопфилда</w:t>
      </w:r>
      <w:proofErr w:type="spellEnd"/>
      <w:r w:rsidRPr="0037587A">
        <w:rPr>
          <w:rFonts w:ascii="Times New Roman" w:eastAsia="Times New Roman" w:hAnsi="Times New Roman" w:cs="Times New Roman"/>
          <w:sz w:val="24"/>
          <w:szCs w:val="24"/>
          <w:lang w:eastAsia="ru-RU"/>
        </w:rPr>
        <w:t xml:space="preserve"> и </w:t>
      </w:r>
      <w:r w:rsidRPr="0037587A">
        <w:rPr>
          <w:rFonts w:ascii="Times New Roman" w:eastAsia="DejaVu Sans" w:hAnsi="Times New Roman" w:cs="Times New Roman"/>
          <w:bCs/>
          <w:i/>
          <w:iCs/>
          <w:sz w:val="24"/>
          <w:szCs w:val="24"/>
          <w:lang w:eastAsia="ru-RU"/>
        </w:rPr>
        <w:t>выходной слой</w:t>
      </w:r>
      <w:r w:rsidRPr="0037587A">
        <w:rPr>
          <w:rFonts w:ascii="Times New Roman" w:eastAsia="Times New Roman" w:hAnsi="Times New Roman" w:cs="Times New Roman"/>
          <w:sz w:val="24"/>
          <w:szCs w:val="24"/>
          <w:lang w:eastAsia="ru-RU"/>
        </w:rPr>
        <w:t xml:space="preserve">. Каждый слой имеет одинаковое количество нейронов. Входы слоя </w:t>
      </w:r>
      <w:proofErr w:type="spellStart"/>
      <w:r w:rsidRPr="0037587A">
        <w:rPr>
          <w:rFonts w:ascii="Times New Roman" w:eastAsia="Times New Roman" w:hAnsi="Times New Roman" w:cs="Times New Roman"/>
          <w:sz w:val="24"/>
          <w:szCs w:val="24"/>
          <w:lang w:eastAsia="ru-RU"/>
        </w:rPr>
        <w:t>Хопфилда</w:t>
      </w:r>
      <w:proofErr w:type="spellEnd"/>
      <w:r w:rsidRPr="0037587A">
        <w:rPr>
          <w:rFonts w:ascii="Times New Roman" w:eastAsia="Times New Roman" w:hAnsi="Times New Roman" w:cs="Times New Roman"/>
          <w:sz w:val="24"/>
          <w:szCs w:val="24"/>
          <w:lang w:eastAsia="ru-RU"/>
        </w:rPr>
        <w:t xml:space="preserve"> подсоединены к выходам соответствующих нейронов входного слоя через изменяющиеся </w:t>
      </w:r>
      <w:r w:rsidRPr="0037587A">
        <w:rPr>
          <w:rFonts w:ascii="Times New Roman" w:eastAsia="DejaVu Sans" w:hAnsi="Times New Roman" w:cs="Times New Roman"/>
          <w:i/>
          <w:iCs/>
          <w:sz w:val="24"/>
          <w:szCs w:val="24"/>
          <w:lang w:eastAsia="ru-RU"/>
        </w:rPr>
        <w:t>веса соединений</w:t>
      </w:r>
      <w:r w:rsidRPr="0037587A">
        <w:rPr>
          <w:rFonts w:ascii="Times New Roman" w:eastAsia="Times New Roman" w:hAnsi="Times New Roman" w:cs="Times New Roman"/>
          <w:sz w:val="24"/>
          <w:szCs w:val="24"/>
          <w:lang w:eastAsia="ru-RU"/>
        </w:rPr>
        <w:t xml:space="preserve">. Выходы слоя </w:t>
      </w:r>
      <w:proofErr w:type="spellStart"/>
      <w:r w:rsidRPr="0037587A">
        <w:rPr>
          <w:rFonts w:ascii="Times New Roman" w:eastAsia="Times New Roman" w:hAnsi="Times New Roman" w:cs="Times New Roman"/>
          <w:sz w:val="24"/>
          <w:szCs w:val="24"/>
          <w:lang w:eastAsia="ru-RU"/>
        </w:rPr>
        <w:t>Хопфилда</w:t>
      </w:r>
      <w:proofErr w:type="spellEnd"/>
      <w:r w:rsidRPr="0037587A">
        <w:rPr>
          <w:rFonts w:ascii="Times New Roman" w:eastAsia="Times New Roman" w:hAnsi="Times New Roman" w:cs="Times New Roman"/>
          <w:sz w:val="24"/>
          <w:szCs w:val="24"/>
          <w:lang w:eastAsia="ru-RU"/>
        </w:rPr>
        <w:t xml:space="preserve"> подсоединяются ко входам всех нейронов слоя </w:t>
      </w:r>
      <w:proofErr w:type="spellStart"/>
      <w:r w:rsidRPr="0037587A">
        <w:rPr>
          <w:rFonts w:ascii="Times New Roman" w:eastAsia="Times New Roman" w:hAnsi="Times New Roman" w:cs="Times New Roman"/>
          <w:sz w:val="24"/>
          <w:szCs w:val="24"/>
          <w:lang w:eastAsia="ru-RU"/>
        </w:rPr>
        <w:t>Хопфилда</w:t>
      </w:r>
      <w:proofErr w:type="spellEnd"/>
      <w:r w:rsidRPr="0037587A">
        <w:rPr>
          <w:rFonts w:ascii="Times New Roman" w:eastAsia="Times New Roman" w:hAnsi="Times New Roman" w:cs="Times New Roman"/>
          <w:sz w:val="24"/>
          <w:szCs w:val="24"/>
          <w:lang w:eastAsia="ru-RU"/>
        </w:rPr>
        <w:t xml:space="preserve">, за исключением самого себя, а также к соответствующим элементам в выходном слое. В режиме функционирования, сеть направляет данные из входного слоя через фиксированные веса соединений к слою </w:t>
      </w:r>
      <w:proofErr w:type="spellStart"/>
      <w:r w:rsidRPr="0037587A">
        <w:rPr>
          <w:rFonts w:ascii="Times New Roman" w:eastAsia="Times New Roman" w:hAnsi="Times New Roman" w:cs="Times New Roman"/>
          <w:sz w:val="24"/>
          <w:szCs w:val="24"/>
          <w:lang w:eastAsia="ru-RU"/>
        </w:rPr>
        <w:t>Хопфилда</w:t>
      </w:r>
      <w:proofErr w:type="spellEnd"/>
      <w:r w:rsidRPr="0037587A">
        <w:rPr>
          <w:rFonts w:ascii="Times New Roman" w:eastAsia="Times New Roman" w:hAnsi="Times New Roman" w:cs="Times New Roman"/>
          <w:sz w:val="24"/>
          <w:szCs w:val="24"/>
          <w:lang w:eastAsia="ru-RU"/>
        </w:rPr>
        <w:t xml:space="preserve">. </w:t>
      </w:r>
    </w:p>
    <w:p w14:paraId="1C033F8D"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bCs/>
          <w:spacing w:val="-6"/>
          <w:sz w:val="24"/>
          <w:szCs w:val="24"/>
          <w:lang w:eastAsia="ru-RU"/>
        </w:rPr>
        <w:t xml:space="preserve">Сеть </w:t>
      </w:r>
      <w:proofErr w:type="spellStart"/>
      <w:r w:rsidRPr="0037587A">
        <w:rPr>
          <w:rFonts w:ascii="Times New Roman" w:eastAsia="Times New Roman" w:hAnsi="Times New Roman" w:cs="Times New Roman"/>
          <w:bCs/>
          <w:spacing w:val="-6"/>
          <w:sz w:val="24"/>
          <w:szCs w:val="24"/>
          <w:lang w:eastAsia="ru-RU"/>
        </w:rPr>
        <w:t>Хопфилда</w:t>
      </w:r>
      <w:proofErr w:type="spellEnd"/>
      <w:r w:rsidRPr="0037587A">
        <w:rPr>
          <w:rFonts w:ascii="Times New Roman" w:eastAsia="Times New Roman" w:hAnsi="Times New Roman" w:cs="Times New Roman"/>
          <w:bCs/>
          <w:spacing w:val="-6"/>
          <w:sz w:val="24"/>
          <w:szCs w:val="24"/>
          <w:lang w:eastAsia="ru-RU"/>
        </w:rPr>
        <w:t xml:space="preserve"> строится с учетом следующих условий:</w:t>
      </w:r>
    </w:p>
    <w:p w14:paraId="43A9C6FC" w14:textId="77777777" w:rsidR="0037587A" w:rsidRPr="0037587A" w:rsidRDefault="0037587A" w:rsidP="0037587A">
      <w:pPr>
        <w:widowControl w:val="0"/>
        <w:numPr>
          <w:ilvl w:val="0"/>
          <w:numId w:val="15"/>
        </w:numPr>
        <w:shd w:val="clear" w:color="auto" w:fill="FFFFFF"/>
        <w:tabs>
          <w:tab w:val="left" w:pos="851"/>
        </w:tabs>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37587A">
        <w:rPr>
          <w:rFonts w:ascii="Times New Roman" w:eastAsia="Times New Roman" w:hAnsi="Times New Roman" w:cs="Times New Roman"/>
          <w:bCs/>
          <w:spacing w:val="-4"/>
          <w:sz w:val="24"/>
          <w:szCs w:val="24"/>
          <w:lang w:eastAsia="ru-RU"/>
        </w:rPr>
        <w:t>все элементы связаны со всеми;</w:t>
      </w:r>
    </w:p>
    <w:p w14:paraId="63438551" w14:textId="77777777" w:rsidR="0037587A" w:rsidRPr="0037587A" w:rsidRDefault="0037587A" w:rsidP="0037587A">
      <w:pPr>
        <w:widowControl w:val="0"/>
        <w:numPr>
          <w:ilvl w:val="0"/>
          <w:numId w:val="15"/>
        </w:numPr>
        <w:shd w:val="clear" w:color="auto" w:fill="FFFFFF"/>
        <w:tabs>
          <w:tab w:val="left" w:pos="851"/>
        </w:tabs>
        <w:autoSpaceDE w:val="0"/>
        <w:autoSpaceDN w:val="0"/>
        <w:adjustRightInd w:val="0"/>
        <w:spacing w:after="0" w:line="240" w:lineRule="auto"/>
        <w:jc w:val="both"/>
        <w:rPr>
          <w:rFonts w:ascii="Times New Roman" w:eastAsia="Times New Roman" w:hAnsi="Times New Roman" w:cs="Times New Roman"/>
          <w:bCs/>
          <w:sz w:val="24"/>
          <w:szCs w:val="24"/>
          <w:lang w:eastAsia="ru-RU"/>
        </w:rPr>
      </w:pPr>
      <w:proofErr w:type="spellStart"/>
      <w:r w:rsidRPr="0037587A">
        <w:rPr>
          <w:rFonts w:ascii="Times New Roman" w:eastAsia="Times New Roman" w:hAnsi="Times New Roman" w:cs="Times New Roman"/>
          <w:b/>
          <w:bCs/>
          <w:iCs/>
          <w:spacing w:val="-8"/>
          <w:sz w:val="24"/>
          <w:szCs w:val="24"/>
          <w:lang w:val="en-US" w:eastAsia="ru-RU"/>
        </w:rPr>
        <w:t>w</w:t>
      </w:r>
      <w:r w:rsidRPr="0037587A">
        <w:rPr>
          <w:rFonts w:ascii="Times New Roman" w:eastAsia="Times New Roman" w:hAnsi="Times New Roman" w:cs="Times New Roman"/>
          <w:b/>
          <w:bCs/>
          <w:iCs/>
          <w:spacing w:val="-8"/>
          <w:sz w:val="24"/>
          <w:szCs w:val="24"/>
          <w:vertAlign w:val="subscript"/>
          <w:lang w:val="en-US" w:eastAsia="ru-RU"/>
        </w:rPr>
        <w:t>ji</w:t>
      </w:r>
      <w:proofErr w:type="spellEnd"/>
      <w:r w:rsidRPr="0037587A">
        <w:rPr>
          <w:rFonts w:ascii="Times New Roman" w:eastAsia="Times New Roman" w:hAnsi="Times New Roman" w:cs="Times New Roman"/>
          <w:b/>
          <w:bCs/>
          <w:iCs/>
          <w:spacing w:val="-8"/>
          <w:sz w:val="24"/>
          <w:szCs w:val="24"/>
          <w:lang w:eastAsia="ru-RU"/>
        </w:rPr>
        <w:t>=</w:t>
      </w:r>
      <w:proofErr w:type="spellStart"/>
      <w:r w:rsidRPr="0037587A">
        <w:rPr>
          <w:rFonts w:ascii="Times New Roman" w:eastAsia="Times New Roman" w:hAnsi="Times New Roman" w:cs="Times New Roman"/>
          <w:b/>
          <w:bCs/>
          <w:iCs/>
          <w:spacing w:val="-8"/>
          <w:sz w:val="24"/>
          <w:szCs w:val="24"/>
          <w:lang w:val="en-US" w:eastAsia="ru-RU"/>
        </w:rPr>
        <w:t>w</w:t>
      </w:r>
      <w:r w:rsidRPr="0037587A">
        <w:rPr>
          <w:rFonts w:ascii="Times New Roman" w:eastAsia="Times New Roman" w:hAnsi="Times New Roman" w:cs="Times New Roman"/>
          <w:b/>
          <w:bCs/>
          <w:iCs/>
          <w:spacing w:val="-8"/>
          <w:sz w:val="24"/>
          <w:szCs w:val="24"/>
          <w:vertAlign w:val="subscript"/>
          <w:lang w:val="en-US" w:eastAsia="ru-RU"/>
        </w:rPr>
        <w:t>ij</w:t>
      </w:r>
      <w:proofErr w:type="spellEnd"/>
      <w:r w:rsidRPr="0037587A">
        <w:rPr>
          <w:rFonts w:ascii="Times New Roman" w:eastAsia="Times New Roman" w:hAnsi="Times New Roman" w:cs="Times New Roman"/>
          <w:b/>
          <w:bCs/>
          <w:iCs/>
          <w:spacing w:val="-8"/>
          <w:sz w:val="24"/>
          <w:szCs w:val="24"/>
          <w:lang w:eastAsia="ru-RU"/>
        </w:rPr>
        <w:t xml:space="preserve"> </w:t>
      </w:r>
      <w:r w:rsidRPr="0037587A">
        <w:rPr>
          <w:rFonts w:ascii="Times New Roman" w:eastAsia="Times New Roman" w:hAnsi="Times New Roman" w:cs="Times New Roman"/>
          <w:bCs/>
          <w:iCs/>
          <w:spacing w:val="-8"/>
          <w:sz w:val="24"/>
          <w:szCs w:val="24"/>
          <w:lang w:eastAsia="ru-RU"/>
        </w:rPr>
        <w:t xml:space="preserve">- </w:t>
      </w:r>
      <w:r w:rsidRPr="0037587A">
        <w:rPr>
          <w:rFonts w:ascii="Times New Roman" w:eastAsia="Times New Roman" w:hAnsi="Times New Roman" w:cs="Times New Roman"/>
          <w:bCs/>
          <w:spacing w:val="-8"/>
          <w:sz w:val="24"/>
          <w:szCs w:val="24"/>
          <w:lang w:eastAsia="ru-RU"/>
        </w:rPr>
        <w:t>прямые и обратные связи симметричны;</w:t>
      </w:r>
    </w:p>
    <w:p w14:paraId="305E511D" w14:textId="77777777" w:rsidR="0037587A" w:rsidRPr="0037587A" w:rsidRDefault="0037587A" w:rsidP="0037587A">
      <w:pPr>
        <w:widowControl w:val="0"/>
        <w:numPr>
          <w:ilvl w:val="0"/>
          <w:numId w:val="15"/>
        </w:numPr>
        <w:shd w:val="clear" w:color="auto" w:fill="FFFFFF"/>
        <w:tabs>
          <w:tab w:val="left" w:pos="851"/>
        </w:tabs>
        <w:autoSpaceDE w:val="0"/>
        <w:autoSpaceDN w:val="0"/>
        <w:adjustRightInd w:val="0"/>
        <w:spacing w:after="0" w:line="240" w:lineRule="auto"/>
        <w:jc w:val="both"/>
        <w:rPr>
          <w:rFonts w:ascii="Times New Roman" w:eastAsia="Times New Roman" w:hAnsi="Times New Roman" w:cs="Times New Roman"/>
          <w:bCs/>
          <w:sz w:val="24"/>
          <w:szCs w:val="24"/>
          <w:lang w:eastAsia="ru-RU"/>
        </w:rPr>
      </w:pPr>
      <w:proofErr w:type="spellStart"/>
      <w:r w:rsidRPr="0037587A">
        <w:rPr>
          <w:rFonts w:ascii="Times New Roman" w:eastAsia="Times New Roman" w:hAnsi="Times New Roman" w:cs="Times New Roman"/>
          <w:b/>
          <w:bCs/>
          <w:iCs/>
          <w:spacing w:val="-6"/>
          <w:sz w:val="24"/>
          <w:szCs w:val="24"/>
          <w:lang w:val="en-US" w:eastAsia="ru-RU"/>
        </w:rPr>
        <w:t>w</w:t>
      </w:r>
      <w:r w:rsidRPr="0037587A">
        <w:rPr>
          <w:rFonts w:ascii="Times New Roman" w:eastAsia="Times New Roman" w:hAnsi="Times New Roman" w:cs="Times New Roman"/>
          <w:b/>
          <w:bCs/>
          <w:iCs/>
          <w:spacing w:val="-6"/>
          <w:sz w:val="24"/>
          <w:szCs w:val="24"/>
          <w:vertAlign w:val="subscript"/>
          <w:lang w:val="en-US" w:eastAsia="ru-RU"/>
        </w:rPr>
        <w:t>ii</w:t>
      </w:r>
      <w:proofErr w:type="spellEnd"/>
      <w:r w:rsidRPr="0037587A">
        <w:rPr>
          <w:rFonts w:ascii="Times New Roman" w:eastAsia="Times New Roman" w:hAnsi="Times New Roman" w:cs="Times New Roman"/>
          <w:b/>
          <w:bCs/>
          <w:iCs/>
          <w:spacing w:val="-6"/>
          <w:sz w:val="24"/>
          <w:szCs w:val="24"/>
          <w:lang w:eastAsia="ru-RU"/>
        </w:rPr>
        <w:t xml:space="preserve"> = </w:t>
      </w:r>
      <w:r w:rsidRPr="0037587A">
        <w:rPr>
          <w:rFonts w:ascii="Times New Roman" w:eastAsia="Times New Roman" w:hAnsi="Times New Roman" w:cs="Times New Roman"/>
          <w:b/>
          <w:bCs/>
          <w:spacing w:val="-6"/>
          <w:sz w:val="24"/>
          <w:szCs w:val="24"/>
          <w:lang w:eastAsia="ru-RU"/>
        </w:rPr>
        <w:t>0</w:t>
      </w:r>
      <w:r w:rsidRPr="0037587A">
        <w:rPr>
          <w:rFonts w:ascii="Times New Roman" w:eastAsia="Times New Roman" w:hAnsi="Times New Roman" w:cs="Times New Roman"/>
          <w:bCs/>
          <w:spacing w:val="-6"/>
          <w:sz w:val="24"/>
          <w:szCs w:val="24"/>
          <w:lang w:eastAsia="ru-RU"/>
        </w:rPr>
        <w:t xml:space="preserve"> </w:t>
      </w:r>
      <w:proofErr w:type="gramStart"/>
      <w:r w:rsidRPr="0037587A">
        <w:rPr>
          <w:rFonts w:ascii="Times New Roman" w:eastAsia="Times New Roman" w:hAnsi="Times New Roman" w:cs="Times New Roman"/>
          <w:bCs/>
          <w:spacing w:val="-6"/>
          <w:sz w:val="24"/>
          <w:szCs w:val="24"/>
          <w:lang w:eastAsia="ru-RU"/>
        </w:rPr>
        <w:t>-  диагональные</w:t>
      </w:r>
      <w:proofErr w:type="gramEnd"/>
      <w:r w:rsidRPr="0037587A">
        <w:rPr>
          <w:rFonts w:ascii="Times New Roman" w:eastAsia="Times New Roman" w:hAnsi="Times New Roman" w:cs="Times New Roman"/>
          <w:bCs/>
          <w:spacing w:val="-6"/>
          <w:sz w:val="24"/>
          <w:szCs w:val="24"/>
          <w:lang w:eastAsia="ru-RU"/>
        </w:rPr>
        <w:t xml:space="preserve"> элементы матрицы связей равны ну</w:t>
      </w:r>
      <w:r w:rsidRPr="0037587A">
        <w:rPr>
          <w:rFonts w:ascii="Times New Roman" w:eastAsia="Times New Roman" w:hAnsi="Times New Roman" w:cs="Times New Roman"/>
          <w:bCs/>
          <w:spacing w:val="-2"/>
          <w:sz w:val="24"/>
          <w:szCs w:val="24"/>
          <w:lang w:eastAsia="ru-RU"/>
        </w:rPr>
        <w:t xml:space="preserve">лю, т. е. исключаются обратные связи с выхода на вход одного </w:t>
      </w:r>
      <w:r w:rsidRPr="0037587A">
        <w:rPr>
          <w:rFonts w:ascii="Times New Roman" w:eastAsia="Times New Roman" w:hAnsi="Times New Roman" w:cs="Times New Roman"/>
          <w:bCs/>
          <w:spacing w:val="-4"/>
          <w:sz w:val="24"/>
          <w:szCs w:val="24"/>
          <w:lang w:eastAsia="ru-RU"/>
        </w:rPr>
        <w:t>нейрона.</w:t>
      </w:r>
    </w:p>
    <w:p w14:paraId="2D5A9376"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bCs/>
          <w:spacing w:val="-3"/>
          <w:sz w:val="24"/>
          <w:szCs w:val="24"/>
          <w:lang w:eastAsia="ru-RU"/>
        </w:rPr>
        <w:t xml:space="preserve">Для однослойной нейронной сети со связями типа «все ко </w:t>
      </w:r>
      <w:r w:rsidRPr="0037587A">
        <w:rPr>
          <w:rFonts w:ascii="Times New Roman" w:eastAsia="Times New Roman" w:hAnsi="Times New Roman" w:cs="Times New Roman"/>
          <w:bCs/>
          <w:spacing w:val="-5"/>
          <w:sz w:val="24"/>
          <w:szCs w:val="24"/>
          <w:lang w:eastAsia="ru-RU"/>
        </w:rPr>
        <w:t xml:space="preserve">всем» характерна сходимость к одной из конечного множества равновесных точек, которые являются локальными минимумами </w:t>
      </w:r>
      <w:r w:rsidRPr="0037587A">
        <w:rPr>
          <w:rFonts w:ascii="Times New Roman" w:eastAsia="Times New Roman" w:hAnsi="Times New Roman" w:cs="Times New Roman"/>
          <w:bCs/>
          <w:spacing w:val="-7"/>
          <w:sz w:val="24"/>
          <w:szCs w:val="24"/>
          <w:lang w:eastAsia="ru-RU"/>
        </w:rPr>
        <w:t>функции энергии, отражающей структуру всех связей в сети. Вве</w:t>
      </w:r>
      <w:r w:rsidRPr="0037587A">
        <w:rPr>
          <w:rFonts w:ascii="Times New Roman" w:eastAsia="Times New Roman" w:hAnsi="Times New Roman" w:cs="Times New Roman"/>
          <w:bCs/>
          <w:spacing w:val="-3"/>
          <w:sz w:val="24"/>
          <w:szCs w:val="24"/>
          <w:lang w:eastAsia="ru-RU"/>
        </w:rPr>
        <w:t xml:space="preserve">денная </w:t>
      </w:r>
      <w:proofErr w:type="spellStart"/>
      <w:r w:rsidRPr="0037587A">
        <w:rPr>
          <w:rFonts w:ascii="Times New Roman" w:eastAsia="Times New Roman" w:hAnsi="Times New Roman" w:cs="Times New Roman"/>
          <w:bCs/>
          <w:spacing w:val="-3"/>
          <w:sz w:val="24"/>
          <w:szCs w:val="24"/>
          <w:lang w:eastAsia="ru-RU"/>
        </w:rPr>
        <w:t>Хопфилдом</w:t>
      </w:r>
      <w:proofErr w:type="spellEnd"/>
      <w:r w:rsidRPr="0037587A">
        <w:rPr>
          <w:rFonts w:ascii="Times New Roman" w:eastAsia="Times New Roman" w:hAnsi="Times New Roman" w:cs="Times New Roman"/>
          <w:bCs/>
          <w:spacing w:val="-3"/>
          <w:sz w:val="24"/>
          <w:szCs w:val="24"/>
          <w:lang w:eastAsia="ru-RU"/>
        </w:rPr>
        <w:t xml:space="preserve"> функция вычислительной энергии нейрон</w:t>
      </w:r>
      <w:r w:rsidRPr="0037587A">
        <w:rPr>
          <w:rFonts w:ascii="Times New Roman" w:eastAsia="Times New Roman" w:hAnsi="Times New Roman" w:cs="Times New Roman"/>
          <w:bCs/>
          <w:spacing w:val="-4"/>
          <w:sz w:val="24"/>
          <w:szCs w:val="24"/>
          <w:lang w:eastAsia="ru-RU"/>
        </w:rPr>
        <w:t>ной сети описывает поведение сети через стремление к миниму</w:t>
      </w:r>
      <w:r w:rsidRPr="0037587A">
        <w:rPr>
          <w:rFonts w:ascii="Times New Roman" w:eastAsia="Times New Roman" w:hAnsi="Times New Roman" w:cs="Times New Roman"/>
          <w:bCs/>
          <w:spacing w:val="-5"/>
          <w:sz w:val="24"/>
          <w:szCs w:val="24"/>
          <w:lang w:eastAsia="ru-RU"/>
        </w:rPr>
        <w:t xml:space="preserve">му энергии, который соответствует заданному набору образов. В </w:t>
      </w:r>
      <w:r w:rsidRPr="0037587A">
        <w:rPr>
          <w:rFonts w:ascii="Times New Roman" w:eastAsia="Times New Roman" w:hAnsi="Times New Roman" w:cs="Times New Roman"/>
          <w:bCs/>
          <w:spacing w:val="-4"/>
          <w:sz w:val="24"/>
          <w:szCs w:val="24"/>
          <w:lang w:eastAsia="ru-RU"/>
        </w:rPr>
        <w:t xml:space="preserve">связи с этим сети </w:t>
      </w:r>
      <w:proofErr w:type="spellStart"/>
      <w:r w:rsidRPr="0037587A">
        <w:rPr>
          <w:rFonts w:ascii="Times New Roman" w:eastAsia="Times New Roman" w:hAnsi="Times New Roman" w:cs="Times New Roman"/>
          <w:bCs/>
          <w:spacing w:val="-4"/>
          <w:sz w:val="24"/>
          <w:szCs w:val="24"/>
          <w:lang w:eastAsia="ru-RU"/>
        </w:rPr>
        <w:t>Хопфилда</w:t>
      </w:r>
      <w:proofErr w:type="spellEnd"/>
      <w:r w:rsidRPr="0037587A">
        <w:rPr>
          <w:rFonts w:ascii="Times New Roman" w:eastAsia="Times New Roman" w:hAnsi="Times New Roman" w:cs="Times New Roman"/>
          <w:bCs/>
          <w:spacing w:val="-4"/>
          <w:sz w:val="24"/>
          <w:szCs w:val="24"/>
          <w:lang w:eastAsia="ru-RU"/>
        </w:rPr>
        <w:t xml:space="preserve"> могут выполнять функции ассоциа</w:t>
      </w:r>
      <w:r w:rsidRPr="0037587A">
        <w:rPr>
          <w:rFonts w:ascii="Times New Roman" w:eastAsia="Times New Roman" w:hAnsi="Times New Roman" w:cs="Times New Roman"/>
          <w:bCs/>
          <w:spacing w:val="-6"/>
          <w:sz w:val="24"/>
          <w:szCs w:val="24"/>
          <w:lang w:eastAsia="ru-RU"/>
        </w:rPr>
        <w:t xml:space="preserve">тивной памяти, обеспечивая сходимость к тому образу, в область </w:t>
      </w:r>
      <w:r w:rsidRPr="0037587A">
        <w:rPr>
          <w:rFonts w:ascii="Times New Roman" w:eastAsia="Times New Roman" w:hAnsi="Times New Roman" w:cs="Times New Roman"/>
          <w:spacing w:val="-4"/>
          <w:sz w:val="24"/>
          <w:szCs w:val="24"/>
          <w:lang w:eastAsia="ru-RU"/>
        </w:rPr>
        <w:t>притяжения которого попадает начальный паттерн (образец) ак</w:t>
      </w:r>
      <w:r w:rsidRPr="0037587A">
        <w:rPr>
          <w:rFonts w:ascii="Times New Roman" w:eastAsia="Times New Roman" w:hAnsi="Times New Roman" w:cs="Times New Roman"/>
          <w:spacing w:val="-3"/>
          <w:sz w:val="24"/>
          <w:szCs w:val="24"/>
          <w:lang w:eastAsia="ru-RU"/>
        </w:rPr>
        <w:t>тивности нейронов сети.</w:t>
      </w:r>
    </w:p>
    <w:p w14:paraId="06D7EC1D"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6"/>
          <w:sz w:val="24"/>
          <w:szCs w:val="24"/>
          <w:lang w:eastAsia="ru-RU"/>
        </w:rPr>
        <w:lastRenderedPageBreak/>
        <w:t>Этот подход привлекателен тем, что нейронная сеть для кон</w:t>
      </w:r>
      <w:r w:rsidRPr="0037587A">
        <w:rPr>
          <w:rFonts w:ascii="Times New Roman" w:eastAsia="Times New Roman" w:hAnsi="Times New Roman" w:cs="Times New Roman"/>
          <w:spacing w:val="-5"/>
          <w:sz w:val="24"/>
          <w:szCs w:val="24"/>
          <w:lang w:eastAsia="ru-RU"/>
        </w:rPr>
        <w:t xml:space="preserve">кретной задачи может быть запрограммирована без обучающих </w:t>
      </w:r>
      <w:r w:rsidRPr="0037587A">
        <w:rPr>
          <w:rFonts w:ascii="Times New Roman" w:eastAsia="Times New Roman" w:hAnsi="Times New Roman" w:cs="Times New Roman"/>
          <w:spacing w:val="-4"/>
          <w:sz w:val="24"/>
          <w:szCs w:val="24"/>
          <w:lang w:eastAsia="ru-RU"/>
        </w:rPr>
        <w:t xml:space="preserve">итераций. Веса связей вычисляются на основе вида функции </w:t>
      </w:r>
      <w:r w:rsidRPr="0037587A">
        <w:rPr>
          <w:rFonts w:ascii="Times New Roman" w:eastAsia="Times New Roman" w:hAnsi="Times New Roman" w:cs="Times New Roman"/>
          <w:spacing w:val="-3"/>
          <w:sz w:val="24"/>
          <w:szCs w:val="24"/>
          <w:lang w:eastAsia="ru-RU"/>
        </w:rPr>
        <w:t>энергии, сконструированной для решаемой задачи.</w:t>
      </w:r>
    </w:p>
    <w:p w14:paraId="2489CAA3" w14:textId="77777777" w:rsidR="0037587A" w:rsidRPr="0037587A" w:rsidRDefault="0037587A" w:rsidP="0037587A">
      <w:pPr>
        <w:widowControl w:val="0"/>
        <w:shd w:val="clear" w:color="auto" w:fill="FFFFFF"/>
        <w:tabs>
          <w:tab w:val="left" w:pos="851"/>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4"/>
          <w:sz w:val="24"/>
          <w:szCs w:val="24"/>
          <w:lang w:eastAsia="ru-RU"/>
        </w:rPr>
        <w:t xml:space="preserve">Сети </w:t>
      </w:r>
      <w:proofErr w:type="spellStart"/>
      <w:r w:rsidRPr="0037587A">
        <w:rPr>
          <w:rFonts w:ascii="Times New Roman" w:eastAsia="Times New Roman" w:hAnsi="Times New Roman" w:cs="Times New Roman"/>
          <w:spacing w:val="-4"/>
          <w:sz w:val="24"/>
          <w:szCs w:val="24"/>
          <w:lang w:eastAsia="ru-RU"/>
        </w:rPr>
        <w:t>Хопфилда</w:t>
      </w:r>
      <w:proofErr w:type="spellEnd"/>
      <w:r w:rsidRPr="0037587A">
        <w:rPr>
          <w:rFonts w:ascii="Times New Roman" w:eastAsia="Times New Roman" w:hAnsi="Times New Roman" w:cs="Times New Roman"/>
          <w:spacing w:val="-4"/>
          <w:sz w:val="24"/>
          <w:szCs w:val="24"/>
          <w:lang w:eastAsia="ru-RU"/>
        </w:rPr>
        <w:t xml:space="preserve"> получили применение на практике в основном как реализации подсистем более сложных систем. Они име</w:t>
      </w:r>
      <w:r w:rsidRPr="0037587A">
        <w:rPr>
          <w:rFonts w:ascii="Times New Roman" w:eastAsia="Times New Roman" w:hAnsi="Times New Roman" w:cs="Times New Roman"/>
          <w:spacing w:val="-5"/>
          <w:sz w:val="24"/>
          <w:szCs w:val="24"/>
          <w:lang w:eastAsia="ru-RU"/>
        </w:rPr>
        <w:t xml:space="preserve">ют определенные недостатки, ограничивающие возможности их </w:t>
      </w:r>
      <w:r w:rsidRPr="0037587A">
        <w:rPr>
          <w:rFonts w:ascii="Times New Roman" w:eastAsia="Times New Roman" w:hAnsi="Times New Roman" w:cs="Times New Roman"/>
          <w:spacing w:val="-4"/>
          <w:sz w:val="24"/>
          <w:szCs w:val="24"/>
          <w:lang w:eastAsia="ru-RU"/>
        </w:rPr>
        <w:t>применения:</w:t>
      </w:r>
    </w:p>
    <w:p w14:paraId="552F883C" w14:textId="77777777" w:rsidR="0037587A" w:rsidRPr="0037587A" w:rsidRDefault="0037587A" w:rsidP="0037587A">
      <w:pPr>
        <w:widowControl w:val="0"/>
        <w:numPr>
          <w:ilvl w:val="0"/>
          <w:numId w:val="16"/>
        </w:numPr>
        <w:shd w:val="clear" w:color="auto" w:fill="FFFFFF"/>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5"/>
          <w:sz w:val="24"/>
          <w:szCs w:val="24"/>
          <w:lang w:eastAsia="ru-RU"/>
        </w:rPr>
        <w:t xml:space="preserve">Предположение о симметрии связей между элементами, без </w:t>
      </w:r>
      <w:r w:rsidRPr="0037587A">
        <w:rPr>
          <w:rFonts w:ascii="Times New Roman" w:eastAsia="Times New Roman" w:hAnsi="Times New Roman" w:cs="Times New Roman"/>
          <w:spacing w:val="-3"/>
          <w:sz w:val="24"/>
          <w:szCs w:val="24"/>
          <w:lang w:eastAsia="ru-RU"/>
        </w:rPr>
        <w:t>которой нельзя ввести понятие энергии.</w:t>
      </w:r>
    </w:p>
    <w:p w14:paraId="1B8A4868" w14:textId="77777777" w:rsidR="0037587A" w:rsidRPr="0037587A" w:rsidRDefault="0037587A" w:rsidP="0037587A">
      <w:pPr>
        <w:widowControl w:val="0"/>
        <w:numPr>
          <w:ilvl w:val="0"/>
          <w:numId w:val="16"/>
        </w:numPr>
        <w:shd w:val="clear" w:color="auto" w:fill="FFFFFF"/>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1"/>
          <w:sz w:val="24"/>
          <w:szCs w:val="24"/>
          <w:lang w:eastAsia="ru-RU"/>
        </w:rPr>
        <w:t xml:space="preserve">Нейронная сеть </w:t>
      </w:r>
      <w:proofErr w:type="gramStart"/>
      <w:r w:rsidRPr="0037587A">
        <w:rPr>
          <w:rFonts w:ascii="Times New Roman" w:eastAsia="Times New Roman" w:hAnsi="Times New Roman" w:cs="Times New Roman"/>
          <w:spacing w:val="-1"/>
          <w:sz w:val="24"/>
          <w:szCs w:val="24"/>
          <w:lang w:eastAsia="ru-RU"/>
        </w:rPr>
        <w:t>- это</w:t>
      </w:r>
      <w:proofErr w:type="gramEnd"/>
      <w:r w:rsidRPr="0037587A">
        <w:rPr>
          <w:rFonts w:ascii="Times New Roman" w:eastAsia="Times New Roman" w:hAnsi="Times New Roman" w:cs="Times New Roman"/>
          <w:spacing w:val="-1"/>
          <w:sz w:val="24"/>
          <w:szCs w:val="24"/>
          <w:lang w:eastAsia="ru-RU"/>
        </w:rPr>
        <w:t xml:space="preserve"> устройство для запоминания и обра</w:t>
      </w:r>
      <w:r w:rsidRPr="0037587A">
        <w:rPr>
          <w:rFonts w:ascii="Times New Roman" w:eastAsia="Times New Roman" w:hAnsi="Times New Roman" w:cs="Times New Roman"/>
          <w:spacing w:val="-4"/>
          <w:sz w:val="24"/>
          <w:szCs w:val="24"/>
          <w:lang w:eastAsia="ru-RU"/>
        </w:rPr>
        <w:t>ботки информации, а не устройство минимизации энергии. Эко</w:t>
      </w:r>
      <w:r w:rsidRPr="0037587A">
        <w:rPr>
          <w:rFonts w:ascii="Times New Roman" w:eastAsia="Times New Roman" w:hAnsi="Times New Roman" w:cs="Times New Roman"/>
          <w:spacing w:val="-5"/>
          <w:sz w:val="24"/>
          <w:szCs w:val="24"/>
          <w:lang w:eastAsia="ru-RU"/>
        </w:rPr>
        <w:t>номия энергии играет в этих процессах вспомогательную роль.</w:t>
      </w:r>
    </w:p>
    <w:p w14:paraId="230872C2" w14:textId="77777777" w:rsidR="0037587A" w:rsidRPr="0037587A" w:rsidRDefault="0037587A" w:rsidP="0037587A">
      <w:pPr>
        <w:widowControl w:val="0"/>
        <w:numPr>
          <w:ilvl w:val="0"/>
          <w:numId w:val="16"/>
        </w:numPr>
        <w:shd w:val="clear" w:color="auto" w:fill="FFFFFF"/>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37587A">
        <w:rPr>
          <w:rFonts w:ascii="Times New Roman" w:eastAsia="Times New Roman" w:hAnsi="Times New Roman" w:cs="Times New Roman"/>
          <w:spacing w:val="-2"/>
          <w:sz w:val="24"/>
          <w:szCs w:val="24"/>
          <w:lang w:eastAsia="ru-RU"/>
        </w:rPr>
        <w:t xml:space="preserve">Сети </w:t>
      </w:r>
      <w:proofErr w:type="spellStart"/>
      <w:r w:rsidRPr="0037587A">
        <w:rPr>
          <w:rFonts w:ascii="Times New Roman" w:eastAsia="Times New Roman" w:hAnsi="Times New Roman" w:cs="Times New Roman"/>
          <w:spacing w:val="-2"/>
          <w:sz w:val="24"/>
          <w:szCs w:val="24"/>
          <w:lang w:eastAsia="ru-RU"/>
        </w:rPr>
        <w:t>Хопфилда</w:t>
      </w:r>
      <w:proofErr w:type="spellEnd"/>
      <w:r w:rsidRPr="0037587A">
        <w:rPr>
          <w:rFonts w:ascii="Times New Roman" w:eastAsia="Times New Roman" w:hAnsi="Times New Roman" w:cs="Times New Roman"/>
          <w:spacing w:val="-2"/>
          <w:sz w:val="24"/>
          <w:szCs w:val="24"/>
          <w:lang w:eastAsia="ru-RU"/>
        </w:rPr>
        <w:t xml:space="preserve"> поддерживают множество лишних, неэф</w:t>
      </w:r>
      <w:r w:rsidRPr="0037587A">
        <w:rPr>
          <w:rFonts w:ascii="Times New Roman" w:eastAsia="Times New Roman" w:hAnsi="Times New Roman" w:cs="Times New Roman"/>
          <w:spacing w:val="-5"/>
          <w:sz w:val="24"/>
          <w:szCs w:val="24"/>
          <w:lang w:eastAsia="ru-RU"/>
        </w:rPr>
        <w:t xml:space="preserve">фективных, иногда дублирующих друг друга связей. В реальных </w:t>
      </w:r>
      <w:r w:rsidRPr="0037587A">
        <w:rPr>
          <w:rFonts w:ascii="Times New Roman" w:eastAsia="Times New Roman" w:hAnsi="Times New Roman" w:cs="Times New Roman"/>
          <w:spacing w:val="-6"/>
          <w:sz w:val="24"/>
          <w:szCs w:val="24"/>
          <w:lang w:eastAsia="ru-RU"/>
        </w:rPr>
        <w:t>нервных системах такие связи не поддерживаются, так как их ре</w:t>
      </w:r>
      <w:r w:rsidRPr="0037587A">
        <w:rPr>
          <w:rFonts w:ascii="Times New Roman" w:eastAsia="Times New Roman" w:hAnsi="Times New Roman" w:cs="Times New Roman"/>
          <w:spacing w:val="-2"/>
          <w:sz w:val="24"/>
          <w:szCs w:val="24"/>
          <w:lang w:eastAsia="ru-RU"/>
        </w:rPr>
        <w:t>ализация требует определенных затрат. В биологических нерв</w:t>
      </w:r>
      <w:r w:rsidRPr="0037587A">
        <w:rPr>
          <w:rFonts w:ascii="Times New Roman" w:eastAsia="Times New Roman" w:hAnsi="Times New Roman" w:cs="Times New Roman"/>
          <w:spacing w:val="1"/>
          <w:sz w:val="24"/>
          <w:szCs w:val="24"/>
          <w:lang w:eastAsia="ru-RU"/>
        </w:rPr>
        <w:t xml:space="preserve">ных системах происходит освобождение от лишних связей за </w:t>
      </w:r>
      <w:r w:rsidRPr="0037587A">
        <w:rPr>
          <w:rFonts w:ascii="Times New Roman" w:eastAsia="Times New Roman" w:hAnsi="Times New Roman" w:cs="Times New Roman"/>
          <w:sz w:val="24"/>
          <w:szCs w:val="24"/>
          <w:lang w:eastAsia="ru-RU"/>
        </w:rPr>
        <w:t xml:space="preserve">счет их структуризации. При этом вместо организации связей </w:t>
      </w:r>
      <w:r w:rsidRPr="0037587A">
        <w:rPr>
          <w:rFonts w:ascii="Times New Roman" w:eastAsia="Times New Roman" w:hAnsi="Times New Roman" w:cs="Times New Roman"/>
          <w:spacing w:val="-5"/>
          <w:sz w:val="24"/>
          <w:szCs w:val="24"/>
          <w:lang w:eastAsia="ru-RU"/>
        </w:rPr>
        <w:t>«всех ко всем» используется многослойная иерархическая систе</w:t>
      </w:r>
      <w:r w:rsidRPr="0037587A">
        <w:rPr>
          <w:rFonts w:ascii="Times New Roman" w:eastAsia="Times New Roman" w:hAnsi="Times New Roman" w:cs="Times New Roman"/>
          <w:spacing w:val="-4"/>
          <w:sz w:val="24"/>
          <w:szCs w:val="24"/>
          <w:lang w:eastAsia="ru-RU"/>
        </w:rPr>
        <w:t>ма связей.</w:t>
      </w:r>
    </w:p>
    <w:p w14:paraId="16274011"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spacing w:val="-5"/>
          <w:sz w:val="24"/>
          <w:szCs w:val="24"/>
          <w:lang w:eastAsia="ru-RU"/>
        </w:rPr>
      </w:pPr>
      <w:r w:rsidRPr="0037587A">
        <w:rPr>
          <w:rFonts w:ascii="Times New Roman" w:eastAsia="Times New Roman" w:hAnsi="Times New Roman" w:cs="Times New Roman"/>
          <w:b/>
          <w:spacing w:val="-2"/>
          <w:sz w:val="24"/>
          <w:szCs w:val="24"/>
          <w:lang w:eastAsia="ru-RU"/>
        </w:rPr>
        <w:t>Самоорганизующиеся сети Т. Кохонена</w:t>
      </w:r>
      <w:r w:rsidRPr="0037587A">
        <w:rPr>
          <w:rFonts w:ascii="Times New Roman" w:eastAsia="Times New Roman" w:hAnsi="Times New Roman" w:cs="Times New Roman"/>
          <w:spacing w:val="-2"/>
          <w:sz w:val="24"/>
          <w:szCs w:val="24"/>
          <w:lang w:eastAsia="ru-RU"/>
        </w:rPr>
        <w:t>. Идея сетей с самоорганизацией на основе конкуренции между нейронами базируется на применении специальных алгоритмов самообучения ИНС. Сети Кохонена обычно содержат один (выходной) слой обрабатывающих элементов с пороговой</w:t>
      </w:r>
      <w:r w:rsidRPr="0037587A">
        <w:rPr>
          <w:rFonts w:ascii="Times New Roman" w:eastAsia="Times New Roman" w:hAnsi="Times New Roman" w:cs="Times New Roman"/>
          <w:spacing w:val="-4"/>
          <w:sz w:val="24"/>
          <w:szCs w:val="24"/>
          <w:lang w:eastAsia="ru-RU"/>
        </w:rPr>
        <w:t xml:space="preserve"> передаточной функцией. Число нейронов в выходном слое соответствует количеству </w:t>
      </w:r>
      <w:r w:rsidRPr="0037587A">
        <w:rPr>
          <w:rFonts w:ascii="Times New Roman" w:eastAsia="Times New Roman" w:hAnsi="Times New Roman" w:cs="Times New Roman"/>
          <w:spacing w:val="-3"/>
          <w:sz w:val="24"/>
          <w:szCs w:val="24"/>
          <w:lang w:eastAsia="ru-RU"/>
        </w:rPr>
        <w:t xml:space="preserve">распознаваемых классов. Настройка параметров межнейронных </w:t>
      </w:r>
      <w:r w:rsidRPr="0037587A">
        <w:rPr>
          <w:rFonts w:ascii="Times New Roman" w:eastAsia="Times New Roman" w:hAnsi="Times New Roman" w:cs="Times New Roman"/>
          <w:spacing w:val="-4"/>
          <w:sz w:val="24"/>
          <w:szCs w:val="24"/>
          <w:lang w:eastAsia="ru-RU"/>
        </w:rPr>
        <w:t xml:space="preserve">соединений проводится автоматически на основе меры близости вектора весовых коэффициентов настраиваемых связей к вектору входных сигналов в </w:t>
      </w:r>
      <w:proofErr w:type="spellStart"/>
      <w:r w:rsidRPr="0037587A">
        <w:rPr>
          <w:rFonts w:ascii="Times New Roman" w:eastAsia="Times New Roman" w:hAnsi="Times New Roman" w:cs="Times New Roman"/>
          <w:spacing w:val="-4"/>
          <w:sz w:val="24"/>
          <w:szCs w:val="24"/>
          <w:lang w:eastAsia="ru-RU"/>
        </w:rPr>
        <w:t>эвклидовом</w:t>
      </w:r>
      <w:proofErr w:type="spellEnd"/>
      <w:r w:rsidRPr="0037587A">
        <w:rPr>
          <w:rFonts w:ascii="Times New Roman" w:eastAsia="Times New Roman" w:hAnsi="Times New Roman" w:cs="Times New Roman"/>
          <w:spacing w:val="-4"/>
          <w:sz w:val="24"/>
          <w:szCs w:val="24"/>
          <w:lang w:eastAsia="ru-RU"/>
        </w:rPr>
        <w:t xml:space="preserve"> пространстве. В конкурент</w:t>
      </w:r>
      <w:r w:rsidRPr="0037587A">
        <w:rPr>
          <w:rFonts w:ascii="Times New Roman" w:eastAsia="Times New Roman" w:hAnsi="Times New Roman" w:cs="Times New Roman"/>
          <w:spacing w:val="-5"/>
          <w:sz w:val="24"/>
          <w:szCs w:val="24"/>
          <w:lang w:eastAsia="ru-RU"/>
        </w:rPr>
        <w:t>ной борьбе побеждает нейрон, имеющий значения весов, наибо</w:t>
      </w:r>
      <w:r w:rsidRPr="0037587A">
        <w:rPr>
          <w:rFonts w:ascii="Times New Roman" w:eastAsia="Times New Roman" w:hAnsi="Times New Roman" w:cs="Times New Roman"/>
          <w:spacing w:val="-3"/>
          <w:sz w:val="24"/>
          <w:szCs w:val="24"/>
          <w:lang w:eastAsia="ru-RU"/>
        </w:rPr>
        <w:t>лее близкие к нормализованному вектору входных сигналов. Кроме того, в самоорганизующихся сетях возможна классифи</w:t>
      </w:r>
      <w:r w:rsidRPr="0037587A">
        <w:rPr>
          <w:rFonts w:ascii="Times New Roman" w:eastAsia="Times New Roman" w:hAnsi="Times New Roman" w:cs="Times New Roman"/>
          <w:spacing w:val="-4"/>
          <w:sz w:val="24"/>
          <w:szCs w:val="24"/>
          <w:lang w:eastAsia="ru-RU"/>
        </w:rPr>
        <w:t>кация входных образцов (паттернов). На практике идея Кохонена обычно используется в комбинации с другими нейросетевы</w:t>
      </w:r>
      <w:r w:rsidRPr="0037587A">
        <w:rPr>
          <w:rFonts w:ascii="Times New Roman" w:eastAsia="Times New Roman" w:hAnsi="Times New Roman" w:cs="Times New Roman"/>
          <w:spacing w:val="-5"/>
          <w:sz w:val="24"/>
          <w:szCs w:val="24"/>
          <w:lang w:eastAsia="ru-RU"/>
        </w:rPr>
        <w:t>ми парадигмами.</w:t>
      </w:r>
    </w:p>
    <w:p w14:paraId="7AD17981"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Cs/>
          <w:spacing w:val="-2"/>
          <w:sz w:val="24"/>
          <w:szCs w:val="24"/>
          <w:lang w:eastAsia="ru-RU"/>
        </w:rPr>
      </w:pPr>
      <w:proofErr w:type="spellStart"/>
      <w:r w:rsidRPr="0037587A">
        <w:rPr>
          <w:rFonts w:ascii="Times New Roman" w:eastAsia="Times New Roman" w:hAnsi="Times New Roman" w:cs="Times New Roman"/>
          <w:b/>
          <w:spacing w:val="-2"/>
          <w:sz w:val="24"/>
          <w:szCs w:val="24"/>
          <w:lang w:eastAsia="ru-RU"/>
        </w:rPr>
        <w:t>Свёрточная</w:t>
      </w:r>
      <w:proofErr w:type="spellEnd"/>
      <w:r w:rsidRPr="0037587A">
        <w:rPr>
          <w:rFonts w:ascii="Times New Roman" w:eastAsia="Times New Roman" w:hAnsi="Times New Roman" w:cs="Times New Roman"/>
          <w:b/>
          <w:spacing w:val="-2"/>
          <w:sz w:val="24"/>
          <w:szCs w:val="24"/>
          <w:lang w:eastAsia="ru-RU"/>
        </w:rPr>
        <w:t xml:space="preserve"> нейронная сеть</w:t>
      </w:r>
      <w:r w:rsidRPr="0037587A">
        <w:rPr>
          <w:rFonts w:ascii="Times New Roman" w:eastAsia="Times New Roman" w:hAnsi="Times New Roman" w:cs="Times New Roman"/>
          <w:bCs/>
          <w:spacing w:val="-2"/>
          <w:sz w:val="24"/>
          <w:szCs w:val="24"/>
          <w:lang w:eastAsia="ru-RU"/>
        </w:rPr>
        <w:t xml:space="preserve"> (</w:t>
      </w:r>
      <w:hyperlink r:id="rId35" w:tooltip="Английский язык" w:history="1">
        <w:r w:rsidRPr="0037587A">
          <w:rPr>
            <w:rFonts w:ascii="Times New Roman" w:eastAsia="Times New Roman" w:hAnsi="Times New Roman" w:cs="Times New Roman"/>
            <w:bCs/>
            <w:spacing w:val="-2"/>
            <w:sz w:val="24"/>
            <w:szCs w:val="24"/>
            <w:lang w:eastAsia="ru-RU"/>
          </w:rPr>
          <w:t>англ.</w:t>
        </w:r>
      </w:hyperlink>
      <w:r w:rsidRPr="0037587A">
        <w:rPr>
          <w:rFonts w:ascii="Times New Roman" w:eastAsia="Times New Roman" w:hAnsi="Times New Roman" w:cs="Times New Roman"/>
          <w:bCs/>
          <w:spacing w:val="-2"/>
          <w:sz w:val="24"/>
          <w:szCs w:val="24"/>
          <w:lang w:eastAsia="ru-RU"/>
        </w:rPr>
        <w:t> </w:t>
      </w:r>
      <w:proofErr w:type="spellStart"/>
      <w:r w:rsidRPr="0037587A">
        <w:rPr>
          <w:rFonts w:ascii="Times New Roman" w:eastAsia="Times New Roman" w:hAnsi="Times New Roman" w:cs="Times New Roman"/>
          <w:bCs/>
          <w:spacing w:val="-2"/>
          <w:sz w:val="24"/>
          <w:szCs w:val="24"/>
          <w:lang w:eastAsia="ru-RU"/>
        </w:rPr>
        <w:t>convolutional</w:t>
      </w:r>
      <w:proofErr w:type="spellEnd"/>
      <w:r w:rsidRPr="0037587A">
        <w:rPr>
          <w:rFonts w:ascii="Times New Roman" w:eastAsia="Times New Roman" w:hAnsi="Times New Roman" w:cs="Times New Roman"/>
          <w:bCs/>
          <w:spacing w:val="-2"/>
          <w:sz w:val="24"/>
          <w:szCs w:val="24"/>
          <w:lang w:eastAsia="ru-RU"/>
        </w:rPr>
        <w:t xml:space="preserve"> </w:t>
      </w:r>
      <w:proofErr w:type="spellStart"/>
      <w:r w:rsidRPr="0037587A">
        <w:rPr>
          <w:rFonts w:ascii="Times New Roman" w:eastAsia="Times New Roman" w:hAnsi="Times New Roman" w:cs="Times New Roman"/>
          <w:bCs/>
          <w:spacing w:val="-2"/>
          <w:sz w:val="24"/>
          <w:szCs w:val="24"/>
          <w:lang w:eastAsia="ru-RU"/>
        </w:rPr>
        <w:t>neural</w:t>
      </w:r>
      <w:proofErr w:type="spellEnd"/>
      <w:r w:rsidRPr="0037587A">
        <w:rPr>
          <w:rFonts w:ascii="Times New Roman" w:eastAsia="Times New Roman" w:hAnsi="Times New Roman" w:cs="Times New Roman"/>
          <w:bCs/>
          <w:spacing w:val="-2"/>
          <w:sz w:val="24"/>
          <w:szCs w:val="24"/>
          <w:lang w:eastAsia="ru-RU"/>
        </w:rPr>
        <w:t xml:space="preserve"> </w:t>
      </w:r>
      <w:proofErr w:type="spellStart"/>
      <w:r w:rsidRPr="0037587A">
        <w:rPr>
          <w:rFonts w:ascii="Times New Roman" w:eastAsia="Times New Roman" w:hAnsi="Times New Roman" w:cs="Times New Roman"/>
          <w:bCs/>
          <w:spacing w:val="-2"/>
          <w:sz w:val="24"/>
          <w:szCs w:val="24"/>
          <w:lang w:eastAsia="ru-RU"/>
        </w:rPr>
        <w:t>network</w:t>
      </w:r>
      <w:proofErr w:type="spellEnd"/>
      <w:r w:rsidRPr="0037587A">
        <w:rPr>
          <w:rFonts w:ascii="Times New Roman" w:eastAsia="Times New Roman" w:hAnsi="Times New Roman" w:cs="Times New Roman"/>
          <w:bCs/>
          <w:spacing w:val="-2"/>
          <w:sz w:val="24"/>
          <w:szCs w:val="24"/>
          <w:lang w:eastAsia="ru-RU"/>
        </w:rPr>
        <w:t xml:space="preserve">, CNN) — специальная архитектура </w:t>
      </w:r>
      <w:hyperlink r:id="rId36" w:tooltip="Искусственная нейронная сеть" w:history="1">
        <w:r w:rsidRPr="0037587A">
          <w:rPr>
            <w:rFonts w:ascii="Times New Roman" w:eastAsia="Times New Roman" w:hAnsi="Times New Roman" w:cs="Times New Roman"/>
            <w:bCs/>
            <w:spacing w:val="-2"/>
            <w:sz w:val="24"/>
            <w:szCs w:val="24"/>
            <w:lang w:eastAsia="ru-RU"/>
          </w:rPr>
          <w:t>искусственных нейронных сетей</w:t>
        </w:r>
      </w:hyperlink>
      <w:r w:rsidRPr="0037587A">
        <w:rPr>
          <w:rFonts w:ascii="Times New Roman" w:eastAsia="Times New Roman" w:hAnsi="Times New Roman" w:cs="Times New Roman"/>
          <w:bCs/>
          <w:spacing w:val="-2"/>
          <w:sz w:val="24"/>
          <w:szCs w:val="24"/>
          <w:lang w:eastAsia="ru-RU"/>
        </w:rPr>
        <w:t xml:space="preserve">, предложенная </w:t>
      </w:r>
      <w:hyperlink r:id="rId37" w:tooltip="Лекун, Ян" w:history="1">
        <w:r w:rsidRPr="0037587A">
          <w:rPr>
            <w:rFonts w:ascii="Times New Roman" w:eastAsia="Times New Roman" w:hAnsi="Times New Roman" w:cs="Times New Roman"/>
            <w:bCs/>
            <w:spacing w:val="-2"/>
            <w:sz w:val="24"/>
            <w:szCs w:val="24"/>
            <w:lang w:eastAsia="ru-RU"/>
          </w:rPr>
          <w:t xml:space="preserve">Яном </w:t>
        </w:r>
        <w:proofErr w:type="spellStart"/>
        <w:r w:rsidRPr="0037587A">
          <w:rPr>
            <w:rFonts w:ascii="Times New Roman" w:eastAsia="Times New Roman" w:hAnsi="Times New Roman" w:cs="Times New Roman"/>
            <w:bCs/>
            <w:spacing w:val="-2"/>
            <w:sz w:val="24"/>
            <w:szCs w:val="24"/>
            <w:lang w:eastAsia="ru-RU"/>
          </w:rPr>
          <w:t>Лекуном</w:t>
        </w:r>
        <w:proofErr w:type="spellEnd"/>
      </w:hyperlink>
      <w:r w:rsidRPr="0037587A">
        <w:rPr>
          <w:rFonts w:ascii="Times New Roman" w:eastAsia="Times New Roman" w:hAnsi="Times New Roman" w:cs="Times New Roman"/>
          <w:bCs/>
          <w:spacing w:val="-2"/>
          <w:sz w:val="24"/>
          <w:szCs w:val="24"/>
          <w:lang w:eastAsia="ru-RU"/>
        </w:rPr>
        <w:t xml:space="preserve"> в 1988 году и нацеленная на эффективное </w:t>
      </w:r>
      <w:hyperlink r:id="rId38" w:tooltip="Теория распознавания образов" w:history="1">
        <w:r w:rsidRPr="0037587A">
          <w:rPr>
            <w:rFonts w:ascii="Times New Roman" w:eastAsia="Times New Roman" w:hAnsi="Times New Roman" w:cs="Times New Roman"/>
            <w:bCs/>
            <w:spacing w:val="-2"/>
            <w:sz w:val="24"/>
            <w:szCs w:val="24"/>
            <w:lang w:eastAsia="ru-RU"/>
          </w:rPr>
          <w:t>распознавание образов</w:t>
        </w:r>
      </w:hyperlink>
      <w:r w:rsidRPr="0037587A">
        <w:rPr>
          <w:rFonts w:ascii="Times New Roman" w:eastAsia="Times New Roman" w:hAnsi="Times New Roman" w:cs="Times New Roman"/>
          <w:bCs/>
          <w:spacing w:val="-2"/>
          <w:sz w:val="24"/>
          <w:szCs w:val="24"/>
          <w:lang w:eastAsia="ru-RU"/>
        </w:rPr>
        <w:t xml:space="preserve">, входит в состав технологий </w:t>
      </w:r>
      <w:hyperlink r:id="rId39" w:tooltip="Глубокое обучение" w:history="1">
        <w:r w:rsidRPr="0037587A">
          <w:rPr>
            <w:rFonts w:ascii="Times New Roman" w:eastAsia="Times New Roman" w:hAnsi="Times New Roman" w:cs="Times New Roman"/>
            <w:bCs/>
            <w:spacing w:val="-2"/>
            <w:sz w:val="24"/>
            <w:szCs w:val="24"/>
            <w:lang w:eastAsia="ru-RU"/>
          </w:rPr>
          <w:t>глубокого обучения</w:t>
        </w:r>
      </w:hyperlink>
      <w:r w:rsidRPr="0037587A">
        <w:rPr>
          <w:rFonts w:ascii="Times New Roman" w:eastAsia="Times New Roman" w:hAnsi="Times New Roman" w:cs="Times New Roman"/>
          <w:bCs/>
          <w:spacing w:val="-2"/>
          <w:sz w:val="24"/>
          <w:szCs w:val="24"/>
          <w:lang w:eastAsia="ru-RU"/>
        </w:rPr>
        <w:t xml:space="preserve"> (</w:t>
      </w:r>
      <w:hyperlink r:id="rId40" w:tooltip="Английский язык" w:history="1">
        <w:r w:rsidRPr="0037587A">
          <w:rPr>
            <w:rFonts w:ascii="Times New Roman" w:eastAsia="Times New Roman" w:hAnsi="Times New Roman" w:cs="Times New Roman"/>
            <w:bCs/>
            <w:spacing w:val="-2"/>
            <w:sz w:val="24"/>
            <w:szCs w:val="24"/>
            <w:lang w:eastAsia="ru-RU"/>
          </w:rPr>
          <w:t>англ.</w:t>
        </w:r>
      </w:hyperlink>
      <w:r w:rsidRPr="0037587A">
        <w:rPr>
          <w:rFonts w:ascii="Times New Roman" w:eastAsia="Times New Roman" w:hAnsi="Times New Roman" w:cs="Times New Roman"/>
          <w:bCs/>
          <w:spacing w:val="-2"/>
          <w:sz w:val="24"/>
          <w:szCs w:val="24"/>
          <w:lang w:eastAsia="ru-RU"/>
        </w:rPr>
        <w:t> </w:t>
      </w:r>
      <w:proofErr w:type="spellStart"/>
      <w:r w:rsidRPr="0037587A">
        <w:rPr>
          <w:rFonts w:ascii="Times New Roman" w:eastAsia="Times New Roman" w:hAnsi="Times New Roman" w:cs="Times New Roman"/>
          <w:bCs/>
          <w:spacing w:val="-2"/>
          <w:sz w:val="24"/>
          <w:szCs w:val="24"/>
          <w:lang w:eastAsia="ru-RU"/>
        </w:rPr>
        <w:t>deep</w:t>
      </w:r>
      <w:proofErr w:type="spellEnd"/>
      <w:r w:rsidRPr="0037587A">
        <w:rPr>
          <w:rFonts w:ascii="Times New Roman" w:eastAsia="Times New Roman" w:hAnsi="Times New Roman" w:cs="Times New Roman"/>
          <w:bCs/>
          <w:spacing w:val="-2"/>
          <w:sz w:val="24"/>
          <w:szCs w:val="24"/>
          <w:lang w:eastAsia="ru-RU"/>
        </w:rPr>
        <w:t xml:space="preserve"> </w:t>
      </w:r>
      <w:proofErr w:type="spellStart"/>
      <w:r w:rsidRPr="0037587A">
        <w:rPr>
          <w:rFonts w:ascii="Times New Roman" w:eastAsia="Times New Roman" w:hAnsi="Times New Roman" w:cs="Times New Roman"/>
          <w:bCs/>
          <w:spacing w:val="-2"/>
          <w:sz w:val="24"/>
          <w:szCs w:val="24"/>
          <w:lang w:eastAsia="ru-RU"/>
        </w:rPr>
        <w:t>learning</w:t>
      </w:r>
      <w:proofErr w:type="spellEnd"/>
      <w:r w:rsidRPr="0037587A">
        <w:rPr>
          <w:rFonts w:ascii="Times New Roman" w:eastAsia="Times New Roman" w:hAnsi="Times New Roman" w:cs="Times New Roman"/>
          <w:bCs/>
          <w:spacing w:val="-2"/>
          <w:sz w:val="24"/>
          <w:szCs w:val="24"/>
          <w:lang w:eastAsia="ru-RU"/>
        </w:rPr>
        <w:t xml:space="preserve">). Идея </w:t>
      </w:r>
      <w:proofErr w:type="spellStart"/>
      <w:r w:rsidRPr="0037587A">
        <w:rPr>
          <w:rFonts w:ascii="Times New Roman" w:eastAsia="Times New Roman" w:hAnsi="Times New Roman" w:cs="Times New Roman"/>
          <w:bCs/>
          <w:spacing w:val="-2"/>
          <w:sz w:val="24"/>
          <w:szCs w:val="24"/>
          <w:lang w:eastAsia="ru-RU"/>
        </w:rPr>
        <w:t>свёрточных</w:t>
      </w:r>
      <w:proofErr w:type="spellEnd"/>
      <w:r w:rsidRPr="0037587A">
        <w:rPr>
          <w:rFonts w:ascii="Times New Roman" w:eastAsia="Times New Roman" w:hAnsi="Times New Roman" w:cs="Times New Roman"/>
          <w:bCs/>
          <w:spacing w:val="-2"/>
          <w:sz w:val="24"/>
          <w:szCs w:val="24"/>
          <w:lang w:eastAsia="ru-RU"/>
        </w:rPr>
        <w:t xml:space="preserve"> нейронных сетей заключается в чередовании </w:t>
      </w:r>
      <w:proofErr w:type="spellStart"/>
      <w:r w:rsidRPr="0037587A">
        <w:rPr>
          <w:rFonts w:ascii="Times New Roman" w:eastAsia="Times New Roman" w:hAnsi="Times New Roman" w:cs="Times New Roman"/>
          <w:bCs/>
          <w:spacing w:val="-2"/>
          <w:sz w:val="24"/>
          <w:szCs w:val="24"/>
          <w:lang w:eastAsia="ru-RU"/>
        </w:rPr>
        <w:t>свёрточных</w:t>
      </w:r>
      <w:proofErr w:type="spellEnd"/>
      <w:r w:rsidRPr="0037587A">
        <w:rPr>
          <w:rFonts w:ascii="Times New Roman" w:eastAsia="Times New Roman" w:hAnsi="Times New Roman" w:cs="Times New Roman"/>
          <w:bCs/>
          <w:spacing w:val="-2"/>
          <w:sz w:val="24"/>
          <w:szCs w:val="24"/>
          <w:lang w:eastAsia="ru-RU"/>
        </w:rPr>
        <w:t xml:space="preserve"> слоёв (</w:t>
      </w:r>
      <w:hyperlink r:id="rId41" w:tooltip="Английский язык" w:history="1">
        <w:r w:rsidRPr="0037587A">
          <w:rPr>
            <w:rFonts w:ascii="Times New Roman" w:eastAsia="Times New Roman" w:hAnsi="Times New Roman" w:cs="Times New Roman"/>
            <w:bCs/>
            <w:spacing w:val="-2"/>
            <w:sz w:val="24"/>
            <w:szCs w:val="24"/>
            <w:lang w:eastAsia="ru-RU"/>
          </w:rPr>
          <w:t>англ.</w:t>
        </w:r>
      </w:hyperlink>
      <w:r w:rsidRPr="0037587A">
        <w:rPr>
          <w:rFonts w:ascii="Times New Roman" w:eastAsia="Times New Roman" w:hAnsi="Times New Roman" w:cs="Times New Roman"/>
          <w:bCs/>
          <w:spacing w:val="-2"/>
          <w:sz w:val="24"/>
          <w:szCs w:val="24"/>
          <w:lang w:eastAsia="ru-RU"/>
        </w:rPr>
        <w:t> </w:t>
      </w:r>
      <w:proofErr w:type="spellStart"/>
      <w:r w:rsidRPr="0037587A">
        <w:rPr>
          <w:rFonts w:ascii="Times New Roman" w:eastAsia="Times New Roman" w:hAnsi="Times New Roman" w:cs="Times New Roman"/>
          <w:bCs/>
          <w:spacing w:val="-2"/>
          <w:sz w:val="24"/>
          <w:szCs w:val="24"/>
          <w:lang w:eastAsia="ru-RU"/>
        </w:rPr>
        <w:t>convolution</w:t>
      </w:r>
      <w:proofErr w:type="spellEnd"/>
      <w:r w:rsidRPr="0037587A">
        <w:rPr>
          <w:rFonts w:ascii="Times New Roman" w:eastAsia="Times New Roman" w:hAnsi="Times New Roman" w:cs="Times New Roman"/>
          <w:bCs/>
          <w:spacing w:val="-2"/>
          <w:sz w:val="24"/>
          <w:szCs w:val="24"/>
          <w:lang w:eastAsia="ru-RU"/>
        </w:rPr>
        <w:t xml:space="preserve"> </w:t>
      </w:r>
      <w:proofErr w:type="spellStart"/>
      <w:r w:rsidRPr="0037587A">
        <w:rPr>
          <w:rFonts w:ascii="Times New Roman" w:eastAsia="Times New Roman" w:hAnsi="Times New Roman" w:cs="Times New Roman"/>
          <w:bCs/>
          <w:spacing w:val="-2"/>
          <w:sz w:val="24"/>
          <w:szCs w:val="24"/>
          <w:lang w:eastAsia="ru-RU"/>
        </w:rPr>
        <w:t>layers</w:t>
      </w:r>
      <w:proofErr w:type="spellEnd"/>
      <w:r w:rsidRPr="0037587A">
        <w:rPr>
          <w:rFonts w:ascii="Times New Roman" w:eastAsia="Times New Roman" w:hAnsi="Times New Roman" w:cs="Times New Roman"/>
          <w:bCs/>
          <w:spacing w:val="-2"/>
          <w:sz w:val="24"/>
          <w:szCs w:val="24"/>
          <w:lang w:eastAsia="ru-RU"/>
        </w:rPr>
        <w:t xml:space="preserve">) и </w:t>
      </w:r>
      <w:proofErr w:type="spellStart"/>
      <w:r w:rsidRPr="0037587A">
        <w:rPr>
          <w:rFonts w:ascii="Times New Roman" w:eastAsia="Times New Roman" w:hAnsi="Times New Roman" w:cs="Times New Roman"/>
          <w:bCs/>
          <w:spacing w:val="-2"/>
          <w:sz w:val="24"/>
          <w:szCs w:val="24"/>
          <w:lang w:eastAsia="ru-RU"/>
        </w:rPr>
        <w:t>субдискретизирующих</w:t>
      </w:r>
      <w:proofErr w:type="spellEnd"/>
      <w:r w:rsidRPr="0037587A">
        <w:rPr>
          <w:rFonts w:ascii="Times New Roman" w:eastAsia="Times New Roman" w:hAnsi="Times New Roman" w:cs="Times New Roman"/>
          <w:bCs/>
          <w:spacing w:val="-2"/>
          <w:sz w:val="24"/>
          <w:szCs w:val="24"/>
          <w:lang w:eastAsia="ru-RU"/>
        </w:rPr>
        <w:t xml:space="preserve"> слоёв (</w:t>
      </w:r>
      <w:hyperlink r:id="rId42" w:tooltip="Английский язык" w:history="1">
        <w:r w:rsidRPr="0037587A">
          <w:rPr>
            <w:rFonts w:ascii="Times New Roman" w:eastAsia="Times New Roman" w:hAnsi="Times New Roman" w:cs="Times New Roman"/>
            <w:bCs/>
            <w:spacing w:val="-2"/>
            <w:sz w:val="24"/>
            <w:szCs w:val="24"/>
            <w:lang w:eastAsia="ru-RU"/>
          </w:rPr>
          <w:t>англ.</w:t>
        </w:r>
      </w:hyperlink>
      <w:r w:rsidRPr="0037587A">
        <w:rPr>
          <w:rFonts w:ascii="Times New Roman" w:eastAsia="Times New Roman" w:hAnsi="Times New Roman" w:cs="Times New Roman"/>
          <w:bCs/>
          <w:spacing w:val="-2"/>
          <w:sz w:val="24"/>
          <w:szCs w:val="24"/>
          <w:lang w:eastAsia="ru-RU"/>
        </w:rPr>
        <w:t> </w:t>
      </w:r>
      <w:proofErr w:type="spellStart"/>
      <w:r w:rsidRPr="0037587A">
        <w:rPr>
          <w:rFonts w:ascii="Times New Roman" w:eastAsia="Times New Roman" w:hAnsi="Times New Roman" w:cs="Times New Roman"/>
          <w:bCs/>
          <w:spacing w:val="-2"/>
          <w:sz w:val="24"/>
          <w:szCs w:val="24"/>
          <w:lang w:eastAsia="ru-RU"/>
        </w:rPr>
        <w:t>subsampling</w:t>
      </w:r>
      <w:proofErr w:type="spellEnd"/>
      <w:r w:rsidRPr="0037587A">
        <w:rPr>
          <w:rFonts w:ascii="Times New Roman" w:eastAsia="Times New Roman" w:hAnsi="Times New Roman" w:cs="Times New Roman"/>
          <w:bCs/>
          <w:spacing w:val="-2"/>
          <w:sz w:val="24"/>
          <w:szCs w:val="24"/>
          <w:lang w:eastAsia="ru-RU"/>
        </w:rPr>
        <w:t xml:space="preserve"> </w:t>
      </w:r>
      <w:proofErr w:type="spellStart"/>
      <w:r w:rsidRPr="0037587A">
        <w:rPr>
          <w:rFonts w:ascii="Times New Roman" w:eastAsia="Times New Roman" w:hAnsi="Times New Roman" w:cs="Times New Roman"/>
          <w:bCs/>
          <w:spacing w:val="-2"/>
          <w:sz w:val="24"/>
          <w:szCs w:val="24"/>
          <w:lang w:eastAsia="ru-RU"/>
        </w:rPr>
        <w:t>layers</w:t>
      </w:r>
      <w:proofErr w:type="spellEnd"/>
      <w:r w:rsidRPr="0037587A">
        <w:rPr>
          <w:rFonts w:ascii="Times New Roman" w:eastAsia="Times New Roman" w:hAnsi="Times New Roman" w:cs="Times New Roman"/>
          <w:bCs/>
          <w:spacing w:val="-2"/>
          <w:sz w:val="24"/>
          <w:szCs w:val="24"/>
          <w:lang w:eastAsia="ru-RU"/>
        </w:rPr>
        <w:t xml:space="preserve"> или </w:t>
      </w:r>
      <w:hyperlink r:id="rId43" w:tooltip="Английский язык" w:history="1">
        <w:r w:rsidRPr="0037587A">
          <w:rPr>
            <w:rFonts w:ascii="Times New Roman" w:eastAsia="Times New Roman" w:hAnsi="Times New Roman" w:cs="Times New Roman"/>
            <w:bCs/>
            <w:spacing w:val="-2"/>
            <w:sz w:val="24"/>
            <w:szCs w:val="24"/>
            <w:lang w:eastAsia="ru-RU"/>
          </w:rPr>
          <w:t>англ.</w:t>
        </w:r>
      </w:hyperlink>
      <w:r w:rsidRPr="0037587A">
        <w:rPr>
          <w:rFonts w:ascii="Times New Roman" w:eastAsia="Times New Roman" w:hAnsi="Times New Roman" w:cs="Times New Roman"/>
          <w:bCs/>
          <w:spacing w:val="-2"/>
          <w:sz w:val="24"/>
          <w:szCs w:val="24"/>
          <w:lang w:eastAsia="ru-RU"/>
        </w:rPr>
        <w:t> </w:t>
      </w:r>
      <w:proofErr w:type="spellStart"/>
      <w:r w:rsidRPr="0037587A">
        <w:rPr>
          <w:rFonts w:ascii="Times New Roman" w:eastAsia="Times New Roman" w:hAnsi="Times New Roman" w:cs="Times New Roman"/>
          <w:bCs/>
          <w:spacing w:val="-2"/>
          <w:sz w:val="24"/>
          <w:szCs w:val="24"/>
          <w:lang w:eastAsia="ru-RU"/>
        </w:rPr>
        <w:t>pooling</w:t>
      </w:r>
      <w:proofErr w:type="spellEnd"/>
      <w:r w:rsidRPr="0037587A">
        <w:rPr>
          <w:rFonts w:ascii="Times New Roman" w:eastAsia="Times New Roman" w:hAnsi="Times New Roman" w:cs="Times New Roman"/>
          <w:bCs/>
          <w:spacing w:val="-2"/>
          <w:sz w:val="24"/>
          <w:szCs w:val="24"/>
          <w:lang w:eastAsia="ru-RU"/>
        </w:rPr>
        <w:t xml:space="preserve"> </w:t>
      </w:r>
      <w:proofErr w:type="spellStart"/>
      <w:r w:rsidRPr="0037587A">
        <w:rPr>
          <w:rFonts w:ascii="Times New Roman" w:eastAsia="Times New Roman" w:hAnsi="Times New Roman" w:cs="Times New Roman"/>
          <w:bCs/>
          <w:spacing w:val="-2"/>
          <w:sz w:val="24"/>
          <w:szCs w:val="24"/>
          <w:lang w:eastAsia="ru-RU"/>
        </w:rPr>
        <w:t>layers</w:t>
      </w:r>
      <w:proofErr w:type="spellEnd"/>
      <w:r w:rsidRPr="0037587A">
        <w:rPr>
          <w:rFonts w:ascii="Times New Roman" w:eastAsia="Times New Roman" w:hAnsi="Times New Roman" w:cs="Times New Roman"/>
          <w:bCs/>
          <w:spacing w:val="-2"/>
          <w:sz w:val="24"/>
          <w:szCs w:val="24"/>
          <w:lang w:eastAsia="ru-RU"/>
        </w:rPr>
        <w:t xml:space="preserve">, слоёв </w:t>
      </w:r>
      <w:proofErr w:type="spellStart"/>
      <w:r w:rsidRPr="0037587A">
        <w:rPr>
          <w:rFonts w:ascii="Times New Roman" w:eastAsia="Times New Roman" w:hAnsi="Times New Roman" w:cs="Times New Roman"/>
          <w:bCs/>
          <w:spacing w:val="-2"/>
          <w:sz w:val="24"/>
          <w:szCs w:val="24"/>
          <w:lang w:eastAsia="ru-RU"/>
        </w:rPr>
        <w:t>подвыборки</w:t>
      </w:r>
      <w:proofErr w:type="spellEnd"/>
      <w:r w:rsidRPr="0037587A">
        <w:rPr>
          <w:rFonts w:ascii="Times New Roman" w:eastAsia="Times New Roman" w:hAnsi="Times New Roman" w:cs="Times New Roman"/>
          <w:bCs/>
          <w:spacing w:val="-2"/>
          <w:sz w:val="24"/>
          <w:szCs w:val="24"/>
          <w:lang w:eastAsia="ru-RU"/>
        </w:rPr>
        <w:t xml:space="preserve">). Структура сети — однонаправленная (без обратных связей), принципиально многослойная. Для обучения используются стандартные методы, чаще всего </w:t>
      </w:r>
      <w:hyperlink r:id="rId44" w:tooltip="Метод обратного распространения ошибки" w:history="1">
        <w:r w:rsidRPr="0037587A">
          <w:rPr>
            <w:rFonts w:ascii="Times New Roman" w:eastAsia="Times New Roman" w:hAnsi="Times New Roman" w:cs="Times New Roman"/>
            <w:bCs/>
            <w:spacing w:val="-2"/>
            <w:sz w:val="24"/>
            <w:szCs w:val="24"/>
            <w:lang w:eastAsia="ru-RU"/>
          </w:rPr>
          <w:t>метод обратного распространения ошибки</w:t>
        </w:r>
      </w:hyperlink>
      <w:r w:rsidRPr="0037587A">
        <w:rPr>
          <w:rFonts w:ascii="Times New Roman" w:eastAsia="Times New Roman" w:hAnsi="Times New Roman" w:cs="Times New Roman"/>
          <w:bCs/>
          <w:spacing w:val="-2"/>
          <w:sz w:val="24"/>
          <w:szCs w:val="24"/>
          <w:lang w:eastAsia="ru-RU"/>
        </w:rPr>
        <w:t xml:space="preserve">. </w:t>
      </w:r>
      <w:hyperlink r:id="rId45" w:tooltip="Функция активации" w:history="1">
        <w:r w:rsidRPr="0037587A">
          <w:rPr>
            <w:rFonts w:ascii="Times New Roman" w:eastAsia="Times New Roman" w:hAnsi="Times New Roman" w:cs="Times New Roman"/>
            <w:bCs/>
            <w:spacing w:val="-2"/>
            <w:sz w:val="24"/>
            <w:szCs w:val="24"/>
            <w:lang w:eastAsia="ru-RU"/>
          </w:rPr>
          <w:t>Функция активации нейронов</w:t>
        </w:r>
      </w:hyperlink>
      <w:r w:rsidRPr="0037587A">
        <w:rPr>
          <w:rFonts w:ascii="Times New Roman" w:eastAsia="Times New Roman" w:hAnsi="Times New Roman" w:cs="Times New Roman"/>
          <w:bCs/>
          <w:spacing w:val="-2"/>
          <w:sz w:val="24"/>
          <w:szCs w:val="24"/>
          <w:lang w:eastAsia="ru-RU"/>
        </w:rPr>
        <w:t xml:space="preserve"> (передаточная функция) — любая, по выбору исследователя. </w:t>
      </w:r>
    </w:p>
    <w:p w14:paraId="512F45F2" w14:textId="77777777" w:rsidR="0037587A" w:rsidRPr="0037587A" w:rsidRDefault="0037587A" w:rsidP="0037587A">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bCs/>
          <w:spacing w:val="-2"/>
          <w:sz w:val="24"/>
          <w:szCs w:val="24"/>
          <w:lang w:eastAsia="ru-RU"/>
        </w:rPr>
      </w:pPr>
      <w:r w:rsidRPr="0037587A">
        <w:rPr>
          <w:rFonts w:ascii="Times New Roman" w:eastAsia="Times New Roman" w:hAnsi="Times New Roman" w:cs="Times New Roman"/>
          <w:bCs/>
          <w:spacing w:val="-2"/>
          <w:sz w:val="24"/>
          <w:szCs w:val="24"/>
          <w:lang w:eastAsia="ru-RU"/>
        </w:rPr>
        <w:t xml:space="preserve">Название архитектура сети получила из-за наличия операции </w:t>
      </w:r>
      <w:hyperlink r:id="rId46" w:tooltip="Свёртка (математический анализ)" w:history="1">
        <w:r w:rsidRPr="0037587A">
          <w:rPr>
            <w:rFonts w:ascii="Times New Roman" w:eastAsia="Times New Roman" w:hAnsi="Times New Roman" w:cs="Times New Roman"/>
            <w:bCs/>
            <w:spacing w:val="-2"/>
            <w:sz w:val="24"/>
            <w:szCs w:val="24"/>
            <w:lang w:eastAsia="ru-RU"/>
          </w:rPr>
          <w:t>свёртки</w:t>
        </w:r>
      </w:hyperlink>
      <w:r w:rsidRPr="0037587A">
        <w:rPr>
          <w:rFonts w:ascii="Times New Roman" w:eastAsia="Times New Roman" w:hAnsi="Times New Roman" w:cs="Times New Roman"/>
          <w:bCs/>
          <w:spacing w:val="-2"/>
          <w:sz w:val="24"/>
          <w:szCs w:val="24"/>
          <w:lang w:eastAsia="ru-RU"/>
        </w:rPr>
        <w:t xml:space="preserve">, суть которой в том, что каждый фрагмент изображения умножается на матрицу (ядро) свёртки поэлементно, а результат суммируется и записывается в аналогичную позицию выходного изображения. </w:t>
      </w:r>
    </w:p>
    <w:p w14:paraId="1D9B26F7" w14:textId="77777777" w:rsidR="0037587A" w:rsidRPr="0037587A" w:rsidRDefault="0037587A" w:rsidP="0037587A">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p w14:paraId="7902D9FC" w14:textId="57193F66" w:rsidR="00ED0BAB" w:rsidRDefault="00ED0BAB">
      <w:pPr>
        <w:rPr>
          <w:rFonts w:ascii="Times New Roman" w:hAnsi="Times New Roman" w:cs="Times New Roman"/>
          <w:sz w:val="24"/>
          <w:szCs w:val="24"/>
        </w:rPr>
      </w:pPr>
      <w:r>
        <w:rPr>
          <w:rFonts w:ascii="Times New Roman" w:hAnsi="Times New Roman" w:cs="Times New Roman"/>
          <w:sz w:val="24"/>
          <w:szCs w:val="24"/>
        </w:rPr>
        <w:br w:type="page"/>
      </w:r>
    </w:p>
    <w:p w14:paraId="0226447E" w14:textId="2DC1088E" w:rsidR="00E074B9" w:rsidRDefault="00E074B9" w:rsidP="00ED0BAB">
      <w:pPr>
        <w:spacing w:after="0" w:line="240" w:lineRule="auto"/>
        <w:ind w:firstLine="567"/>
        <w:jc w:val="both"/>
        <w:rPr>
          <w:rFonts w:ascii="Times New Roman" w:eastAsia="Times New Roman" w:hAnsi="Times New Roman" w:cs="Times New Roman"/>
          <w:b/>
          <w:bCs/>
          <w:sz w:val="27"/>
          <w:szCs w:val="27"/>
          <w:lang w:eastAsia="ru-RU"/>
        </w:rPr>
      </w:pPr>
      <w:r>
        <w:rPr>
          <w:rFonts w:ascii="Times New Roman" w:eastAsia="Times New Roman" w:hAnsi="Times New Roman" w:cs="Times New Roman"/>
          <w:b/>
          <w:bCs/>
          <w:sz w:val="27"/>
          <w:szCs w:val="27"/>
          <w:lang w:eastAsia="ru-RU"/>
        </w:rPr>
        <w:lastRenderedPageBreak/>
        <w:t xml:space="preserve">7. </w:t>
      </w:r>
      <w:r w:rsidRPr="00E074B9">
        <w:rPr>
          <w:rFonts w:ascii="Times New Roman" w:eastAsia="Times New Roman" w:hAnsi="Times New Roman" w:cs="Times New Roman"/>
          <w:b/>
          <w:bCs/>
          <w:sz w:val="27"/>
          <w:szCs w:val="27"/>
          <w:lang w:eastAsia="ru-RU"/>
        </w:rPr>
        <w:t>Байесовский классификатор</w:t>
      </w:r>
      <w:r>
        <w:rPr>
          <w:rFonts w:ascii="Times New Roman" w:eastAsia="Times New Roman" w:hAnsi="Times New Roman" w:cs="Times New Roman"/>
          <w:b/>
          <w:bCs/>
          <w:sz w:val="27"/>
          <w:szCs w:val="27"/>
          <w:lang w:eastAsia="ru-RU"/>
        </w:rPr>
        <w:t xml:space="preserve"> </w:t>
      </w:r>
      <w:r w:rsidRPr="00E074B9">
        <w:rPr>
          <w:rFonts w:ascii="Times New Roman" w:eastAsia="Times New Roman" w:hAnsi="Times New Roman" w:cs="Times New Roman"/>
          <w:b/>
          <w:bCs/>
          <w:sz w:val="27"/>
          <w:szCs w:val="27"/>
          <w:lang w:eastAsia="ru-RU"/>
        </w:rPr>
        <w:t>(наивный Байес)</w:t>
      </w:r>
    </w:p>
    <w:p w14:paraId="6171FF88" w14:textId="77777777" w:rsidR="00E074B9" w:rsidRDefault="00E074B9" w:rsidP="00ED0BAB">
      <w:pPr>
        <w:spacing w:after="0" w:line="240" w:lineRule="auto"/>
        <w:ind w:firstLine="567"/>
        <w:jc w:val="both"/>
        <w:rPr>
          <w:rFonts w:ascii="Times New Roman" w:eastAsia="Times New Roman" w:hAnsi="Times New Roman" w:cs="Times New Roman"/>
          <w:b/>
          <w:bCs/>
          <w:sz w:val="27"/>
          <w:szCs w:val="27"/>
          <w:lang w:eastAsia="ru-RU"/>
        </w:rPr>
      </w:pPr>
    </w:p>
    <w:p w14:paraId="7A91E113" w14:textId="164F7ACA"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Самые простые решения обычно оказываются самыми действенными, и в этом смысле показателен пример наивного байесовского алгоритма. Несмотря на большие успехи машинного обучения в последние годы, наивный байесовский алгоритм остаётся не только одним из простейших, но и одним из самых быстрых, точных и надежных. Он успешно используется для многих целей, но особенно хорошо работает с задачами обработки естественного языка.</w:t>
      </w:r>
    </w:p>
    <w:p w14:paraId="497498F4"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Наивный байесовский алгоритм — это вероятностный алгоритм машинного обучения, основанный на применении </w:t>
      </w:r>
      <w:r w:rsidRPr="0035179E">
        <w:rPr>
          <w:rFonts w:ascii="Times New Roman" w:eastAsia="Times New Roman" w:hAnsi="Times New Roman" w:cs="Times New Roman"/>
          <w:b/>
          <w:bCs/>
          <w:sz w:val="24"/>
          <w:szCs w:val="24"/>
          <w:lang w:eastAsia="ru-RU"/>
        </w:rPr>
        <w:t>теоремы Байеса</w:t>
      </w:r>
      <w:r w:rsidRPr="0035179E">
        <w:rPr>
          <w:rFonts w:ascii="Times New Roman" w:eastAsia="Times New Roman" w:hAnsi="Times New Roman" w:cs="Times New Roman"/>
          <w:sz w:val="24"/>
          <w:szCs w:val="24"/>
          <w:lang w:eastAsia="ru-RU"/>
        </w:rPr>
        <w:t xml:space="preserve"> и используемый в самых разных задачах классификации. В статье разберём все основные принципы и понятия, связанные с наивным байесовским алгоритмом, чтобы у вас не осталось проблем с его пониманием.</w:t>
      </w:r>
    </w:p>
    <w:p w14:paraId="191C96A5" w14:textId="77777777" w:rsidR="00ED0BAB" w:rsidRPr="0035179E" w:rsidRDefault="00ED0BAB" w:rsidP="00ED0BAB">
      <w:pPr>
        <w:spacing w:after="0" w:line="240" w:lineRule="auto"/>
        <w:ind w:firstLine="567"/>
        <w:jc w:val="both"/>
        <w:rPr>
          <w:rFonts w:ascii="Times New Roman" w:eastAsia="Times New Roman" w:hAnsi="Times New Roman" w:cs="Times New Roman"/>
          <w:b/>
          <w:bCs/>
          <w:sz w:val="24"/>
          <w:szCs w:val="24"/>
          <w:lang w:eastAsia="ru-RU"/>
        </w:rPr>
      </w:pPr>
      <w:r w:rsidRPr="0035179E">
        <w:rPr>
          <w:rFonts w:ascii="Times New Roman" w:eastAsia="Times New Roman" w:hAnsi="Times New Roman" w:cs="Times New Roman"/>
          <w:b/>
          <w:bCs/>
          <w:sz w:val="24"/>
          <w:szCs w:val="24"/>
          <w:lang w:eastAsia="ru-RU"/>
        </w:rPr>
        <w:t>Теорема Байеса</w:t>
      </w:r>
    </w:p>
    <w:p w14:paraId="78CBEEC9"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Теорема Байеса — это простая математическая формула, используемая для вычисления условных вероятностей.</w:t>
      </w:r>
    </w:p>
    <w:p w14:paraId="429493B9"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b/>
          <w:bCs/>
          <w:sz w:val="24"/>
          <w:szCs w:val="24"/>
          <w:lang w:eastAsia="ru-RU"/>
        </w:rPr>
        <w:t>Условная вероятность</w:t>
      </w:r>
      <w:r w:rsidRPr="0035179E">
        <w:rPr>
          <w:rFonts w:ascii="Times New Roman" w:eastAsia="Times New Roman" w:hAnsi="Times New Roman" w:cs="Times New Roman"/>
          <w:sz w:val="24"/>
          <w:szCs w:val="24"/>
          <w:lang w:eastAsia="ru-RU"/>
        </w:rPr>
        <w:t> — это вероятность наступления одного события при условии, что другое событие (по предположению, допущению, подтверждённому или неподтверждённому доказательством утверждению) уже произошло.</w:t>
      </w:r>
    </w:p>
    <w:p w14:paraId="58F4000A" w14:textId="77777777" w:rsidR="00ED0BAB" w:rsidRPr="00053D8C"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Формула для определения условной вероятности:</w:t>
      </w:r>
    </w:p>
    <w:p w14:paraId="23B265B0"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val="en-US" w:eastAsia="ru-RU"/>
        </w:rPr>
      </w:pPr>
      <w:r w:rsidRPr="0035179E">
        <w:rPr>
          <w:rFonts w:ascii="Times New Roman" w:eastAsia="Times New Roman" w:hAnsi="Times New Roman" w:cs="Times New Roman"/>
          <w:b/>
          <w:bCs/>
          <w:sz w:val="24"/>
          <w:szCs w:val="24"/>
          <w:lang w:val="en-US" w:eastAsia="ru-RU"/>
        </w:rPr>
        <w:t>P(A|</w:t>
      </w:r>
      <w:proofErr w:type="gramStart"/>
      <w:r w:rsidRPr="0035179E">
        <w:rPr>
          <w:rFonts w:ascii="Times New Roman" w:eastAsia="Times New Roman" w:hAnsi="Times New Roman" w:cs="Times New Roman"/>
          <w:b/>
          <w:bCs/>
          <w:sz w:val="24"/>
          <w:szCs w:val="24"/>
          <w:lang w:val="en-US" w:eastAsia="ru-RU"/>
        </w:rPr>
        <w:t>B)</w:t>
      </w:r>
      <w:r w:rsidRPr="00053D8C">
        <w:rPr>
          <w:rFonts w:ascii="Times New Roman" w:eastAsia="Times New Roman" w:hAnsi="Times New Roman" w:cs="Times New Roman"/>
          <w:b/>
          <w:bCs/>
          <w:sz w:val="24"/>
          <w:szCs w:val="24"/>
          <w:lang w:val="en-US" w:eastAsia="ru-RU"/>
        </w:rPr>
        <w:t>=</w:t>
      </w:r>
      <w:proofErr w:type="gramEnd"/>
      <w:r w:rsidRPr="00053D8C">
        <w:rPr>
          <w:rFonts w:ascii="Times New Roman" w:eastAsia="Times New Roman" w:hAnsi="Times New Roman" w:cs="Times New Roman"/>
          <w:b/>
          <w:bCs/>
          <w:sz w:val="24"/>
          <w:szCs w:val="24"/>
          <w:lang w:val="en-US" w:eastAsia="ru-RU"/>
        </w:rPr>
        <w:t xml:space="preserve"> </w:t>
      </w:r>
      <w:r w:rsidRPr="0035179E">
        <w:rPr>
          <w:rFonts w:ascii="Times New Roman" w:eastAsia="Times New Roman" w:hAnsi="Times New Roman" w:cs="Times New Roman"/>
          <w:b/>
          <w:bCs/>
          <w:sz w:val="24"/>
          <w:szCs w:val="24"/>
          <w:lang w:val="en-US" w:eastAsia="ru-RU"/>
        </w:rPr>
        <w:t>P(B|A)</w:t>
      </w:r>
      <w:r w:rsidRPr="00053D8C">
        <w:rPr>
          <w:rFonts w:ascii="Times New Roman" w:eastAsia="Times New Roman" w:hAnsi="Times New Roman" w:cs="Times New Roman"/>
          <w:b/>
          <w:bCs/>
          <w:sz w:val="24"/>
          <w:szCs w:val="24"/>
          <w:lang w:val="en-US" w:eastAsia="ru-RU"/>
        </w:rPr>
        <w:t xml:space="preserve">* </w:t>
      </w:r>
      <w:r w:rsidRPr="0035179E">
        <w:rPr>
          <w:rFonts w:ascii="Times New Roman" w:eastAsia="Times New Roman" w:hAnsi="Times New Roman" w:cs="Times New Roman"/>
          <w:b/>
          <w:bCs/>
          <w:sz w:val="24"/>
          <w:szCs w:val="24"/>
          <w:lang w:val="en-US" w:eastAsia="ru-RU"/>
        </w:rPr>
        <w:t>P(A)</w:t>
      </w:r>
      <w:r w:rsidRPr="00053D8C">
        <w:rPr>
          <w:rFonts w:ascii="Times New Roman" w:eastAsia="Times New Roman" w:hAnsi="Times New Roman" w:cs="Times New Roman"/>
          <w:b/>
          <w:bCs/>
          <w:sz w:val="24"/>
          <w:szCs w:val="24"/>
          <w:lang w:val="en-US" w:eastAsia="ru-RU"/>
        </w:rPr>
        <w:t xml:space="preserve"> / </w:t>
      </w:r>
      <w:r w:rsidRPr="0035179E">
        <w:rPr>
          <w:rFonts w:ascii="Times New Roman" w:eastAsia="Times New Roman" w:hAnsi="Times New Roman" w:cs="Times New Roman"/>
          <w:b/>
          <w:bCs/>
          <w:sz w:val="24"/>
          <w:szCs w:val="24"/>
          <w:lang w:val="en-US" w:eastAsia="ru-RU"/>
        </w:rPr>
        <w:t>P(B)</w:t>
      </w:r>
    </w:p>
    <w:p w14:paraId="0DF3D38D" w14:textId="77777777" w:rsidR="00ED0BAB" w:rsidRPr="0035179E" w:rsidRDefault="00ED0BAB" w:rsidP="00ED0BAB">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Она показывает, как часто происходит событие A </w:t>
      </w:r>
      <w:r w:rsidRPr="0035179E">
        <w:rPr>
          <w:rFonts w:ascii="Times New Roman" w:eastAsia="Times New Roman" w:hAnsi="Times New Roman" w:cs="Times New Roman"/>
          <w:i/>
          <w:iCs/>
          <w:sz w:val="24"/>
          <w:szCs w:val="24"/>
          <w:lang w:eastAsia="ru-RU"/>
        </w:rPr>
        <w:t>при наступлении события B</w:t>
      </w:r>
      <w:r w:rsidRPr="0035179E">
        <w:rPr>
          <w:rFonts w:ascii="Times New Roman" w:eastAsia="Times New Roman" w:hAnsi="Times New Roman" w:cs="Times New Roman"/>
          <w:sz w:val="24"/>
          <w:szCs w:val="24"/>
          <w:lang w:eastAsia="ru-RU"/>
        </w:rPr>
        <w:t xml:space="preserve">, обозначается как </w:t>
      </w:r>
      <w:r w:rsidRPr="0035179E">
        <w:rPr>
          <w:rFonts w:ascii="Times New Roman" w:eastAsia="Times New Roman" w:hAnsi="Times New Roman" w:cs="Times New Roman"/>
          <w:b/>
          <w:bCs/>
          <w:sz w:val="24"/>
          <w:szCs w:val="24"/>
          <w:lang w:eastAsia="ru-RU"/>
        </w:rPr>
        <w:t xml:space="preserve">P(A|B) </w:t>
      </w:r>
      <w:r w:rsidRPr="0035179E">
        <w:rPr>
          <w:rFonts w:ascii="Times New Roman" w:eastAsia="Times New Roman" w:hAnsi="Times New Roman" w:cs="Times New Roman"/>
          <w:sz w:val="24"/>
          <w:szCs w:val="24"/>
          <w:lang w:eastAsia="ru-RU"/>
        </w:rPr>
        <w:t>и имеет второе название «апостериорная вероятность». При этом мы должны знать:</w:t>
      </w:r>
    </w:p>
    <w:p w14:paraId="5E078E0E" w14:textId="77777777" w:rsidR="00ED0BAB" w:rsidRPr="0035179E" w:rsidRDefault="00ED0BAB" w:rsidP="00ED0BAB">
      <w:pPr>
        <w:numPr>
          <w:ilvl w:val="0"/>
          <w:numId w:val="18"/>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как часто происходит событие B </w:t>
      </w:r>
      <w:r w:rsidRPr="0035179E">
        <w:rPr>
          <w:rFonts w:ascii="Times New Roman" w:eastAsia="Times New Roman" w:hAnsi="Times New Roman" w:cs="Times New Roman"/>
          <w:i/>
          <w:iCs/>
          <w:sz w:val="24"/>
          <w:szCs w:val="24"/>
          <w:lang w:eastAsia="ru-RU"/>
        </w:rPr>
        <w:t>при наступлении события A</w:t>
      </w:r>
      <w:r w:rsidRPr="0035179E">
        <w:rPr>
          <w:rFonts w:ascii="Times New Roman" w:eastAsia="Times New Roman" w:hAnsi="Times New Roman" w:cs="Times New Roman"/>
          <w:sz w:val="24"/>
          <w:szCs w:val="24"/>
          <w:lang w:eastAsia="ru-RU"/>
        </w:rPr>
        <w:t xml:space="preserve">, что обозначается в формуле как </w:t>
      </w:r>
      <w:r w:rsidRPr="0035179E">
        <w:rPr>
          <w:rFonts w:ascii="Times New Roman" w:eastAsia="Times New Roman" w:hAnsi="Times New Roman" w:cs="Times New Roman"/>
          <w:b/>
          <w:bCs/>
          <w:sz w:val="24"/>
          <w:szCs w:val="24"/>
          <w:lang w:eastAsia="ru-RU"/>
        </w:rPr>
        <w:t>P(B|A)</w:t>
      </w:r>
      <w:r w:rsidRPr="0035179E">
        <w:rPr>
          <w:rFonts w:ascii="Times New Roman" w:eastAsia="Times New Roman" w:hAnsi="Times New Roman" w:cs="Times New Roman"/>
          <w:sz w:val="24"/>
          <w:szCs w:val="24"/>
          <w:lang w:eastAsia="ru-RU"/>
        </w:rPr>
        <w:t>;</w:t>
      </w:r>
    </w:p>
    <w:p w14:paraId="62E19403" w14:textId="77777777" w:rsidR="00ED0BAB" w:rsidRPr="0035179E" w:rsidRDefault="00ED0BAB" w:rsidP="00ED0BAB">
      <w:pPr>
        <w:numPr>
          <w:ilvl w:val="0"/>
          <w:numId w:val="18"/>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какова вероятность того, что A не зависит от других событий, обозначаемая в формуле как </w:t>
      </w:r>
      <w:r w:rsidRPr="0035179E">
        <w:rPr>
          <w:rFonts w:ascii="Times New Roman" w:eastAsia="Times New Roman" w:hAnsi="Times New Roman" w:cs="Times New Roman"/>
          <w:b/>
          <w:bCs/>
          <w:sz w:val="24"/>
          <w:szCs w:val="24"/>
          <w:lang w:eastAsia="ru-RU"/>
        </w:rPr>
        <w:t>P(A)</w:t>
      </w:r>
      <w:r w:rsidRPr="0035179E">
        <w:rPr>
          <w:rFonts w:ascii="Times New Roman" w:eastAsia="Times New Roman" w:hAnsi="Times New Roman" w:cs="Times New Roman"/>
          <w:sz w:val="24"/>
          <w:szCs w:val="24"/>
          <w:lang w:eastAsia="ru-RU"/>
        </w:rPr>
        <w:t>;</w:t>
      </w:r>
    </w:p>
    <w:p w14:paraId="02F82AA2" w14:textId="77777777" w:rsidR="00ED0BAB" w:rsidRPr="0035179E" w:rsidRDefault="00ED0BAB" w:rsidP="00ED0BAB">
      <w:pPr>
        <w:numPr>
          <w:ilvl w:val="0"/>
          <w:numId w:val="18"/>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какова вероятность того, что B не зависит от других событий. В формуле она обозначается как </w:t>
      </w:r>
      <w:r w:rsidRPr="0035179E">
        <w:rPr>
          <w:rFonts w:ascii="Times New Roman" w:eastAsia="Times New Roman" w:hAnsi="Times New Roman" w:cs="Times New Roman"/>
          <w:b/>
          <w:bCs/>
          <w:sz w:val="24"/>
          <w:szCs w:val="24"/>
          <w:lang w:eastAsia="ru-RU"/>
        </w:rPr>
        <w:t>P(B)</w:t>
      </w:r>
      <w:r w:rsidRPr="0035179E">
        <w:rPr>
          <w:rFonts w:ascii="Times New Roman" w:eastAsia="Times New Roman" w:hAnsi="Times New Roman" w:cs="Times New Roman"/>
          <w:sz w:val="24"/>
          <w:szCs w:val="24"/>
          <w:lang w:eastAsia="ru-RU"/>
        </w:rPr>
        <w:t>.</w:t>
      </w:r>
    </w:p>
    <w:p w14:paraId="05883FC7"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i/>
          <w:iCs/>
          <w:sz w:val="24"/>
          <w:szCs w:val="24"/>
          <w:lang w:eastAsia="ru-RU"/>
        </w:rPr>
        <w:t>Вкратце можно сказать, что теорема Байеса — это способ определения вероятности исходя из знания других вероятностей.</w:t>
      </w:r>
    </w:p>
    <w:p w14:paraId="57036E3D" w14:textId="77777777" w:rsidR="00ED0BAB" w:rsidRPr="0035179E" w:rsidRDefault="00ED0BAB" w:rsidP="00ED0BAB">
      <w:pPr>
        <w:spacing w:after="0" w:line="240" w:lineRule="auto"/>
        <w:ind w:firstLine="567"/>
        <w:jc w:val="both"/>
        <w:rPr>
          <w:rFonts w:ascii="Times New Roman" w:eastAsia="Times New Roman" w:hAnsi="Times New Roman" w:cs="Times New Roman"/>
          <w:b/>
          <w:bCs/>
          <w:sz w:val="24"/>
          <w:szCs w:val="24"/>
          <w:lang w:eastAsia="ru-RU"/>
        </w:rPr>
      </w:pPr>
      <w:r w:rsidRPr="0035179E">
        <w:rPr>
          <w:rFonts w:ascii="Times New Roman" w:eastAsia="Times New Roman" w:hAnsi="Times New Roman" w:cs="Times New Roman"/>
          <w:b/>
          <w:bCs/>
          <w:sz w:val="24"/>
          <w:szCs w:val="24"/>
          <w:lang w:eastAsia="ru-RU"/>
        </w:rPr>
        <w:t>Допущения наивного байесовского алгоритма</w:t>
      </w:r>
    </w:p>
    <w:p w14:paraId="39A90CCB" w14:textId="352488E6"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Основным допущением наивного байесовского алгоритма является то, что каждая характеристика вноси</w:t>
      </w:r>
      <w:r w:rsidR="004E0BF1">
        <w:rPr>
          <w:rFonts w:ascii="Times New Roman" w:eastAsia="Times New Roman" w:hAnsi="Times New Roman" w:cs="Times New Roman"/>
          <w:sz w:val="24"/>
          <w:szCs w:val="24"/>
          <w:lang w:eastAsia="ru-RU"/>
        </w:rPr>
        <w:t>т</w:t>
      </w:r>
      <w:r w:rsidRPr="00053D8C">
        <w:rPr>
          <w:rFonts w:ascii="Times New Roman" w:eastAsia="Times New Roman" w:hAnsi="Times New Roman" w:cs="Times New Roman"/>
          <w:sz w:val="24"/>
          <w:szCs w:val="24"/>
          <w:lang w:eastAsia="ru-RU"/>
        </w:rPr>
        <w:t xml:space="preserve"> </w:t>
      </w:r>
      <w:r w:rsidRPr="0035179E">
        <w:rPr>
          <w:rFonts w:ascii="Times New Roman" w:eastAsia="Times New Roman" w:hAnsi="Times New Roman" w:cs="Times New Roman"/>
          <w:b/>
          <w:bCs/>
          <w:i/>
          <w:iCs/>
          <w:sz w:val="24"/>
          <w:szCs w:val="24"/>
          <w:lang w:eastAsia="ru-RU"/>
        </w:rPr>
        <w:t>независимый</w:t>
      </w:r>
      <w:r w:rsidRPr="0035179E">
        <w:rPr>
          <w:rFonts w:ascii="Times New Roman" w:eastAsia="Times New Roman" w:hAnsi="Times New Roman" w:cs="Times New Roman"/>
          <w:sz w:val="24"/>
          <w:szCs w:val="24"/>
          <w:lang w:eastAsia="ru-RU"/>
        </w:rPr>
        <w:t xml:space="preserve"> и</w:t>
      </w:r>
      <w:r w:rsidRPr="00053D8C">
        <w:rPr>
          <w:rFonts w:ascii="Times New Roman" w:eastAsia="Times New Roman" w:hAnsi="Times New Roman" w:cs="Times New Roman"/>
          <w:sz w:val="24"/>
          <w:szCs w:val="24"/>
          <w:lang w:eastAsia="ru-RU"/>
        </w:rPr>
        <w:t xml:space="preserve"> </w:t>
      </w:r>
      <w:r w:rsidRPr="0035179E">
        <w:rPr>
          <w:rFonts w:ascii="Times New Roman" w:eastAsia="Times New Roman" w:hAnsi="Times New Roman" w:cs="Times New Roman"/>
          <w:b/>
          <w:bCs/>
          <w:i/>
          <w:iCs/>
          <w:sz w:val="24"/>
          <w:szCs w:val="24"/>
          <w:lang w:eastAsia="ru-RU"/>
        </w:rPr>
        <w:t>равный</w:t>
      </w:r>
      <w:r w:rsidRPr="00053D8C">
        <w:rPr>
          <w:rFonts w:ascii="Times New Roman" w:eastAsia="Times New Roman" w:hAnsi="Times New Roman" w:cs="Times New Roman"/>
          <w:sz w:val="24"/>
          <w:szCs w:val="24"/>
          <w:lang w:eastAsia="ru-RU"/>
        </w:rPr>
        <w:t xml:space="preserve"> </w:t>
      </w:r>
      <w:r w:rsidRPr="0035179E">
        <w:rPr>
          <w:rFonts w:ascii="Times New Roman" w:eastAsia="Times New Roman" w:hAnsi="Times New Roman" w:cs="Times New Roman"/>
          <w:sz w:val="24"/>
          <w:szCs w:val="24"/>
          <w:lang w:eastAsia="ru-RU"/>
        </w:rPr>
        <w:t>вклад в конечный результат.</w:t>
      </w:r>
    </w:p>
    <w:p w14:paraId="255C8EDB"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Для лучшего понимания давайте рассмотрим пример. Это будет задача для автоугонщика.</w:t>
      </w:r>
    </w:p>
    <w:p w14:paraId="6AE1297E"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Дано: параметры автомобиля (цвет, тип, страна производства).</w:t>
      </w:r>
    </w:p>
    <w:p w14:paraId="5B01C0FB"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Найти: угнана или нет (да или нет).</w:t>
      </w:r>
    </w:p>
    <w:p w14:paraId="4062C36B" w14:textId="08E02BA3" w:rsidR="00E06842" w:rsidRPr="0035179E" w:rsidRDefault="00ED0BAB" w:rsidP="00E06842">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b/>
          <w:bCs/>
          <w:sz w:val="24"/>
          <w:szCs w:val="24"/>
          <w:lang w:eastAsia="ru-RU"/>
        </w:rPr>
        <w:t>Пример</w:t>
      </w:r>
      <w:r w:rsidR="00E06842">
        <w:rPr>
          <w:rFonts w:ascii="Times New Roman" w:eastAsia="Times New Roman" w:hAnsi="Times New Roman" w:cs="Times New Roman"/>
          <w:b/>
          <w:bCs/>
          <w:sz w:val="24"/>
          <w:szCs w:val="24"/>
          <w:lang w:eastAsia="ru-RU"/>
        </w:rPr>
        <w:t>.</w:t>
      </w:r>
      <w:r w:rsidR="00E06842" w:rsidRPr="00E06842">
        <w:rPr>
          <w:rFonts w:ascii="Times New Roman" w:eastAsia="Times New Roman" w:hAnsi="Times New Roman" w:cs="Times New Roman"/>
          <w:sz w:val="24"/>
          <w:szCs w:val="24"/>
          <w:lang w:eastAsia="ru-RU"/>
        </w:rPr>
        <w:t xml:space="preserve"> </w:t>
      </w:r>
      <w:r w:rsidR="00E06842" w:rsidRPr="0035179E">
        <w:rPr>
          <w:rFonts w:ascii="Times New Roman" w:eastAsia="Times New Roman" w:hAnsi="Times New Roman" w:cs="Times New Roman"/>
          <w:sz w:val="24"/>
          <w:szCs w:val="24"/>
          <w:lang w:eastAsia="ru-RU"/>
        </w:rPr>
        <w:t>Все данные представлены в этой таблице:</w:t>
      </w:r>
    </w:p>
    <w:p w14:paraId="6D5540E9" w14:textId="27EFBD3C" w:rsidR="00ED0BAB" w:rsidRPr="00CB0BBB" w:rsidRDefault="00ED0BAB" w:rsidP="00ED0BAB">
      <w:pPr>
        <w:spacing w:after="0" w:line="240" w:lineRule="auto"/>
        <w:ind w:firstLine="567"/>
        <w:jc w:val="both"/>
        <w:rPr>
          <w:rFonts w:ascii="Times New Roman" w:eastAsia="Times New Roman" w:hAnsi="Times New Roman" w:cs="Times New Roman"/>
          <w:b/>
          <w:bCs/>
          <w:sz w:val="24"/>
          <w:szCs w:val="24"/>
          <w:lang w:eastAsia="ru-RU"/>
        </w:rPr>
      </w:pPr>
    </w:p>
    <w:p w14:paraId="7AA821C7" w14:textId="77777777" w:rsidR="00ED0BAB" w:rsidRPr="0035179E" w:rsidRDefault="00ED0BAB" w:rsidP="00ED0BAB">
      <w:pPr>
        <w:spacing w:after="0" w:line="240" w:lineRule="auto"/>
        <w:ind w:firstLine="567"/>
        <w:jc w:val="both"/>
        <w:rPr>
          <w:rFonts w:ascii="Times New Roman" w:eastAsia="Times New Roman" w:hAnsi="Times New Roman" w:cs="Times New Roman"/>
          <w:b/>
          <w:bCs/>
          <w:sz w:val="27"/>
          <w:szCs w:val="27"/>
          <w:lang w:eastAsia="ru-RU"/>
        </w:rPr>
      </w:pPr>
      <w:r w:rsidRPr="00053D8C">
        <w:rPr>
          <w:rFonts w:ascii="Times New Roman" w:eastAsia="Times New Roman" w:hAnsi="Times New Roman" w:cs="Times New Roman"/>
          <w:b/>
          <w:bCs/>
          <w:noProof/>
          <w:sz w:val="27"/>
          <w:szCs w:val="27"/>
          <w:lang w:eastAsia="ru-RU"/>
        </w:rPr>
        <w:drawing>
          <wp:inline distT="0" distB="0" distL="0" distR="0" wp14:anchorId="52410967" wp14:editId="2412911B">
            <wp:extent cx="2865120" cy="156878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80443" cy="1577175"/>
                    </a:xfrm>
                    <a:prstGeom prst="rect">
                      <a:avLst/>
                    </a:prstGeom>
                    <a:noFill/>
                    <a:ln>
                      <a:noFill/>
                    </a:ln>
                  </pic:spPr>
                </pic:pic>
              </a:graphicData>
            </a:graphic>
          </wp:inline>
        </w:drawing>
      </w:r>
    </w:p>
    <w:p w14:paraId="6125194C" w14:textId="77777777" w:rsidR="00ED0BAB" w:rsidRPr="0035179E" w:rsidRDefault="00ED0BAB" w:rsidP="00ED0BAB">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Теперь мы можем оценить характер делаемых в рамках наивного байесовского алгоритма допущений с использованием данных нашего примера:</w:t>
      </w:r>
    </w:p>
    <w:p w14:paraId="674864F4" w14:textId="77777777" w:rsidR="00ED0BAB" w:rsidRPr="0035179E" w:rsidRDefault="00ED0BAB" w:rsidP="00ED0BAB">
      <w:pPr>
        <w:numPr>
          <w:ilvl w:val="0"/>
          <w:numId w:val="19"/>
        </w:numPr>
        <w:tabs>
          <w:tab w:val="clear" w:pos="720"/>
          <w:tab w:val="num" w:pos="851"/>
        </w:tabs>
        <w:spacing w:after="0" w:line="240" w:lineRule="auto"/>
        <w:ind w:left="0"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предположим, что среди этих параметров нет зависимых друг от друга. Например, красный цвет не имеет никакого отношения к типу или стране производства автомобиля. Отсюда первое допущение, что эти параметры являются </w:t>
      </w:r>
      <w:r w:rsidRPr="0035179E">
        <w:rPr>
          <w:rFonts w:ascii="Times New Roman" w:eastAsia="Times New Roman" w:hAnsi="Times New Roman" w:cs="Times New Roman"/>
          <w:b/>
          <w:bCs/>
          <w:sz w:val="24"/>
          <w:szCs w:val="24"/>
          <w:lang w:eastAsia="ru-RU"/>
        </w:rPr>
        <w:t>независимыми</w:t>
      </w:r>
      <w:r w:rsidRPr="0035179E">
        <w:rPr>
          <w:rFonts w:ascii="Times New Roman" w:eastAsia="Times New Roman" w:hAnsi="Times New Roman" w:cs="Times New Roman"/>
          <w:sz w:val="24"/>
          <w:szCs w:val="24"/>
          <w:lang w:eastAsia="ru-RU"/>
        </w:rPr>
        <w:t>;</w:t>
      </w:r>
    </w:p>
    <w:p w14:paraId="5F55D781" w14:textId="77777777" w:rsidR="00ED0BAB" w:rsidRPr="0035179E" w:rsidRDefault="00ED0BAB" w:rsidP="00ED0BAB">
      <w:pPr>
        <w:numPr>
          <w:ilvl w:val="0"/>
          <w:numId w:val="19"/>
        </w:numPr>
        <w:tabs>
          <w:tab w:val="clear" w:pos="720"/>
          <w:tab w:val="num" w:pos="851"/>
        </w:tabs>
        <w:spacing w:after="0" w:line="240" w:lineRule="auto"/>
        <w:ind w:left="0"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lastRenderedPageBreak/>
        <w:t xml:space="preserve">второе допущение: у каждого параметра одинаковое влияние (или важность). Например, зная только цвет и тип, нельзя предсказать результат. Ведь ни один из параметров не имеет большего или меньшего значения по сравнению с другими, и все вносят </w:t>
      </w:r>
      <w:r w:rsidRPr="0035179E">
        <w:rPr>
          <w:rFonts w:ascii="Times New Roman" w:eastAsia="Times New Roman" w:hAnsi="Times New Roman" w:cs="Times New Roman"/>
          <w:b/>
          <w:bCs/>
          <w:sz w:val="24"/>
          <w:szCs w:val="24"/>
          <w:lang w:eastAsia="ru-RU"/>
        </w:rPr>
        <w:t>равный</w:t>
      </w:r>
      <w:r w:rsidRPr="0035179E">
        <w:rPr>
          <w:rFonts w:ascii="Times New Roman" w:eastAsia="Times New Roman" w:hAnsi="Times New Roman" w:cs="Times New Roman"/>
          <w:sz w:val="24"/>
          <w:szCs w:val="24"/>
          <w:lang w:eastAsia="ru-RU"/>
        </w:rPr>
        <w:t xml:space="preserve"> вклад в результат.</w:t>
      </w:r>
    </w:p>
    <w:p w14:paraId="7B395B28" w14:textId="77777777" w:rsidR="00ED0BAB" w:rsidRPr="0035179E" w:rsidRDefault="00ED0BAB" w:rsidP="00ED0BAB">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b/>
          <w:bCs/>
          <w:sz w:val="24"/>
          <w:szCs w:val="24"/>
          <w:lang w:eastAsia="ru-RU"/>
        </w:rPr>
        <w:t>Примечание:</w:t>
      </w:r>
      <w:r w:rsidRPr="0035179E">
        <w:rPr>
          <w:rFonts w:ascii="Times New Roman" w:eastAsia="Times New Roman" w:hAnsi="Times New Roman" w:cs="Times New Roman"/>
          <w:sz w:val="24"/>
          <w:szCs w:val="24"/>
          <w:lang w:eastAsia="ru-RU"/>
        </w:rPr>
        <w:t xml:space="preserve"> допущения наивного байесовского алгоритма, как правило, некорректны в реальных ситуациях. Допущение о независимости всегда некорректно, но часто хорошо работает на практике. </w:t>
      </w:r>
      <w:r w:rsidRPr="0035179E">
        <w:rPr>
          <w:rFonts w:ascii="Times New Roman" w:eastAsia="Times New Roman" w:hAnsi="Times New Roman" w:cs="Times New Roman"/>
          <w:b/>
          <w:bCs/>
          <w:sz w:val="24"/>
          <w:szCs w:val="24"/>
          <w:lang w:eastAsia="ru-RU"/>
        </w:rPr>
        <w:t>Поэтому алгоритм и называется наивным.</w:t>
      </w:r>
    </w:p>
    <w:p w14:paraId="626B11EE" w14:textId="6C241493"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Вернёмся к таблице: </w:t>
      </w:r>
      <w:r w:rsidRPr="0035179E">
        <w:rPr>
          <w:rFonts w:ascii="Times New Roman" w:eastAsia="Times New Roman" w:hAnsi="Times New Roman" w:cs="Times New Roman"/>
          <w:b/>
          <w:bCs/>
          <w:sz w:val="24"/>
          <w:szCs w:val="24"/>
          <w:lang w:eastAsia="ru-RU"/>
        </w:rPr>
        <w:t>здесь нам надо определиться с тем, какие машины угоняются, а какие — нет, исходя из параметров автомобилей</w:t>
      </w:r>
      <w:r w:rsidRPr="0035179E">
        <w:rPr>
          <w:rFonts w:ascii="Times New Roman" w:eastAsia="Times New Roman" w:hAnsi="Times New Roman" w:cs="Times New Roman"/>
          <w:sz w:val="24"/>
          <w:szCs w:val="24"/>
          <w:lang w:eastAsia="ru-RU"/>
        </w:rPr>
        <w:t>. В столбцах у нас параметры машин, а в строках — варианты с разными сочетаниями этих параметров. Если мы возьмём первую строку, то увидим: цвет — красный, тип — спортивный, страна производства — местное производство. То есть угоняется спортивная машина красного цвета, произведённая в РФ. Ах да, это же наивный алгоритм! Теперь попробуем решить, угоняется ли красный отечественный внедорожник. Вы когда-нибудь видели этого зверя? Вот и в нашей таблице такого варианта нет.</w:t>
      </w:r>
    </w:p>
    <w:p w14:paraId="409BAFCD" w14:textId="2D6C6335" w:rsidR="00ED0BAB" w:rsidRPr="00053D8C"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Для целей взятого нами примера перепишем теорему Байеса. </w:t>
      </w:r>
      <w:r>
        <w:rPr>
          <w:rFonts w:ascii="Times New Roman" w:eastAsia="Times New Roman" w:hAnsi="Times New Roman" w:cs="Times New Roman"/>
          <w:sz w:val="24"/>
          <w:szCs w:val="24"/>
          <w:lang w:eastAsia="ru-RU"/>
        </w:rPr>
        <w:t>П</w:t>
      </w:r>
      <w:r w:rsidRPr="0035179E">
        <w:rPr>
          <w:rFonts w:ascii="Times New Roman" w:eastAsia="Times New Roman" w:hAnsi="Times New Roman" w:cs="Times New Roman"/>
          <w:sz w:val="24"/>
          <w:szCs w:val="24"/>
          <w:lang w:eastAsia="ru-RU"/>
        </w:rPr>
        <w:t>росто A и B заменим на y и X.</w:t>
      </w:r>
    </w:p>
    <w:p w14:paraId="2FB42B3B"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val="en-US" w:eastAsia="ru-RU"/>
        </w:rPr>
      </w:pPr>
      <w:r w:rsidRPr="0035179E">
        <w:rPr>
          <w:rFonts w:ascii="Times New Roman" w:eastAsia="Times New Roman" w:hAnsi="Times New Roman" w:cs="Times New Roman"/>
          <w:b/>
          <w:bCs/>
          <w:sz w:val="24"/>
          <w:szCs w:val="24"/>
          <w:lang w:val="en-US" w:eastAsia="ru-RU"/>
        </w:rPr>
        <w:t>P(</w:t>
      </w:r>
      <w:proofErr w:type="spellStart"/>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val="en-US" w:eastAsia="ru-RU"/>
        </w:rPr>
        <w:t>|</w:t>
      </w:r>
      <w:proofErr w:type="gramStart"/>
      <w:r w:rsidRPr="00053D8C">
        <w:rPr>
          <w:rFonts w:ascii="Times New Roman" w:eastAsia="Times New Roman" w:hAnsi="Times New Roman" w:cs="Times New Roman"/>
          <w:b/>
          <w:bCs/>
          <w:sz w:val="24"/>
          <w:szCs w:val="24"/>
          <w:lang w:val="en-US" w:eastAsia="ru-RU"/>
        </w:rPr>
        <w:t>X</w:t>
      </w:r>
      <w:proofErr w:type="spellEnd"/>
      <w:r w:rsidRPr="0035179E">
        <w:rPr>
          <w:rFonts w:ascii="Times New Roman" w:eastAsia="Times New Roman" w:hAnsi="Times New Roman" w:cs="Times New Roman"/>
          <w:b/>
          <w:bCs/>
          <w:sz w:val="24"/>
          <w:szCs w:val="24"/>
          <w:lang w:val="en-US" w:eastAsia="ru-RU"/>
        </w:rPr>
        <w:t>)</w:t>
      </w:r>
      <w:r w:rsidRPr="00053D8C">
        <w:rPr>
          <w:rFonts w:ascii="Times New Roman" w:eastAsia="Times New Roman" w:hAnsi="Times New Roman" w:cs="Times New Roman"/>
          <w:b/>
          <w:bCs/>
          <w:sz w:val="24"/>
          <w:szCs w:val="24"/>
          <w:lang w:val="en-US" w:eastAsia="ru-RU"/>
        </w:rPr>
        <w:t>=</w:t>
      </w:r>
      <w:proofErr w:type="gramEnd"/>
      <w:r w:rsidRPr="00053D8C">
        <w:rPr>
          <w:rFonts w:ascii="Times New Roman" w:eastAsia="Times New Roman" w:hAnsi="Times New Roman" w:cs="Times New Roman"/>
          <w:b/>
          <w:bCs/>
          <w:sz w:val="24"/>
          <w:szCs w:val="24"/>
          <w:lang w:val="en-US" w:eastAsia="ru-RU"/>
        </w:rPr>
        <w:t xml:space="preserve"> </w:t>
      </w:r>
      <w:r w:rsidRPr="0035179E">
        <w:rPr>
          <w:rFonts w:ascii="Times New Roman" w:eastAsia="Times New Roman" w:hAnsi="Times New Roman" w:cs="Times New Roman"/>
          <w:b/>
          <w:bCs/>
          <w:sz w:val="24"/>
          <w:szCs w:val="24"/>
          <w:lang w:val="en-US" w:eastAsia="ru-RU"/>
        </w:rPr>
        <w:t>P(</w:t>
      </w:r>
      <w:proofErr w:type="spellStart"/>
      <w:r w:rsidRPr="00053D8C">
        <w:rPr>
          <w:rFonts w:ascii="Times New Roman" w:eastAsia="Times New Roman" w:hAnsi="Times New Roman" w:cs="Times New Roman"/>
          <w:b/>
          <w:bCs/>
          <w:sz w:val="24"/>
          <w:szCs w:val="24"/>
          <w:lang w:val="en-US" w:eastAsia="ru-RU"/>
        </w:rPr>
        <w:t>X</w:t>
      </w:r>
      <w:r w:rsidRPr="0035179E">
        <w:rPr>
          <w:rFonts w:ascii="Times New Roman" w:eastAsia="Times New Roman" w:hAnsi="Times New Roman" w:cs="Times New Roman"/>
          <w:b/>
          <w:bCs/>
          <w:sz w:val="24"/>
          <w:szCs w:val="24"/>
          <w:lang w:val="en-US" w:eastAsia="ru-RU"/>
        </w:rPr>
        <w:t>|</w:t>
      </w:r>
      <w:r w:rsidRPr="00053D8C">
        <w:rPr>
          <w:rFonts w:ascii="Times New Roman" w:eastAsia="Times New Roman" w:hAnsi="Times New Roman" w:cs="Times New Roman"/>
          <w:b/>
          <w:bCs/>
          <w:sz w:val="24"/>
          <w:szCs w:val="24"/>
          <w:lang w:val="en-US" w:eastAsia="ru-RU"/>
        </w:rPr>
        <w:t>y</w:t>
      </w:r>
      <w:proofErr w:type="spellEnd"/>
      <w:r w:rsidRPr="0035179E">
        <w:rPr>
          <w:rFonts w:ascii="Times New Roman" w:eastAsia="Times New Roman" w:hAnsi="Times New Roman" w:cs="Times New Roman"/>
          <w:b/>
          <w:bCs/>
          <w:sz w:val="24"/>
          <w:szCs w:val="24"/>
          <w:lang w:val="en-US" w:eastAsia="ru-RU"/>
        </w:rPr>
        <w:t>)</w:t>
      </w:r>
      <w:r w:rsidRPr="00053D8C">
        <w:rPr>
          <w:rFonts w:ascii="Times New Roman" w:eastAsia="Times New Roman" w:hAnsi="Times New Roman" w:cs="Times New Roman"/>
          <w:b/>
          <w:bCs/>
          <w:sz w:val="24"/>
          <w:szCs w:val="24"/>
          <w:lang w:val="en-US" w:eastAsia="ru-RU"/>
        </w:rPr>
        <w:t xml:space="preserve">* </w:t>
      </w:r>
      <w:r w:rsidRPr="0035179E">
        <w:rPr>
          <w:rFonts w:ascii="Times New Roman" w:eastAsia="Times New Roman" w:hAnsi="Times New Roman" w:cs="Times New Roman"/>
          <w:b/>
          <w:bCs/>
          <w:sz w:val="24"/>
          <w:szCs w:val="24"/>
          <w:lang w:val="en-US" w:eastAsia="ru-RU"/>
        </w:rPr>
        <w:t>P(</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val="en-US" w:eastAsia="ru-RU"/>
        </w:rPr>
        <w:t>)</w:t>
      </w:r>
      <w:r w:rsidRPr="00053D8C">
        <w:rPr>
          <w:rFonts w:ascii="Times New Roman" w:eastAsia="Times New Roman" w:hAnsi="Times New Roman" w:cs="Times New Roman"/>
          <w:b/>
          <w:bCs/>
          <w:sz w:val="24"/>
          <w:szCs w:val="24"/>
          <w:lang w:val="en-US" w:eastAsia="ru-RU"/>
        </w:rPr>
        <w:t xml:space="preserve"> / </w:t>
      </w:r>
      <w:r w:rsidRPr="0035179E">
        <w:rPr>
          <w:rFonts w:ascii="Times New Roman" w:eastAsia="Times New Roman" w:hAnsi="Times New Roman" w:cs="Times New Roman"/>
          <w:b/>
          <w:bCs/>
          <w:sz w:val="24"/>
          <w:szCs w:val="24"/>
          <w:lang w:val="en-US" w:eastAsia="ru-RU"/>
        </w:rPr>
        <w:t>P(</w:t>
      </w:r>
      <w:r w:rsidRPr="00053D8C">
        <w:rPr>
          <w:rFonts w:ascii="Times New Roman" w:eastAsia="Times New Roman" w:hAnsi="Times New Roman" w:cs="Times New Roman"/>
          <w:b/>
          <w:bCs/>
          <w:sz w:val="24"/>
          <w:szCs w:val="24"/>
          <w:lang w:val="en-US" w:eastAsia="ru-RU"/>
        </w:rPr>
        <w:t>X</w:t>
      </w:r>
      <w:r w:rsidRPr="0035179E">
        <w:rPr>
          <w:rFonts w:ascii="Times New Roman" w:eastAsia="Times New Roman" w:hAnsi="Times New Roman" w:cs="Times New Roman"/>
          <w:b/>
          <w:bCs/>
          <w:sz w:val="24"/>
          <w:szCs w:val="24"/>
          <w:lang w:val="en-US" w:eastAsia="ru-RU"/>
        </w:rPr>
        <w:t>)</w:t>
      </w:r>
    </w:p>
    <w:p w14:paraId="2DEB5585" w14:textId="77777777" w:rsidR="00ED0BAB" w:rsidRPr="00053D8C"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Переменная </w:t>
      </w:r>
      <w:r w:rsidRPr="0035179E">
        <w:rPr>
          <w:rFonts w:ascii="Times New Roman" w:eastAsia="Times New Roman" w:hAnsi="Times New Roman" w:cs="Times New Roman"/>
          <w:b/>
          <w:bCs/>
          <w:sz w:val="24"/>
          <w:szCs w:val="24"/>
          <w:lang w:eastAsia="ru-RU"/>
        </w:rPr>
        <w:t>y</w:t>
      </w:r>
      <w:r w:rsidRPr="0035179E">
        <w:rPr>
          <w:rFonts w:ascii="Times New Roman" w:eastAsia="Times New Roman" w:hAnsi="Times New Roman" w:cs="Times New Roman"/>
          <w:sz w:val="24"/>
          <w:szCs w:val="24"/>
          <w:lang w:eastAsia="ru-RU"/>
        </w:rPr>
        <w:t xml:space="preserve"> — это переменная класса (последний столбик с ответом на вопрос, угоняется машина или нет при данных условиях). Переменной </w:t>
      </w:r>
      <w:r w:rsidRPr="0035179E">
        <w:rPr>
          <w:rFonts w:ascii="Times New Roman" w:eastAsia="Times New Roman" w:hAnsi="Times New Roman" w:cs="Times New Roman"/>
          <w:b/>
          <w:bCs/>
          <w:sz w:val="24"/>
          <w:szCs w:val="24"/>
          <w:lang w:eastAsia="ru-RU"/>
        </w:rPr>
        <w:t xml:space="preserve">X </w:t>
      </w:r>
      <w:r w:rsidRPr="0035179E">
        <w:rPr>
          <w:rFonts w:ascii="Times New Roman" w:eastAsia="Times New Roman" w:hAnsi="Times New Roman" w:cs="Times New Roman"/>
          <w:sz w:val="24"/>
          <w:szCs w:val="24"/>
          <w:lang w:eastAsia="ru-RU"/>
        </w:rPr>
        <w:t>обозначаются параметры/характеристики:</w:t>
      </w:r>
    </w:p>
    <w:p w14:paraId="383C960D" w14:textId="77777777" w:rsidR="00ED0BAB" w:rsidRPr="0035179E" w:rsidRDefault="00ED0BAB" w:rsidP="00ED0BAB">
      <w:pPr>
        <w:spacing w:after="0" w:line="240" w:lineRule="auto"/>
        <w:ind w:firstLine="567"/>
        <w:jc w:val="both"/>
        <w:rPr>
          <w:rFonts w:ascii="Times New Roman" w:eastAsia="Times New Roman" w:hAnsi="Times New Roman" w:cs="Times New Roman"/>
          <w:b/>
          <w:bCs/>
          <w:sz w:val="24"/>
          <w:szCs w:val="24"/>
          <w:lang w:eastAsia="ru-RU"/>
        </w:rPr>
      </w:pP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proofErr w:type="gramStart"/>
      <w:r w:rsidRPr="00053D8C">
        <w:rPr>
          <w:rFonts w:ascii="Times New Roman" w:eastAsia="Times New Roman" w:hAnsi="Times New Roman" w:cs="Times New Roman"/>
          <w:b/>
          <w:bCs/>
          <w:sz w:val="24"/>
          <w:szCs w:val="24"/>
          <w:vertAlign w:val="subscript"/>
          <w:lang w:eastAsia="ru-RU"/>
        </w:rPr>
        <w:t>1</w:t>
      </w:r>
      <w:r w:rsidRPr="00053D8C">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proofErr w:type="gramEnd"/>
      <w:r w:rsidRPr="00053D8C">
        <w:rPr>
          <w:rFonts w:ascii="Times New Roman" w:eastAsia="Times New Roman" w:hAnsi="Times New Roman" w:cs="Times New Roman"/>
          <w:b/>
          <w:bCs/>
          <w:sz w:val="24"/>
          <w:szCs w:val="24"/>
          <w:vertAlign w:val="subscript"/>
          <w:lang w:eastAsia="ru-RU"/>
        </w:rPr>
        <w:t>2</w:t>
      </w:r>
      <w:r w:rsidRPr="00053D8C">
        <w:rPr>
          <w:rFonts w:ascii="Times New Roman" w:eastAsia="Times New Roman" w:hAnsi="Times New Roman" w:cs="Times New Roman"/>
          <w:b/>
          <w:bCs/>
          <w:sz w:val="24"/>
          <w:szCs w:val="24"/>
          <w:lang w:eastAsia="ru-RU"/>
        </w:rPr>
        <w:t>,…,</w:t>
      </w:r>
      <w:proofErr w:type="spellStart"/>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val="en-US" w:eastAsia="ru-RU"/>
        </w:rPr>
        <w:t>n</w:t>
      </w:r>
      <w:proofErr w:type="spellEnd"/>
      <w:r w:rsidRPr="00053D8C">
        <w:rPr>
          <w:rFonts w:ascii="Times New Roman" w:eastAsia="Times New Roman" w:hAnsi="Times New Roman" w:cs="Times New Roman"/>
          <w:b/>
          <w:bCs/>
          <w:sz w:val="24"/>
          <w:szCs w:val="24"/>
          <w:lang w:eastAsia="ru-RU"/>
        </w:rPr>
        <w:t>)</w:t>
      </w:r>
    </w:p>
    <w:p w14:paraId="0755362F" w14:textId="77777777" w:rsidR="00ED0BAB" w:rsidRPr="00053D8C"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Здесь эти параметры </w:t>
      </w:r>
      <w:r w:rsidRPr="0035179E">
        <w:rPr>
          <w:rFonts w:ascii="Times New Roman" w:eastAsia="Times New Roman" w:hAnsi="Times New Roman" w:cs="Times New Roman"/>
          <w:b/>
          <w:bCs/>
          <w:sz w:val="24"/>
          <w:szCs w:val="24"/>
          <w:lang w:eastAsia="ru-RU"/>
        </w:rPr>
        <w:t>x</w:t>
      </w:r>
      <w:proofErr w:type="gramStart"/>
      <w:r w:rsidRPr="0035179E">
        <w:rPr>
          <w:rFonts w:ascii="Times New Roman" w:eastAsia="Times New Roman" w:hAnsi="Times New Roman" w:cs="Times New Roman"/>
          <w:b/>
          <w:bCs/>
          <w:sz w:val="24"/>
          <w:szCs w:val="24"/>
          <w:vertAlign w:val="subscript"/>
          <w:lang w:eastAsia="ru-RU"/>
        </w:rPr>
        <w:t>1</w:t>
      </w:r>
      <w:r w:rsidRPr="0035179E">
        <w:rPr>
          <w:rFonts w:ascii="Times New Roman" w:eastAsia="Times New Roman" w:hAnsi="Times New Roman" w:cs="Times New Roman"/>
          <w:b/>
          <w:bCs/>
          <w:sz w:val="24"/>
          <w:szCs w:val="24"/>
          <w:lang w:eastAsia="ru-RU"/>
        </w:rPr>
        <w:t>,x</w:t>
      </w:r>
      <w:proofErr w:type="gramEnd"/>
      <w:r w:rsidRPr="0035179E">
        <w:rPr>
          <w:rFonts w:ascii="Times New Roman" w:eastAsia="Times New Roman" w:hAnsi="Times New Roman" w:cs="Times New Roman"/>
          <w:b/>
          <w:bCs/>
          <w:sz w:val="24"/>
          <w:szCs w:val="24"/>
          <w:vertAlign w:val="subscript"/>
          <w:lang w:eastAsia="ru-RU"/>
        </w:rPr>
        <w:t>2</w:t>
      </w:r>
      <w:r w:rsidRPr="00053D8C">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eastAsia="ru-RU"/>
        </w:rPr>
        <w:t>….</w:t>
      </w:r>
      <w:proofErr w:type="spellStart"/>
      <w:r w:rsidRPr="0035179E">
        <w:rPr>
          <w:rFonts w:ascii="Times New Roman" w:eastAsia="Times New Roman" w:hAnsi="Times New Roman" w:cs="Times New Roman"/>
          <w:b/>
          <w:bCs/>
          <w:sz w:val="24"/>
          <w:szCs w:val="24"/>
          <w:lang w:eastAsia="ru-RU"/>
        </w:rPr>
        <w:t>x</w:t>
      </w:r>
      <w:r w:rsidRPr="0035179E">
        <w:rPr>
          <w:rFonts w:ascii="Times New Roman" w:eastAsia="Times New Roman" w:hAnsi="Times New Roman" w:cs="Times New Roman"/>
          <w:b/>
          <w:bCs/>
          <w:sz w:val="24"/>
          <w:szCs w:val="24"/>
          <w:vertAlign w:val="subscript"/>
          <w:lang w:eastAsia="ru-RU"/>
        </w:rPr>
        <w:t>n</w:t>
      </w:r>
      <w:proofErr w:type="spellEnd"/>
      <w:r w:rsidRPr="0035179E">
        <w:rPr>
          <w:rFonts w:ascii="Times New Roman" w:eastAsia="Times New Roman" w:hAnsi="Times New Roman" w:cs="Times New Roman"/>
          <w:sz w:val="24"/>
          <w:szCs w:val="24"/>
          <w:lang w:eastAsia="ru-RU"/>
        </w:rPr>
        <w:t xml:space="preserve"> могут представлять цвет, тип и страну производства. Подставляя </w:t>
      </w:r>
      <w:r w:rsidRPr="0035179E">
        <w:rPr>
          <w:rFonts w:ascii="Times New Roman" w:eastAsia="Times New Roman" w:hAnsi="Times New Roman" w:cs="Times New Roman"/>
          <w:b/>
          <w:bCs/>
          <w:sz w:val="24"/>
          <w:szCs w:val="24"/>
          <w:lang w:eastAsia="ru-RU"/>
        </w:rPr>
        <w:t xml:space="preserve">X </w:t>
      </w:r>
      <w:r w:rsidRPr="0035179E">
        <w:rPr>
          <w:rFonts w:ascii="Times New Roman" w:eastAsia="Times New Roman" w:hAnsi="Times New Roman" w:cs="Times New Roman"/>
          <w:sz w:val="24"/>
          <w:szCs w:val="24"/>
          <w:lang w:eastAsia="ru-RU"/>
        </w:rPr>
        <w:t>и используя цепное правило, получаем теорему Байеса вот в таком расширенном виде:</w:t>
      </w:r>
    </w:p>
    <w:p w14:paraId="6B0C6B29"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proofErr w:type="gramStart"/>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proofErr w:type="gramEnd"/>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 xml:space="preserve"> </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1</w:t>
      </w:r>
      <w:r w:rsidRPr="00053D8C">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2</w:t>
      </w:r>
      <w:r w:rsidRPr="00053D8C">
        <w:rPr>
          <w:rFonts w:ascii="Times New Roman" w:eastAsia="Times New Roman" w:hAnsi="Times New Roman" w:cs="Times New Roman"/>
          <w:b/>
          <w:bCs/>
          <w:sz w:val="24"/>
          <w:szCs w:val="24"/>
          <w:lang w:eastAsia="ru-RU"/>
        </w:rPr>
        <w:t>,…,</w:t>
      </w:r>
      <w:proofErr w:type="spellStart"/>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val="en-US" w:eastAsia="ru-RU"/>
        </w:rPr>
        <w:t>n</w:t>
      </w:r>
      <w:proofErr w:type="spellEnd"/>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 xml:space="preserve"> = </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1</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2</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proofErr w:type="spellStart"/>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val="en-US" w:eastAsia="ru-RU"/>
        </w:rPr>
        <w:t>n</w:t>
      </w:r>
      <w:proofErr w:type="spellEnd"/>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 xml:space="preserve"> / (</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1</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 xml:space="preserve">* </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2</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 xml:space="preserve">…* </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proofErr w:type="spellStart"/>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val="en-US" w:eastAsia="ru-RU"/>
        </w:rPr>
        <w:t>n</w:t>
      </w:r>
      <w:proofErr w:type="spellEnd"/>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p>
    <w:p w14:paraId="5677E5AD" w14:textId="77777777" w:rsidR="00ED0BAB" w:rsidRPr="00053D8C"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Теперь мож</w:t>
      </w:r>
      <w:r w:rsidRPr="00053D8C">
        <w:rPr>
          <w:rFonts w:ascii="Times New Roman" w:eastAsia="Times New Roman" w:hAnsi="Times New Roman" w:cs="Times New Roman"/>
          <w:sz w:val="24"/>
          <w:szCs w:val="24"/>
          <w:lang w:eastAsia="ru-RU"/>
        </w:rPr>
        <w:t xml:space="preserve">но </w:t>
      </w:r>
      <w:r w:rsidRPr="0035179E">
        <w:rPr>
          <w:rFonts w:ascii="Times New Roman" w:eastAsia="Times New Roman" w:hAnsi="Times New Roman" w:cs="Times New Roman"/>
          <w:sz w:val="24"/>
          <w:szCs w:val="24"/>
          <w:lang w:eastAsia="ru-RU"/>
        </w:rPr>
        <w:t>получить значения для каждого из параметров: берём данные и подставляем их в уравнение. Для всех вариантов сочетаний этих параметров знаменатель не меняется, он остаётся статичным. Так что его можно отбросить, введя в уравнение пропорциональность:</w:t>
      </w:r>
    </w:p>
    <w:p w14:paraId="50B2F956"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proofErr w:type="gramStart"/>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proofErr w:type="gramEnd"/>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 xml:space="preserve"> </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1</w:t>
      </w:r>
      <w:r w:rsidRPr="00053D8C">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2</w:t>
      </w:r>
      <w:r w:rsidRPr="00053D8C">
        <w:rPr>
          <w:rFonts w:ascii="Times New Roman" w:eastAsia="Times New Roman" w:hAnsi="Times New Roman" w:cs="Times New Roman"/>
          <w:b/>
          <w:bCs/>
          <w:sz w:val="24"/>
          <w:szCs w:val="24"/>
          <w:lang w:eastAsia="ru-RU"/>
        </w:rPr>
        <w:t>,…,</w:t>
      </w:r>
      <w:proofErr w:type="spellStart"/>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val="en-US" w:eastAsia="ru-RU"/>
        </w:rPr>
        <w:t>n</w:t>
      </w:r>
      <w:proofErr w:type="spellEnd"/>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 xml:space="preserve"> ~ </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1</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eastAsia="ru-RU"/>
        </w:rPr>
        <w:t>2</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proofErr w:type="spellStart"/>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val="en-US" w:eastAsia="ru-RU"/>
        </w:rPr>
        <w:t>n</w:t>
      </w:r>
      <w:proofErr w:type="spellEnd"/>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35179E">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P</w:t>
      </w:r>
      <w:r w:rsidRPr="00053D8C">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y</w:t>
      </w:r>
      <w:r w:rsidRPr="00053D8C">
        <w:rPr>
          <w:rFonts w:ascii="Times New Roman" w:eastAsia="Times New Roman" w:hAnsi="Times New Roman" w:cs="Times New Roman"/>
          <w:b/>
          <w:bCs/>
          <w:sz w:val="24"/>
          <w:szCs w:val="24"/>
          <w:lang w:eastAsia="ru-RU"/>
        </w:rPr>
        <w:t>)*</w:t>
      </w:r>
      <w:proofErr w:type="spellStart"/>
      <w:r w:rsidRPr="00053D8C">
        <w:rPr>
          <w:rFonts w:ascii="Times New Roman" w:eastAsia="Times New Roman" w:hAnsi="Times New Roman" w:cs="Times New Roman"/>
          <w:b/>
          <w:bCs/>
          <w:sz w:val="24"/>
          <w:szCs w:val="24"/>
          <w:lang w:val="en-US" w:eastAsia="ru-RU"/>
        </w:rPr>
        <w:t>Π</w:t>
      </w:r>
      <w:r w:rsidRPr="00053D8C">
        <w:rPr>
          <w:rFonts w:ascii="Times New Roman" w:eastAsia="Times New Roman" w:hAnsi="Times New Roman" w:cs="Times New Roman"/>
          <w:b/>
          <w:bCs/>
          <w:sz w:val="24"/>
          <w:szCs w:val="24"/>
          <w:vertAlign w:val="superscript"/>
          <w:lang w:val="en-US" w:eastAsia="ru-RU"/>
        </w:rPr>
        <w:t>n</w:t>
      </w:r>
      <w:r w:rsidRPr="00053D8C">
        <w:rPr>
          <w:rFonts w:ascii="Times New Roman" w:eastAsia="Times New Roman" w:hAnsi="Times New Roman" w:cs="Times New Roman"/>
          <w:b/>
          <w:bCs/>
          <w:sz w:val="24"/>
          <w:szCs w:val="24"/>
          <w:vertAlign w:val="subscript"/>
          <w:lang w:val="en-US" w:eastAsia="ru-RU"/>
        </w:rPr>
        <w:t>i</w:t>
      </w:r>
      <w:proofErr w:type="spellEnd"/>
      <w:r w:rsidRPr="00053D8C">
        <w:rPr>
          <w:rFonts w:ascii="Times New Roman" w:eastAsia="Times New Roman" w:hAnsi="Times New Roman" w:cs="Times New Roman"/>
          <w:b/>
          <w:bCs/>
          <w:sz w:val="24"/>
          <w:szCs w:val="24"/>
          <w:vertAlign w:val="subscript"/>
          <w:lang w:eastAsia="ru-RU"/>
        </w:rPr>
        <w:t>=1</w:t>
      </w:r>
      <w:r w:rsidRPr="00053D8C">
        <w:rPr>
          <w:rFonts w:ascii="Times New Roman" w:eastAsia="Times New Roman" w:hAnsi="Times New Roman" w:cs="Times New Roman"/>
          <w:b/>
          <w:bCs/>
          <w:sz w:val="24"/>
          <w:szCs w:val="24"/>
          <w:lang w:val="en-US" w:eastAsia="ru-RU"/>
        </w:rPr>
        <w:t>P</w:t>
      </w:r>
      <w:r w:rsidRPr="00053D8C">
        <w:rPr>
          <w:rFonts w:ascii="Times New Roman" w:eastAsia="Times New Roman" w:hAnsi="Times New Roman" w:cs="Times New Roman"/>
          <w:b/>
          <w:bCs/>
          <w:sz w:val="24"/>
          <w:szCs w:val="24"/>
          <w:lang w:eastAsia="ru-RU"/>
        </w:rPr>
        <w:t>(</w:t>
      </w:r>
      <w:r w:rsidRPr="00053D8C">
        <w:rPr>
          <w:rFonts w:ascii="Times New Roman" w:eastAsia="Times New Roman" w:hAnsi="Times New Roman" w:cs="Times New Roman"/>
          <w:b/>
          <w:bCs/>
          <w:sz w:val="24"/>
          <w:szCs w:val="24"/>
          <w:lang w:val="en-US" w:eastAsia="ru-RU"/>
        </w:rPr>
        <w:t>x</w:t>
      </w:r>
      <w:r w:rsidRPr="00053D8C">
        <w:rPr>
          <w:rFonts w:ascii="Times New Roman" w:eastAsia="Times New Roman" w:hAnsi="Times New Roman" w:cs="Times New Roman"/>
          <w:b/>
          <w:bCs/>
          <w:sz w:val="24"/>
          <w:szCs w:val="24"/>
          <w:vertAlign w:val="subscript"/>
          <w:lang w:val="en-US" w:eastAsia="ru-RU"/>
        </w:rPr>
        <w:t>i</w:t>
      </w:r>
      <w:r w:rsidRPr="00053D8C">
        <w:rPr>
          <w:rFonts w:ascii="Times New Roman" w:eastAsia="Times New Roman" w:hAnsi="Times New Roman" w:cs="Times New Roman"/>
          <w:b/>
          <w:bCs/>
          <w:sz w:val="24"/>
          <w:szCs w:val="24"/>
          <w:lang w:eastAsia="ru-RU"/>
        </w:rPr>
        <w:t>)</w:t>
      </w:r>
    </w:p>
    <w:p w14:paraId="7D1429C3" w14:textId="77777777" w:rsidR="00ED0BAB" w:rsidRPr="00053D8C"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В нашем случае переменная класса (</w:t>
      </w:r>
      <w:r w:rsidRPr="0035179E">
        <w:rPr>
          <w:rFonts w:ascii="Times New Roman" w:eastAsia="Times New Roman" w:hAnsi="Times New Roman" w:cs="Times New Roman"/>
          <w:b/>
          <w:bCs/>
          <w:sz w:val="24"/>
          <w:szCs w:val="24"/>
          <w:lang w:eastAsia="ru-RU"/>
        </w:rPr>
        <w:t>y</w:t>
      </w:r>
      <w:r w:rsidRPr="0035179E">
        <w:rPr>
          <w:rFonts w:ascii="Times New Roman" w:eastAsia="Times New Roman" w:hAnsi="Times New Roman" w:cs="Times New Roman"/>
          <w:sz w:val="24"/>
          <w:szCs w:val="24"/>
          <w:lang w:eastAsia="ru-RU"/>
        </w:rPr>
        <w:t>)</w:t>
      </w:r>
      <w:r w:rsidRPr="00053D8C">
        <w:rPr>
          <w:rFonts w:ascii="Times New Roman" w:eastAsia="Times New Roman" w:hAnsi="Times New Roman" w:cs="Times New Roman"/>
          <w:sz w:val="24"/>
          <w:szCs w:val="24"/>
          <w:lang w:eastAsia="ru-RU"/>
        </w:rPr>
        <w:t xml:space="preserve"> двумерная и</w:t>
      </w:r>
      <w:r w:rsidRPr="0035179E">
        <w:rPr>
          <w:rFonts w:ascii="Times New Roman" w:eastAsia="Times New Roman" w:hAnsi="Times New Roman" w:cs="Times New Roman"/>
          <w:sz w:val="24"/>
          <w:szCs w:val="24"/>
          <w:lang w:eastAsia="ru-RU"/>
        </w:rPr>
        <w:t xml:space="preserve"> имеет только два результата</w:t>
      </w:r>
      <w:r w:rsidRPr="00053D8C">
        <w:rPr>
          <w:rFonts w:ascii="Times New Roman" w:eastAsia="Times New Roman" w:hAnsi="Times New Roman" w:cs="Times New Roman"/>
          <w:sz w:val="24"/>
          <w:szCs w:val="24"/>
          <w:lang w:eastAsia="ru-RU"/>
        </w:rPr>
        <w:t xml:space="preserve"> (класса)</w:t>
      </w:r>
      <w:r w:rsidRPr="0035179E">
        <w:rPr>
          <w:rFonts w:ascii="Times New Roman" w:eastAsia="Times New Roman" w:hAnsi="Times New Roman" w:cs="Times New Roman"/>
          <w:sz w:val="24"/>
          <w:szCs w:val="24"/>
          <w:lang w:eastAsia="ru-RU"/>
        </w:rPr>
        <w:t xml:space="preserve">: да или нет. </w:t>
      </w:r>
      <w:r w:rsidRPr="00053D8C">
        <w:rPr>
          <w:rFonts w:ascii="Times New Roman" w:eastAsia="Times New Roman" w:hAnsi="Times New Roman" w:cs="Times New Roman"/>
          <w:sz w:val="24"/>
          <w:szCs w:val="24"/>
          <w:lang w:eastAsia="ru-RU"/>
        </w:rPr>
        <w:t>К</w:t>
      </w:r>
      <w:r w:rsidRPr="0035179E">
        <w:rPr>
          <w:rFonts w:ascii="Times New Roman" w:eastAsia="Times New Roman" w:hAnsi="Times New Roman" w:cs="Times New Roman"/>
          <w:sz w:val="24"/>
          <w:szCs w:val="24"/>
          <w:lang w:eastAsia="ru-RU"/>
        </w:rPr>
        <w:t>лассификация может быть многомерной. Поэтому надо найти переменную класса (</w:t>
      </w:r>
      <w:r w:rsidRPr="0035179E">
        <w:rPr>
          <w:rFonts w:ascii="Times New Roman" w:eastAsia="Times New Roman" w:hAnsi="Times New Roman" w:cs="Times New Roman"/>
          <w:b/>
          <w:bCs/>
          <w:sz w:val="24"/>
          <w:szCs w:val="24"/>
          <w:lang w:eastAsia="ru-RU"/>
        </w:rPr>
        <w:t>y</w:t>
      </w:r>
      <w:r w:rsidRPr="0035179E">
        <w:rPr>
          <w:rFonts w:ascii="Times New Roman" w:eastAsia="Times New Roman" w:hAnsi="Times New Roman" w:cs="Times New Roman"/>
          <w:sz w:val="24"/>
          <w:szCs w:val="24"/>
          <w:lang w:eastAsia="ru-RU"/>
        </w:rPr>
        <w:t>) с максимальной вероятностью.</w:t>
      </w:r>
    </w:p>
    <w:p w14:paraId="09930FA9"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val="en-US" w:eastAsia="ru-RU"/>
        </w:rPr>
      </w:pPr>
      <w:r w:rsidRPr="00053D8C">
        <w:rPr>
          <w:rFonts w:ascii="Times New Roman" w:eastAsia="Times New Roman" w:hAnsi="Times New Roman" w:cs="Times New Roman"/>
          <w:b/>
          <w:bCs/>
          <w:sz w:val="24"/>
          <w:szCs w:val="24"/>
          <w:lang w:val="en-US" w:eastAsia="ru-RU"/>
        </w:rPr>
        <w:t xml:space="preserve">y = </w:t>
      </w:r>
      <w:proofErr w:type="spellStart"/>
      <w:r w:rsidRPr="00053D8C">
        <w:rPr>
          <w:rFonts w:ascii="Times New Roman" w:eastAsia="Times New Roman" w:hAnsi="Times New Roman" w:cs="Times New Roman"/>
          <w:b/>
          <w:bCs/>
          <w:sz w:val="24"/>
          <w:szCs w:val="24"/>
          <w:lang w:val="en-US" w:eastAsia="ru-RU"/>
        </w:rPr>
        <w:t>argmax</w:t>
      </w:r>
      <w:r w:rsidRPr="00053D8C">
        <w:rPr>
          <w:rFonts w:ascii="Times New Roman" w:eastAsia="Times New Roman" w:hAnsi="Times New Roman" w:cs="Times New Roman"/>
          <w:b/>
          <w:bCs/>
          <w:sz w:val="24"/>
          <w:szCs w:val="24"/>
          <w:vertAlign w:val="subscript"/>
          <w:lang w:val="en-US" w:eastAsia="ru-RU"/>
        </w:rPr>
        <w:t>y</w:t>
      </w:r>
      <w:proofErr w:type="spellEnd"/>
      <w:r w:rsidRPr="00053D8C">
        <w:rPr>
          <w:rFonts w:ascii="Times New Roman" w:eastAsia="Times New Roman" w:hAnsi="Times New Roman" w:cs="Times New Roman"/>
          <w:b/>
          <w:bCs/>
          <w:sz w:val="24"/>
          <w:szCs w:val="24"/>
          <w:lang w:val="en-US" w:eastAsia="ru-RU"/>
        </w:rPr>
        <w:t xml:space="preserve"> P(y)*</w:t>
      </w:r>
      <w:proofErr w:type="spellStart"/>
      <w:r w:rsidRPr="00053D8C">
        <w:rPr>
          <w:rFonts w:ascii="Times New Roman" w:eastAsia="Times New Roman" w:hAnsi="Times New Roman" w:cs="Times New Roman"/>
          <w:b/>
          <w:bCs/>
          <w:sz w:val="24"/>
          <w:szCs w:val="24"/>
          <w:lang w:val="en-US" w:eastAsia="ru-RU"/>
        </w:rPr>
        <w:t>Π</w:t>
      </w:r>
      <w:r w:rsidRPr="00053D8C">
        <w:rPr>
          <w:rFonts w:ascii="Times New Roman" w:eastAsia="Times New Roman" w:hAnsi="Times New Roman" w:cs="Times New Roman"/>
          <w:b/>
          <w:bCs/>
          <w:sz w:val="24"/>
          <w:szCs w:val="24"/>
          <w:vertAlign w:val="superscript"/>
          <w:lang w:val="en-US" w:eastAsia="ru-RU"/>
        </w:rPr>
        <w:t>n</w:t>
      </w:r>
      <w:r w:rsidRPr="00053D8C">
        <w:rPr>
          <w:rFonts w:ascii="Times New Roman" w:eastAsia="Times New Roman" w:hAnsi="Times New Roman" w:cs="Times New Roman"/>
          <w:b/>
          <w:bCs/>
          <w:sz w:val="24"/>
          <w:szCs w:val="24"/>
          <w:vertAlign w:val="subscript"/>
          <w:lang w:val="en-US" w:eastAsia="ru-RU"/>
        </w:rPr>
        <w:t>i</w:t>
      </w:r>
      <w:proofErr w:type="spellEnd"/>
      <w:r w:rsidRPr="00053D8C">
        <w:rPr>
          <w:rFonts w:ascii="Times New Roman" w:eastAsia="Times New Roman" w:hAnsi="Times New Roman" w:cs="Times New Roman"/>
          <w:b/>
          <w:bCs/>
          <w:sz w:val="24"/>
          <w:szCs w:val="24"/>
          <w:vertAlign w:val="subscript"/>
          <w:lang w:val="en-US" w:eastAsia="ru-RU"/>
        </w:rPr>
        <w:t>=1</w:t>
      </w:r>
      <w:r w:rsidRPr="00053D8C">
        <w:rPr>
          <w:rFonts w:ascii="Times New Roman" w:eastAsia="Times New Roman" w:hAnsi="Times New Roman" w:cs="Times New Roman"/>
          <w:b/>
          <w:bCs/>
          <w:sz w:val="24"/>
          <w:szCs w:val="24"/>
          <w:lang w:val="en-US" w:eastAsia="ru-RU"/>
        </w:rPr>
        <w:t>P(x</w:t>
      </w:r>
      <w:r w:rsidRPr="00053D8C">
        <w:rPr>
          <w:rFonts w:ascii="Times New Roman" w:eastAsia="Times New Roman" w:hAnsi="Times New Roman" w:cs="Times New Roman"/>
          <w:b/>
          <w:bCs/>
          <w:sz w:val="24"/>
          <w:szCs w:val="24"/>
          <w:vertAlign w:val="subscript"/>
          <w:lang w:val="en-US" w:eastAsia="ru-RU"/>
        </w:rPr>
        <w:t>i</w:t>
      </w:r>
      <w:r w:rsidRPr="00053D8C">
        <w:rPr>
          <w:rFonts w:ascii="Times New Roman" w:eastAsia="Times New Roman" w:hAnsi="Times New Roman" w:cs="Times New Roman"/>
          <w:b/>
          <w:bCs/>
          <w:sz w:val="24"/>
          <w:szCs w:val="24"/>
          <w:lang w:val="en-US" w:eastAsia="ru-RU"/>
        </w:rPr>
        <w:t>)</w:t>
      </w:r>
    </w:p>
    <w:p w14:paraId="69CC7692"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Используя эту функцию, можно получить класс, исходя из имеющихся предикторов/параметров.</w:t>
      </w:r>
    </w:p>
    <w:p w14:paraId="63EDB75F"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Апостериорная вероятность </w:t>
      </w:r>
      <w:r w:rsidRPr="0035179E">
        <w:rPr>
          <w:rFonts w:ascii="Times New Roman" w:eastAsia="Times New Roman" w:hAnsi="Times New Roman" w:cs="Times New Roman"/>
          <w:b/>
          <w:bCs/>
          <w:sz w:val="24"/>
          <w:szCs w:val="24"/>
          <w:lang w:eastAsia="ru-RU"/>
        </w:rPr>
        <w:t>P(</w:t>
      </w:r>
      <w:proofErr w:type="spellStart"/>
      <w:r w:rsidRPr="0035179E">
        <w:rPr>
          <w:rFonts w:ascii="Times New Roman" w:eastAsia="Times New Roman" w:hAnsi="Times New Roman" w:cs="Times New Roman"/>
          <w:b/>
          <w:bCs/>
          <w:sz w:val="24"/>
          <w:szCs w:val="24"/>
          <w:lang w:eastAsia="ru-RU"/>
        </w:rPr>
        <w:t>y|X</w:t>
      </w:r>
      <w:proofErr w:type="spellEnd"/>
      <w:r w:rsidRPr="0035179E">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sz w:val="24"/>
          <w:szCs w:val="24"/>
          <w:lang w:eastAsia="ru-RU"/>
        </w:rPr>
        <w:t xml:space="preserve"> высчитывается так: сначала создаётся </w:t>
      </w:r>
      <w:r w:rsidRPr="0035179E">
        <w:rPr>
          <w:rFonts w:ascii="Times New Roman" w:eastAsia="Times New Roman" w:hAnsi="Times New Roman" w:cs="Times New Roman"/>
          <w:b/>
          <w:bCs/>
          <w:sz w:val="24"/>
          <w:szCs w:val="24"/>
          <w:lang w:eastAsia="ru-RU"/>
        </w:rPr>
        <w:t>частотная таблица</w:t>
      </w:r>
      <w:r w:rsidRPr="0035179E">
        <w:rPr>
          <w:rFonts w:ascii="Times New Roman" w:eastAsia="Times New Roman" w:hAnsi="Times New Roman" w:cs="Times New Roman"/>
          <w:sz w:val="24"/>
          <w:szCs w:val="24"/>
          <w:lang w:eastAsia="ru-RU"/>
        </w:rPr>
        <w:t xml:space="preserve"> для каждого параметра относительно искомого результата. Затем из частотных таблиц формируются </w:t>
      </w:r>
      <w:r w:rsidRPr="0035179E">
        <w:rPr>
          <w:rFonts w:ascii="Times New Roman" w:eastAsia="Times New Roman" w:hAnsi="Times New Roman" w:cs="Times New Roman"/>
          <w:b/>
          <w:bCs/>
          <w:sz w:val="24"/>
          <w:szCs w:val="24"/>
          <w:lang w:eastAsia="ru-RU"/>
        </w:rPr>
        <w:t>таблицы правдоподобия</w:t>
      </w:r>
      <w:r w:rsidRPr="0035179E">
        <w:rPr>
          <w:rFonts w:ascii="Times New Roman" w:eastAsia="Times New Roman" w:hAnsi="Times New Roman" w:cs="Times New Roman"/>
          <w:sz w:val="24"/>
          <w:szCs w:val="24"/>
          <w:lang w:eastAsia="ru-RU"/>
        </w:rPr>
        <w:t>, после чего с помощью уравнения Байеса высчитывается апостериорная вероятность для каждого класса. Класс с наибольшей апостериорной вероятностью и будет прогнозируемым результатом. Ниже приведены частотные таблицы и таблицы правдоподобия для всех трёх предикторов.</w:t>
      </w:r>
    </w:p>
    <w:p w14:paraId="080AB0A1" w14:textId="77777777" w:rsidR="00E06842" w:rsidRPr="0035179E" w:rsidRDefault="00E06842" w:rsidP="00ED0BAB">
      <w:pPr>
        <w:spacing w:after="0" w:line="240" w:lineRule="auto"/>
        <w:ind w:firstLine="567"/>
        <w:jc w:val="both"/>
        <w:rPr>
          <w:rFonts w:ascii="Times New Roman" w:eastAsia="Times New Roman" w:hAnsi="Times New Roman" w:cs="Times New Roman"/>
          <w:sz w:val="24"/>
          <w:szCs w:val="24"/>
          <w:lang w:eastAsia="ru-RU"/>
        </w:rPr>
      </w:pPr>
    </w:p>
    <w:p w14:paraId="31A0ACC7" w14:textId="1D26D31A"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Частотная таблица и таблица правдоподобия для параметра «цвет»</w:t>
      </w:r>
      <w:r w:rsidR="00E06842">
        <w:rPr>
          <w:rFonts w:ascii="Times New Roman" w:eastAsia="Times New Roman" w:hAnsi="Times New Roman" w:cs="Times New Roman"/>
          <w:sz w:val="24"/>
          <w:szCs w:val="24"/>
          <w:lang w:eastAsia="ru-RU"/>
        </w:rPr>
        <w:t>:</w:t>
      </w:r>
    </w:p>
    <w:p w14:paraId="7C110C08"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775586BB" wp14:editId="271EB08B">
            <wp:extent cx="5067300" cy="2034540"/>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67300" cy="2034540"/>
                    </a:xfrm>
                    <a:prstGeom prst="rect">
                      <a:avLst/>
                    </a:prstGeom>
                    <a:noFill/>
                    <a:ln>
                      <a:noFill/>
                    </a:ln>
                  </pic:spPr>
                </pic:pic>
              </a:graphicData>
            </a:graphic>
          </wp:inline>
        </w:drawing>
      </w:r>
    </w:p>
    <w:p w14:paraId="11B92D3D" w14:textId="77777777" w:rsidR="00F51203" w:rsidRDefault="00F51203" w:rsidP="00ED0BAB">
      <w:pPr>
        <w:spacing w:after="0" w:line="240" w:lineRule="auto"/>
        <w:ind w:firstLine="567"/>
        <w:jc w:val="both"/>
        <w:rPr>
          <w:rFonts w:ascii="Times New Roman" w:eastAsia="Times New Roman" w:hAnsi="Times New Roman" w:cs="Times New Roman"/>
          <w:sz w:val="24"/>
          <w:szCs w:val="24"/>
          <w:lang w:eastAsia="ru-RU"/>
        </w:rPr>
      </w:pPr>
    </w:p>
    <w:p w14:paraId="35078286" w14:textId="251E2D36"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lastRenderedPageBreak/>
        <w:t>Частотная таблица и таблица правдоподобия для параметра «тип»</w:t>
      </w:r>
      <w:r w:rsidR="00E06842">
        <w:rPr>
          <w:rFonts w:ascii="Times New Roman" w:eastAsia="Times New Roman" w:hAnsi="Times New Roman" w:cs="Times New Roman"/>
          <w:sz w:val="24"/>
          <w:szCs w:val="24"/>
          <w:lang w:eastAsia="ru-RU"/>
        </w:rPr>
        <w:t>:</w:t>
      </w:r>
    </w:p>
    <w:p w14:paraId="7C270CA4"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5F677AAB" wp14:editId="1FD9D87A">
            <wp:extent cx="5052060" cy="195072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52060" cy="1950720"/>
                    </a:xfrm>
                    <a:prstGeom prst="rect">
                      <a:avLst/>
                    </a:prstGeom>
                    <a:noFill/>
                    <a:ln>
                      <a:noFill/>
                    </a:ln>
                  </pic:spPr>
                </pic:pic>
              </a:graphicData>
            </a:graphic>
          </wp:inline>
        </w:drawing>
      </w:r>
    </w:p>
    <w:p w14:paraId="4523E8CE" w14:textId="77777777" w:rsidR="00F51203" w:rsidRPr="0035179E" w:rsidRDefault="00F51203" w:rsidP="00ED0BAB">
      <w:pPr>
        <w:spacing w:after="0" w:line="240" w:lineRule="auto"/>
        <w:ind w:firstLine="567"/>
        <w:jc w:val="both"/>
        <w:rPr>
          <w:rFonts w:ascii="Times New Roman" w:eastAsia="Times New Roman" w:hAnsi="Times New Roman" w:cs="Times New Roman"/>
          <w:sz w:val="24"/>
          <w:szCs w:val="24"/>
          <w:lang w:eastAsia="ru-RU"/>
        </w:rPr>
      </w:pPr>
    </w:p>
    <w:p w14:paraId="011CF81A" w14:textId="08092E9E"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Частотная таблица и таблица правдоподобия для параметра «страна производства»</w:t>
      </w:r>
      <w:r w:rsidR="00F51203">
        <w:rPr>
          <w:rFonts w:ascii="Times New Roman" w:eastAsia="Times New Roman" w:hAnsi="Times New Roman" w:cs="Times New Roman"/>
          <w:sz w:val="24"/>
          <w:szCs w:val="24"/>
          <w:lang w:eastAsia="ru-RU"/>
        </w:rPr>
        <w:t>:</w:t>
      </w:r>
    </w:p>
    <w:p w14:paraId="4F66AF1F"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03527872" wp14:editId="0DE362C4">
            <wp:extent cx="5006340" cy="1996440"/>
            <wp:effectExtent l="0" t="0" r="3810" b="381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06340" cy="1996440"/>
                    </a:xfrm>
                    <a:prstGeom prst="rect">
                      <a:avLst/>
                    </a:prstGeom>
                    <a:noFill/>
                    <a:ln>
                      <a:noFill/>
                    </a:ln>
                  </pic:spPr>
                </pic:pic>
              </a:graphicData>
            </a:graphic>
          </wp:inline>
        </w:drawing>
      </w:r>
    </w:p>
    <w:p w14:paraId="31592283"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В нашем примере три предиктора </w:t>
      </w:r>
      <w:r w:rsidRPr="0035179E">
        <w:rPr>
          <w:rFonts w:ascii="Times New Roman" w:eastAsia="Times New Roman" w:hAnsi="Times New Roman" w:cs="Times New Roman"/>
          <w:b/>
          <w:bCs/>
          <w:sz w:val="24"/>
          <w:szCs w:val="24"/>
          <w:lang w:eastAsia="ru-RU"/>
        </w:rPr>
        <w:t>X</w:t>
      </w:r>
      <w:r w:rsidRPr="0035179E">
        <w:rPr>
          <w:rFonts w:ascii="Times New Roman" w:eastAsia="Times New Roman" w:hAnsi="Times New Roman" w:cs="Times New Roman"/>
          <w:sz w:val="24"/>
          <w:szCs w:val="24"/>
          <w:lang w:eastAsia="ru-RU"/>
        </w:rPr>
        <w:t>:</w:t>
      </w:r>
    </w:p>
    <w:p w14:paraId="438DD042"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Подставляя значения из приведённых выше таблиц в уравнение, вычисляем апостериорную вероятность </w:t>
      </w:r>
      <w:proofErr w:type="gramStart"/>
      <w:r w:rsidRPr="0035179E">
        <w:rPr>
          <w:rFonts w:ascii="Times New Roman" w:eastAsia="Times New Roman" w:hAnsi="Times New Roman" w:cs="Times New Roman"/>
          <w:b/>
          <w:bCs/>
          <w:sz w:val="24"/>
          <w:szCs w:val="24"/>
          <w:lang w:eastAsia="ru-RU"/>
        </w:rPr>
        <w:t>P(</w:t>
      </w:r>
      <w:proofErr w:type="gramEnd"/>
      <w:r w:rsidRPr="0035179E">
        <w:rPr>
          <w:rFonts w:ascii="Times New Roman" w:eastAsia="Times New Roman" w:hAnsi="Times New Roman" w:cs="Times New Roman"/>
          <w:b/>
          <w:bCs/>
          <w:sz w:val="24"/>
          <w:szCs w:val="24"/>
          <w:lang w:eastAsia="ru-RU"/>
        </w:rPr>
        <w:t>Yes | X</w:t>
      </w:r>
      <w:r w:rsidRPr="0035179E">
        <w:rPr>
          <w:rFonts w:ascii="Times New Roman" w:eastAsia="Times New Roman" w:hAnsi="Times New Roman" w:cs="Times New Roman"/>
          <w:sz w:val="24"/>
          <w:szCs w:val="24"/>
          <w:lang w:eastAsia="ru-RU"/>
        </w:rPr>
        <w:t>):</w:t>
      </w:r>
    </w:p>
    <w:p w14:paraId="327B578F" w14:textId="77777777" w:rsidR="00ED0BAB" w:rsidRDefault="00ED0BAB" w:rsidP="00ED0BAB">
      <w:pPr>
        <w:spacing w:after="0" w:line="240" w:lineRule="auto"/>
        <w:ind w:firstLine="567"/>
        <w:jc w:val="both"/>
        <w:rPr>
          <w:rFonts w:ascii="Times New Roman" w:eastAsia="Times New Roman" w:hAnsi="Times New Roman" w:cs="Times New Roman"/>
          <w:b/>
          <w:bCs/>
          <w:sz w:val="24"/>
          <w:szCs w:val="24"/>
          <w:lang w:val="en-US" w:eastAsia="ru-RU"/>
        </w:rPr>
      </w:pPr>
      <w:r w:rsidRPr="0035179E">
        <w:rPr>
          <w:rFonts w:ascii="Times New Roman" w:eastAsia="Times New Roman" w:hAnsi="Times New Roman" w:cs="Times New Roman"/>
          <w:b/>
          <w:bCs/>
          <w:sz w:val="24"/>
          <w:szCs w:val="24"/>
          <w:lang w:val="en-US" w:eastAsia="ru-RU"/>
        </w:rPr>
        <w:t>P(</w:t>
      </w:r>
      <w:proofErr w:type="spellStart"/>
      <w:r w:rsidRPr="0035179E">
        <w:rPr>
          <w:rFonts w:ascii="Times New Roman" w:eastAsia="Times New Roman" w:hAnsi="Times New Roman" w:cs="Times New Roman"/>
          <w:b/>
          <w:bCs/>
          <w:sz w:val="24"/>
          <w:szCs w:val="24"/>
          <w:lang w:val="en-US" w:eastAsia="ru-RU"/>
        </w:rPr>
        <w:t>Yes|</w:t>
      </w:r>
      <w:proofErr w:type="gramStart"/>
      <w:r w:rsidRPr="0035179E">
        <w:rPr>
          <w:rFonts w:ascii="Times New Roman" w:eastAsia="Times New Roman" w:hAnsi="Times New Roman" w:cs="Times New Roman"/>
          <w:b/>
          <w:bCs/>
          <w:sz w:val="24"/>
          <w:szCs w:val="24"/>
          <w:lang w:val="en-US" w:eastAsia="ru-RU"/>
        </w:rPr>
        <w:t>X</w:t>
      </w:r>
      <w:proofErr w:type="spellEnd"/>
      <w:r w:rsidRPr="0035179E">
        <w:rPr>
          <w:rFonts w:ascii="Times New Roman" w:eastAsia="Times New Roman" w:hAnsi="Times New Roman" w:cs="Times New Roman"/>
          <w:b/>
          <w:bCs/>
          <w:sz w:val="24"/>
          <w:szCs w:val="24"/>
          <w:lang w:val="en-US" w:eastAsia="ru-RU"/>
        </w:rPr>
        <w:t>)</w:t>
      </w:r>
      <w:r w:rsidRPr="002D20E5">
        <w:rPr>
          <w:rFonts w:ascii="Times New Roman" w:eastAsia="Times New Roman" w:hAnsi="Times New Roman" w:cs="Times New Roman"/>
          <w:b/>
          <w:bCs/>
          <w:sz w:val="24"/>
          <w:szCs w:val="24"/>
          <w:lang w:val="en-US" w:eastAsia="ru-RU"/>
        </w:rPr>
        <w:t>=</w:t>
      </w:r>
      <w:proofErr w:type="gramEnd"/>
      <w:r w:rsidRPr="002D20E5">
        <w:rPr>
          <w:rFonts w:ascii="Times New Roman" w:eastAsia="Times New Roman" w:hAnsi="Times New Roman" w:cs="Times New Roman"/>
          <w:b/>
          <w:bCs/>
          <w:sz w:val="24"/>
          <w:szCs w:val="24"/>
          <w:lang w:val="en-US" w:eastAsia="ru-RU"/>
        </w:rPr>
        <w:t>P(</w:t>
      </w:r>
      <w:proofErr w:type="spellStart"/>
      <w:r w:rsidRPr="002D20E5">
        <w:rPr>
          <w:rFonts w:ascii="Times New Roman" w:eastAsia="Times New Roman" w:hAnsi="Times New Roman" w:cs="Times New Roman"/>
          <w:b/>
          <w:bCs/>
          <w:sz w:val="24"/>
          <w:szCs w:val="24"/>
          <w:lang w:val="en-US" w:eastAsia="ru-RU"/>
        </w:rPr>
        <w:t>Red|Yes</w:t>
      </w:r>
      <w:proofErr w:type="spellEnd"/>
      <w:r w:rsidRPr="002D20E5">
        <w:rPr>
          <w:rFonts w:ascii="Times New Roman" w:eastAsia="Times New Roman" w:hAnsi="Times New Roman" w:cs="Times New Roman"/>
          <w:b/>
          <w:bCs/>
          <w:sz w:val="24"/>
          <w:szCs w:val="24"/>
          <w:lang w:val="en-US" w:eastAsia="ru-RU"/>
        </w:rPr>
        <w:t>)*P(</w:t>
      </w:r>
      <w:proofErr w:type="spellStart"/>
      <w:r w:rsidRPr="002D20E5">
        <w:rPr>
          <w:rFonts w:ascii="Times New Roman" w:eastAsia="Times New Roman" w:hAnsi="Times New Roman" w:cs="Times New Roman"/>
          <w:b/>
          <w:bCs/>
          <w:sz w:val="24"/>
          <w:szCs w:val="24"/>
          <w:lang w:val="en-US" w:eastAsia="ru-RU"/>
        </w:rPr>
        <w:t>SUV|Yes</w:t>
      </w:r>
      <w:proofErr w:type="spellEnd"/>
      <w:r w:rsidRPr="002D20E5">
        <w:rPr>
          <w:rFonts w:ascii="Times New Roman" w:eastAsia="Times New Roman" w:hAnsi="Times New Roman" w:cs="Times New Roman"/>
          <w:b/>
          <w:bCs/>
          <w:sz w:val="24"/>
          <w:szCs w:val="24"/>
          <w:lang w:val="en-US" w:eastAsia="ru-RU"/>
        </w:rPr>
        <w:t>)*P(</w:t>
      </w:r>
      <w:proofErr w:type="spellStart"/>
      <w:r w:rsidRPr="002D20E5">
        <w:rPr>
          <w:rFonts w:ascii="Times New Roman" w:eastAsia="Times New Roman" w:hAnsi="Times New Roman" w:cs="Times New Roman"/>
          <w:b/>
          <w:bCs/>
          <w:sz w:val="24"/>
          <w:szCs w:val="24"/>
          <w:lang w:val="en-US" w:eastAsia="ru-RU"/>
        </w:rPr>
        <w:t>Domestic|Yes</w:t>
      </w:r>
      <w:proofErr w:type="spellEnd"/>
      <w:r w:rsidRPr="002D20E5">
        <w:rPr>
          <w:rFonts w:ascii="Times New Roman" w:eastAsia="Times New Roman" w:hAnsi="Times New Roman" w:cs="Times New Roman"/>
          <w:b/>
          <w:bCs/>
          <w:sz w:val="24"/>
          <w:szCs w:val="24"/>
          <w:lang w:val="en-US" w:eastAsia="ru-RU"/>
        </w:rPr>
        <w:t>)*P(Yes)</w:t>
      </w:r>
    </w:p>
    <w:p w14:paraId="40DACBC9" w14:textId="77777777" w:rsidR="00ED0BAB" w:rsidRPr="002D20E5" w:rsidRDefault="00ED0BAB" w:rsidP="00ED0BAB">
      <w:pPr>
        <w:spacing w:after="0" w:line="240" w:lineRule="auto"/>
        <w:ind w:firstLine="567"/>
        <w:jc w:val="both"/>
        <w:rPr>
          <w:rFonts w:ascii="Times New Roman" w:eastAsia="Times New Roman" w:hAnsi="Times New Roman" w:cs="Times New Roman"/>
          <w:b/>
          <w:bCs/>
          <w:sz w:val="24"/>
          <w:szCs w:val="24"/>
          <w:lang w:val="en-US" w:eastAsia="ru-RU"/>
        </w:rPr>
      </w:pPr>
      <w:r w:rsidRPr="0035179E">
        <w:rPr>
          <w:rFonts w:ascii="Times New Roman" w:eastAsia="Times New Roman" w:hAnsi="Times New Roman" w:cs="Times New Roman"/>
          <w:b/>
          <w:bCs/>
          <w:sz w:val="24"/>
          <w:szCs w:val="24"/>
          <w:lang w:val="en-US" w:eastAsia="ru-RU"/>
        </w:rPr>
        <w:t>P(</w:t>
      </w:r>
      <w:proofErr w:type="spellStart"/>
      <w:r w:rsidRPr="0035179E">
        <w:rPr>
          <w:rFonts w:ascii="Times New Roman" w:eastAsia="Times New Roman" w:hAnsi="Times New Roman" w:cs="Times New Roman"/>
          <w:b/>
          <w:bCs/>
          <w:sz w:val="24"/>
          <w:szCs w:val="24"/>
          <w:lang w:val="en-US" w:eastAsia="ru-RU"/>
        </w:rPr>
        <w:t>Yes|</w:t>
      </w:r>
      <w:proofErr w:type="gramStart"/>
      <w:r w:rsidRPr="0035179E">
        <w:rPr>
          <w:rFonts w:ascii="Times New Roman" w:eastAsia="Times New Roman" w:hAnsi="Times New Roman" w:cs="Times New Roman"/>
          <w:b/>
          <w:bCs/>
          <w:sz w:val="24"/>
          <w:szCs w:val="24"/>
          <w:lang w:val="en-US" w:eastAsia="ru-RU"/>
        </w:rPr>
        <w:t>X</w:t>
      </w:r>
      <w:proofErr w:type="spellEnd"/>
      <w:r w:rsidRPr="0035179E">
        <w:rPr>
          <w:rFonts w:ascii="Times New Roman" w:eastAsia="Times New Roman" w:hAnsi="Times New Roman" w:cs="Times New Roman"/>
          <w:b/>
          <w:bCs/>
          <w:sz w:val="24"/>
          <w:szCs w:val="24"/>
          <w:lang w:val="en-US" w:eastAsia="ru-RU"/>
        </w:rPr>
        <w:t>)</w:t>
      </w:r>
      <w:r>
        <w:rPr>
          <w:rFonts w:ascii="Times New Roman" w:eastAsia="Times New Roman" w:hAnsi="Times New Roman" w:cs="Times New Roman"/>
          <w:b/>
          <w:bCs/>
          <w:sz w:val="24"/>
          <w:szCs w:val="24"/>
          <w:lang w:val="en-US" w:eastAsia="ru-RU"/>
        </w:rPr>
        <w:t>=</w:t>
      </w:r>
      <w:proofErr w:type="gramEnd"/>
      <w:r>
        <w:rPr>
          <w:rFonts w:ascii="Times New Roman" w:eastAsia="Times New Roman" w:hAnsi="Times New Roman" w:cs="Times New Roman"/>
          <w:b/>
          <w:bCs/>
          <w:sz w:val="24"/>
          <w:szCs w:val="24"/>
          <w:lang w:val="en-US" w:eastAsia="ru-RU"/>
        </w:rPr>
        <w:t>3/5*1/5*2/5*5/10=0,6*0,2*0,4*0,5=0,024</w:t>
      </w:r>
    </w:p>
    <w:p w14:paraId="24C8B8C2" w14:textId="77777777" w:rsidR="00ED0BAB" w:rsidRPr="00186E77" w:rsidRDefault="00ED0BAB" w:rsidP="00ED0BAB">
      <w:pPr>
        <w:spacing w:after="0" w:line="240" w:lineRule="auto"/>
        <w:ind w:firstLine="567"/>
        <w:jc w:val="both"/>
        <w:rPr>
          <w:rFonts w:ascii="Times New Roman" w:eastAsia="Times New Roman" w:hAnsi="Times New Roman" w:cs="Times New Roman"/>
          <w:sz w:val="24"/>
          <w:szCs w:val="24"/>
          <w:lang w:val="en-US" w:eastAsia="ru-RU"/>
        </w:rPr>
      </w:pPr>
      <w:r w:rsidRPr="0035179E">
        <w:rPr>
          <w:rFonts w:ascii="Times New Roman" w:eastAsia="Times New Roman" w:hAnsi="Times New Roman" w:cs="Times New Roman"/>
          <w:sz w:val="24"/>
          <w:szCs w:val="24"/>
          <w:lang w:eastAsia="ru-RU"/>
        </w:rPr>
        <w:t>и</w:t>
      </w:r>
      <w:r w:rsidRPr="0035179E">
        <w:rPr>
          <w:rFonts w:ascii="Times New Roman" w:eastAsia="Times New Roman" w:hAnsi="Times New Roman" w:cs="Times New Roman"/>
          <w:sz w:val="24"/>
          <w:szCs w:val="24"/>
          <w:lang w:val="en-US" w:eastAsia="ru-RU"/>
        </w:rPr>
        <w:t xml:space="preserve"> </w:t>
      </w:r>
    </w:p>
    <w:p w14:paraId="4364C30B" w14:textId="77777777" w:rsidR="00ED0BAB" w:rsidRDefault="00ED0BAB" w:rsidP="00ED0BAB">
      <w:pPr>
        <w:spacing w:after="0" w:line="240" w:lineRule="auto"/>
        <w:ind w:firstLine="567"/>
        <w:jc w:val="both"/>
        <w:rPr>
          <w:rFonts w:ascii="Times New Roman" w:eastAsia="Times New Roman" w:hAnsi="Times New Roman" w:cs="Times New Roman"/>
          <w:b/>
          <w:bCs/>
          <w:sz w:val="24"/>
          <w:szCs w:val="24"/>
          <w:lang w:val="en-US" w:eastAsia="ru-RU"/>
        </w:rPr>
      </w:pPr>
      <w:r w:rsidRPr="0035179E">
        <w:rPr>
          <w:rFonts w:ascii="Times New Roman" w:eastAsia="Times New Roman" w:hAnsi="Times New Roman" w:cs="Times New Roman"/>
          <w:b/>
          <w:bCs/>
          <w:sz w:val="24"/>
          <w:szCs w:val="24"/>
          <w:lang w:val="en-US" w:eastAsia="ru-RU"/>
        </w:rPr>
        <w:t>P(</w:t>
      </w:r>
      <w:proofErr w:type="spellStart"/>
      <w:r w:rsidRPr="0035179E">
        <w:rPr>
          <w:rFonts w:ascii="Times New Roman" w:eastAsia="Times New Roman" w:hAnsi="Times New Roman" w:cs="Times New Roman"/>
          <w:b/>
          <w:bCs/>
          <w:sz w:val="24"/>
          <w:szCs w:val="24"/>
          <w:lang w:val="en-US" w:eastAsia="ru-RU"/>
        </w:rPr>
        <w:t>No|</w:t>
      </w:r>
      <w:proofErr w:type="gramStart"/>
      <w:r w:rsidRPr="0035179E">
        <w:rPr>
          <w:rFonts w:ascii="Times New Roman" w:eastAsia="Times New Roman" w:hAnsi="Times New Roman" w:cs="Times New Roman"/>
          <w:b/>
          <w:bCs/>
          <w:sz w:val="24"/>
          <w:szCs w:val="24"/>
          <w:lang w:val="en-US" w:eastAsia="ru-RU"/>
        </w:rPr>
        <w:t>X</w:t>
      </w:r>
      <w:proofErr w:type="spellEnd"/>
      <w:r w:rsidRPr="0035179E">
        <w:rPr>
          <w:rFonts w:ascii="Times New Roman" w:eastAsia="Times New Roman" w:hAnsi="Times New Roman" w:cs="Times New Roman"/>
          <w:b/>
          <w:bCs/>
          <w:sz w:val="24"/>
          <w:szCs w:val="24"/>
          <w:lang w:val="en-US" w:eastAsia="ru-RU"/>
        </w:rPr>
        <w:t>)</w:t>
      </w:r>
      <w:r w:rsidRPr="002D20E5">
        <w:rPr>
          <w:rFonts w:ascii="Times New Roman" w:eastAsia="Times New Roman" w:hAnsi="Times New Roman" w:cs="Times New Roman"/>
          <w:b/>
          <w:bCs/>
          <w:sz w:val="24"/>
          <w:szCs w:val="24"/>
          <w:lang w:val="en-US" w:eastAsia="ru-RU"/>
        </w:rPr>
        <w:t>=</w:t>
      </w:r>
      <w:proofErr w:type="gramEnd"/>
      <w:r w:rsidRPr="002D20E5">
        <w:rPr>
          <w:rFonts w:ascii="Times New Roman" w:eastAsia="Times New Roman" w:hAnsi="Times New Roman" w:cs="Times New Roman"/>
          <w:b/>
          <w:bCs/>
          <w:sz w:val="24"/>
          <w:szCs w:val="24"/>
          <w:lang w:val="en-US" w:eastAsia="ru-RU"/>
        </w:rPr>
        <w:t>P(</w:t>
      </w:r>
      <w:proofErr w:type="spellStart"/>
      <w:r w:rsidRPr="002D20E5">
        <w:rPr>
          <w:rFonts w:ascii="Times New Roman" w:eastAsia="Times New Roman" w:hAnsi="Times New Roman" w:cs="Times New Roman"/>
          <w:b/>
          <w:bCs/>
          <w:sz w:val="24"/>
          <w:szCs w:val="24"/>
          <w:lang w:val="en-US" w:eastAsia="ru-RU"/>
        </w:rPr>
        <w:t>Red|</w:t>
      </w:r>
      <w:r>
        <w:rPr>
          <w:rFonts w:ascii="Times New Roman" w:eastAsia="Times New Roman" w:hAnsi="Times New Roman" w:cs="Times New Roman"/>
          <w:b/>
          <w:bCs/>
          <w:sz w:val="24"/>
          <w:szCs w:val="24"/>
          <w:lang w:val="en-US" w:eastAsia="ru-RU"/>
        </w:rPr>
        <w:t>No</w:t>
      </w:r>
      <w:proofErr w:type="spellEnd"/>
      <w:r w:rsidRPr="002D20E5">
        <w:rPr>
          <w:rFonts w:ascii="Times New Roman" w:eastAsia="Times New Roman" w:hAnsi="Times New Roman" w:cs="Times New Roman"/>
          <w:b/>
          <w:bCs/>
          <w:sz w:val="24"/>
          <w:szCs w:val="24"/>
          <w:lang w:val="en-US" w:eastAsia="ru-RU"/>
        </w:rPr>
        <w:t>)*P(</w:t>
      </w:r>
      <w:proofErr w:type="spellStart"/>
      <w:r w:rsidRPr="002D20E5">
        <w:rPr>
          <w:rFonts w:ascii="Times New Roman" w:eastAsia="Times New Roman" w:hAnsi="Times New Roman" w:cs="Times New Roman"/>
          <w:b/>
          <w:bCs/>
          <w:sz w:val="24"/>
          <w:szCs w:val="24"/>
          <w:lang w:val="en-US" w:eastAsia="ru-RU"/>
        </w:rPr>
        <w:t>SUV|</w:t>
      </w:r>
      <w:r>
        <w:rPr>
          <w:rFonts w:ascii="Times New Roman" w:eastAsia="Times New Roman" w:hAnsi="Times New Roman" w:cs="Times New Roman"/>
          <w:b/>
          <w:bCs/>
          <w:sz w:val="24"/>
          <w:szCs w:val="24"/>
          <w:lang w:val="en-US" w:eastAsia="ru-RU"/>
        </w:rPr>
        <w:t>No</w:t>
      </w:r>
      <w:proofErr w:type="spellEnd"/>
      <w:r w:rsidRPr="002D20E5">
        <w:rPr>
          <w:rFonts w:ascii="Times New Roman" w:eastAsia="Times New Roman" w:hAnsi="Times New Roman" w:cs="Times New Roman"/>
          <w:b/>
          <w:bCs/>
          <w:sz w:val="24"/>
          <w:szCs w:val="24"/>
          <w:lang w:val="en-US" w:eastAsia="ru-RU"/>
        </w:rPr>
        <w:t>)*P(</w:t>
      </w:r>
      <w:proofErr w:type="spellStart"/>
      <w:r w:rsidRPr="002D20E5">
        <w:rPr>
          <w:rFonts w:ascii="Times New Roman" w:eastAsia="Times New Roman" w:hAnsi="Times New Roman" w:cs="Times New Roman"/>
          <w:b/>
          <w:bCs/>
          <w:sz w:val="24"/>
          <w:szCs w:val="24"/>
          <w:lang w:val="en-US" w:eastAsia="ru-RU"/>
        </w:rPr>
        <w:t>Domestic|</w:t>
      </w:r>
      <w:r>
        <w:rPr>
          <w:rFonts w:ascii="Times New Roman" w:eastAsia="Times New Roman" w:hAnsi="Times New Roman" w:cs="Times New Roman"/>
          <w:b/>
          <w:bCs/>
          <w:sz w:val="24"/>
          <w:szCs w:val="24"/>
          <w:lang w:val="en-US" w:eastAsia="ru-RU"/>
        </w:rPr>
        <w:t>No</w:t>
      </w:r>
      <w:proofErr w:type="spellEnd"/>
      <w:r w:rsidRPr="002D20E5">
        <w:rPr>
          <w:rFonts w:ascii="Times New Roman" w:eastAsia="Times New Roman" w:hAnsi="Times New Roman" w:cs="Times New Roman"/>
          <w:b/>
          <w:bCs/>
          <w:sz w:val="24"/>
          <w:szCs w:val="24"/>
          <w:lang w:val="en-US" w:eastAsia="ru-RU"/>
        </w:rPr>
        <w:t>)*P(</w:t>
      </w:r>
      <w:r>
        <w:rPr>
          <w:rFonts w:ascii="Times New Roman" w:eastAsia="Times New Roman" w:hAnsi="Times New Roman" w:cs="Times New Roman"/>
          <w:b/>
          <w:bCs/>
          <w:sz w:val="24"/>
          <w:szCs w:val="24"/>
          <w:lang w:val="en-US" w:eastAsia="ru-RU"/>
        </w:rPr>
        <w:t>No</w:t>
      </w:r>
      <w:r w:rsidRPr="002D20E5">
        <w:rPr>
          <w:rFonts w:ascii="Times New Roman" w:eastAsia="Times New Roman" w:hAnsi="Times New Roman" w:cs="Times New Roman"/>
          <w:b/>
          <w:bCs/>
          <w:sz w:val="24"/>
          <w:szCs w:val="24"/>
          <w:lang w:val="en-US" w:eastAsia="ru-RU"/>
        </w:rPr>
        <w:t>)</w:t>
      </w:r>
    </w:p>
    <w:p w14:paraId="0B9B4B4D" w14:textId="77777777" w:rsidR="00ED0BAB" w:rsidRPr="00186E77" w:rsidRDefault="00ED0BAB" w:rsidP="00ED0BAB">
      <w:pPr>
        <w:spacing w:after="0" w:line="240" w:lineRule="auto"/>
        <w:ind w:firstLine="567"/>
        <w:jc w:val="both"/>
        <w:rPr>
          <w:rFonts w:ascii="Times New Roman" w:eastAsia="Times New Roman" w:hAnsi="Times New Roman" w:cs="Times New Roman"/>
          <w:b/>
          <w:bCs/>
          <w:sz w:val="24"/>
          <w:szCs w:val="24"/>
          <w:lang w:eastAsia="ru-RU"/>
        </w:rPr>
      </w:pPr>
      <w:r w:rsidRPr="0035179E">
        <w:rPr>
          <w:rFonts w:ascii="Times New Roman" w:eastAsia="Times New Roman" w:hAnsi="Times New Roman" w:cs="Times New Roman"/>
          <w:b/>
          <w:bCs/>
          <w:sz w:val="24"/>
          <w:szCs w:val="24"/>
          <w:lang w:val="en-US" w:eastAsia="ru-RU"/>
        </w:rPr>
        <w:t>P</w:t>
      </w:r>
      <w:r w:rsidRPr="0035179E">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b/>
          <w:bCs/>
          <w:sz w:val="24"/>
          <w:szCs w:val="24"/>
          <w:lang w:val="en-US" w:eastAsia="ru-RU"/>
        </w:rPr>
        <w:t>No</w:t>
      </w:r>
      <w:r w:rsidRPr="0035179E">
        <w:rPr>
          <w:rFonts w:ascii="Times New Roman" w:eastAsia="Times New Roman" w:hAnsi="Times New Roman" w:cs="Times New Roman"/>
          <w:b/>
          <w:bCs/>
          <w:sz w:val="24"/>
          <w:szCs w:val="24"/>
          <w:lang w:eastAsia="ru-RU"/>
        </w:rPr>
        <w:t>|</w:t>
      </w:r>
      <w:proofErr w:type="gramStart"/>
      <w:r w:rsidRPr="0035179E">
        <w:rPr>
          <w:rFonts w:ascii="Times New Roman" w:eastAsia="Times New Roman" w:hAnsi="Times New Roman" w:cs="Times New Roman"/>
          <w:b/>
          <w:bCs/>
          <w:sz w:val="24"/>
          <w:szCs w:val="24"/>
          <w:lang w:val="en-US" w:eastAsia="ru-RU"/>
        </w:rPr>
        <w:t>X</w:t>
      </w:r>
      <w:r w:rsidRPr="0035179E">
        <w:rPr>
          <w:rFonts w:ascii="Times New Roman" w:eastAsia="Times New Roman" w:hAnsi="Times New Roman" w:cs="Times New Roman"/>
          <w:b/>
          <w:bCs/>
          <w:sz w:val="24"/>
          <w:szCs w:val="24"/>
          <w:lang w:eastAsia="ru-RU"/>
        </w:rPr>
        <w:t>)</w:t>
      </w:r>
      <w:r w:rsidRPr="00186E77">
        <w:rPr>
          <w:rFonts w:ascii="Times New Roman" w:eastAsia="Times New Roman" w:hAnsi="Times New Roman" w:cs="Times New Roman"/>
          <w:b/>
          <w:bCs/>
          <w:sz w:val="24"/>
          <w:szCs w:val="24"/>
          <w:lang w:eastAsia="ru-RU"/>
        </w:rPr>
        <w:t>=</w:t>
      </w:r>
      <w:proofErr w:type="gramEnd"/>
      <w:r w:rsidRPr="00186E77">
        <w:rPr>
          <w:rFonts w:ascii="Times New Roman" w:eastAsia="Times New Roman" w:hAnsi="Times New Roman" w:cs="Times New Roman"/>
          <w:b/>
          <w:bCs/>
          <w:sz w:val="24"/>
          <w:szCs w:val="24"/>
          <w:lang w:eastAsia="ru-RU"/>
        </w:rPr>
        <w:t>2/5*3/5*3/5*5/10=0,4*0,6*0,6*0,5=0.072</w:t>
      </w:r>
    </w:p>
    <w:p w14:paraId="5FA47554"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p>
    <w:p w14:paraId="433605BC"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 xml:space="preserve">Так как </w:t>
      </w:r>
      <w:proofErr w:type="gramStart"/>
      <w:r w:rsidRPr="0035179E">
        <w:rPr>
          <w:rFonts w:ascii="Times New Roman" w:eastAsia="Times New Roman" w:hAnsi="Times New Roman" w:cs="Times New Roman"/>
          <w:b/>
          <w:bCs/>
          <w:sz w:val="24"/>
          <w:szCs w:val="24"/>
          <w:lang w:eastAsia="ru-RU"/>
        </w:rPr>
        <w:t>0,</w:t>
      </w:r>
      <w:r w:rsidRPr="007E27CA">
        <w:rPr>
          <w:rFonts w:ascii="Times New Roman" w:eastAsia="Times New Roman" w:hAnsi="Times New Roman" w:cs="Times New Roman"/>
          <w:b/>
          <w:bCs/>
          <w:sz w:val="24"/>
          <w:szCs w:val="24"/>
          <w:lang w:eastAsia="ru-RU"/>
        </w:rPr>
        <w:t>072</w:t>
      </w:r>
      <w:r w:rsidRPr="0035179E">
        <w:rPr>
          <w:rFonts w:ascii="Times New Roman" w:eastAsia="Times New Roman" w:hAnsi="Times New Roman" w:cs="Times New Roman"/>
          <w:b/>
          <w:bCs/>
          <w:sz w:val="24"/>
          <w:szCs w:val="24"/>
          <w:lang w:eastAsia="ru-RU"/>
        </w:rPr>
        <w:t xml:space="preserve"> &gt;</w:t>
      </w:r>
      <w:proofErr w:type="gramEnd"/>
      <w:r w:rsidRPr="0035179E">
        <w:rPr>
          <w:rFonts w:ascii="Times New Roman" w:eastAsia="Times New Roman" w:hAnsi="Times New Roman" w:cs="Times New Roman"/>
          <w:b/>
          <w:bCs/>
          <w:sz w:val="24"/>
          <w:szCs w:val="24"/>
          <w:lang w:eastAsia="ru-RU"/>
        </w:rPr>
        <w:t xml:space="preserve"> 0,0</w:t>
      </w:r>
      <w:r w:rsidRPr="007E27CA">
        <w:rPr>
          <w:rFonts w:ascii="Times New Roman" w:eastAsia="Times New Roman" w:hAnsi="Times New Roman" w:cs="Times New Roman"/>
          <w:b/>
          <w:bCs/>
          <w:sz w:val="24"/>
          <w:szCs w:val="24"/>
          <w:lang w:eastAsia="ru-RU"/>
        </w:rPr>
        <w:t>2</w:t>
      </w:r>
      <w:r w:rsidRPr="0035179E">
        <w:rPr>
          <w:rFonts w:ascii="Times New Roman" w:eastAsia="Times New Roman" w:hAnsi="Times New Roman" w:cs="Times New Roman"/>
          <w:b/>
          <w:bCs/>
          <w:sz w:val="24"/>
          <w:szCs w:val="24"/>
          <w:lang w:eastAsia="ru-RU"/>
        </w:rPr>
        <w:t>4</w:t>
      </w:r>
      <w:r w:rsidRPr="0035179E">
        <w:rPr>
          <w:rFonts w:ascii="Times New Roman" w:eastAsia="Times New Roman" w:hAnsi="Times New Roman" w:cs="Times New Roman"/>
          <w:sz w:val="24"/>
          <w:szCs w:val="24"/>
          <w:lang w:eastAsia="ru-RU"/>
        </w:rPr>
        <w:t xml:space="preserve">, то для сочетания параметров RED SUV </w:t>
      </w:r>
      <w:proofErr w:type="spellStart"/>
      <w:r w:rsidRPr="0035179E">
        <w:rPr>
          <w:rFonts w:ascii="Times New Roman" w:eastAsia="Times New Roman" w:hAnsi="Times New Roman" w:cs="Times New Roman"/>
          <w:sz w:val="24"/>
          <w:szCs w:val="24"/>
          <w:lang w:eastAsia="ru-RU"/>
        </w:rPr>
        <w:t>Domestic</w:t>
      </w:r>
      <w:proofErr w:type="spellEnd"/>
      <w:r w:rsidRPr="0035179E">
        <w:rPr>
          <w:rFonts w:ascii="Times New Roman" w:eastAsia="Times New Roman" w:hAnsi="Times New Roman" w:cs="Times New Roman"/>
          <w:sz w:val="24"/>
          <w:szCs w:val="24"/>
          <w:lang w:eastAsia="ru-RU"/>
        </w:rPr>
        <w:t xml:space="preserve"> взятого нами примера (красного отечественного внедорожника) ответом на вопрос, угоняется ли машина, будет “нет”.</w:t>
      </w:r>
    </w:p>
    <w:p w14:paraId="0A86DE8F" w14:textId="77777777" w:rsidR="00ED0BAB" w:rsidRPr="0035179E" w:rsidRDefault="00ED0BAB" w:rsidP="00ED0BAB">
      <w:pPr>
        <w:spacing w:after="0" w:line="240" w:lineRule="auto"/>
        <w:ind w:firstLine="567"/>
        <w:jc w:val="both"/>
        <w:rPr>
          <w:rFonts w:ascii="Times New Roman" w:eastAsia="Times New Roman" w:hAnsi="Times New Roman" w:cs="Times New Roman"/>
          <w:b/>
          <w:bCs/>
          <w:sz w:val="24"/>
          <w:szCs w:val="24"/>
          <w:lang w:eastAsia="ru-RU"/>
        </w:rPr>
      </w:pPr>
      <w:r w:rsidRPr="0035179E">
        <w:rPr>
          <w:rFonts w:ascii="Times New Roman" w:eastAsia="Times New Roman" w:hAnsi="Times New Roman" w:cs="Times New Roman"/>
          <w:b/>
          <w:bCs/>
          <w:sz w:val="24"/>
          <w:szCs w:val="24"/>
          <w:lang w:eastAsia="ru-RU"/>
        </w:rPr>
        <w:t>Проблема нулевой</w:t>
      </w:r>
      <w:r w:rsidRPr="003F212F">
        <w:rPr>
          <w:rFonts w:ascii="Times New Roman" w:eastAsia="Times New Roman" w:hAnsi="Times New Roman" w:cs="Times New Roman"/>
          <w:b/>
          <w:bCs/>
          <w:sz w:val="24"/>
          <w:szCs w:val="24"/>
          <w:lang w:eastAsia="ru-RU"/>
        </w:rPr>
        <w:t xml:space="preserve"> </w:t>
      </w:r>
      <w:r w:rsidRPr="0035179E">
        <w:rPr>
          <w:rFonts w:ascii="Times New Roman" w:eastAsia="Times New Roman" w:hAnsi="Times New Roman" w:cs="Times New Roman"/>
          <w:b/>
          <w:bCs/>
          <w:sz w:val="24"/>
          <w:szCs w:val="24"/>
          <w:lang w:eastAsia="ru-RU"/>
        </w:rPr>
        <w:t>частоты</w:t>
      </w:r>
    </w:p>
    <w:p w14:paraId="7314BE95"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Одним из недостатков наивного байесовского алгоритма является то, что если класс и значение параметра не встречаются вместе, то оценка вероятности, высчитываемой с использованием частот, будет равна нулю. В итоге после перемножения всех вероятностей мы получим ноль.</w:t>
      </w:r>
    </w:p>
    <w:p w14:paraId="7DE04187"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В байесовской среде было найдено решение этой проблемы нулевой частоты: к каждой комбинации класса и значения параметра добавлять единичку, когда значение параметра нулевое.</w:t>
      </w:r>
    </w:p>
    <w:p w14:paraId="1F3ECB5C"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Предположим, у нас есть такой набор данных:</w:t>
      </w:r>
    </w:p>
    <w:p w14:paraId="470C50E1"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proofErr w:type="gramStart"/>
      <w:r w:rsidRPr="0035179E">
        <w:rPr>
          <w:rFonts w:ascii="Cambria Math" w:eastAsia="Times New Roman" w:hAnsi="Cambria Math" w:cs="Cambria Math"/>
          <w:sz w:val="24"/>
          <w:szCs w:val="24"/>
          <w:lang w:eastAsia="ru-RU"/>
        </w:rPr>
        <w:t>𝑃</w:t>
      </w:r>
      <w:r w:rsidRPr="0035179E">
        <w:rPr>
          <w:rFonts w:ascii="Times New Roman" w:eastAsia="Times New Roman" w:hAnsi="Times New Roman" w:cs="Times New Roman"/>
          <w:sz w:val="24"/>
          <w:szCs w:val="24"/>
          <w:lang w:eastAsia="ru-RU"/>
        </w:rPr>
        <w:t>(</w:t>
      </w:r>
      <w:proofErr w:type="spellStart"/>
      <w:proofErr w:type="gramEnd"/>
      <w:r w:rsidRPr="0035179E">
        <w:rPr>
          <w:rFonts w:ascii="Times New Roman" w:eastAsia="Times New Roman" w:hAnsi="Times New Roman" w:cs="Times New Roman"/>
          <w:sz w:val="24"/>
          <w:szCs w:val="24"/>
          <w:lang w:eastAsia="ru-RU"/>
        </w:rPr>
        <w:t>TimeZone</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𝑈𝑆</w:t>
      </w:r>
      <w:r w:rsidRPr="0035179E">
        <w:rPr>
          <w:rFonts w:ascii="Times New Roman" w:eastAsia="Times New Roman" w:hAnsi="Times New Roman" w:cs="Times New Roman"/>
          <w:sz w:val="24"/>
          <w:szCs w:val="24"/>
          <w:lang w:eastAsia="ru-RU"/>
        </w:rPr>
        <w:t>|</w:t>
      </w:r>
      <w:proofErr w:type="spellStart"/>
      <w:r w:rsidRPr="0035179E">
        <w:rPr>
          <w:rFonts w:ascii="Times New Roman" w:eastAsia="Times New Roman" w:hAnsi="Times New Roman" w:cs="Times New Roman"/>
          <w:sz w:val="24"/>
          <w:szCs w:val="24"/>
          <w:lang w:eastAsia="ru-RU"/>
        </w:rPr>
        <w:t>Spam</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𝑦𝑒𝑠</w:t>
      </w:r>
      <w:r w:rsidRPr="0035179E">
        <w:rPr>
          <w:rFonts w:ascii="Times New Roman" w:eastAsia="Times New Roman" w:hAnsi="Times New Roman" w:cs="Times New Roman"/>
          <w:sz w:val="24"/>
          <w:szCs w:val="24"/>
          <w:lang w:eastAsia="ru-RU"/>
        </w:rPr>
        <w:t>)=10/10=1</w:t>
      </w:r>
    </w:p>
    <w:p w14:paraId="3E879404"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proofErr w:type="gramStart"/>
      <w:r w:rsidRPr="0035179E">
        <w:rPr>
          <w:rFonts w:ascii="Cambria Math" w:eastAsia="Times New Roman" w:hAnsi="Cambria Math" w:cs="Cambria Math"/>
          <w:sz w:val="24"/>
          <w:szCs w:val="24"/>
          <w:lang w:eastAsia="ru-RU"/>
        </w:rPr>
        <w:t>𝑃</w:t>
      </w:r>
      <w:r w:rsidRPr="0035179E">
        <w:rPr>
          <w:rFonts w:ascii="Times New Roman" w:eastAsia="Times New Roman" w:hAnsi="Times New Roman" w:cs="Times New Roman"/>
          <w:sz w:val="24"/>
          <w:szCs w:val="24"/>
          <w:lang w:eastAsia="ru-RU"/>
        </w:rPr>
        <w:t>(</w:t>
      </w:r>
      <w:proofErr w:type="spellStart"/>
      <w:proofErr w:type="gramEnd"/>
      <w:r w:rsidRPr="0035179E">
        <w:rPr>
          <w:rFonts w:ascii="Times New Roman" w:eastAsia="Times New Roman" w:hAnsi="Times New Roman" w:cs="Times New Roman"/>
          <w:sz w:val="24"/>
          <w:szCs w:val="24"/>
          <w:lang w:eastAsia="ru-RU"/>
        </w:rPr>
        <w:t>TimeZone</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𝐸𝑈</w:t>
      </w:r>
      <w:r w:rsidRPr="0035179E">
        <w:rPr>
          <w:rFonts w:ascii="Times New Roman" w:eastAsia="Times New Roman" w:hAnsi="Times New Roman" w:cs="Times New Roman"/>
          <w:sz w:val="24"/>
          <w:szCs w:val="24"/>
          <w:lang w:eastAsia="ru-RU"/>
        </w:rPr>
        <w:t>|</w:t>
      </w:r>
      <w:proofErr w:type="spellStart"/>
      <w:r w:rsidRPr="0035179E">
        <w:rPr>
          <w:rFonts w:ascii="Times New Roman" w:eastAsia="Times New Roman" w:hAnsi="Times New Roman" w:cs="Times New Roman"/>
          <w:sz w:val="24"/>
          <w:szCs w:val="24"/>
          <w:lang w:eastAsia="ru-RU"/>
        </w:rPr>
        <w:t>Spam</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𝑦𝑒𝑠</w:t>
      </w:r>
      <w:r w:rsidRPr="0035179E">
        <w:rPr>
          <w:rFonts w:ascii="Times New Roman" w:eastAsia="Times New Roman" w:hAnsi="Times New Roman" w:cs="Times New Roman"/>
          <w:sz w:val="24"/>
          <w:szCs w:val="24"/>
          <w:lang w:eastAsia="ru-RU"/>
        </w:rPr>
        <w:t>)=0/10=0</w:t>
      </w:r>
    </w:p>
    <w:p w14:paraId="724633D8"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Появляется нулевое значение, поэтому при вычислении вероятностей добавляем единичку к каждому значению этой таблицы:</w:t>
      </w:r>
    </w:p>
    <w:p w14:paraId="0A3FCFDF"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6750B944" wp14:editId="1EE06229">
            <wp:extent cx="2438400" cy="600054"/>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451458" cy="603267"/>
                    </a:xfrm>
                    <a:prstGeom prst="rect">
                      <a:avLst/>
                    </a:prstGeom>
                    <a:noFill/>
                    <a:ln>
                      <a:noFill/>
                    </a:ln>
                  </pic:spPr>
                </pic:pic>
              </a:graphicData>
            </a:graphic>
          </wp:inline>
        </w:drawing>
      </w:r>
    </w:p>
    <w:p w14:paraId="4D164ECA"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p>
    <w:p w14:paraId="6BD97EBC"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proofErr w:type="gramStart"/>
      <w:r w:rsidRPr="0035179E">
        <w:rPr>
          <w:rFonts w:ascii="Cambria Math" w:eastAsia="Times New Roman" w:hAnsi="Cambria Math" w:cs="Cambria Math"/>
          <w:sz w:val="24"/>
          <w:szCs w:val="24"/>
          <w:lang w:eastAsia="ru-RU"/>
        </w:rPr>
        <w:lastRenderedPageBreak/>
        <w:t>𝑃</w:t>
      </w:r>
      <w:r w:rsidRPr="0035179E">
        <w:rPr>
          <w:rFonts w:ascii="Times New Roman" w:eastAsia="Times New Roman" w:hAnsi="Times New Roman" w:cs="Times New Roman"/>
          <w:sz w:val="24"/>
          <w:szCs w:val="24"/>
          <w:lang w:eastAsia="ru-RU"/>
        </w:rPr>
        <w:t>(</w:t>
      </w:r>
      <w:proofErr w:type="spellStart"/>
      <w:proofErr w:type="gramEnd"/>
      <w:r w:rsidRPr="0035179E">
        <w:rPr>
          <w:rFonts w:ascii="Times New Roman" w:eastAsia="Times New Roman" w:hAnsi="Times New Roman" w:cs="Times New Roman"/>
          <w:sz w:val="24"/>
          <w:szCs w:val="24"/>
          <w:lang w:eastAsia="ru-RU"/>
        </w:rPr>
        <w:t>TimeZone</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𝑈𝑆</w:t>
      </w:r>
      <w:r w:rsidRPr="0035179E">
        <w:rPr>
          <w:rFonts w:ascii="Times New Roman" w:eastAsia="Times New Roman" w:hAnsi="Times New Roman" w:cs="Times New Roman"/>
          <w:sz w:val="24"/>
          <w:szCs w:val="24"/>
          <w:lang w:eastAsia="ru-RU"/>
        </w:rPr>
        <w:t>|</w:t>
      </w:r>
      <w:proofErr w:type="spellStart"/>
      <w:r w:rsidRPr="0035179E">
        <w:rPr>
          <w:rFonts w:ascii="Times New Roman" w:eastAsia="Times New Roman" w:hAnsi="Times New Roman" w:cs="Times New Roman"/>
          <w:sz w:val="24"/>
          <w:szCs w:val="24"/>
          <w:lang w:eastAsia="ru-RU"/>
        </w:rPr>
        <w:t>Spam</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𝑦𝑒𝑠</w:t>
      </w:r>
      <w:r w:rsidRPr="0035179E">
        <w:rPr>
          <w:rFonts w:ascii="Times New Roman" w:eastAsia="Times New Roman" w:hAnsi="Times New Roman" w:cs="Times New Roman"/>
          <w:sz w:val="24"/>
          <w:szCs w:val="24"/>
          <w:lang w:eastAsia="ru-RU"/>
        </w:rPr>
        <w:t>)=11/12</w:t>
      </w:r>
    </w:p>
    <w:p w14:paraId="11DFECF5"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proofErr w:type="gramStart"/>
      <w:r w:rsidRPr="0035179E">
        <w:rPr>
          <w:rFonts w:ascii="Cambria Math" w:eastAsia="Times New Roman" w:hAnsi="Cambria Math" w:cs="Cambria Math"/>
          <w:sz w:val="24"/>
          <w:szCs w:val="24"/>
          <w:lang w:eastAsia="ru-RU"/>
        </w:rPr>
        <w:t>𝑃</w:t>
      </w:r>
      <w:r w:rsidRPr="0035179E">
        <w:rPr>
          <w:rFonts w:ascii="Times New Roman" w:eastAsia="Times New Roman" w:hAnsi="Times New Roman" w:cs="Times New Roman"/>
          <w:sz w:val="24"/>
          <w:szCs w:val="24"/>
          <w:lang w:eastAsia="ru-RU"/>
        </w:rPr>
        <w:t>(</w:t>
      </w:r>
      <w:proofErr w:type="spellStart"/>
      <w:proofErr w:type="gramEnd"/>
      <w:r w:rsidRPr="0035179E">
        <w:rPr>
          <w:rFonts w:ascii="Times New Roman" w:eastAsia="Times New Roman" w:hAnsi="Times New Roman" w:cs="Times New Roman"/>
          <w:sz w:val="24"/>
          <w:szCs w:val="24"/>
          <w:lang w:eastAsia="ru-RU"/>
        </w:rPr>
        <w:t>TimeZone</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𝐸𝑈</w:t>
      </w:r>
      <w:r w:rsidRPr="0035179E">
        <w:rPr>
          <w:rFonts w:ascii="Times New Roman" w:eastAsia="Times New Roman" w:hAnsi="Times New Roman" w:cs="Times New Roman"/>
          <w:sz w:val="24"/>
          <w:szCs w:val="24"/>
          <w:lang w:eastAsia="ru-RU"/>
        </w:rPr>
        <w:t>|</w:t>
      </w:r>
      <w:proofErr w:type="spellStart"/>
      <w:r w:rsidRPr="0035179E">
        <w:rPr>
          <w:rFonts w:ascii="Times New Roman" w:eastAsia="Times New Roman" w:hAnsi="Times New Roman" w:cs="Times New Roman"/>
          <w:sz w:val="24"/>
          <w:szCs w:val="24"/>
          <w:lang w:eastAsia="ru-RU"/>
        </w:rPr>
        <w:t>Spam</w:t>
      </w:r>
      <w:proofErr w:type="spellEnd"/>
      <w:r w:rsidRPr="0035179E">
        <w:rPr>
          <w:rFonts w:ascii="Times New Roman" w:eastAsia="Times New Roman" w:hAnsi="Times New Roman" w:cs="Times New Roman"/>
          <w:sz w:val="24"/>
          <w:szCs w:val="24"/>
          <w:lang w:eastAsia="ru-RU"/>
        </w:rPr>
        <w:t>=</w:t>
      </w:r>
      <w:r w:rsidRPr="0035179E">
        <w:rPr>
          <w:rFonts w:ascii="Cambria Math" w:eastAsia="Times New Roman" w:hAnsi="Cambria Math" w:cs="Cambria Math"/>
          <w:sz w:val="24"/>
          <w:szCs w:val="24"/>
          <w:lang w:eastAsia="ru-RU"/>
        </w:rPr>
        <w:t>𝑦𝑒𝑠</w:t>
      </w:r>
      <w:r w:rsidRPr="0035179E">
        <w:rPr>
          <w:rFonts w:ascii="Times New Roman" w:eastAsia="Times New Roman" w:hAnsi="Times New Roman" w:cs="Times New Roman"/>
          <w:sz w:val="24"/>
          <w:szCs w:val="24"/>
          <w:lang w:eastAsia="ru-RU"/>
        </w:rPr>
        <w:t>)=1/12</w:t>
      </w:r>
    </w:p>
    <w:p w14:paraId="569233D1" w14:textId="77777777" w:rsidR="00ED0BAB" w:rsidRDefault="00ED0BAB" w:rsidP="00ED0BAB">
      <w:p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sz w:val="24"/>
          <w:szCs w:val="24"/>
          <w:lang w:eastAsia="ru-RU"/>
        </w:rPr>
        <w:t>Вот так мы избавляемся от нулевой вероятности.</w:t>
      </w:r>
    </w:p>
    <w:p w14:paraId="41DAB756" w14:textId="77777777" w:rsidR="00ED0BAB" w:rsidRPr="0035179E" w:rsidRDefault="00ED0BAB" w:rsidP="00ED0BAB">
      <w:pPr>
        <w:spacing w:after="0" w:line="240" w:lineRule="auto"/>
        <w:ind w:firstLine="567"/>
        <w:jc w:val="both"/>
        <w:rPr>
          <w:rFonts w:ascii="Times New Roman" w:eastAsia="Times New Roman" w:hAnsi="Times New Roman" w:cs="Times New Roman"/>
          <w:sz w:val="24"/>
          <w:szCs w:val="24"/>
          <w:lang w:eastAsia="ru-RU"/>
        </w:rPr>
      </w:pPr>
    </w:p>
    <w:p w14:paraId="7EB832FC" w14:textId="77777777" w:rsidR="00ED0BAB" w:rsidRPr="0035179E" w:rsidRDefault="00ED0BAB" w:rsidP="00ED0BAB">
      <w:pPr>
        <w:spacing w:after="0" w:line="240" w:lineRule="auto"/>
        <w:ind w:firstLine="567"/>
        <w:jc w:val="both"/>
        <w:rPr>
          <w:rFonts w:ascii="Times New Roman" w:eastAsia="Times New Roman" w:hAnsi="Times New Roman" w:cs="Times New Roman"/>
          <w:b/>
          <w:bCs/>
          <w:sz w:val="24"/>
          <w:szCs w:val="24"/>
          <w:lang w:eastAsia="ru-RU"/>
        </w:rPr>
      </w:pPr>
      <w:r w:rsidRPr="0035179E">
        <w:rPr>
          <w:rFonts w:ascii="Times New Roman" w:eastAsia="Times New Roman" w:hAnsi="Times New Roman" w:cs="Times New Roman"/>
          <w:b/>
          <w:bCs/>
          <w:sz w:val="24"/>
          <w:szCs w:val="24"/>
          <w:lang w:eastAsia="ru-RU"/>
        </w:rPr>
        <w:t>Типы наивного байесовского классификатора:</w:t>
      </w:r>
    </w:p>
    <w:p w14:paraId="7B88D817" w14:textId="77777777" w:rsidR="00ED0BAB" w:rsidRPr="0035179E" w:rsidRDefault="00ED0BAB" w:rsidP="00ED0BAB">
      <w:pPr>
        <w:numPr>
          <w:ilvl w:val="0"/>
          <w:numId w:val="20"/>
        </w:numPr>
        <w:spacing w:after="0" w:line="240" w:lineRule="auto"/>
        <w:ind w:firstLine="567"/>
        <w:jc w:val="both"/>
        <w:rPr>
          <w:rFonts w:ascii="Times New Roman" w:eastAsia="Times New Roman" w:hAnsi="Times New Roman" w:cs="Times New Roman"/>
          <w:sz w:val="24"/>
          <w:szCs w:val="24"/>
          <w:lang w:eastAsia="ru-RU"/>
        </w:rPr>
      </w:pPr>
      <w:proofErr w:type="spellStart"/>
      <w:r w:rsidRPr="0035179E">
        <w:rPr>
          <w:rFonts w:ascii="Times New Roman" w:eastAsia="Times New Roman" w:hAnsi="Times New Roman" w:cs="Times New Roman"/>
          <w:b/>
          <w:bCs/>
          <w:sz w:val="24"/>
          <w:szCs w:val="24"/>
          <w:lang w:eastAsia="ru-RU"/>
        </w:rPr>
        <w:t>мультиномиальный</w:t>
      </w:r>
      <w:proofErr w:type="spellEnd"/>
      <w:r w:rsidRPr="0035179E">
        <w:rPr>
          <w:rFonts w:ascii="Times New Roman" w:eastAsia="Times New Roman" w:hAnsi="Times New Roman" w:cs="Times New Roman"/>
          <w:sz w:val="24"/>
          <w:szCs w:val="24"/>
          <w:lang w:eastAsia="ru-RU"/>
        </w:rPr>
        <w:t xml:space="preserve">: здесь векторы признаков представляют собой значения частотности, то есть частоту, с которой генерируются те или иные события посредством </w:t>
      </w:r>
      <w:proofErr w:type="spellStart"/>
      <w:r w:rsidRPr="0035179E">
        <w:rPr>
          <w:rFonts w:ascii="Times New Roman" w:eastAsia="Times New Roman" w:hAnsi="Times New Roman" w:cs="Times New Roman"/>
          <w:b/>
          <w:bCs/>
          <w:sz w:val="24"/>
          <w:szCs w:val="24"/>
          <w:lang w:eastAsia="ru-RU"/>
        </w:rPr>
        <w:t>мультиномиального</w:t>
      </w:r>
      <w:proofErr w:type="spellEnd"/>
      <w:r w:rsidRPr="0035179E">
        <w:rPr>
          <w:rFonts w:ascii="Times New Roman" w:eastAsia="Times New Roman" w:hAnsi="Times New Roman" w:cs="Times New Roman"/>
          <w:b/>
          <w:bCs/>
          <w:sz w:val="24"/>
          <w:szCs w:val="24"/>
          <w:lang w:eastAsia="ru-RU"/>
        </w:rPr>
        <w:t xml:space="preserve"> распределения</w:t>
      </w:r>
      <w:r w:rsidRPr="0035179E">
        <w:rPr>
          <w:rFonts w:ascii="Times New Roman" w:eastAsia="Times New Roman" w:hAnsi="Times New Roman" w:cs="Times New Roman"/>
          <w:sz w:val="24"/>
          <w:szCs w:val="24"/>
          <w:lang w:eastAsia="ru-RU"/>
        </w:rPr>
        <w:t>. Это модель событий, обычно используемая для классификации документов;</w:t>
      </w:r>
    </w:p>
    <w:p w14:paraId="4BD6F5F2" w14:textId="77777777" w:rsidR="00ED0BAB" w:rsidRPr="0035179E" w:rsidRDefault="00ED0BAB" w:rsidP="00ED0BAB">
      <w:pPr>
        <w:numPr>
          <w:ilvl w:val="0"/>
          <w:numId w:val="20"/>
        </w:num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b/>
          <w:bCs/>
          <w:sz w:val="24"/>
          <w:szCs w:val="24"/>
          <w:lang w:eastAsia="ru-RU"/>
        </w:rPr>
        <w:t>Бернулли</w:t>
      </w:r>
      <w:r w:rsidRPr="0035179E">
        <w:rPr>
          <w:rFonts w:ascii="Times New Roman" w:eastAsia="Times New Roman" w:hAnsi="Times New Roman" w:cs="Times New Roman"/>
          <w:sz w:val="24"/>
          <w:szCs w:val="24"/>
          <w:lang w:eastAsia="ru-RU"/>
        </w:rPr>
        <w:t xml:space="preserve">: в многомерной модели событий Бернулли характеристики являются независимыми логическими значениями (двоичными переменными), которыми описываются входные данные. Подобно </w:t>
      </w:r>
      <w:proofErr w:type="spellStart"/>
      <w:r w:rsidRPr="0035179E">
        <w:rPr>
          <w:rFonts w:ascii="Times New Roman" w:eastAsia="Times New Roman" w:hAnsi="Times New Roman" w:cs="Times New Roman"/>
          <w:sz w:val="24"/>
          <w:szCs w:val="24"/>
          <w:lang w:eastAsia="ru-RU"/>
        </w:rPr>
        <w:t>мультиномиальной</w:t>
      </w:r>
      <w:proofErr w:type="spellEnd"/>
      <w:r w:rsidRPr="0035179E">
        <w:rPr>
          <w:rFonts w:ascii="Times New Roman" w:eastAsia="Times New Roman" w:hAnsi="Times New Roman" w:cs="Times New Roman"/>
          <w:sz w:val="24"/>
          <w:szCs w:val="24"/>
          <w:lang w:eastAsia="ru-RU"/>
        </w:rPr>
        <w:t xml:space="preserve"> модели, эта модель широко применяется в задачах классификации документов, где используется не частотность термина (т. е. частота встречаемости слова в документе), а бинарные характеристики встречаемости терминов (т. е. встречается слово в документе или нет);</w:t>
      </w:r>
    </w:p>
    <w:p w14:paraId="10A62E0B" w14:textId="77777777" w:rsidR="00ED0BAB" w:rsidRPr="0035179E" w:rsidRDefault="00ED0BAB" w:rsidP="00ED0BAB">
      <w:pPr>
        <w:numPr>
          <w:ilvl w:val="0"/>
          <w:numId w:val="20"/>
        </w:numPr>
        <w:spacing w:after="0" w:line="240" w:lineRule="auto"/>
        <w:ind w:firstLine="567"/>
        <w:jc w:val="both"/>
        <w:rPr>
          <w:rFonts w:ascii="Times New Roman" w:eastAsia="Times New Roman" w:hAnsi="Times New Roman" w:cs="Times New Roman"/>
          <w:sz w:val="24"/>
          <w:szCs w:val="24"/>
          <w:lang w:eastAsia="ru-RU"/>
        </w:rPr>
      </w:pPr>
      <w:r w:rsidRPr="0035179E">
        <w:rPr>
          <w:rFonts w:ascii="Times New Roman" w:eastAsia="Times New Roman" w:hAnsi="Times New Roman" w:cs="Times New Roman"/>
          <w:b/>
          <w:bCs/>
          <w:sz w:val="24"/>
          <w:szCs w:val="24"/>
          <w:lang w:eastAsia="ru-RU"/>
        </w:rPr>
        <w:t xml:space="preserve">Гаусса: </w:t>
      </w:r>
      <w:r w:rsidRPr="0035179E">
        <w:rPr>
          <w:rFonts w:ascii="Times New Roman" w:eastAsia="Times New Roman" w:hAnsi="Times New Roman" w:cs="Times New Roman"/>
          <w:sz w:val="24"/>
          <w:szCs w:val="24"/>
          <w:lang w:eastAsia="ru-RU"/>
        </w:rPr>
        <w:t xml:space="preserve">предполагается, что непрерывные значения всех характеристик имеют </w:t>
      </w:r>
      <w:r w:rsidRPr="0035179E">
        <w:rPr>
          <w:rFonts w:ascii="Times New Roman" w:eastAsia="Times New Roman" w:hAnsi="Times New Roman" w:cs="Times New Roman"/>
          <w:b/>
          <w:bCs/>
          <w:sz w:val="24"/>
          <w:szCs w:val="24"/>
          <w:lang w:eastAsia="ru-RU"/>
        </w:rPr>
        <w:t>распределение Гаусса (</w:t>
      </w:r>
      <w:hyperlink r:id="rId52" w:tgtFrame="_blank" w:history="1">
        <w:r w:rsidRPr="0035179E">
          <w:rPr>
            <w:rFonts w:ascii="Times New Roman" w:eastAsia="Times New Roman" w:hAnsi="Times New Roman" w:cs="Times New Roman"/>
            <w:color w:val="0000FF"/>
            <w:sz w:val="24"/>
            <w:szCs w:val="24"/>
            <w:u w:val="single"/>
            <w:lang w:eastAsia="ru-RU"/>
          </w:rPr>
          <w:t>нормальное распределение</w:t>
        </w:r>
      </w:hyperlink>
      <w:r w:rsidRPr="0035179E">
        <w:rPr>
          <w:rFonts w:ascii="Times New Roman" w:eastAsia="Times New Roman" w:hAnsi="Times New Roman" w:cs="Times New Roman"/>
          <w:b/>
          <w:bCs/>
          <w:sz w:val="24"/>
          <w:szCs w:val="24"/>
          <w:lang w:eastAsia="ru-RU"/>
        </w:rPr>
        <w:t>)</w:t>
      </w:r>
      <w:r w:rsidRPr="0035179E">
        <w:rPr>
          <w:rFonts w:ascii="Times New Roman" w:eastAsia="Times New Roman" w:hAnsi="Times New Roman" w:cs="Times New Roman"/>
          <w:sz w:val="24"/>
          <w:szCs w:val="24"/>
          <w:lang w:eastAsia="ru-RU"/>
        </w:rPr>
        <w:t>. При нанесении на график получается колоколообразная кривая, симметричная относительно средней значений характеристик</w:t>
      </w:r>
      <w:r w:rsidRPr="003F212F">
        <w:rPr>
          <w:rFonts w:ascii="Times New Roman" w:eastAsia="Times New Roman" w:hAnsi="Times New Roman" w:cs="Times New Roman"/>
          <w:sz w:val="24"/>
          <w:szCs w:val="24"/>
          <w:lang w:eastAsia="ru-RU"/>
        </w:rPr>
        <w:t>.</w:t>
      </w:r>
    </w:p>
    <w:p w14:paraId="7EA210AE" w14:textId="6D64FD57" w:rsidR="00E074B9" w:rsidRDefault="00E074B9">
      <w:pPr>
        <w:rPr>
          <w:rFonts w:ascii="Times New Roman" w:hAnsi="Times New Roman" w:cs="Times New Roman"/>
          <w:sz w:val="24"/>
          <w:szCs w:val="24"/>
        </w:rPr>
      </w:pPr>
      <w:r>
        <w:rPr>
          <w:rFonts w:ascii="Times New Roman" w:hAnsi="Times New Roman" w:cs="Times New Roman"/>
          <w:sz w:val="24"/>
          <w:szCs w:val="24"/>
        </w:rPr>
        <w:br w:type="page"/>
      </w:r>
    </w:p>
    <w:p w14:paraId="7DDD23D2" w14:textId="51132302" w:rsidR="00E074B9" w:rsidRPr="00E074B9" w:rsidRDefault="00E074B9" w:rsidP="00E074B9">
      <w:pPr>
        <w:spacing w:after="0" w:line="240" w:lineRule="auto"/>
        <w:ind w:firstLine="567"/>
        <w:jc w:val="both"/>
        <w:outlineLvl w:val="1"/>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lastRenderedPageBreak/>
        <w:t xml:space="preserve">8. </w:t>
      </w:r>
      <w:r w:rsidRPr="00E074B9">
        <w:rPr>
          <w:rFonts w:ascii="Times New Roman" w:eastAsia="Times New Roman" w:hAnsi="Times New Roman" w:cs="Times New Roman"/>
          <w:b/>
          <w:bCs/>
          <w:sz w:val="24"/>
          <w:szCs w:val="24"/>
          <w:lang w:eastAsia="ru-RU"/>
        </w:rPr>
        <w:t>Метрики в задачах машинного обучения</w:t>
      </w:r>
      <w:r>
        <w:rPr>
          <w:rFonts w:ascii="Times New Roman" w:eastAsia="Times New Roman" w:hAnsi="Times New Roman" w:cs="Times New Roman"/>
          <w:b/>
          <w:bCs/>
          <w:sz w:val="24"/>
          <w:szCs w:val="24"/>
          <w:lang w:eastAsia="ru-RU"/>
        </w:rPr>
        <w:t xml:space="preserve"> (</w:t>
      </w:r>
      <w:proofErr w:type="spellStart"/>
      <w:r w:rsidRPr="00E074B9">
        <w:rPr>
          <w:rFonts w:ascii="Times New Roman" w:eastAsia="Times New Roman" w:hAnsi="Times New Roman" w:cs="Times New Roman"/>
          <w:b/>
          <w:bCs/>
          <w:sz w:val="24"/>
          <w:szCs w:val="24"/>
          <w:lang w:eastAsia="ru-RU"/>
        </w:rPr>
        <w:t>Accuracy</w:t>
      </w:r>
      <w:proofErr w:type="spellEnd"/>
      <w:r w:rsidRPr="00E074B9">
        <w:rPr>
          <w:rFonts w:ascii="Times New Roman" w:eastAsia="Times New Roman" w:hAnsi="Times New Roman" w:cs="Times New Roman"/>
          <w:b/>
          <w:bCs/>
          <w:sz w:val="24"/>
          <w:szCs w:val="24"/>
          <w:lang w:eastAsia="ru-RU"/>
        </w:rPr>
        <w:t xml:space="preserve">, </w:t>
      </w:r>
      <w:proofErr w:type="spellStart"/>
      <w:r w:rsidRPr="00E074B9">
        <w:rPr>
          <w:rFonts w:ascii="Times New Roman" w:eastAsia="Times New Roman" w:hAnsi="Times New Roman" w:cs="Times New Roman"/>
          <w:b/>
          <w:bCs/>
          <w:sz w:val="24"/>
          <w:szCs w:val="24"/>
          <w:lang w:eastAsia="ru-RU"/>
        </w:rPr>
        <w:t>precision</w:t>
      </w:r>
      <w:proofErr w:type="spellEnd"/>
      <w:r w:rsidRPr="00E074B9">
        <w:rPr>
          <w:rFonts w:ascii="Times New Roman" w:eastAsia="Times New Roman" w:hAnsi="Times New Roman" w:cs="Times New Roman"/>
          <w:b/>
          <w:bCs/>
          <w:sz w:val="24"/>
          <w:szCs w:val="24"/>
          <w:lang w:eastAsia="ru-RU"/>
        </w:rPr>
        <w:t xml:space="preserve"> и </w:t>
      </w:r>
      <w:proofErr w:type="spellStart"/>
      <w:r w:rsidRPr="00E074B9">
        <w:rPr>
          <w:rFonts w:ascii="Times New Roman" w:eastAsia="Times New Roman" w:hAnsi="Times New Roman" w:cs="Times New Roman"/>
          <w:b/>
          <w:bCs/>
          <w:sz w:val="24"/>
          <w:szCs w:val="24"/>
          <w:lang w:eastAsia="ru-RU"/>
        </w:rPr>
        <w:t>recall</w:t>
      </w:r>
      <w:proofErr w:type="spellEnd"/>
      <w:r>
        <w:rPr>
          <w:rFonts w:ascii="Times New Roman" w:eastAsia="Times New Roman" w:hAnsi="Times New Roman" w:cs="Times New Roman"/>
          <w:b/>
          <w:bCs/>
          <w:sz w:val="24"/>
          <w:szCs w:val="24"/>
          <w:lang w:eastAsia="ru-RU"/>
        </w:rPr>
        <w:t>)</w:t>
      </w:r>
    </w:p>
    <w:p w14:paraId="27B41B6A"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p>
    <w:p w14:paraId="438C692E"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Перед переходом к самим метрикам необходимо ввести важную концепцию для описания этих метрик в терминах ошибок классификации — </w:t>
      </w:r>
      <w:proofErr w:type="spellStart"/>
      <w:r w:rsidRPr="00E074B9">
        <w:rPr>
          <w:rFonts w:ascii="Times New Roman" w:eastAsia="Times New Roman" w:hAnsi="Times New Roman" w:cs="Times New Roman"/>
          <w:i/>
          <w:iCs/>
          <w:sz w:val="24"/>
          <w:szCs w:val="24"/>
          <w:lang w:eastAsia="ru-RU"/>
        </w:rPr>
        <w:t>confusion</w:t>
      </w:r>
      <w:proofErr w:type="spellEnd"/>
      <w:r w:rsidRPr="00E074B9">
        <w:rPr>
          <w:rFonts w:ascii="Times New Roman" w:eastAsia="Times New Roman" w:hAnsi="Times New Roman" w:cs="Times New Roman"/>
          <w:i/>
          <w:iCs/>
          <w:sz w:val="24"/>
          <w:szCs w:val="24"/>
          <w:lang w:eastAsia="ru-RU"/>
        </w:rPr>
        <w:t xml:space="preserve"> </w:t>
      </w:r>
      <w:proofErr w:type="spellStart"/>
      <w:r w:rsidRPr="00E074B9">
        <w:rPr>
          <w:rFonts w:ascii="Times New Roman" w:eastAsia="Times New Roman" w:hAnsi="Times New Roman" w:cs="Times New Roman"/>
          <w:i/>
          <w:iCs/>
          <w:sz w:val="24"/>
          <w:szCs w:val="24"/>
          <w:lang w:eastAsia="ru-RU"/>
        </w:rPr>
        <w:t>matrix</w:t>
      </w:r>
      <w:proofErr w:type="spellEnd"/>
      <w:r w:rsidRPr="00E074B9">
        <w:rPr>
          <w:rFonts w:ascii="Times New Roman" w:eastAsia="Times New Roman" w:hAnsi="Times New Roman" w:cs="Times New Roman"/>
          <w:sz w:val="24"/>
          <w:szCs w:val="24"/>
          <w:lang w:eastAsia="ru-RU"/>
        </w:rPr>
        <w:t xml:space="preserve"> (матрица ошибок).</w:t>
      </w:r>
    </w:p>
    <w:p w14:paraId="7CABE1F9" w14:textId="77777777" w:rsidR="00E074B9" w:rsidRPr="00E074B9" w:rsidRDefault="00E074B9" w:rsidP="00E074B9">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Допустим, что у нас есть два класса </w:t>
      </w:r>
      <w:r w:rsidRPr="00E074B9">
        <w:rPr>
          <w:rFonts w:ascii="Times New Roman" w:eastAsia="Times New Roman" w:hAnsi="Times New Roman" w:cs="Times New Roman"/>
          <w:sz w:val="24"/>
          <w:szCs w:val="24"/>
          <w:lang w:val="en-US" w:eastAsia="ru-RU"/>
        </w:rPr>
        <w:t>A</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val="en-US" w:eastAsia="ru-RU"/>
        </w:rPr>
        <w:t>B</w:t>
      </w:r>
      <w:r w:rsidRPr="00E074B9">
        <w:rPr>
          <w:rFonts w:ascii="Times New Roman" w:eastAsia="Times New Roman" w:hAnsi="Times New Roman" w:cs="Times New Roman"/>
          <w:sz w:val="24"/>
          <w:szCs w:val="24"/>
          <w:lang w:eastAsia="ru-RU"/>
        </w:rPr>
        <w:t xml:space="preserve"> и алгоритм, предсказывающий принадлежность каждого объекта одному из классов. Для каждого объекта в выборке возможно 4 ситуации:</w:t>
      </w:r>
    </w:p>
    <w:p w14:paraId="69090C9C" w14:textId="77777777" w:rsidR="00E074B9" w:rsidRPr="00E074B9" w:rsidRDefault="00E074B9" w:rsidP="00E074B9">
      <w:pPr>
        <w:numPr>
          <w:ilvl w:val="0"/>
          <w:numId w:val="21"/>
        </w:numPr>
        <w:spacing w:after="0" w:line="240" w:lineRule="auto"/>
        <w:rPr>
          <w:rFonts w:ascii="Times New Roman" w:hAnsi="Times New Roman" w:cs="Times New Roman"/>
          <w:sz w:val="24"/>
          <w:szCs w:val="24"/>
        </w:rPr>
      </w:pPr>
      <w:r w:rsidRPr="00E074B9">
        <w:rPr>
          <w:rFonts w:ascii="Times New Roman" w:hAnsi="Times New Roman" w:cs="Times New Roman"/>
          <w:sz w:val="24"/>
          <w:szCs w:val="24"/>
        </w:rPr>
        <w:t xml:space="preserve">предсказали </w:t>
      </w:r>
      <w:r w:rsidRPr="00E074B9">
        <w:rPr>
          <w:i/>
          <w:iCs/>
        </w:rPr>
        <w:t>положительную</w:t>
      </w:r>
      <w:r w:rsidRPr="00E074B9">
        <w:rPr>
          <w:rFonts w:ascii="Times New Roman" w:hAnsi="Times New Roman" w:cs="Times New Roman"/>
          <w:sz w:val="24"/>
          <w:szCs w:val="24"/>
        </w:rPr>
        <w:t xml:space="preserve"> метку и </w:t>
      </w:r>
      <w:r w:rsidRPr="00E074B9">
        <w:rPr>
          <w:i/>
          <w:iCs/>
        </w:rPr>
        <w:t>угадали</w:t>
      </w:r>
      <w:r w:rsidRPr="00E074B9">
        <w:rPr>
          <w:rFonts w:ascii="Times New Roman" w:hAnsi="Times New Roman" w:cs="Times New Roman"/>
          <w:sz w:val="24"/>
          <w:szCs w:val="24"/>
        </w:rPr>
        <w:t xml:space="preserve">. Такие объекты относятся к </w:t>
      </w:r>
      <w:proofErr w:type="spellStart"/>
      <w:r w:rsidRPr="00E074B9">
        <w:rPr>
          <w:b/>
          <w:bCs/>
        </w:rPr>
        <w:t>true</w:t>
      </w:r>
      <w:proofErr w:type="spellEnd"/>
      <w:r w:rsidRPr="00E074B9">
        <w:rPr>
          <w:b/>
          <w:bCs/>
        </w:rPr>
        <w:t xml:space="preserve"> </w:t>
      </w:r>
      <w:proofErr w:type="spellStart"/>
      <w:r w:rsidRPr="00E074B9">
        <w:rPr>
          <w:b/>
          <w:bCs/>
        </w:rPr>
        <w:t>positive</w:t>
      </w:r>
      <w:proofErr w:type="spellEnd"/>
      <w:r w:rsidRPr="00E074B9">
        <w:rPr>
          <w:rFonts w:ascii="Times New Roman" w:hAnsi="Times New Roman" w:cs="Times New Roman"/>
          <w:sz w:val="24"/>
          <w:szCs w:val="24"/>
        </w:rPr>
        <w:t xml:space="preserve"> (</w:t>
      </w:r>
      <w:r w:rsidRPr="00E074B9">
        <w:rPr>
          <w:b/>
          <w:bCs/>
        </w:rPr>
        <w:t>TP</w:t>
      </w:r>
      <w:r w:rsidRPr="00E074B9">
        <w:rPr>
          <w:rFonts w:ascii="Times New Roman" w:hAnsi="Times New Roman" w:cs="Times New Roman"/>
          <w:sz w:val="24"/>
          <w:szCs w:val="24"/>
        </w:rPr>
        <w:t>) группе (</w:t>
      </w:r>
      <w:proofErr w:type="spellStart"/>
      <w:r w:rsidRPr="00E074B9">
        <w:rPr>
          <w:rFonts w:ascii="Times New Roman" w:hAnsi="Times New Roman" w:cs="Times New Roman"/>
          <w:sz w:val="24"/>
          <w:szCs w:val="24"/>
        </w:rPr>
        <w:t>true</w:t>
      </w:r>
      <w:proofErr w:type="spellEnd"/>
      <w:r w:rsidRPr="00E074B9">
        <w:rPr>
          <w:rFonts w:ascii="Times New Roman" w:hAnsi="Times New Roman" w:cs="Times New Roman"/>
          <w:sz w:val="24"/>
          <w:szCs w:val="24"/>
        </w:rPr>
        <w:t xml:space="preserve"> – потому что предсказали правильно, а </w:t>
      </w:r>
      <w:proofErr w:type="spellStart"/>
      <w:r w:rsidRPr="00E074B9">
        <w:rPr>
          <w:rFonts w:ascii="Times New Roman" w:hAnsi="Times New Roman" w:cs="Times New Roman"/>
          <w:sz w:val="24"/>
          <w:szCs w:val="24"/>
        </w:rPr>
        <w:t>positive</w:t>
      </w:r>
      <w:proofErr w:type="spellEnd"/>
      <w:r w:rsidRPr="00E074B9">
        <w:rPr>
          <w:rFonts w:ascii="Times New Roman" w:hAnsi="Times New Roman" w:cs="Times New Roman"/>
          <w:sz w:val="24"/>
          <w:szCs w:val="24"/>
        </w:rPr>
        <w:t xml:space="preserve"> – потому что предсказали положительную метку);</w:t>
      </w:r>
    </w:p>
    <w:p w14:paraId="1B359FF4" w14:textId="77777777" w:rsidR="00E074B9" w:rsidRPr="00E074B9" w:rsidRDefault="00E074B9" w:rsidP="00E074B9">
      <w:pPr>
        <w:numPr>
          <w:ilvl w:val="0"/>
          <w:numId w:val="21"/>
        </w:numPr>
        <w:spacing w:after="0" w:line="240" w:lineRule="auto"/>
        <w:rPr>
          <w:rFonts w:ascii="Times New Roman" w:hAnsi="Times New Roman" w:cs="Times New Roman"/>
          <w:sz w:val="24"/>
          <w:szCs w:val="24"/>
        </w:rPr>
      </w:pPr>
      <w:r w:rsidRPr="00E074B9">
        <w:rPr>
          <w:rFonts w:ascii="Times New Roman" w:hAnsi="Times New Roman" w:cs="Times New Roman"/>
          <w:sz w:val="24"/>
          <w:szCs w:val="24"/>
        </w:rPr>
        <w:t xml:space="preserve">предсказали </w:t>
      </w:r>
      <w:r w:rsidRPr="00E074B9">
        <w:rPr>
          <w:rFonts w:ascii="Times New Roman" w:hAnsi="Times New Roman" w:cs="Times New Roman"/>
          <w:i/>
          <w:iCs/>
          <w:sz w:val="24"/>
          <w:szCs w:val="24"/>
        </w:rPr>
        <w:t>положительную</w:t>
      </w:r>
      <w:r w:rsidRPr="00E074B9">
        <w:rPr>
          <w:rFonts w:ascii="Times New Roman" w:hAnsi="Times New Roman" w:cs="Times New Roman"/>
          <w:sz w:val="24"/>
          <w:szCs w:val="24"/>
        </w:rPr>
        <w:t xml:space="preserve"> метку, но </w:t>
      </w:r>
      <w:r w:rsidRPr="00E074B9">
        <w:rPr>
          <w:rFonts w:ascii="Times New Roman" w:hAnsi="Times New Roman" w:cs="Times New Roman"/>
          <w:i/>
          <w:iCs/>
          <w:sz w:val="24"/>
          <w:szCs w:val="24"/>
        </w:rPr>
        <w:t>ошиблись</w:t>
      </w:r>
      <w:r w:rsidRPr="00E074B9">
        <w:rPr>
          <w:rFonts w:ascii="Times New Roman" w:hAnsi="Times New Roman" w:cs="Times New Roman"/>
          <w:sz w:val="24"/>
          <w:szCs w:val="24"/>
        </w:rPr>
        <w:t xml:space="preserve"> в своём предсказании – </w:t>
      </w:r>
      <w:proofErr w:type="spellStart"/>
      <w:r w:rsidRPr="00E074B9">
        <w:rPr>
          <w:rFonts w:ascii="Times New Roman" w:hAnsi="Times New Roman" w:cs="Times New Roman"/>
          <w:b/>
          <w:bCs/>
          <w:sz w:val="24"/>
          <w:szCs w:val="24"/>
        </w:rPr>
        <w:t>false</w:t>
      </w:r>
      <w:proofErr w:type="spellEnd"/>
      <w:r w:rsidRPr="00E074B9">
        <w:rPr>
          <w:rFonts w:ascii="Times New Roman" w:hAnsi="Times New Roman" w:cs="Times New Roman"/>
          <w:b/>
          <w:bCs/>
          <w:sz w:val="24"/>
          <w:szCs w:val="24"/>
        </w:rPr>
        <w:t xml:space="preserve"> </w:t>
      </w:r>
      <w:proofErr w:type="spellStart"/>
      <w:r w:rsidRPr="00E074B9">
        <w:rPr>
          <w:rFonts w:ascii="Times New Roman" w:hAnsi="Times New Roman" w:cs="Times New Roman"/>
          <w:b/>
          <w:bCs/>
          <w:sz w:val="24"/>
          <w:szCs w:val="24"/>
        </w:rPr>
        <w:t>positive</w:t>
      </w:r>
      <w:proofErr w:type="spellEnd"/>
      <w:r w:rsidRPr="00E074B9">
        <w:rPr>
          <w:rFonts w:ascii="Times New Roman" w:hAnsi="Times New Roman" w:cs="Times New Roman"/>
          <w:sz w:val="24"/>
          <w:szCs w:val="24"/>
        </w:rPr>
        <w:t xml:space="preserve"> (</w:t>
      </w:r>
      <w:r w:rsidRPr="00E074B9">
        <w:rPr>
          <w:rFonts w:ascii="Times New Roman" w:hAnsi="Times New Roman" w:cs="Times New Roman"/>
          <w:b/>
          <w:bCs/>
          <w:sz w:val="24"/>
          <w:szCs w:val="24"/>
        </w:rPr>
        <w:t>FP</w:t>
      </w:r>
      <w:r w:rsidRPr="00E074B9">
        <w:rPr>
          <w:rFonts w:ascii="Times New Roman" w:hAnsi="Times New Roman" w:cs="Times New Roman"/>
          <w:sz w:val="24"/>
          <w:szCs w:val="24"/>
        </w:rPr>
        <w:t>) (</w:t>
      </w:r>
      <w:proofErr w:type="spellStart"/>
      <w:r w:rsidRPr="00E074B9">
        <w:rPr>
          <w:rFonts w:ascii="Times New Roman" w:hAnsi="Times New Roman" w:cs="Times New Roman"/>
          <w:sz w:val="24"/>
          <w:szCs w:val="24"/>
        </w:rPr>
        <w:t>false</w:t>
      </w:r>
      <w:proofErr w:type="spellEnd"/>
      <w:r w:rsidRPr="00E074B9">
        <w:rPr>
          <w:rFonts w:ascii="Times New Roman" w:hAnsi="Times New Roman" w:cs="Times New Roman"/>
          <w:sz w:val="24"/>
          <w:szCs w:val="24"/>
        </w:rPr>
        <w:t>, потому что предсказание было неправильным);</w:t>
      </w:r>
    </w:p>
    <w:p w14:paraId="734620F7" w14:textId="77777777" w:rsidR="00E074B9" w:rsidRPr="00E074B9" w:rsidRDefault="00E074B9" w:rsidP="00E074B9">
      <w:pPr>
        <w:numPr>
          <w:ilvl w:val="0"/>
          <w:numId w:val="21"/>
        </w:numPr>
        <w:spacing w:after="0" w:line="240" w:lineRule="auto"/>
        <w:rPr>
          <w:rFonts w:ascii="Times New Roman" w:hAnsi="Times New Roman" w:cs="Times New Roman"/>
          <w:sz w:val="24"/>
          <w:szCs w:val="24"/>
        </w:rPr>
      </w:pPr>
      <w:r w:rsidRPr="00E074B9">
        <w:rPr>
          <w:rFonts w:ascii="Times New Roman" w:hAnsi="Times New Roman" w:cs="Times New Roman"/>
          <w:sz w:val="24"/>
          <w:szCs w:val="24"/>
        </w:rPr>
        <w:t xml:space="preserve">предсказали </w:t>
      </w:r>
      <w:r w:rsidRPr="00E074B9">
        <w:rPr>
          <w:rFonts w:ascii="Times New Roman" w:hAnsi="Times New Roman" w:cs="Times New Roman"/>
          <w:i/>
          <w:iCs/>
          <w:sz w:val="24"/>
          <w:szCs w:val="24"/>
        </w:rPr>
        <w:t>отрицательную</w:t>
      </w:r>
      <w:r w:rsidRPr="00E074B9">
        <w:rPr>
          <w:rFonts w:ascii="Times New Roman" w:hAnsi="Times New Roman" w:cs="Times New Roman"/>
          <w:sz w:val="24"/>
          <w:szCs w:val="24"/>
        </w:rPr>
        <w:t xml:space="preserve"> метку и </w:t>
      </w:r>
      <w:r w:rsidRPr="00E074B9">
        <w:rPr>
          <w:rFonts w:ascii="Times New Roman" w:hAnsi="Times New Roman" w:cs="Times New Roman"/>
          <w:i/>
          <w:iCs/>
          <w:sz w:val="24"/>
          <w:szCs w:val="24"/>
        </w:rPr>
        <w:t>угадали</w:t>
      </w:r>
      <w:r w:rsidRPr="00E074B9">
        <w:rPr>
          <w:rFonts w:ascii="Times New Roman" w:hAnsi="Times New Roman" w:cs="Times New Roman"/>
          <w:sz w:val="24"/>
          <w:szCs w:val="24"/>
        </w:rPr>
        <w:t xml:space="preserve"> – </w:t>
      </w:r>
      <w:proofErr w:type="spellStart"/>
      <w:r w:rsidRPr="00E074B9">
        <w:rPr>
          <w:rFonts w:ascii="Times New Roman" w:hAnsi="Times New Roman" w:cs="Times New Roman"/>
          <w:b/>
          <w:bCs/>
          <w:sz w:val="24"/>
          <w:szCs w:val="24"/>
        </w:rPr>
        <w:t>true</w:t>
      </w:r>
      <w:proofErr w:type="spellEnd"/>
      <w:r w:rsidRPr="00E074B9">
        <w:rPr>
          <w:rFonts w:ascii="Times New Roman" w:hAnsi="Times New Roman" w:cs="Times New Roman"/>
          <w:b/>
          <w:bCs/>
          <w:sz w:val="24"/>
          <w:szCs w:val="24"/>
        </w:rPr>
        <w:t xml:space="preserve"> </w:t>
      </w:r>
      <w:proofErr w:type="spellStart"/>
      <w:r w:rsidRPr="00E074B9">
        <w:rPr>
          <w:rFonts w:ascii="Times New Roman" w:hAnsi="Times New Roman" w:cs="Times New Roman"/>
          <w:b/>
          <w:bCs/>
          <w:sz w:val="24"/>
          <w:szCs w:val="24"/>
        </w:rPr>
        <w:t>negative</w:t>
      </w:r>
      <w:proofErr w:type="spellEnd"/>
      <w:r w:rsidRPr="00E074B9">
        <w:rPr>
          <w:rFonts w:ascii="Times New Roman" w:hAnsi="Times New Roman" w:cs="Times New Roman"/>
          <w:sz w:val="24"/>
          <w:szCs w:val="24"/>
        </w:rPr>
        <w:t xml:space="preserve"> (</w:t>
      </w:r>
      <w:r w:rsidRPr="00E074B9">
        <w:rPr>
          <w:rFonts w:ascii="Times New Roman" w:hAnsi="Times New Roman" w:cs="Times New Roman"/>
          <w:b/>
          <w:bCs/>
          <w:sz w:val="24"/>
          <w:szCs w:val="24"/>
        </w:rPr>
        <w:t>TN</w:t>
      </w:r>
      <w:r w:rsidRPr="00E074B9">
        <w:rPr>
          <w:rFonts w:ascii="Times New Roman" w:hAnsi="Times New Roman" w:cs="Times New Roman"/>
          <w:sz w:val="24"/>
          <w:szCs w:val="24"/>
        </w:rPr>
        <w:t>);</w:t>
      </w:r>
    </w:p>
    <w:p w14:paraId="646B8EF3" w14:textId="77777777" w:rsidR="00E074B9" w:rsidRPr="00E074B9" w:rsidRDefault="00E074B9" w:rsidP="00E074B9">
      <w:pPr>
        <w:numPr>
          <w:ilvl w:val="0"/>
          <w:numId w:val="21"/>
        </w:numPr>
        <w:spacing w:after="0" w:line="240" w:lineRule="auto"/>
        <w:rPr>
          <w:rFonts w:ascii="Times New Roman" w:hAnsi="Times New Roman" w:cs="Times New Roman"/>
          <w:sz w:val="24"/>
          <w:szCs w:val="24"/>
        </w:rPr>
      </w:pPr>
      <w:r w:rsidRPr="00E074B9">
        <w:rPr>
          <w:rFonts w:ascii="Times New Roman" w:hAnsi="Times New Roman" w:cs="Times New Roman"/>
          <w:sz w:val="24"/>
          <w:szCs w:val="24"/>
        </w:rPr>
        <w:t xml:space="preserve">предсказали </w:t>
      </w:r>
      <w:r w:rsidRPr="00E074B9">
        <w:rPr>
          <w:rFonts w:ascii="Times New Roman" w:hAnsi="Times New Roman" w:cs="Times New Roman"/>
          <w:i/>
          <w:iCs/>
          <w:sz w:val="24"/>
          <w:szCs w:val="24"/>
        </w:rPr>
        <w:t>отрицательную</w:t>
      </w:r>
      <w:r w:rsidRPr="00E074B9">
        <w:rPr>
          <w:rFonts w:ascii="Times New Roman" w:hAnsi="Times New Roman" w:cs="Times New Roman"/>
          <w:sz w:val="24"/>
          <w:szCs w:val="24"/>
        </w:rPr>
        <w:t xml:space="preserve"> метку, но </w:t>
      </w:r>
      <w:r w:rsidRPr="00E074B9">
        <w:rPr>
          <w:rFonts w:ascii="Times New Roman" w:hAnsi="Times New Roman" w:cs="Times New Roman"/>
          <w:i/>
          <w:iCs/>
          <w:sz w:val="24"/>
          <w:szCs w:val="24"/>
        </w:rPr>
        <w:t>ошиблись</w:t>
      </w:r>
      <w:r w:rsidRPr="00E074B9">
        <w:rPr>
          <w:rFonts w:ascii="Times New Roman" w:hAnsi="Times New Roman" w:cs="Times New Roman"/>
          <w:sz w:val="24"/>
          <w:szCs w:val="24"/>
        </w:rPr>
        <w:t xml:space="preserve"> – </w:t>
      </w:r>
      <w:proofErr w:type="spellStart"/>
      <w:r w:rsidRPr="00E074B9">
        <w:rPr>
          <w:rFonts w:ascii="Times New Roman" w:hAnsi="Times New Roman" w:cs="Times New Roman"/>
          <w:b/>
          <w:bCs/>
          <w:sz w:val="24"/>
          <w:szCs w:val="24"/>
        </w:rPr>
        <w:t>false</w:t>
      </w:r>
      <w:proofErr w:type="spellEnd"/>
      <w:r w:rsidRPr="00E074B9">
        <w:rPr>
          <w:rFonts w:ascii="Times New Roman" w:hAnsi="Times New Roman" w:cs="Times New Roman"/>
          <w:b/>
          <w:bCs/>
          <w:sz w:val="24"/>
          <w:szCs w:val="24"/>
        </w:rPr>
        <w:t xml:space="preserve"> </w:t>
      </w:r>
      <w:proofErr w:type="spellStart"/>
      <w:r w:rsidRPr="00E074B9">
        <w:rPr>
          <w:rFonts w:ascii="Times New Roman" w:hAnsi="Times New Roman" w:cs="Times New Roman"/>
          <w:b/>
          <w:bCs/>
          <w:sz w:val="24"/>
          <w:szCs w:val="24"/>
        </w:rPr>
        <w:t>negative</w:t>
      </w:r>
      <w:proofErr w:type="spellEnd"/>
      <w:r w:rsidRPr="00E074B9">
        <w:rPr>
          <w:rFonts w:ascii="Times New Roman" w:hAnsi="Times New Roman" w:cs="Times New Roman"/>
          <w:sz w:val="24"/>
          <w:szCs w:val="24"/>
        </w:rPr>
        <w:t xml:space="preserve"> (</w:t>
      </w:r>
      <w:r w:rsidRPr="00E074B9">
        <w:rPr>
          <w:rFonts w:ascii="Times New Roman" w:hAnsi="Times New Roman" w:cs="Times New Roman"/>
          <w:b/>
          <w:bCs/>
          <w:sz w:val="24"/>
          <w:szCs w:val="24"/>
        </w:rPr>
        <w:t>FN</w:t>
      </w:r>
      <w:r w:rsidRPr="00E074B9">
        <w:rPr>
          <w:rFonts w:ascii="Times New Roman" w:hAnsi="Times New Roman" w:cs="Times New Roman"/>
          <w:sz w:val="24"/>
          <w:szCs w:val="24"/>
        </w:rPr>
        <w:t xml:space="preserve">). </w:t>
      </w:r>
    </w:p>
    <w:p w14:paraId="0D57FDC9" w14:textId="77777777" w:rsidR="00E074B9" w:rsidRPr="00E074B9" w:rsidRDefault="00E074B9" w:rsidP="00E074B9">
      <w:pPr>
        <w:spacing w:after="0" w:line="240" w:lineRule="auto"/>
        <w:ind w:left="720"/>
        <w:rPr>
          <w:rFonts w:ascii="Times New Roman" w:hAnsi="Times New Roman" w:cs="Times New Roman"/>
          <w:sz w:val="24"/>
          <w:szCs w:val="24"/>
        </w:rPr>
      </w:pPr>
    </w:p>
    <w:p w14:paraId="03AFC504" w14:textId="77777777" w:rsidR="00E074B9" w:rsidRPr="00E074B9" w:rsidRDefault="00E074B9" w:rsidP="00E074B9">
      <w:pPr>
        <w:spacing w:after="0" w:line="240" w:lineRule="auto"/>
        <w:ind w:left="720"/>
        <w:rPr>
          <w:rFonts w:ascii="Times New Roman" w:hAnsi="Times New Roman" w:cs="Times New Roman"/>
          <w:sz w:val="24"/>
          <w:szCs w:val="24"/>
        </w:rPr>
      </w:pPr>
      <w:r w:rsidRPr="00E074B9">
        <w:rPr>
          <w:rFonts w:ascii="Times New Roman" w:hAnsi="Times New Roman" w:cs="Times New Roman"/>
          <w:sz w:val="24"/>
          <w:szCs w:val="24"/>
        </w:rPr>
        <w:t xml:space="preserve">Для удобства все эти 4 числа изображают в виде таблицы, которую называют </w:t>
      </w:r>
      <w:proofErr w:type="spellStart"/>
      <w:r w:rsidRPr="00E074B9">
        <w:rPr>
          <w:rFonts w:ascii="Times New Roman" w:hAnsi="Times New Roman" w:cs="Times New Roman"/>
          <w:b/>
          <w:bCs/>
          <w:sz w:val="24"/>
          <w:szCs w:val="24"/>
        </w:rPr>
        <w:t>confusion</w:t>
      </w:r>
      <w:proofErr w:type="spellEnd"/>
      <w:r w:rsidRPr="00E074B9">
        <w:rPr>
          <w:rFonts w:ascii="Times New Roman" w:hAnsi="Times New Roman" w:cs="Times New Roman"/>
          <w:b/>
          <w:bCs/>
          <w:sz w:val="24"/>
          <w:szCs w:val="24"/>
        </w:rPr>
        <w:t xml:space="preserve"> </w:t>
      </w:r>
      <w:proofErr w:type="spellStart"/>
      <w:r w:rsidRPr="00E074B9">
        <w:rPr>
          <w:rFonts w:ascii="Times New Roman" w:hAnsi="Times New Roman" w:cs="Times New Roman"/>
          <w:b/>
          <w:bCs/>
          <w:sz w:val="24"/>
          <w:szCs w:val="24"/>
        </w:rPr>
        <w:t>matrix</w:t>
      </w:r>
      <w:proofErr w:type="spellEnd"/>
      <w:r w:rsidRPr="00E074B9">
        <w:rPr>
          <w:rFonts w:ascii="Times New Roman" w:hAnsi="Times New Roman" w:cs="Times New Roman"/>
          <w:sz w:val="24"/>
          <w:szCs w:val="24"/>
        </w:rPr>
        <w:t xml:space="preserve"> (</w:t>
      </w:r>
      <w:r w:rsidRPr="00E074B9">
        <w:rPr>
          <w:rFonts w:ascii="Times New Roman" w:hAnsi="Times New Roman" w:cs="Times New Roman"/>
          <w:b/>
          <w:bCs/>
          <w:sz w:val="24"/>
          <w:szCs w:val="24"/>
        </w:rPr>
        <w:t>матрицей ошибок</w:t>
      </w:r>
      <w:r w:rsidRPr="00E074B9">
        <w:rPr>
          <w:rFonts w:ascii="Times New Roman" w:hAnsi="Times New Roman" w:cs="Times New Roman"/>
          <w:sz w:val="24"/>
          <w:szCs w:val="24"/>
        </w:rPr>
        <w:t>):</w:t>
      </w:r>
    </w:p>
    <w:tbl>
      <w:tblPr>
        <w:tblW w:w="0" w:type="auto"/>
        <w:tblInd w:w="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8"/>
        <w:gridCol w:w="3384"/>
        <w:gridCol w:w="3984"/>
      </w:tblGrid>
      <w:tr w:rsidR="00E074B9" w:rsidRPr="00E074B9" w14:paraId="3867523F" w14:textId="77777777" w:rsidTr="00B71D85">
        <w:trPr>
          <w:trHeight w:val="144"/>
        </w:trPr>
        <w:tc>
          <w:tcPr>
            <w:tcW w:w="1668" w:type="dxa"/>
          </w:tcPr>
          <w:p w14:paraId="0925D863"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p>
        </w:tc>
        <w:tc>
          <w:tcPr>
            <w:tcW w:w="3384" w:type="dxa"/>
          </w:tcPr>
          <w:p w14:paraId="0BEB0EB5"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sz w:val="24"/>
                <w:szCs w:val="24"/>
                <w:lang w:val="en-US" w:eastAsia="ru-RU"/>
              </w:rPr>
              <w:t>A</w:t>
            </w:r>
          </w:p>
        </w:tc>
        <w:tc>
          <w:tcPr>
            <w:tcW w:w="3984" w:type="dxa"/>
          </w:tcPr>
          <w:p w14:paraId="539FE6D5"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sz w:val="24"/>
                <w:szCs w:val="24"/>
                <w:lang w:val="en-US" w:eastAsia="ru-RU"/>
              </w:rPr>
              <w:t>B</w:t>
            </w:r>
          </w:p>
        </w:tc>
      </w:tr>
      <w:tr w:rsidR="00E074B9" w:rsidRPr="00E074B9" w14:paraId="2BFFD7B2" w14:textId="77777777" w:rsidTr="00B71D85">
        <w:trPr>
          <w:trHeight w:val="132"/>
        </w:trPr>
        <w:tc>
          <w:tcPr>
            <w:tcW w:w="1668" w:type="dxa"/>
          </w:tcPr>
          <w:p w14:paraId="6ECAFEB2"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sz w:val="24"/>
                <w:szCs w:val="24"/>
                <w:lang w:val="en-US" w:eastAsia="ru-RU"/>
              </w:rPr>
              <w:t>A</w:t>
            </w:r>
            <w:r w:rsidRPr="00E074B9">
              <w:rPr>
                <w:rFonts w:ascii="Times New Roman" w:eastAsia="Times New Roman" w:hAnsi="Times New Roman" w:cs="Times New Roman"/>
                <w:sz w:val="24"/>
                <w:szCs w:val="24"/>
                <w:vertAlign w:val="superscript"/>
                <w:lang w:val="en-US" w:eastAsia="ru-RU"/>
              </w:rPr>
              <w:t>*</w:t>
            </w:r>
          </w:p>
        </w:tc>
        <w:tc>
          <w:tcPr>
            <w:tcW w:w="3384" w:type="dxa"/>
          </w:tcPr>
          <w:p w14:paraId="7C99DB43"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val="en-US" w:eastAsia="ru-RU"/>
              </w:rPr>
            </w:pPr>
            <w:r w:rsidRPr="00E074B9">
              <w:rPr>
                <w:rFonts w:ascii="Times New Roman" w:eastAsia="Times New Roman" w:hAnsi="Times New Roman" w:cs="Times New Roman"/>
                <w:b/>
                <w:bCs/>
                <w:sz w:val="24"/>
                <w:szCs w:val="24"/>
                <w:lang w:val="en-US" w:eastAsia="ru-RU"/>
              </w:rPr>
              <w:t>TP</w:t>
            </w:r>
          </w:p>
        </w:tc>
        <w:tc>
          <w:tcPr>
            <w:tcW w:w="3984" w:type="dxa"/>
          </w:tcPr>
          <w:p w14:paraId="357D890F"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val="en-US" w:eastAsia="ru-RU"/>
              </w:rPr>
            </w:pPr>
            <w:r w:rsidRPr="00E074B9">
              <w:rPr>
                <w:rFonts w:ascii="Times New Roman" w:eastAsia="Times New Roman" w:hAnsi="Times New Roman" w:cs="Times New Roman"/>
                <w:b/>
                <w:bCs/>
                <w:sz w:val="24"/>
                <w:szCs w:val="24"/>
                <w:lang w:val="en-US" w:eastAsia="ru-RU"/>
              </w:rPr>
              <w:t>FN</w:t>
            </w:r>
          </w:p>
        </w:tc>
      </w:tr>
      <w:tr w:rsidR="00E074B9" w:rsidRPr="00E074B9" w14:paraId="159E86A5" w14:textId="77777777" w:rsidTr="00B71D85">
        <w:trPr>
          <w:trHeight w:val="132"/>
        </w:trPr>
        <w:tc>
          <w:tcPr>
            <w:tcW w:w="1668" w:type="dxa"/>
          </w:tcPr>
          <w:p w14:paraId="110299F0"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sz w:val="24"/>
                <w:szCs w:val="24"/>
                <w:lang w:val="en-US" w:eastAsia="ru-RU"/>
              </w:rPr>
              <w:t>B</w:t>
            </w:r>
            <w:r w:rsidRPr="00E074B9">
              <w:rPr>
                <w:rFonts w:ascii="Times New Roman" w:eastAsia="Times New Roman" w:hAnsi="Times New Roman" w:cs="Times New Roman"/>
                <w:sz w:val="24"/>
                <w:szCs w:val="24"/>
                <w:vertAlign w:val="superscript"/>
                <w:lang w:val="en-US" w:eastAsia="ru-RU"/>
              </w:rPr>
              <w:t>*</w:t>
            </w:r>
          </w:p>
        </w:tc>
        <w:tc>
          <w:tcPr>
            <w:tcW w:w="3384" w:type="dxa"/>
          </w:tcPr>
          <w:p w14:paraId="2BD85099"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val="en-US" w:eastAsia="ru-RU"/>
              </w:rPr>
            </w:pPr>
            <w:r w:rsidRPr="00E074B9">
              <w:rPr>
                <w:rFonts w:ascii="Times New Roman" w:eastAsia="Times New Roman" w:hAnsi="Times New Roman" w:cs="Times New Roman"/>
                <w:b/>
                <w:bCs/>
                <w:sz w:val="24"/>
                <w:szCs w:val="24"/>
                <w:lang w:val="en-US" w:eastAsia="ru-RU"/>
              </w:rPr>
              <w:t>FP</w:t>
            </w:r>
          </w:p>
        </w:tc>
        <w:tc>
          <w:tcPr>
            <w:tcW w:w="3984" w:type="dxa"/>
          </w:tcPr>
          <w:p w14:paraId="2498D134"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val="en-US" w:eastAsia="ru-RU"/>
              </w:rPr>
            </w:pPr>
            <w:r w:rsidRPr="00E074B9">
              <w:rPr>
                <w:rFonts w:ascii="Times New Roman" w:eastAsia="Times New Roman" w:hAnsi="Times New Roman" w:cs="Times New Roman"/>
                <w:b/>
                <w:bCs/>
                <w:sz w:val="24"/>
                <w:szCs w:val="24"/>
                <w:lang w:val="en-US" w:eastAsia="ru-RU"/>
              </w:rPr>
              <w:t>TN</w:t>
            </w:r>
          </w:p>
        </w:tc>
      </w:tr>
    </w:tbl>
    <w:p w14:paraId="7DA017BE"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p>
    <w:p w14:paraId="01BBCFE2"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Здесь </w:t>
      </w:r>
      <w:r w:rsidRPr="00E074B9">
        <w:rPr>
          <w:rFonts w:ascii="Times New Roman" w:eastAsia="Times New Roman" w:hAnsi="Times New Roman" w:cs="Times New Roman"/>
          <w:sz w:val="24"/>
          <w:szCs w:val="24"/>
          <w:lang w:val="en-US" w:eastAsia="ru-RU"/>
        </w:rPr>
        <w:t>A</w:t>
      </w:r>
      <w:r w:rsidRPr="00E074B9">
        <w:rPr>
          <w:rFonts w:ascii="Times New Roman" w:eastAsia="Times New Roman" w:hAnsi="Times New Roman" w:cs="Times New Roman"/>
          <w:sz w:val="24"/>
          <w:szCs w:val="24"/>
          <w:vertAlign w:val="superscript"/>
          <w:lang w:eastAsia="ru-RU"/>
        </w:rPr>
        <w:t>*</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val="en-US" w:eastAsia="ru-RU"/>
        </w:rPr>
        <w:t>B</w:t>
      </w:r>
      <w:r w:rsidRPr="00E074B9">
        <w:rPr>
          <w:rFonts w:ascii="Times New Roman" w:eastAsia="Times New Roman" w:hAnsi="Times New Roman" w:cs="Times New Roman"/>
          <w:sz w:val="24"/>
          <w:szCs w:val="24"/>
          <w:vertAlign w:val="superscript"/>
          <w:lang w:eastAsia="ru-RU"/>
        </w:rPr>
        <w:t>*</w:t>
      </w:r>
      <w:r w:rsidRPr="00E074B9">
        <w:rPr>
          <w:rFonts w:ascii="Times New Roman" w:eastAsia="Times New Roman" w:hAnsi="Times New Roman" w:cs="Times New Roman"/>
          <w:sz w:val="24"/>
          <w:szCs w:val="24"/>
          <w:lang w:eastAsia="ru-RU"/>
        </w:rPr>
        <w:t xml:space="preserve"> — это ответ алгоритма на объекте, а </w:t>
      </w:r>
      <w:proofErr w:type="gramStart"/>
      <w:r w:rsidRPr="00E074B9">
        <w:rPr>
          <w:rFonts w:ascii="Times New Roman" w:eastAsia="Times New Roman" w:hAnsi="Times New Roman" w:cs="Times New Roman"/>
          <w:sz w:val="24"/>
          <w:szCs w:val="24"/>
          <w:lang w:val="en-US" w:eastAsia="ru-RU"/>
        </w:rPr>
        <w:t>A</w:t>
      </w:r>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val="en-US" w:eastAsia="ru-RU"/>
        </w:rPr>
        <w:t>B</w:t>
      </w:r>
      <w:proofErr w:type="gramEnd"/>
      <w:r w:rsidRPr="00E074B9">
        <w:rPr>
          <w:rFonts w:ascii="Times New Roman" w:eastAsia="Times New Roman" w:hAnsi="Times New Roman" w:cs="Times New Roman"/>
          <w:sz w:val="24"/>
          <w:szCs w:val="24"/>
          <w:lang w:eastAsia="ru-RU"/>
        </w:rPr>
        <w:t xml:space="preserve"> — истинная метка класса на этом объекте.</w:t>
      </w:r>
    </w:p>
    <w:p w14:paraId="1D22CE52"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Таким образом, ошибки классификации бывают двух видов: </w:t>
      </w:r>
      <w:proofErr w:type="spellStart"/>
      <w:r w:rsidRPr="00E074B9">
        <w:rPr>
          <w:rFonts w:ascii="Times New Roman" w:eastAsia="Times New Roman" w:hAnsi="Times New Roman" w:cs="Times New Roman"/>
          <w:sz w:val="24"/>
          <w:szCs w:val="24"/>
          <w:lang w:eastAsia="ru-RU"/>
        </w:rPr>
        <w:t>False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Negative</w:t>
      </w:r>
      <w:proofErr w:type="spellEnd"/>
      <w:r w:rsidRPr="00E074B9">
        <w:rPr>
          <w:rFonts w:ascii="Times New Roman" w:eastAsia="Times New Roman" w:hAnsi="Times New Roman" w:cs="Times New Roman"/>
          <w:sz w:val="24"/>
          <w:szCs w:val="24"/>
          <w:lang w:eastAsia="ru-RU"/>
        </w:rPr>
        <w:t xml:space="preserve"> (FN) и </w:t>
      </w:r>
      <w:proofErr w:type="spellStart"/>
      <w:r w:rsidRPr="00E074B9">
        <w:rPr>
          <w:rFonts w:ascii="Times New Roman" w:eastAsia="Times New Roman" w:hAnsi="Times New Roman" w:cs="Times New Roman"/>
          <w:sz w:val="24"/>
          <w:szCs w:val="24"/>
          <w:lang w:eastAsia="ru-RU"/>
        </w:rPr>
        <w:t>False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Positive</w:t>
      </w:r>
      <w:proofErr w:type="spellEnd"/>
      <w:r w:rsidRPr="00E074B9">
        <w:rPr>
          <w:rFonts w:ascii="Times New Roman" w:eastAsia="Times New Roman" w:hAnsi="Times New Roman" w:cs="Times New Roman"/>
          <w:sz w:val="24"/>
          <w:szCs w:val="24"/>
          <w:lang w:eastAsia="ru-RU"/>
        </w:rPr>
        <w:t xml:space="preserve"> (FP).</w:t>
      </w:r>
    </w:p>
    <w:p w14:paraId="5B51E2A0"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eastAsia="ru-RU"/>
        </w:rPr>
      </w:pPr>
    </w:p>
    <w:p w14:paraId="6F7005DD"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eastAsia="ru-RU"/>
        </w:rPr>
      </w:pPr>
      <w:proofErr w:type="spellStart"/>
      <w:r w:rsidRPr="00E074B9">
        <w:rPr>
          <w:rFonts w:ascii="Times New Roman" w:eastAsia="Times New Roman" w:hAnsi="Times New Roman" w:cs="Times New Roman"/>
          <w:b/>
          <w:bCs/>
          <w:sz w:val="24"/>
          <w:szCs w:val="24"/>
          <w:lang w:eastAsia="ru-RU"/>
        </w:rPr>
        <w:t>Accuracy</w:t>
      </w:r>
      <w:proofErr w:type="spellEnd"/>
    </w:p>
    <w:p w14:paraId="379DE526"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Интуитивно понятной, очевидной и почти неиспользуемой метрикой является </w:t>
      </w:r>
      <w:proofErr w:type="spellStart"/>
      <w:r w:rsidRPr="00E074B9">
        <w:rPr>
          <w:rFonts w:ascii="Times New Roman" w:eastAsia="Times New Roman" w:hAnsi="Times New Roman" w:cs="Times New Roman"/>
          <w:sz w:val="24"/>
          <w:szCs w:val="24"/>
          <w:lang w:eastAsia="ru-RU"/>
        </w:rPr>
        <w:t>accuracy</w:t>
      </w:r>
      <w:proofErr w:type="spellEnd"/>
      <w:r w:rsidRPr="00E074B9">
        <w:rPr>
          <w:rFonts w:ascii="Times New Roman" w:eastAsia="Times New Roman" w:hAnsi="Times New Roman" w:cs="Times New Roman"/>
          <w:sz w:val="24"/>
          <w:szCs w:val="24"/>
          <w:lang w:eastAsia="ru-RU"/>
        </w:rPr>
        <w:t xml:space="preserve"> — доля правильных ответов алгоритма:</w:t>
      </w:r>
    </w:p>
    <w:p w14:paraId="3F6CB201"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sz w:val="24"/>
          <w:szCs w:val="24"/>
          <w:lang w:val="en-US" w:eastAsia="ru-RU"/>
        </w:rPr>
        <w:t>Accuracy= (TP+TN)/(TP+TN+FP+FN)</w:t>
      </w:r>
    </w:p>
    <w:p w14:paraId="47F5A9FA"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Эта метрика бесполезна в задачах с неравными классами, и это легко показать на примере.</w:t>
      </w:r>
    </w:p>
    <w:p w14:paraId="3686BEF4" w14:textId="3D586C56"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Допустим, мы хотим оценить работу спам-фильтра почты. У нас есть </w:t>
      </w:r>
      <w:r w:rsidR="006355D7">
        <w:rPr>
          <w:rFonts w:ascii="Times New Roman" w:eastAsia="Times New Roman" w:hAnsi="Times New Roman" w:cs="Times New Roman"/>
          <w:sz w:val="24"/>
          <w:szCs w:val="24"/>
          <w:lang w:eastAsia="ru-RU"/>
        </w:rPr>
        <w:t xml:space="preserve">110 писем: </w:t>
      </w:r>
      <w:r w:rsidRPr="00E074B9">
        <w:rPr>
          <w:rFonts w:ascii="Times New Roman" w:eastAsia="Times New Roman" w:hAnsi="Times New Roman" w:cs="Times New Roman"/>
          <w:sz w:val="24"/>
          <w:szCs w:val="24"/>
          <w:lang w:eastAsia="ru-RU"/>
        </w:rPr>
        <w:t xml:space="preserve">100 не-спам писем, 90 из которых наш классификатор определил </w:t>
      </w:r>
      <w:r w:rsidR="00E934C9">
        <w:rPr>
          <w:rFonts w:ascii="Times New Roman" w:eastAsia="Times New Roman" w:hAnsi="Times New Roman" w:cs="Times New Roman"/>
          <w:sz w:val="24"/>
          <w:szCs w:val="24"/>
          <w:lang w:eastAsia="ru-RU"/>
        </w:rPr>
        <w:t>правильно</w:t>
      </w:r>
      <w:r w:rsidRPr="00E074B9">
        <w:rPr>
          <w:rFonts w:ascii="Times New Roman" w:eastAsia="Times New Roman" w:hAnsi="Times New Roman" w:cs="Times New Roman"/>
          <w:sz w:val="24"/>
          <w:szCs w:val="24"/>
          <w:lang w:eastAsia="ru-RU"/>
        </w:rPr>
        <w:t xml:space="preserve"> (True </w:t>
      </w:r>
      <w:proofErr w:type="spellStart"/>
      <w:r w:rsidRPr="00E074B9">
        <w:rPr>
          <w:rFonts w:ascii="Times New Roman" w:eastAsia="Times New Roman" w:hAnsi="Times New Roman" w:cs="Times New Roman"/>
          <w:sz w:val="24"/>
          <w:szCs w:val="24"/>
          <w:lang w:eastAsia="ru-RU"/>
        </w:rPr>
        <w:t>Negative</w:t>
      </w:r>
      <w:proofErr w:type="spellEnd"/>
      <w:r w:rsidRPr="00E074B9">
        <w:rPr>
          <w:rFonts w:ascii="Times New Roman" w:eastAsia="Times New Roman" w:hAnsi="Times New Roman" w:cs="Times New Roman"/>
          <w:sz w:val="24"/>
          <w:szCs w:val="24"/>
          <w:lang w:eastAsia="ru-RU"/>
        </w:rPr>
        <w:t xml:space="preserve"> = 90, </w:t>
      </w:r>
      <w:proofErr w:type="spellStart"/>
      <w:r w:rsidRPr="00E074B9">
        <w:rPr>
          <w:rFonts w:ascii="Times New Roman" w:eastAsia="Times New Roman" w:hAnsi="Times New Roman" w:cs="Times New Roman"/>
          <w:sz w:val="24"/>
          <w:szCs w:val="24"/>
          <w:lang w:eastAsia="ru-RU"/>
        </w:rPr>
        <w:t>False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Positive</w:t>
      </w:r>
      <w:proofErr w:type="spellEnd"/>
      <w:r w:rsidRPr="00E074B9">
        <w:rPr>
          <w:rFonts w:ascii="Times New Roman" w:eastAsia="Times New Roman" w:hAnsi="Times New Roman" w:cs="Times New Roman"/>
          <w:sz w:val="24"/>
          <w:szCs w:val="24"/>
          <w:lang w:eastAsia="ru-RU"/>
        </w:rPr>
        <w:t xml:space="preserve"> = 10), и 10 спам-писем, 5 из которых классификатор также определил </w:t>
      </w:r>
      <w:r w:rsidR="00E934C9">
        <w:rPr>
          <w:rFonts w:ascii="Times New Roman" w:eastAsia="Times New Roman" w:hAnsi="Times New Roman" w:cs="Times New Roman"/>
          <w:sz w:val="24"/>
          <w:szCs w:val="24"/>
          <w:lang w:eastAsia="ru-RU"/>
        </w:rPr>
        <w:t>правильно</w:t>
      </w:r>
      <w:r w:rsidRPr="00E074B9">
        <w:rPr>
          <w:rFonts w:ascii="Times New Roman" w:eastAsia="Times New Roman" w:hAnsi="Times New Roman" w:cs="Times New Roman"/>
          <w:sz w:val="24"/>
          <w:szCs w:val="24"/>
          <w:lang w:eastAsia="ru-RU"/>
        </w:rPr>
        <w:t xml:space="preserve"> (True </w:t>
      </w:r>
      <w:proofErr w:type="spellStart"/>
      <w:r w:rsidRPr="00E074B9">
        <w:rPr>
          <w:rFonts w:ascii="Times New Roman" w:eastAsia="Times New Roman" w:hAnsi="Times New Roman" w:cs="Times New Roman"/>
          <w:sz w:val="24"/>
          <w:szCs w:val="24"/>
          <w:lang w:eastAsia="ru-RU"/>
        </w:rPr>
        <w:t>Positive</w:t>
      </w:r>
      <w:proofErr w:type="spellEnd"/>
      <w:r w:rsidRPr="00E074B9">
        <w:rPr>
          <w:rFonts w:ascii="Times New Roman" w:eastAsia="Times New Roman" w:hAnsi="Times New Roman" w:cs="Times New Roman"/>
          <w:sz w:val="24"/>
          <w:szCs w:val="24"/>
          <w:lang w:eastAsia="ru-RU"/>
        </w:rPr>
        <w:t xml:space="preserve"> = 5, </w:t>
      </w:r>
      <w:proofErr w:type="spellStart"/>
      <w:r w:rsidRPr="00E074B9">
        <w:rPr>
          <w:rFonts w:ascii="Times New Roman" w:eastAsia="Times New Roman" w:hAnsi="Times New Roman" w:cs="Times New Roman"/>
          <w:sz w:val="24"/>
          <w:szCs w:val="24"/>
          <w:lang w:eastAsia="ru-RU"/>
        </w:rPr>
        <w:t>False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Negative</w:t>
      </w:r>
      <w:proofErr w:type="spellEnd"/>
      <w:r w:rsidRPr="00E074B9">
        <w:rPr>
          <w:rFonts w:ascii="Times New Roman" w:eastAsia="Times New Roman" w:hAnsi="Times New Roman" w:cs="Times New Roman"/>
          <w:sz w:val="24"/>
          <w:szCs w:val="24"/>
          <w:lang w:eastAsia="ru-RU"/>
        </w:rPr>
        <w:t xml:space="preserve"> = 5).</w:t>
      </w:r>
    </w:p>
    <w:p w14:paraId="6A585607"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Тогда </w:t>
      </w:r>
      <w:proofErr w:type="spellStart"/>
      <w:r w:rsidRPr="00E074B9">
        <w:rPr>
          <w:rFonts w:ascii="Times New Roman" w:eastAsia="Times New Roman" w:hAnsi="Times New Roman" w:cs="Times New Roman"/>
          <w:sz w:val="24"/>
          <w:szCs w:val="24"/>
          <w:lang w:eastAsia="ru-RU"/>
        </w:rPr>
        <w:t>accuracy</w:t>
      </w:r>
      <w:proofErr w:type="spellEnd"/>
      <w:r w:rsidRPr="00E074B9">
        <w:rPr>
          <w:rFonts w:ascii="Times New Roman" w:eastAsia="Times New Roman" w:hAnsi="Times New Roman" w:cs="Times New Roman"/>
          <w:sz w:val="24"/>
          <w:szCs w:val="24"/>
          <w:lang w:eastAsia="ru-RU"/>
        </w:rPr>
        <w:t>:</w:t>
      </w:r>
    </w:p>
    <w:p w14:paraId="59E93E02" w14:textId="15103129" w:rsidR="00E074B9" w:rsidRPr="00E074B9" w:rsidRDefault="000A2433" w:rsidP="00E074B9">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Е</w:t>
      </w:r>
      <w:r w:rsidR="00E074B9" w:rsidRPr="00E074B9">
        <w:rPr>
          <w:rFonts w:ascii="Times New Roman" w:eastAsia="Times New Roman" w:hAnsi="Times New Roman" w:cs="Times New Roman"/>
          <w:sz w:val="24"/>
          <w:szCs w:val="24"/>
          <w:lang w:eastAsia="ru-RU"/>
        </w:rPr>
        <w:t xml:space="preserve">сли мы просто будем предсказывать все письма как спам, то получим </w:t>
      </w:r>
      <w:proofErr w:type="spellStart"/>
      <w:r w:rsidR="00E074B9" w:rsidRPr="00E074B9">
        <w:rPr>
          <w:rFonts w:ascii="Times New Roman" w:eastAsia="Times New Roman" w:hAnsi="Times New Roman" w:cs="Times New Roman"/>
          <w:sz w:val="24"/>
          <w:szCs w:val="24"/>
          <w:lang w:eastAsia="ru-RU"/>
        </w:rPr>
        <w:t>accuracy</w:t>
      </w:r>
      <w:proofErr w:type="spellEnd"/>
      <w:r w:rsidR="00E074B9" w:rsidRPr="00E074B9">
        <w:rPr>
          <w:rFonts w:ascii="Times New Roman" w:eastAsia="Times New Roman" w:hAnsi="Times New Roman" w:cs="Times New Roman"/>
          <w:sz w:val="24"/>
          <w:szCs w:val="24"/>
          <w:lang w:eastAsia="ru-RU"/>
        </w:rPr>
        <w:t>:</w:t>
      </w:r>
    </w:p>
    <w:p w14:paraId="63FCA90B"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val="en-US" w:eastAsia="ru-RU"/>
        </w:rPr>
        <w:t>Accuracy</w:t>
      </w:r>
      <w:proofErr w:type="gramStart"/>
      <w:r w:rsidRPr="00E074B9">
        <w:rPr>
          <w:rFonts w:ascii="Times New Roman" w:eastAsia="Times New Roman" w:hAnsi="Times New Roman" w:cs="Times New Roman"/>
          <w:sz w:val="24"/>
          <w:szCs w:val="24"/>
          <w:lang w:eastAsia="ru-RU"/>
        </w:rPr>
        <w:t>=(</w:t>
      </w:r>
      <w:proofErr w:type="gramEnd"/>
      <w:r w:rsidRPr="00E074B9">
        <w:rPr>
          <w:rFonts w:ascii="Times New Roman" w:eastAsia="Times New Roman" w:hAnsi="Times New Roman" w:cs="Times New Roman"/>
          <w:sz w:val="24"/>
          <w:szCs w:val="24"/>
          <w:lang w:eastAsia="ru-RU"/>
        </w:rPr>
        <w:t>5+90)/(5+90+10+5)=86,4</w:t>
      </w:r>
    </w:p>
    <w:p w14:paraId="6EEDEE6C" w14:textId="4E75B792" w:rsidR="00E074B9" w:rsidRPr="00E074B9" w:rsidRDefault="000A2433" w:rsidP="00E074B9">
      <w:pPr>
        <w:spacing w:after="0"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Е</w:t>
      </w:r>
      <w:r w:rsidR="00E074B9" w:rsidRPr="00E074B9">
        <w:rPr>
          <w:rFonts w:ascii="Times New Roman" w:eastAsia="Times New Roman" w:hAnsi="Times New Roman" w:cs="Times New Roman"/>
          <w:sz w:val="24"/>
          <w:szCs w:val="24"/>
          <w:lang w:eastAsia="ru-RU"/>
        </w:rPr>
        <w:t xml:space="preserve">сли мы будем предсказывать все письма как не-спам, то получим более высокую </w:t>
      </w:r>
      <w:proofErr w:type="spellStart"/>
      <w:r w:rsidR="00E074B9" w:rsidRPr="00E074B9">
        <w:rPr>
          <w:rFonts w:ascii="Times New Roman" w:eastAsia="Times New Roman" w:hAnsi="Times New Roman" w:cs="Times New Roman"/>
          <w:sz w:val="24"/>
          <w:szCs w:val="24"/>
          <w:lang w:eastAsia="ru-RU"/>
        </w:rPr>
        <w:t>accuracy</w:t>
      </w:r>
      <w:proofErr w:type="spellEnd"/>
      <w:r w:rsidR="00E074B9" w:rsidRPr="00E074B9">
        <w:rPr>
          <w:rFonts w:ascii="Times New Roman" w:eastAsia="Times New Roman" w:hAnsi="Times New Roman" w:cs="Times New Roman"/>
          <w:sz w:val="24"/>
          <w:szCs w:val="24"/>
          <w:lang w:eastAsia="ru-RU"/>
        </w:rPr>
        <w:t>:</w:t>
      </w:r>
    </w:p>
    <w:p w14:paraId="38E0A6DC"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val="en-US" w:eastAsia="ru-RU"/>
        </w:rPr>
        <w:t>Accuracy</w:t>
      </w:r>
      <w:proofErr w:type="gramStart"/>
      <w:r w:rsidRPr="00E074B9">
        <w:rPr>
          <w:rFonts w:ascii="Times New Roman" w:eastAsia="Times New Roman" w:hAnsi="Times New Roman" w:cs="Times New Roman"/>
          <w:sz w:val="24"/>
          <w:szCs w:val="24"/>
          <w:lang w:eastAsia="ru-RU"/>
        </w:rPr>
        <w:t>=(</w:t>
      </w:r>
      <w:proofErr w:type="gramEnd"/>
      <w:r w:rsidRPr="00E074B9">
        <w:rPr>
          <w:rFonts w:ascii="Times New Roman" w:eastAsia="Times New Roman" w:hAnsi="Times New Roman" w:cs="Times New Roman"/>
          <w:sz w:val="24"/>
          <w:szCs w:val="24"/>
          <w:lang w:eastAsia="ru-RU"/>
        </w:rPr>
        <w:t>0+100)/(0+100+0+10)=90,9</w:t>
      </w:r>
    </w:p>
    <w:p w14:paraId="1D6E290E"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При этом, наша модель совершенно не обладает никакой предсказательной силой, так как изначально мы хотели определять письма со спамом. Преодолеть это нам поможет переход с общей для всех классов метрики к отдельным показателям качества классов.</w:t>
      </w:r>
    </w:p>
    <w:p w14:paraId="2629BD7A"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eastAsia="ru-RU"/>
        </w:rPr>
      </w:pPr>
    </w:p>
    <w:p w14:paraId="2A56BE6C" w14:textId="77777777" w:rsidR="00E074B9" w:rsidRPr="00E074B9" w:rsidRDefault="00E074B9" w:rsidP="00E074B9">
      <w:pPr>
        <w:spacing w:after="0" w:line="240" w:lineRule="auto"/>
        <w:ind w:firstLine="567"/>
        <w:jc w:val="both"/>
        <w:rPr>
          <w:rFonts w:ascii="Times New Roman" w:eastAsia="Times New Roman" w:hAnsi="Times New Roman" w:cs="Times New Roman"/>
          <w:b/>
          <w:bCs/>
          <w:sz w:val="24"/>
          <w:szCs w:val="24"/>
          <w:lang w:eastAsia="ru-RU"/>
        </w:rPr>
      </w:pPr>
      <w:r w:rsidRPr="00E074B9">
        <w:rPr>
          <w:rFonts w:ascii="Times New Roman" w:eastAsia="Times New Roman" w:hAnsi="Times New Roman" w:cs="Times New Roman"/>
          <w:b/>
          <w:bCs/>
          <w:sz w:val="24"/>
          <w:szCs w:val="24"/>
          <w:lang w:val="en-US" w:eastAsia="ru-RU"/>
        </w:rPr>
        <w:t>Precision</w:t>
      </w:r>
      <w:r w:rsidRPr="00E074B9">
        <w:rPr>
          <w:rFonts w:ascii="Times New Roman" w:eastAsia="Times New Roman" w:hAnsi="Times New Roman" w:cs="Times New Roman"/>
          <w:b/>
          <w:bCs/>
          <w:sz w:val="24"/>
          <w:szCs w:val="24"/>
          <w:lang w:eastAsia="ru-RU"/>
        </w:rPr>
        <w:t xml:space="preserve">, </w:t>
      </w:r>
      <w:r w:rsidRPr="00E074B9">
        <w:rPr>
          <w:rFonts w:ascii="Times New Roman" w:eastAsia="Times New Roman" w:hAnsi="Times New Roman" w:cs="Times New Roman"/>
          <w:b/>
          <w:bCs/>
          <w:sz w:val="24"/>
          <w:szCs w:val="24"/>
          <w:lang w:val="en-US" w:eastAsia="ru-RU"/>
        </w:rPr>
        <w:t>recall</w:t>
      </w:r>
      <w:r w:rsidRPr="00E074B9">
        <w:rPr>
          <w:rFonts w:ascii="Times New Roman" w:eastAsia="Times New Roman" w:hAnsi="Times New Roman" w:cs="Times New Roman"/>
          <w:b/>
          <w:bCs/>
          <w:sz w:val="24"/>
          <w:szCs w:val="24"/>
          <w:lang w:eastAsia="ru-RU"/>
        </w:rPr>
        <w:t xml:space="preserve"> и </w:t>
      </w:r>
      <w:r w:rsidRPr="00E074B9">
        <w:rPr>
          <w:rFonts w:ascii="Times New Roman" w:eastAsia="Times New Roman" w:hAnsi="Times New Roman" w:cs="Times New Roman"/>
          <w:b/>
          <w:bCs/>
          <w:sz w:val="24"/>
          <w:szCs w:val="24"/>
          <w:lang w:val="en-US" w:eastAsia="ru-RU"/>
        </w:rPr>
        <w:t>F</w:t>
      </w:r>
      <w:r w:rsidRPr="00E074B9">
        <w:rPr>
          <w:rFonts w:ascii="Times New Roman" w:eastAsia="Times New Roman" w:hAnsi="Times New Roman" w:cs="Times New Roman"/>
          <w:b/>
          <w:bCs/>
          <w:sz w:val="24"/>
          <w:szCs w:val="24"/>
          <w:lang w:eastAsia="ru-RU"/>
        </w:rPr>
        <w:t>-мера</w:t>
      </w:r>
    </w:p>
    <w:p w14:paraId="5CD40B8D"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Для оценки качества работы алгоритма на каждом из классов по отдельности введем метрики </w:t>
      </w:r>
      <w:proofErr w:type="spellStart"/>
      <w:r w:rsidRPr="00E074B9">
        <w:rPr>
          <w:rFonts w:ascii="Times New Roman" w:eastAsia="Times New Roman" w:hAnsi="Times New Roman" w:cs="Times New Roman"/>
          <w:sz w:val="24"/>
          <w:szCs w:val="24"/>
          <w:lang w:eastAsia="ru-RU"/>
        </w:rPr>
        <w:t>precision</w:t>
      </w:r>
      <w:proofErr w:type="spellEnd"/>
      <w:r w:rsidRPr="00E074B9">
        <w:rPr>
          <w:rFonts w:ascii="Times New Roman" w:eastAsia="Times New Roman" w:hAnsi="Times New Roman" w:cs="Times New Roman"/>
          <w:sz w:val="24"/>
          <w:szCs w:val="24"/>
          <w:lang w:eastAsia="ru-RU"/>
        </w:rPr>
        <w:t xml:space="preserve"> (точность) и </w:t>
      </w:r>
      <w:proofErr w:type="spell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xml:space="preserve"> (полнота).</w:t>
      </w:r>
    </w:p>
    <w:p w14:paraId="4DCC03A7" w14:textId="77777777" w:rsidR="00E074B9" w:rsidRPr="00E074B9" w:rsidRDefault="00E074B9" w:rsidP="00E074B9">
      <w:pPr>
        <w:spacing w:after="0" w:line="240" w:lineRule="auto"/>
        <w:ind w:firstLine="567"/>
        <w:jc w:val="both"/>
        <w:rPr>
          <w:rFonts w:ascii="Times New Roman" w:hAnsi="Times New Roman" w:cs="Times New Roman"/>
          <w:sz w:val="24"/>
          <w:szCs w:val="24"/>
          <w:lang w:val="en-US"/>
        </w:rPr>
      </w:pPr>
      <w:r w:rsidRPr="00E074B9">
        <w:rPr>
          <w:rFonts w:ascii="Times New Roman" w:hAnsi="Times New Roman" w:cs="Times New Roman"/>
          <w:sz w:val="24"/>
          <w:szCs w:val="24"/>
          <w:lang w:val="en-US"/>
        </w:rPr>
        <w:t>precision=TP/(TP+FP)</w:t>
      </w:r>
    </w:p>
    <w:p w14:paraId="26B4F8EF" w14:textId="77777777" w:rsidR="00E074B9" w:rsidRPr="00E074B9" w:rsidRDefault="00E074B9" w:rsidP="00E074B9">
      <w:pPr>
        <w:spacing w:after="0" w:line="240" w:lineRule="auto"/>
        <w:ind w:firstLine="567"/>
        <w:jc w:val="both"/>
        <w:rPr>
          <w:rFonts w:ascii="Times New Roman" w:hAnsi="Times New Roman" w:cs="Times New Roman"/>
          <w:sz w:val="24"/>
          <w:szCs w:val="24"/>
          <w:lang w:val="en-US"/>
        </w:rPr>
      </w:pPr>
      <w:r w:rsidRPr="00E074B9">
        <w:rPr>
          <w:rFonts w:ascii="Times New Roman" w:hAnsi="Times New Roman" w:cs="Times New Roman"/>
          <w:sz w:val="24"/>
          <w:szCs w:val="24"/>
          <w:lang w:val="en-US"/>
        </w:rPr>
        <w:t>recall=TP/(TP+FN)</w:t>
      </w:r>
    </w:p>
    <w:p w14:paraId="07BEA572"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Precision можно интерпретировать как долю объектов, названных классификатором положительными и при этом действительно являющимися положительными, а </w:t>
      </w:r>
      <w:proofErr w:type="spell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xml:space="preserve"> показывает, какую долю объектов положительного класса из всех объектов положительного класса нашел алгоритм.</w:t>
      </w:r>
    </w:p>
    <w:p w14:paraId="37DDB7DE"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lastRenderedPageBreak/>
        <w:t xml:space="preserve">Именно введение </w:t>
      </w:r>
      <w:proofErr w:type="spellStart"/>
      <w:r w:rsidRPr="00E074B9">
        <w:rPr>
          <w:rFonts w:ascii="Times New Roman" w:eastAsia="Times New Roman" w:hAnsi="Times New Roman" w:cs="Times New Roman"/>
          <w:sz w:val="24"/>
          <w:szCs w:val="24"/>
          <w:lang w:eastAsia="ru-RU"/>
        </w:rPr>
        <w:t>precision</w:t>
      </w:r>
      <w:proofErr w:type="spellEnd"/>
      <w:r w:rsidRPr="00E074B9">
        <w:rPr>
          <w:rFonts w:ascii="Times New Roman" w:eastAsia="Times New Roman" w:hAnsi="Times New Roman" w:cs="Times New Roman"/>
          <w:sz w:val="24"/>
          <w:szCs w:val="24"/>
          <w:lang w:eastAsia="ru-RU"/>
        </w:rPr>
        <w:t xml:space="preserve"> не позволяет нам записывать все объекты в один класс, так как в этом случае мы получаем рост уровня </w:t>
      </w:r>
      <w:proofErr w:type="spellStart"/>
      <w:r w:rsidRPr="00E074B9">
        <w:rPr>
          <w:rFonts w:ascii="Times New Roman" w:eastAsia="Times New Roman" w:hAnsi="Times New Roman" w:cs="Times New Roman"/>
          <w:sz w:val="24"/>
          <w:szCs w:val="24"/>
          <w:lang w:eastAsia="ru-RU"/>
        </w:rPr>
        <w:t>False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Positive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xml:space="preserve"> демонстрирует способность алгоритма обнаруживать данный класс вообще, а </w:t>
      </w:r>
      <w:proofErr w:type="spellStart"/>
      <w:r w:rsidRPr="00E074B9">
        <w:rPr>
          <w:rFonts w:ascii="Times New Roman" w:eastAsia="Times New Roman" w:hAnsi="Times New Roman" w:cs="Times New Roman"/>
          <w:sz w:val="24"/>
          <w:szCs w:val="24"/>
          <w:lang w:eastAsia="ru-RU"/>
        </w:rPr>
        <w:t>precision</w:t>
      </w:r>
      <w:proofErr w:type="spellEnd"/>
      <w:r w:rsidRPr="00E074B9">
        <w:rPr>
          <w:rFonts w:ascii="Times New Roman" w:eastAsia="Times New Roman" w:hAnsi="Times New Roman" w:cs="Times New Roman"/>
          <w:sz w:val="24"/>
          <w:szCs w:val="24"/>
          <w:lang w:eastAsia="ru-RU"/>
        </w:rPr>
        <w:t xml:space="preserve"> — способность отличать этот класс от других классов. </w:t>
      </w:r>
    </w:p>
    <w:p w14:paraId="4FE394FE"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Как мы отмечали ранее, ошибки классификации бывают двух видов: </w:t>
      </w:r>
      <w:proofErr w:type="spellStart"/>
      <w:r w:rsidRPr="00E074B9">
        <w:rPr>
          <w:rFonts w:ascii="Times New Roman" w:eastAsia="Times New Roman" w:hAnsi="Times New Roman" w:cs="Times New Roman"/>
          <w:sz w:val="24"/>
          <w:szCs w:val="24"/>
          <w:lang w:eastAsia="ru-RU"/>
        </w:rPr>
        <w:t>False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Positive</w:t>
      </w:r>
      <w:proofErr w:type="spellEnd"/>
      <w:r w:rsidRPr="00E074B9">
        <w:rPr>
          <w:rFonts w:ascii="Times New Roman" w:eastAsia="Times New Roman" w:hAnsi="Times New Roman" w:cs="Times New Roman"/>
          <w:sz w:val="24"/>
          <w:szCs w:val="24"/>
          <w:lang w:eastAsia="ru-RU"/>
        </w:rPr>
        <w:t xml:space="preserve"> и </w:t>
      </w:r>
      <w:proofErr w:type="spellStart"/>
      <w:r w:rsidRPr="00E074B9">
        <w:rPr>
          <w:rFonts w:ascii="Times New Roman" w:eastAsia="Times New Roman" w:hAnsi="Times New Roman" w:cs="Times New Roman"/>
          <w:sz w:val="24"/>
          <w:szCs w:val="24"/>
          <w:lang w:eastAsia="ru-RU"/>
        </w:rPr>
        <w:t>False</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Negative</w:t>
      </w:r>
      <w:proofErr w:type="spellEnd"/>
      <w:r w:rsidRPr="00E074B9">
        <w:rPr>
          <w:rFonts w:ascii="Times New Roman" w:eastAsia="Times New Roman" w:hAnsi="Times New Roman" w:cs="Times New Roman"/>
          <w:sz w:val="24"/>
          <w:szCs w:val="24"/>
          <w:lang w:eastAsia="ru-RU"/>
        </w:rPr>
        <w:t>. В статистике первый вид ошибок называют ошибкой I-го рода, а второй — ошибкой II-го рода. В нашей задаче по определению оттока абонентов, ошибкой первого рода будет принятие лояльного абонента за уходящего, так как наша нулевая гипотеза состоит в том, что никто из абонентов не уходит, а мы эту гипотезу отвергаем. Соответственно, ошибкой второго рода будет являться "пропуск" уходящего абонента и ошибочное принятие нулевой гипотезы.</w:t>
      </w:r>
    </w:p>
    <w:p w14:paraId="68D7A9D7"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Precision и </w:t>
      </w:r>
      <w:proofErr w:type="spell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xml:space="preserve"> не зависят, в отличие от </w:t>
      </w:r>
      <w:proofErr w:type="spellStart"/>
      <w:r w:rsidRPr="00E074B9">
        <w:rPr>
          <w:rFonts w:ascii="Times New Roman" w:eastAsia="Times New Roman" w:hAnsi="Times New Roman" w:cs="Times New Roman"/>
          <w:sz w:val="24"/>
          <w:szCs w:val="24"/>
          <w:lang w:eastAsia="ru-RU"/>
        </w:rPr>
        <w:t>accuracy</w:t>
      </w:r>
      <w:proofErr w:type="spellEnd"/>
      <w:r w:rsidRPr="00E074B9">
        <w:rPr>
          <w:rFonts w:ascii="Times New Roman" w:eastAsia="Times New Roman" w:hAnsi="Times New Roman" w:cs="Times New Roman"/>
          <w:sz w:val="24"/>
          <w:szCs w:val="24"/>
          <w:lang w:eastAsia="ru-RU"/>
        </w:rPr>
        <w:t>, от соотношения классов и потому применимы в условиях несбалансированных выборок.</w:t>
      </w:r>
    </w:p>
    <w:p w14:paraId="349B8794"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Часто в реальной практике стоит задача найти оптимальный (для заказчика) баланс между этими двумя метриками. Классическим примером является задача определения оттока клиентов.</w:t>
      </w:r>
    </w:p>
    <w:p w14:paraId="4DAD16E0"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Очевидно, что мы не можем находить </w:t>
      </w:r>
      <w:r w:rsidRPr="00E074B9">
        <w:rPr>
          <w:rFonts w:ascii="Times New Roman" w:eastAsia="Times New Roman" w:hAnsi="Times New Roman" w:cs="Times New Roman"/>
          <w:b/>
          <w:bCs/>
          <w:sz w:val="24"/>
          <w:szCs w:val="24"/>
          <w:lang w:eastAsia="ru-RU"/>
        </w:rPr>
        <w:t>всех</w:t>
      </w:r>
      <w:r w:rsidRPr="00E074B9">
        <w:rPr>
          <w:rFonts w:ascii="Times New Roman" w:eastAsia="Times New Roman" w:hAnsi="Times New Roman" w:cs="Times New Roman"/>
          <w:sz w:val="24"/>
          <w:szCs w:val="24"/>
          <w:lang w:eastAsia="ru-RU"/>
        </w:rPr>
        <w:t xml:space="preserve"> уходящих в отток клиентов и </w:t>
      </w:r>
      <w:r w:rsidRPr="00E074B9">
        <w:rPr>
          <w:rFonts w:ascii="Times New Roman" w:eastAsia="Times New Roman" w:hAnsi="Times New Roman" w:cs="Times New Roman"/>
          <w:b/>
          <w:bCs/>
          <w:sz w:val="24"/>
          <w:szCs w:val="24"/>
          <w:lang w:eastAsia="ru-RU"/>
        </w:rPr>
        <w:t>только</w:t>
      </w:r>
      <w:r w:rsidRPr="00E074B9">
        <w:rPr>
          <w:rFonts w:ascii="Times New Roman" w:eastAsia="Times New Roman" w:hAnsi="Times New Roman" w:cs="Times New Roman"/>
          <w:sz w:val="24"/>
          <w:szCs w:val="24"/>
          <w:lang w:eastAsia="ru-RU"/>
        </w:rPr>
        <w:t xml:space="preserve"> их. Но, определив стратегию и ресурс для удержания клиентов, мы можем подобрать нужные пороги по </w:t>
      </w:r>
      <w:proofErr w:type="spellStart"/>
      <w:r w:rsidRPr="00E074B9">
        <w:rPr>
          <w:rFonts w:ascii="Times New Roman" w:eastAsia="Times New Roman" w:hAnsi="Times New Roman" w:cs="Times New Roman"/>
          <w:sz w:val="24"/>
          <w:szCs w:val="24"/>
          <w:lang w:eastAsia="ru-RU"/>
        </w:rPr>
        <w:t>precision</w:t>
      </w:r>
      <w:proofErr w:type="spellEnd"/>
      <w:r w:rsidRPr="00E074B9">
        <w:rPr>
          <w:rFonts w:ascii="Times New Roman" w:eastAsia="Times New Roman" w:hAnsi="Times New Roman" w:cs="Times New Roman"/>
          <w:sz w:val="24"/>
          <w:szCs w:val="24"/>
          <w:lang w:eastAsia="ru-RU"/>
        </w:rPr>
        <w:t xml:space="preserve"> и </w:t>
      </w:r>
      <w:proofErr w:type="spell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Например, можно сосредоточиться на удержании только высокодоходных клиентов или тех, кто уйдет с большей вероятностью, так как мы ограничены в ресурсах колл-центра.</w:t>
      </w:r>
    </w:p>
    <w:p w14:paraId="04536E9D"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Обычно при оптимизации </w:t>
      </w:r>
      <w:proofErr w:type="spellStart"/>
      <w:r w:rsidRPr="00E074B9">
        <w:rPr>
          <w:rFonts w:ascii="Times New Roman" w:eastAsia="Times New Roman" w:hAnsi="Times New Roman" w:cs="Times New Roman"/>
          <w:sz w:val="24"/>
          <w:szCs w:val="24"/>
          <w:lang w:eastAsia="ru-RU"/>
        </w:rPr>
        <w:t>гиперпараметров</w:t>
      </w:r>
      <w:proofErr w:type="spellEnd"/>
      <w:r w:rsidRPr="00E074B9">
        <w:rPr>
          <w:rFonts w:ascii="Times New Roman" w:eastAsia="Times New Roman" w:hAnsi="Times New Roman" w:cs="Times New Roman"/>
          <w:sz w:val="24"/>
          <w:szCs w:val="24"/>
          <w:lang w:eastAsia="ru-RU"/>
        </w:rPr>
        <w:t xml:space="preserve"> алгоритма используется одна метрика, улучшение которой мы и ожидаем увидеть на тестовой выборке.</w:t>
      </w:r>
    </w:p>
    <w:p w14:paraId="0FC72B58"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Существует несколько различных способов объединить </w:t>
      </w:r>
      <w:proofErr w:type="spellStart"/>
      <w:r w:rsidRPr="00E074B9">
        <w:rPr>
          <w:rFonts w:ascii="Times New Roman" w:eastAsia="Times New Roman" w:hAnsi="Times New Roman" w:cs="Times New Roman"/>
          <w:sz w:val="24"/>
          <w:szCs w:val="24"/>
          <w:lang w:eastAsia="ru-RU"/>
        </w:rPr>
        <w:t>precision</w:t>
      </w:r>
      <w:proofErr w:type="spellEnd"/>
      <w:r w:rsidRPr="00E074B9">
        <w:rPr>
          <w:rFonts w:ascii="Times New Roman" w:eastAsia="Times New Roman" w:hAnsi="Times New Roman" w:cs="Times New Roman"/>
          <w:sz w:val="24"/>
          <w:szCs w:val="24"/>
          <w:lang w:eastAsia="ru-RU"/>
        </w:rPr>
        <w:t xml:space="preserve"> и </w:t>
      </w:r>
      <w:proofErr w:type="spell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xml:space="preserve"> в агрегированный критерий качества. F-мера (в общем случае </w:t>
      </w:r>
      <w:r w:rsidRPr="00E074B9">
        <w:rPr>
          <w:rFonts w:ascii="Times New Roman" w:eastAsia="Times New Roman" w:hAnsi="Times New Roman" w:cs="Times New Roman"/>
          <w:sz w:val="24"/>
          <w:szCs w:val="24"/>
          <w:lang w:val="en-US" w:eastAsia="ru-RU"/>
        </w:rPr>
        <w:t>F</w:t>
      </w:r>
      <w:r w:rsidRPr="00E074B9">
        <w:rPr>
          <w:rFonts w:ascii="Times New Roman" w:eastAsia="Times New Roman" w:hAnsi="Times New Roman" w:cs="Times New Roman"/>
          <w:sz w:val="24"/>
          <w:szCs w:val="24"/>
          <w:vertAlign w:val="subscript"/>
          <w:lang w:val="en-US" w:eastAsia="ru-RU"/>
        </w:rPr>
        <w:t>β</w:t>
      </w:r>
      <w:r w:rsidRPr="00E074B9">
        <w:rPr>
          <w:rFonts w:ascii="Times New Roman" w:eastAsia="Times New Roman" w:hAnsi="Times New Roman" w:cs="Times New Roman"/>
          <w:sz w:val="24"/>
          <w:szCs w:val="24"/>
          <w:lang w:eastAsia="ru-RU"/>
        </w:rPr>
        <w:t xml:space="preserve">) — среднее гармоническое </w:t>
      </w:r>
      <w:proofErr w:type="spellStart"/>
      <w:r w:rsidRPr="00E074B9">
        <w:rPr>
          <w:rFonts w:ascii="Times New Roman" w:eastAsia="Times New Roman" w:hAnsi="Times New Roman" w:cs="Times New Roman"/>
          <w:sz w:val="24"/>
          <w:szCs w:val="24"/>
          <w:lang w:eastAsia="ru-RU"/>
        </w:rPr>
        <w:t>precision</w:t>
      </w:r>
      <w:proofErr w:type="spellEnd"/>
      <w:r w:rsidRPr="00E074B9">
        <w:rPr>
          <w:rFonts w:ascii="Times New Roman" w:eastAsia="Times New Roman" w:hAnsi="Times New Roman" w:cs="Times New Roman"/>
          <w:sz w:val="24"/>
          <w:szCs w:val="24"/>
          <w:lang w:eastAsia="ru-RU"/>
        </w:rPr>
        <w:t xml:space="preserve"> и </w:t>
      </w:r>
      <w:proofErr w:type="spellStart"/>
      <w:proofErr w:type="gram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xml:space="preserve"> :</w:t>
      </w:r>
      <w:proofErr w:type="gramEnd"/>
    </w:p>
    <w:p w14:paraId="66D68C2F"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sz w:val="24"/>
          <w:szCs w:val="24"/>
          <w:lang w:val="en-US" w:eastAsia="ru-RU"/>
        </w:rPr>
        <w:t>F</w:t>
      </w:r>
      <w:r w:rsidRPr="00E074B9">
        <w:rPr>
          <w:rFonts w:ascii="Times New Roman" w:eastAsia="Times New Roman" w:hAnsi="Times New Roman" w:cs="Times New Roman"/>
          <w:sz w:val="24"/>
          <w:szCs w:val="24"/>
          <w:vertAlign w:val="subscript"/>
          <w:lang w:val="en-US" w:eastAsia="ru-RU"/>
        </w:rPr>
        <w:t>β</w:t>
      </w:r>
      <w:r w:rsidRPr="00E074B9">
        <w:rPr>
          <w:rFonts w:ascii="Times New Roman" w:eastAsia="Times New Roman" w:hAnsi="Times New Roman" w:cs="Times New Roman"/>
          <w:sz w:val="24"/>
          <w:szCs w:val="24"/>
          <w:lang w:val="en-US" w:eastAsia="ru-RU"/>
        </w:rPr>
        <w:t>=(1+β</w:t>
      </w:r>
      <w:proofErr w:type="gramStart"/>
      <w:r w:rsidRPr="00E074B9">
        <w:rPr>
          <w:rFonts w:ascii="Times New Roman" w:eastAsia="Times New Roman" w:hAnsi="Times New Roman" w:cs="Times New Roman"/>
          <w:sz w:val="24"/>
          <w:szCs w:val="24"/>
          <w:vertAlign w:val="superscript"/>
          <w:lang w:val="en-US" w:eastAsia="ru-RU"/>
        </w:rPr>
        <w:t>2</w:t>
      </w:r>
      <w:r w:rsidRPr="00E074B9">
        <w:rPr>
          <w:rFonts w:ascii="Times New Roman" w:eastAsia="Times New Roman" w:hAnsi="Times New Roman" w:cs="Times New Roman"/>
          <w:sz w:val="24"/>
          <w:szCs w:val="24"/>
          <w:lang w:val="en-US" w:eastAsia="ru-RU"/>
        </w:rPr>
        <w:t>)*</w:t>
      </w:r>
      <w:proofErr w:type="gramEnd"/>
      <w:r w:rsidRPr="00E074B9">
        <w:rPr>
          <w:rFonts w:ascii="Times New Roman" w:eastAsia="Times New Roman" w:hAnsi="Times New Roman" w:cs="Times New Roman"/>
          <w:sz w:val="24"/>
          <w:szCs w:val="24"/>
          <w:lang w:val="en-US" w:eastAsia="ru-RU"/>
        </w:rPr>
        <w:t xml:space="preserve"> (precision * recall)/(( β</w:t>
      </w:r>
      <w:r w:rsidRPr="00E074B9">
        <w:rPr>
          <w:rFonts w:ascii="Times New Roman" w:eastAsia="Times New Roman" w:hAnsi="Times New Roman" w:cs="Times New Roman"/>
          <w:sz w:val="24"/>
          <w:szCs w:val="24"/>
          <w:vertAlign w:val="superscript"/>
          <w:lang w:val="en-US" w:eastAsia="ru-RU"/>
        </w:rPr>
        <w:t>2</w:t>
      </w:r>
      <w:r w:rsidRPr="00E074B9">
        <w:rPr>
          <w:rFonts w:ascii="Times New Roman" w:eastAsia="Times New Roman" w:hAnsi="Times New Roman" w:cs="Times New Roman"/>
          <w:sz w:val="24"/>
          <w:szCs w:val="24"/>
          <w:lang w:val="en-US" w:eastAsia="ru-RU"/>
        </w:rPr>
        <w:t xml:space="preserve"> * precision)+ recall)</w:t>
      </w:r>
    </w:p>
    <w:p w14:paraId="4FCCD046"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val="en-US" w:eastAsia="ru-RU"/>
        </w:rPr>
        <w:t>β</w:t>
      </w:r>
      <w:r w:rsidRPr="00E074B9">
        <w:rPr>
          <w:rFonts w:ascii="Times New Roman" w:eastAsia="Times New Roman" w:hAnsi="Times New Roman" w:cs="Times New Roman"/>
          <w:sz w:val="24"/>
          <w:szCs w:val="24"/>
          <w:lang w:eastAsia="ru-RU"/>
        </w:rPr>
        <w:t xml:space="preserve"> в данном случае определяет вес точности в метрике, и при </w:t>
      </w:r>
      <w:r w:rsidRPr="00E074B9">
        <w:rPr>
          <w:rFonts w:ascii="Times New Roman" w:eastAsia="Times New Roman" w:hAnsi="Times New Roman" w:cs="Times New Roman"/>
          <w:sz w:val="24"/>
          <w:szCs w:val="24"/>
          <w:lang w:val="en-US" w:eastAsia="ru-RU"/>
        </w:rPr>
        <w:t>β</w:t>
      </w:r>
      <w:r w:rsidRPr="00E074B9">
        <w:rPr>
          <w:rFonts w:ascii="Times New Roman" w:eastAsia="Times New Roman" w:hAnsi="Times New Roman" w:cs="Times New Roman"/>
          <w:sz w:val="24"/>
          <w:szCs w:val="24"/>
          <w:lang w:eastAsia="ru-RU"/>
        </w:rPr>
        <w:t xml:space="preserve">=1 это среднее гармоническое (с множителем 2, чтобы в случае </w:t>
      </w:r>
      <w:proofErr w:type="spellStart"/>
      <w:r w:rsidRPr="00E074B9">
        <w:rPr>
          <w:rFonts w:ascii="Times New Roman" w:eastAsia="Times New Roman" w:hAnsi="Times New Roman" w:cs="Times New Roman"/>
          <w:sz w:val="24"/>
          <w:szCs w:val="24"/>
          <w:lang w:eastAsia="ru-RU"/>
        </w:rPr>
        <w:t>precision</w:t>
      </w:r>
      <w:proofErr w:type="spellEnd"/>
      <w:r w:rsidRPr="00E074B9">
        <w:rPr>
          <w:rFonts w:ascii="Times New Roman" w:eastAsia="Times New Roman" w:hAnsi="Times New Roman" w:cs="Times New Roman"/>
          <w:sz w:val="24"/>
          <w:szCs w:val="24"/>
          <w:lang w:eastAsia="ru-RU"/>
        </w:rPr>
        <w:t xml:space="preserve"> = 1 и </w:t>
      </w:r>
      <w:proofErr w:type="spellStart"/>
      <w:r w:rsidRPr="00E074B9">
        <w:rPr>
          <w:rFonts w:ascii="Times New Roman" w:eastAsia="Times New Roman" w:hAnsi="Times New Roman" w:cs="Times New Roman"/>
          <w:sz w:val="24"/>
          <w:szCs w:val="24"/>
          <w:lang w:eastAsia="ru-RU"/>
        </w:rPr>
        <w:t>recall</w:t>
      </w:r>
      <w:proofErr w:type="spellEnd"/>
      <w:r w:rsidRPr="00E074B9">
        <w:rPr>
          <w:rFonts w:ascii="Times New Roman" w:eastAsia="Times New Roman" w:hAnsi="Times New Roman" w:cs="Times New Roman"/>
          <w:sz w:val="24"/>
          <w:szCs w:val="24"/>
          <w:lang w:eastAsia="ru-RU"/>
        </w:rPr>
        <w:t xml:space="preserve"> = 1 иметь </w:t>
      </w:r>
      <w:r w:rsidRPr="00E074B9">
        <w:rPr>
          <w:rFonts w:ascii="Times New Roman" w:eastAsia="Times New Roman" w:hAnsi="Times New Roman" w:cs="Times New Roman"/>
          <w:sz w:val="24"/>
          <w:szCs w:val="24"/>
          <w:lang w:val="en-US" w:eastAsia="ru-RU"/>
        </w:rPr>
        <w:t>F</w:t>
      </w:r>
      <w:r w:rsidRPr="00E074B9">
        <w:rPr>
          <w:rFonts w:ascii="Times New Roman" w:eastAsia="Times New Roman" w:hAnsi="Times New Roman" w:cs="Times New Roman"/>
          <w:sz w:val="24"/>
          <w:szCs w:val="24"/>
          <w:vertAlign w:val="subscript"/>
          <w:lang w:eastAsia="ru-RU"/>
        </w:rPr>
        <w:t>1</w:t>
      </w:r>
      <w:r w:rsidRPr="00E074B9">
        <w:rPr>
          <w:rFonts w:ascii="Times New Roman" w:eastAsia="Times New Roman" w:hAnsi="Times New Roman" w:cs="Times New Roman"/>
          <w:sz w:val="24"/>
          <w:szCs w:val="24"/>
          <w:lang w:eastAsia="ru-RU"/>
        </w:rPr>
        <w:t xml:space="preserve">=1) </w:t>
      </w:r>
    </w:p>
    <w:p w14:paraId="7F5EE82A"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sz w:val="24"/>
          <w:szCs w:val="24"/>
          <w:lang w:val="en-US" w:eastAsia="ru-RU"/>
        </w:rPr>
        <w:t>F</w:t>
      </w:r>
      <w:r w:rsidRPr="00E074B9">
        <w:rPr>
          <w:rFonts w:ascii="Times New Roman" w:eastAsia="Times New Roman" w:hAnsi="Times New Roman" w:cs="Times New Roman"/>
          <w:sz w:val="24"/>
          <w:szCs w:val="24"/>
          <w:vertAlign w:val="subscript"/>
          <w:lang w:val="en-US" w:eastAsia="ru-RU"/>
        </w:rPr>
        <w:t>1</w:t>
      </w:r>
      <w:r w:rsidRPr="00E074B9">
        <w:rPr>
          <w:rFonts w:ascii="Times New Roman" w:eastAsia="Times New Roman" w:hAnsi="Times New Roman" w:cs="Times New Roman"/>
          <w:sz w:val="24"/>
          <w:szCs w:val="24"/>
          <w:lang w:val="en-US" w:eastAsia="ru-RU"/>
        </w:rPr>
        <w:t>=2*(precision * recall)</w:t>
      </w:r>
      <w:proofErr w:type="gramStart"/>
      <w:r w:rsidRPr="00E074B9">
        <w:rPr>
          <w:rFonts w:ascii="Times New Roman" w:eastAsia="Times New Roman" w:hAnsi="Times New Roman" w:cs="Times New Roman"/>
          <w:sz w:val="24"/>
          <w:szCs w:val="24"/>
          <w:lang w:val="en-US" w:eastAsia="ru-RU"/>
        </w:rPr>
        <w:t>/(</w:t>
      </w:r>
      <w:proofErr w:type="gramEnd"/>
      <w:r w:rsidRPr="00E074B9">
        <w:rPr>
          <w:rFonts w:ascii="Times New Roman" w:eastAsia="Times New Roman" w:hAnsi="Times New Roman" w:cs="Times New Roman"/>
          <w:sz w:val="24"/>
          <w:szCs w:val="24"/>
          <w:lang w:val="en-US" w:eastAsia="ru-RU"/>
        </w:rPr>
        <w:t>precision+ recall)</w:t>
      </w:r>
    </w:p>
    <w:p w14:paraId="76FD922F"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F-мера достигает максимума при полноте и точности, равными единице, и близка к нулю, если один из аргументов близок к нулю.</w:t>
      </w:r>
    </w:p>
    <w:p w14:paraId="78DE09E2"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p>
    <w:p w14:paraId="792E2A32"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Пример. Три класса текстов</w:t>
      </w:r>
    </w:p>
    <w:p w14:paraId="7B15AD2E" w14:textId="77777777"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p>
    <w:p w14:paraId="09A1C902"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Таблица сопряжённости тестирования:</w:t>
      </w:r>
    </w:p>
    <w:p w14:paraId="1EA8F89E"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p>
    <w:p w14:paraId="5356834A"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 + ---------- + ---------- + ---------- + </w:t>
      </w:r>
    </w:p>
    <w:p w14:paraId="38F78912"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БЕЗ ЭМОЦИЙ |     17     |     0      |     1      | </w:t>
      </w:r>
    </w:p>
    <w:p w14:paraId="0B52538E"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 + ---------- + ---------- + ---------- + </w:t>
      </w:r>
    </w:p>
    <w:p w14:paraId="705C2428"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УЖАСЫ      |     1      |     10     |     7      | </w:t>
      </w:r>
    </w:p>
    <w:p w14:paraId="19E40DDE"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 + ---------- + ---------- + ---------- + </w:t>
      </w:r>
    </w:p>
    <w:p w14:paraId="5CF4B086"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ЮМОР       |     1      |     2      |     16     | </w:t>
      </w:r>
    </w:p>
    <w:p w14:paraId="3224EB55"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 + ---------- + ---------- + ---------- + </w:t>
      </w:r>
    </w:p>
    <w:p w14:paraId="4D64EFDF" w14:textId="77777777" w:rsidR="00E074B9" w:rsidRPr="00E074B9" w:rsidRDefault="00E074B9" w:rsidP="00E074B9">
      <w:pPr>
        <w:spacing w:after="0" w:line="240" w:lineRule="auto"/>
        <w:ind w:firstLine="567"/>
        <w:jc w:val="both"/>
        <w:rPr>
          <w:rFonts w:ascii="Courier New" w:eastAsia="Times New Roman" w:hAnsi="Courier New" w:cs="Courier New"/>
          <w:sz w:val="16"/>
          <w:szCs w:val="16"/>
          <w:lang w:eastAsia="ru-RU"/>
        </w:rPr>
      </w:pPr>
      <w:r w:rsidRPr="00E074B9">
        <w:rPr>
          <w:rFonts w:ascii="Courier New" w:eastAsia="Times New Roman" w:hAnsi="Courier New" w:cs="Courier New"/>
          <w:sz w:val="16"/>
          <w:szCs w:val="16"/>
          <w:lang w:eastAsia="ru-RU"/>
        </w:rPr>
        <w:t xml:space="preserve">|            | БЕЗ ЭМОЦИЙ |   УЖАСЫ    |    ЮМОР    | </w:t>
      </w:r>
    </w:p>
    <w:p w14:paraId="34532F9B"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r w:rsidRPr="006A4BFE">
        <w:rPr>
          <w:rFonts w:ascii="Courier New" w:eastAsia="Times New Roman" w:hAnsi="Courier New" w:cs="Courier New"/>
          <w:sz w:val="16"/>
          <w:szCs w:val="16"/>
          <w:lang w:val="en-US" w:eastAsia="ru-RU"/>
        </w:rPr>
        <w:t xml:space="preserve">+ ---------- + ---------- + ---------- + ---------- + </w:t>
      </w:r>
    </w:p>
    <w:p w14:paraId="76560EDE"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p>
    <w:p w14:paraId="5E855860"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r w:rsidRPr="00E074B9">
        <w:rPr>
          <w:rFonts w:ascii="Courier New" w:eastAsia="Times New Roman" w:hAnsi="Courier New" w:cs="Courier New"/>
          <w:sz w:val="16"/>
          <w:szCs w:val="16"/>
          <w:lang w:eastAsia="ru-RU"/>
        </w:rPr>
        <w:t>Обобщённый</w:t>
      </w: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eastAsia="ru-RU"/>
        </w:rPr>
        <w:t>отчёт</w:t>
      </w: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eastAsia="ru-RU"/>
        </w:rPr>
        <w:t>тестирования</w:t>
      </w:r>
      <w:r w:rsidRPr="006A4BFE">
        <w:rPr>
          <w:rFonts w:ascii="Courier New" w:eastAsia="Times New Roman" w:hAnsi="Courier New" w:cs="Courier New"/>
          <w:sz w:val="16"/>
          <w:szCs w:val="16"/>
          <w:lang w:val="en-US" w:eastAsia="ru-RU"/>
        </w:rPr>
        <w:t>:</w:t>
      </w:r>
    </w:p>
    <w:p w14:paraId="3C9C5349"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p>
    <w:p w14:paraId="5433ED63"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val="en-US" w:eastAsia="ru-RU"/>
        </w:rPr>
        <w:t>precision</w:t>
      </w:r>
      <w:r w:rsidRPr="006A4BFE">
        <w:rPr>
          <w:rFonts w:ascii="Courier New" w:eastAsia="Times New Roman" w:hAnsi="Courier New" w:cs="Courier New"/>
          <w:sz w:val="16"/>
          <w:szCs w:val="16"/>
          <w:lang w:val="en-US" w:eastAsia="ru-RU"/>
        </w:rPr>
        <w:t xml:space="preserve">    </w:t>
      </w:r>
      <w:proofErr w:type="gramStart"/>
      <w:r w:rsidRPr="00E074B9">
        <w:rPr>
          <w:rFonts w:ascii="Courier New" w:eastAsia="Times New Roman" w:hAnsi="Courier New" w:cs="Courier New"/>
          <w:sz w:val="16"/>
          <w:szCs w:val="16"/>
          <w:lang w:val="en-US" w:eastAsia="ru-RU"/>
        </w:rPr>
        <w:t>recall</w:t>
      </w: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val="en-US" w:eastAsia="ru-RU"/>
        </w:rPr>
        <w:t>f</w:t>
      </w:r>
      <w:proofErr w:type="gramEnd"/>
      <w:r w:rsidRPr="006A4BFE">
        <w:rPr>
          <w:rFonts w:ascii="Courier New" w:eastAsia="Times New Roman" w:hAnsi="Courier New" w:cs="Courier New"/>
          <w:sz w:val="16"/>
          <w:szCs w:val="16"/>
          <w:lang w:val="en-US" w:eastAsia="ru-RU"/>
        </w:rPr>
        <w:t>1-</w:t>
      </w:r>
      <w:r w:rsidRPr="00E074B9">
        <w:rPr>
          <w:rFonts w:ascii="Courier New" w:eastAsia="Times New Roman" w:hAnsi="Courier New" w:cs="Courier New"/>
          <w:sz w:val="16"/>
          <w:szCs w:val="16"/>
          <w:lang w:val="en-US" w:eastAsia="ru-RU"/>
        </w:rPr>
        <w:t>score</w:t>
      </w: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val="en-US" w:eastAsia="ru-RU"/>
        </w:rPr>
        <w:t>support</w:t>
      </w:r>
    </w:p>
    <w:p w14:paraId="6726CEF2"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p>
    <w:p w14:paraId="56DE0DE7"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eastAsia="ru-RU"/>
        </w:rPr>
        <w:t>БЕЗ</w:t>
      </w: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eastAsia="ru-RU"/>
        </w:rPr>
        <w:t>ЭМОЦИЙ</w:t>
      </w:r>
      <w:r w:rsidRPr="006A4BFE">
        <w:rPr>
          <w:rFonts w:ascii="Courier New" w:eastAsia="Times New Roman" w:hAnsi="Courier New" w:cs="Courier New"/>
          <w:sz w:val="16"/>
          <w:szCs w:val="16"/>
          <w:lang w:val="en-US" w:eastAsia="ru-RU"/>
        </w:rPr>
        <w:t xml:space="preserve">       0.89      0.94      0.92        18</w:t>
      </w:r>
    </w:p>
    <w:p w14:paraId="1FC837A7"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eastAsia="ru-RU"/>
        </w:rPr>
        <w:t>УЖАСЫ</w:t>
      </w:r>
      <w:r w:rsidRPr="006A4BFE">
        <w:rPr>
          <w:rFonts w:ascii="Courier New" w:eastAsia="Times New Roman" w:hAnsi="Courier New" w:cs="Courier New"/>
          <w:sz w:val="16"/>
          <w:szCs w:val="16"/>
          <w:lang w:val="en-US" w:eastAsia="ru-RU"/>
        </w:rPr>
        <w:t xml:space="preserve">       0.83      0.56      0.67        18</w:t>
      </w:r>
    </w:p>
    <w:p w14:paraId="5F0BC840"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r w:rsidRPr="006A4BFE">
        <w:rPr>
          <w:rFonts w:ascii="Courier New" w:eastAsia="Times New Roman" w:hAnsi="Courier New" w:cs="Courier New"/>
          <w:sz w:val="16"/>
          <w:szCs w:val="16"/>
          <w:lang w:val="en-US" w:eastAsia="ru-RU"/>
        </w:rPr>
        <w:t xml:space="preserve">        </w:t>
      </w:r>
      <w:r w:rsidRPr="00E074B9">
        <w:rPr>
          <w:rFonts w:ascii="Courier New" w:eastAsia="Times New Roman" w:hAnsi="Courier New" w:cs="Courier New"/>
          <w:sz w:val="16"/>
          <w:szCs w:val="16"/>
          <w:lang w:eastAsia="ru-RU"/>
        </w:rPr>
        <w:t>ЮМОР</w:t>
      </w:r>
      <w:r w:rsidRPr="006A4BFE">
        <w:rPr>
          <w:rFonts w:ascii="Courier New" w:eastAsia="Times New Roman" w:hAnsi="Courier New" w:cs="Courier New"/>
          <w:sz w:val="16"/>
          <w:szCs w:val="16"/>
          <w:lang w:val="en-US" w:eastAsia="ru-RU"/>
        </w:rPr>
        <w:t xml:space="preserve">       0.67      0.84      0.74        19</w:t>
      </w:r>
    </w:p>
    <w:p w14:paraId="620E1D22"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p>
    <w:p w14:paraId="5280920B" w14:textId="77777777" w:rsidR="00E074B9" w:rsidRPr="006A4BFE" w:rsidRDefault="00E074B9" w:rsidP="00E074B9">
      <w:pPr>
        <w:spacing w:after="0" w:line="240" w:lineRule="auto"/>
        <w:ind w:firstLine="567"/>
        <w:jc w:val="both"/>
        <w:rPr>
          <w:rFonts w:ascii="Courier New" w:eastAsia="Times New Roman" w:hAnsi="Courier New" w:cs="Courier New"/>
          <w:sz w:val="16"/>
          <w:szCs w:val="16"/>
          <w:lang w:val="en-US" w:eastAsia="ru-RU"/>
        </w:rPr>
      </w:pPr>
      <w:r w:rsidRPr="00E074B9">
        <w:rPr>
          <w:rFonts w:ascii="Courier New" w:eastAsia="Times New Roman" w:hAnsi="Courier New" w:cs="Courier New"/>
          <w:sz w:val="16"/>
          <w:szCs w:val="16"/>
          <w:lang w:val="en-US" w:eastAsia="ru-RU"/>
        </w:rPr>
        <w:t>Accuracy</w:t>
      </w:r>
      <w:r w:rsidRPr="006A4BFE">
        <w:rPr>
          <w:rFonts w:ascii="Courier New" w:eastAsia="Times New Roman" w:hAnsi="Courier New" w:cs="Courier New"/>
          <w:sz w:val="16"/>
          <w:szCs w:val="16"/>
          <w:lang w:val="en-US" w:eastAsia="ru-RU"/>
        </w:rPr>
        <w:t>: 0.7818181818181819</w:t>
      </w:r>
    </w:p>
    <w:p w14:paraId="3B9E0A46" w14:textId="77777777" w:rsidR="008B6715" w:rsidRPr="006A4BFE" w:rsidRDefault="008B6715" w:rsidP="00E074B9">
      <w:pPr>
        <w:spacing w:after="0" w:line="240" w:lineRule="auto"/>
        <w:ind w:firstLine="567"/>
        <w:jc w:val="both"/>
        <w:rPr>
          <w:rFonts w:ascii="Times New Roman" w:eastAsia="Times New Roman" w:hAnsi="Times New Roman" w:cs="Times New Roman"/>
          <w:sz w:val="16"/>
          <w:szCs w:val="16"/>
          <w:lang w:val="en-US" w:eastAsia="ru-RU"/>
        </w:rPr>
      </w:pPr>
    </w:p>
    <w:p w14:paraId="381B9C00" w14:textId="5DE1D465" w:rsidR="00E074B9" w:rsidRPr="00E074B9" w:rsidRDefault="00E074B9" w:rsidP="00E074B9">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«БЕЗ ЭМОЦИЙ»</w:t>
      </w:r>
    </w:p>
    <w:p w14:paraId="163C7967" w14:textId="77777777" w:rsidR="00E074B9" w:rsidRPr="00E074B9" w:rsidRDefault="00E074B9" w:rsidP="00E074B9">
      <w:pPr>
        <w:spacing w:after="0" w:line="240" w:lineRule="auto"/>
        <w:ind w:firstLine="567"/>
        <w:jc w:val="both"/>
        <w:rPr>
          <w:rFonts w:ascii="Times New Roman" w:hAnsi="Times New Roman" w:cs="Times New Roman"/>
          <w:sz w:val="24"/>
          <w:szCs w:val="24"/>
        </w:rPr>
      </w:pPr>
      <w:r w:rsidRPr="00E074B9">
        <w:rPr>
          <w:rFonts w:ascii="Times New Roman" w:hAnsi="Times New Roman" w:cs="Times New Roman"/>
          <w:sz w:val="24"/>
          <w:szCs w:val="24"/>
          <w:lang w:val="en-US"/>
        </w:rPr>
        <w:t>TP</w:t>
      </w:r>
      <w:r w:rsidRPr="00E074B9">
        <w:rPr>
          <w:rFonts w:ascii="Times New Roman" w:hAnsi="Times New Roman" w:cs="Times New Roman"/>
          <w:sz w:val="24"/>
          <w:szCs w:val="24"/>
        </w:rPr>
        <w:t xml:space="preserve">=17; </w:t>
      </w:r>
      <w:r w:rsidRPr="00E074B9">
        <w:rPr>
          <w:rFonts w:ascii="Times New Roman" w:hAnsi="Times New Roman" w:cs="Times New Roman"/>
          <w:sz w:val="24"/>
          <w:szCs w:val="24"/>
          <w:lang w:val="en-US"/>
        </w:rPr>
        <w:t>FP</w:t>
      </w:r>
      <w:r w:rsidRPr="00E074B9">
        <w:rPr>
          <w:rFonts w:ascii="Times New Roman" w:hAnsi="Times New Roman" w:cs="Times New Roman"/>
          <w:sz w:val="24"/>
          <w:szCs w:val="24"/>
        </w:rPr>
        <w:t xml:space="preserve">=1+1=2; </w:t>
      </w:r>
      <w:r w:rsidRPr="00E074B9">
        <w:rPr>
          <w:rFonts w:ascii="Times New Roman" w:hAnsi="Times New Roman" w:cs="Times New Roman"/>
          <w:sz w:val="24"/>
          <w:szCs w:val="24"/>
          <w:lang w:val="en-US"/>
        </w:rPr>
        <w:t>FN</w:t>
      </w:r>
      <w:r w:rsidRPr="00E074B9">
        <w:rPr>
          <w:rFonts w:ascii="Times New Roman" w:hAnsi="Times New Roman" w:cs="Times New Roman"/>
          <w:sz w:val="24"/>
          <w:szCs w:val="24"/>
        </w:rPr>
        <w:t>=1</w:t>
      </w:r>
    </w:p>
    <w:p w14:paraId="290A303F" w14:textId="77777777" w:rsidR="00E074B9" w:rsidRPr="00801F2C" w:rsidRDefault="00E074B9" w:rsidP="00E074B9">
      <w:pPr>
        <w:spacing w:after="0" w:line="240" w:lineRule="auto"/>
        <w:ind w:firstLine="567"/>
        <w:jc w:val="both"/>
        <w:rPr>
          <w:rFonts w:ascii="Times New Roman" w:hAnsi="Times New Roman" w:cs="Times New Roman"/>
          <w:sz w:val="24"/>
          <w:szCs w:val="24"/>
        </w:rPr>
      </w:pPr>
      <w:r w:rsidRPr="00E074B9">
        <w:rPr>
          <w:rFonts w:ascii="Times New Roman" w:hAnsi="Times New Roman" w:cs="Times New Roman"/>
          <w:sz w:val="24"/>
          <w:szCs w:val="24"/>
          <w:lang w:val="en-US"/>
        </w:rPr>
        <w:t>precision</w:t>
      </w:r>
      <w:r w:rsidRPr="00801F2C">
        <w:rPr>
          <w:rFonts w:ascii="Times New Roman" w:hAnsi="Times New Roman" w:cs="Times New Roman"/>
          <w:sz w:val="24"/>
          <w:szCs w:val="24"/>
        </w:rPr>
        <w:t>=17</w:t>
      </w:r>
      <w:proofErr w:type="gramStart"/>
      <w:r w:rsidRPr="00801F2C">
        <w:rPr>
          <w:rFonts w:ascii="Times New Roman" w:hAnsi="Times New Roman" w:cs="Times New Roman"/>
          <w:sz w:val="24"/>
          <w:szCs w:val="24"/>
        </w:rPr>
        <w:t>/(</w:t>
      </w:r>
      <w:proofErr w:type="gramEnd"/>
      <w:r w:rsidRPr="00801F2C">
        <w:rPr>
          <w:rFonts w:ascii="Times New Roman" w:hAnsi="Times New Roman" w:cs="Times New Roman"/>
          <w:sz w:val="24"/>
          <w:szCs w:val="24"/>
        </w:rPr>
        <w:t>17+2)=17/19=0</w:t>
      </w:r>
      <w:r w:rsidRPr="00E074B9">
        <w:rPr>
          <w:rFonts w:ascii="Times New Roman" w:hAnsi="Times New Roman" w:cs="Times New Roman"/>
          <w:sz w:val="24"/>
          <w:szCs w:val="24"/>
        </w:rPr>
        <w:t>,</w:t>
      </w:r>
      <w:r w:rsidRPr="00801F2C">
        <w:rPr>
          <w:rFonts w:ascii="Times New Roman" w:hAnsi="Times New Roman" w:cs="Times New Roman"/>
          <w:sz w:val="24"/>
          <w:szCs w:val="24"/>
        </w:rPr>
        <w:t>8947</w:t>
      </w:r>
    </w:p>
    <w:p w14:paraId="06E9B3D6" w14:textId="77777777" w:rsidR="00E074B9" w:rsidRPr="00801F2C" w:rsidRDefault="00E074B9" w:rsidP="00E074B9">
      <w:pPr>
        <w:spacing w:after="0" w:line="240" w:lineRule="auto"/>
        <w:ind w:firstLine="567"/>
        <w:jc w:val="both"/>
        <w:rPr>
          <w:rFonts w:ascii="Times New Roman" w:hAnsi="Times New Roman" w:cs="Times New Roman"/>
          <w:sz w:val="24"/>
          <w:szCs w:val="24"/>
        </w:rPr>
      </w:pPr>
      <w:r w:rsidRPr="00E074B9">
        <w:rPr>
          <w:rFonts w:ascii="Times New Roman" w:hAnsi="Times New Roman" w:cs="Times New Roman"/>
          <w:sz w:val="24"/>
          <w:szCs w:val="24"/>
          <w:lang w:val="en-US"/>
        </w:rPr>
        <w:t>recall</w:t>
      </w:r>
      <w:r w:rsidRPr="00801F2C">
        <w:rPr>
          <w:rFonts w:ascii="Times New Roman" w:hAnsi="Times New Roman" w:cs="Times New Roman"/>
          <w:sz w:val="24"/>
          <w:szCs w:val="24"/>
        </w:rPr>
        <w:t>=17</w:t>
      </w:r>
      <w:proofErr w:type="gramStart"/>
      <w:r w:rsidRPr="00801F2C">
        <w:rPr>
          <w:rFonts w:ascii="Times New Roman" w:hAnsi="Times New Roman" w:cs="Times New Roman"/>
          <w:sz w:val="24"/>
          <w:szCs w:val="24"/>
        </w:rPr>
        <w:t>/(</w:t>
      </w:r>
      <w:proofErr w:type="gramEnd"/>
      <w:r w:rsidRPr="00801F2C">
        <w:rPr>
          <w:rFonts w:ascii="Times New Roman" w:hAnsi="Times New Roman" w:cs="Times New Roman"/>
          <w:sz w:val="24"/>
          <w:szCs w:val="24"/>
        </w:rPr>
        <w:t>17+1)=17/18=0</w:t>
      </w:r>
      <w:r w:rsidRPr="00E074B9">
        <w:rPr>
          <w:rFonts w:ascii="Times New Roman" w:hAnsi="Times New Roman" w:cs="Times New Roman"/>
          <w:sz w:val="24"/>
          <w:szCs w:val="24"/>
        </w:rPr>
        <w:t>,</w:t>
      </w:r>
      <w:r w:rsidRPr="00801F2C">
        <w:rPr>
          <w:rFonts w:ascii="Times New Roman" w:hAnsi="Times New Roman" w:cs="Times New Roman"/>
          <w:sz w:val="24"/>
          <w:szCs w:val="24"/>
        </w:rPr>
        <w:t>9444</w:t>
      </w:r>
    </w:p>
    <w:p w14:paraId="5657D2E3" w14:textId="7C13A5F0" w:rsidR="00E074B9" w:rsidRDefault="00E074B9" w:rsidP="008B6715">
      <w:pPr>
        <w:spacing w:after="0" w:line="240" w:lineRule="auto"/>
        <w:ind w:firstLine="567"/>
        <w:jc w:val="both"/>
        <w:rPr>
          <w:rFonts w:ascii="Times New Roman" w:hAnsi="Times New Roman" w:cs="Times New Roman"/>
          <w:sz w:val="24"/>
          <w:szCs w:val="24"/>
        </w:rPr>
      </w:pPr>
      <w:r w:rsidRPr="00E074B9">
        <w:rPr>
          <w:rFonts w:ascii="Times New Roman" w:eastAsia="Times New Roman" w:hAnsi="Times New Roman" w:cs="Times New Roman"/>
          <w:sz w:val="24"/>
          <w:szCs w:val="24"/>
          <w:lang w:val="en-US" w:eastAsia="ru-RU"/>
        </w:rPr>
        <w:t>f</w:t>
      </w:r>
      <w:r w:rsidRPr="00801F2C">
        <w:rPr>
          <w:rFonts w:ascii="Times New Roman" w:eastAsia="Times New Roman" w:hAnsi="Times New Roman" w:cs="Times New Roman"/>
          <w:sz w:val="24"/>
          <w:szCs w:val="24"/>
          <w:vertAlign w:val="subscript"/>
          <w:lang w:eastAsia="ru-RU"/>
        </w:rPr>
        <w:t>1</w:t>
      </w:r>
      <w:r w:rsidRPr="00801F2C">
        <w:rPr>
          <w:rFonts w:ascii="Times New Roman" w:eastAsia="Times New Roman" w:hAnsi="Times New Roman" w:cs="Times New Roman"/>
          <w:sz w:val="24"/>
          <w:szCs w:val="24"/>
          <w:lang w:eastAsia="ru-RU"/>
        </w:rPr>
        <w:t>=2*(0</w:t>
      </w:r>
      <w:r w:rsidRPr="00E074B9">
        <w:rPr>
          <w:rFonts w:ascii="Times New Roman" w:eastAsia="Times New Roman" w:hAnsi="Times New Roman" w:cs="Times New Roman"/>
          <w:sz w:val="24"/>
          <w:szCs w:val="24"/>
          <w:lang w:eastAsia="ru-RU"/>
        </w:rPr>
        <w:t>,</w:t>
      </w:r>
      <w:r w:rsidRPr="00801F2C">
        <w:rPr>
          <w:rFonts w:ascii="Times New Roman" w:eastAsia="Times New Roman" w:hAnsi="Times New Roman" w:cs="Times New Roman"/>
          <w:sz w:val="24"/>
          <w:szCs w:val="24"/>
          <w:lang w:eastAsia="ru-RU"/>
        </w:rPr>
        <w:t>8947*0</w:t>
      </w:r>
      <w:r w:rsidRPr="00E074B9">
        <w:rPr>
          <w:rFonts w:ascii="Times New Roman" w:eastAsia="Times New Roman" w:hAnsi="Times New Roman" w:cs="Times New Roman"/>
          <w:sz w:val="24"/>
          <w:szCs w:val="24"/>
          <w:lang w:eastAsia="ru-RU"/>
        </w:rPr>
        <w:t>,</w:t>
      </w:r>
      <w:r w:rsidRPr="00801F2C">
        <w:rPr>
          <w:rFonts w:ascii="Times New Roman" w:eastAsia="Times New Roman" w:hAnsi="Times New Roman" w:cs="Times New Roman"/>
          <w:sz w:val="24"/>
          <w:szCs w:val="24"/>
          <w:lang w:eastAsia="ru-RU"/>
        </w:rPr>
        <w:t>9444)/ (0</w:t>
      </w:r>
      <w:r w:rsidRPr="00E074B9">
        <w:rPr>
          <w:rFonts w:ascii="Times New Roman" w:eastAsia="Times New Roman" w:hAnsi="Times New Roman" w:cs="Times New Roman"/>
          <w:sz w:val="24"/>
          <w:szCs w:val="24"/>
          <w:lang w:eastAsia="ru-RU"/>
        </w:rPr>
        <w:t>,</w:t>
      </w:r>
      <w:r w:rsidRPr="00801F2C">
        <w:rPr>
          <w:rFonts w:ascii="Times New Roman" w:eastAsia="Times New Roman" w:hAnsi="Times New Roman" w:cs="Times New Roman"/>
          <w:sz w:val="24"/>
          <w:szCs w:val="24"/>
          <w:lang w:eastAsia="ru-RU"/>
        </w:rPr>
        <w:t>8947+0</w:t>
      </w:r>
      <w:r w:rsidRPr="00E074B9">
        <w:rPr>
          <w:rFonts w:ascii="Times New Roman" w:eastAsia="Times New Roman" w:hAnsi="Times New Roman" w:cs="Times New Roman"/>
          <w:sz w:val="24"/>
          <w:szCs w:val="24"/>
          <w:lang w:eastAsia="ru-RU"/>
        </w:rPr>
        <w:t>,</w:t>
      </w:r>
      <w:proofErr w:type="gramStart"/>
      <w:r w:rsidRPr="00801F2C">
        <w:rPr>
          <w:rFonts w:ascii="Times New Roman" w:eastAsia="Times New Roman" w:hAnsi="Times New Roman" w:cs="Times New Roman"/>
          <w:sz w:val="24"/>
          <w:szCs w:val="24"/>
          <w:lang w:eastAsia="ru-RU"/>
        </w:rPr>
        <w:t>9444)=</w:t>
      </w:r>
      <w:proofErr w:type="gramEnd"/>
      <w:r w:rsidRPr="00801F2C">
        <w:rPr>
          <w:rFonts w:ascii="Times New Roman" w:eastAsia="Times New Roman" w:hAnsi="Times New Roman" w:cs="Times New Roman"/>
          <w:sz w:val="24"/>
          <w:szCs w:val="24"/>
          <w:lang w:eastAsia="ru-RU"/>
        </w:rPr>
        <w:t>2*0,84495468/1</w:t>
      </w:r>
      <w:r w:rsidRPr="00E074B9">
        <w:rPr>
          <w:rFonts w:ascii="Times New Roman" w:eastAsia="Times New Roman" w:hAnsi="Times New Roman" w:cs="Times New Roman"/>
          <w:sz w:val="24"/>
          <w:szCs w:val="24"/>
          <w:lang w:eastAsia="ru-RU"/>
        </w:rPr>
        <w:t>,</w:t>
      </w:r>
      <w:r w:rsidRPr="00801F2C">
        <w:rPr>
          <w:rFonts w:ascii="Times New Roman" w:eastAsia="Times New Roman" w:hAnsi="Times New Roman" w:cs="Times New Roman"/>
          <w:sz w:val="24"/>
          <w:szCs w:val="24"/>
          <w:lang w:eastAsia="ru-RU"/>
        </w:rPr>
        <w:t>8391</w:t>
      </w:r>
      <w:r w:rsidRPr="00E074B9">
        <w:rPr>
          <w:rFonts w:ascii="Times New Roman" w:eastAsia="Times New Roman" w:hAnsi="Times New Roman" w:cs="Times New Roman"/>
          <w:sz w:val="24"/>
          <w:szCs w:val="24"/>
          <w:lang w:eastAsia="ru-RU"/>
        </w:rPr>
        <w:t>=0,9188</w:t>
      </w:r>
      <w:r>
        <w:rPr>
          <w:rFonts w:ascii="Times New Roman" w:hAnsi="Times New Roman" w:cs="Times New Roman"/>
          <w:sz w:val="24"/>
          <w:szCs w:val="24"/>
        </w:rPr>
        <w:br w:type="page"/>
      </w:r>
    </w:p>
    <w:p w14:paraId="430A8703" w14:textId="793EBD02"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lastRenderedPageBreak/>
        <w:t>9.</w:t>
      </w:r>
      <w:r w:rsidRPr="00E074B9">
        <w:rPr>
          <w:rFonts w:ascii="Times New Roman" w:eastAsia="Times New Roman" w:hAnsi="Times New Roman" w:cs="Times New Roman"/>
          <w:b/>
          <w:sz w:val="24"/>
          <w:szCs w:val="24"/>
          <w:lang w:eastAsia="ru-RU"/>
        </w:rPr>
        <w:t xml:space="preserve"> Формальные модели данных и знаний </w:t>
      </w:r>
    </w:p>
    <w:p w14:paraId="039BBAE6" w14:textId="77777777" w:rsidR="005E25B0" w:rsidRDefault="005E25B0" w:rsidP="005E25B0">
      <w:pPr>
        <w:tabs>
          <w:tab w:val="left" w:pos="851"/>
        </w:tabs>
        <w:spacing w:after="0" w:line="240" w:lineRule="auto"/>
        <w:ind w:firstLine="567"/>
        <w:jc w:val="both"/>
        <w:rPr>
          <w:rFonts w:ascii="Times New Roman" w:eastAsia="Times New Roman" w:hAnsi="Times New Roman" w:cs="Times New Roman"/>
          <w:b/>
          <w:bCs/>
          <w:sz w:val="24"/>
          <w:szCs w:val="24"/>
          <w:lang w:eastAsia="ru-RU"/>
        </w:rPr>
      </w:pPr>
    </w:p>
    <w:p w14:paraId="62EE9F22" w14:textId="44AB8861" w:rsidR="005E25B0" w:rsidRPr="005E25B0" w:rsidRDefault="005E25B0" w:rsidP="005E25B0">
      <w:pPr>
        <w:tabs>
          <w:tab w:val="left" w:pos="851"/>
        </w:tabs>
        <w:spacing w:after="0" w:line="240" w:lineRule="auto"/>
        <w:ind w:firstLine="567"/>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 xml:space="preserve">1. </w:t>
      </w:r>
      <w:r w:rsidRPr="005E25B0">
        <w:rPr>
          <w:rFonts w:ascii="Times New Roman" w:eastAsia="Times New Roman" w:hAnsi="Times New Roman" w:cs="Times New Roman"/>
          <w:b/>
          <w:bCs/>
          <w:sz w:val="24"/>
          <w:szCs w:val="24"/>
          <w:lang w:eastAsia="ru-RU"/>
        </w:rPr>
        <w:t>Знание</w:t>
      </w:r>
    </w:p>
    <w:p w14:paraId="05EA6485" w14:textId="592105F6" w:rsidR="00E074B9" w:rsidRPr="00E074B9" w:rsidRDefault="00E074B9" w:rsidP="005E25B0">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Остановимся на следующем определении «знания».</w:t>
      </w:r>
    </w:p>
    <w:p w14:paraId="0C1F0169"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i/>
          <w:sz w:val="24"/>
          <w:szCs w:val="24"/>
          <w:lang w:eastAsia="ru-RU"/>
        </w:rPr>
        <w:t>Знание</w:t>
      </w:r>
      <w:r w:rsidRPr="00E074B9">
        <w:rPr>
          <w:rFonts w:ascii="Times New Roman" w:eastAsia="Times New Roman" w:hAnsi="Times New Roman" w:cs="Times New Roman"/>
          <w:sz w:val="24"/>
          <w:szCs w:val="24"/>
          <w:lang w:eastAsia="ru-RU"/>
        </w:rPr>
        <w:t xml:space="preserve"> – информация, выраженная, зафиксированная и функционирующая в особых символических знаковых системах – языках. Традиционная гносеология установила, что знание возникает в результате интерференции и суперпозиции ряда сложных процессов. Изучение этих процессов привело к возникновению ряда дисциплин – нейрофизиологии, психологии, психолингвистики, логики и т.д. Существует проблема установления взаимоотношений между биологическими (мозг) и механическими (компьютер) устройствами с точки зрения их способности вырабатывать и представлять знания.</w:t>
      </w:r>
    </w:p>
    <w:p w14:paraId="1C85CA60"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Укажем три типа отношений знаков и знаковых конструкций, фиксирующих и выражающих знания.</w:t>
      </w:r>
    </w:p>
    <w:p w14:paraId="53B18550" w14:textId="77777777" w:rsidR="00E074B9" w:rsidRPr="00E074B9" w:rsidRDefault="00E074B9" w:rsidP="005E25B0">
      <w:pPr>
        <w:widowControl w:val="0"/>
        <w:numPr>
          <w:ilvl w:val="0"/>
          <w:numId w:val="22"/>
        </w:numPr>
        <w:tabs>
          <w:tab w:val="num"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Семантические отношения - правила установления смысла и значения знака или знаковой конструкции. Знак и знаковая конструкция обозначают некую вещь, процесс, предмет, ситуацию, действие или систему действий, каждый знак или знаковая конструкция должны иметь смысл и значение, чтобы расцениваться как средство выражения знаний.</w:t>
      </w:r>
    </w:p>
    <w:p w14:paraId="5C542FFE" w14:textId="77777777" w:rsidR="00E074B9" w:rsidRPr="00E074B9" w:rsidRDefault="00E074B9" w:rsidP="005E25B0">
      <w:pPr>
        <w:widowControl w:val="0"/>
        <w:numPr>
          <w:ilvl w:val="0"/>
          <w:numId w:val="22"/>
        </w:numPr>
        <w:tabs>
          <w:tab w:val="num"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Синтаксические отношения – правила синтаксиса между знаковыми конструкциями. Они указывают, как из одних осмысленных выражений получить другие, тоже осмысленные, с более или менее определенным значением.</w:t>
      </w:r>
    </w:p>
    <w:p w14:paraId="24C20CA0" w14:textId="77777777" w:rsidR="00E074B9" w:rsidRPr="00E074B9" w:rsidRDefault="00E074B9" w:rsidP="005E25B0">
      <w:pPr>
        <w:widowControl w:val="0"/>
        <w:numPr>
          <w:ilvl w:val="0"/>
          <w:numId w:val="22"/>
        </w:numPr>
        <w:tabs>
          <w:tab w:val="num"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Прагматические отношения - правила описания наборов и последовательностей действий, которые должны или могут осуществляться на базе тех или иных знаний. Все системы действий, выполняемых человеком, опираются на знания. Они образуют информационную базу деятельности.</w:t>
      </w:r>
    </w:p>
    <w:p w14:paraId="436B1870"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В информационных технологиях, связанных с разработкой ИС, представление знаний осуществляется с использованием формальных моделей, которые делятся на декларативные и процедурные.</w:t>
      </w:r>
    </w:p>
    <w:p w14:paraId="7E955102" w14:textId="77777777" w:rsidR="00E074B9" w:rsidRPr="00E074B9" w:rsidRDefault="00E074B9" w:rsidP="005E25B0">
      <w:pPr>
        <w:spacing w:after="0" w:line="240" w:lineRule="auto"/>
        <w:ind w:firstLine="567"/>
        <w:jc w:val="both"/>
        <w:rPr>
          <w:rFonts w:ascii="Times New Roman" w:eastAsia="Times New Roman" w:hAnsi="Times New Roman" w:cs="Times New Roman"/>
          <w:b/>
          <w:sz w:val="24"/>
          <w:szCs w:val="24"/>
          <w:lang w:eastAsia="ru-RU"/>
        </w:rPr>
      </w:pPr>
    </w:p>
    <w:p w14:paraId="4151AF24" w14:textId="28A19014"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1.1 Декларативные модели представления данных и знаний</w:t>
      </w:r>
    </w:p>
    <w:p w14:paraId="75B8C3D4"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Одной из проблем ИС является обеспечение пользователей компетентными заключениями, касающимися определенных предметных областей. В основу решения данной проблемы положим исследования в области моделей представления знаний о предметной области или моделей информационного фонда. </w:t>
      </w:r>
      <w:r w:rsidRPr="00E074B9">
        <w:rPr>
          <w:rFonts w:ascii="Times New Roman" w:eastAsia="Times New Roman" w:hAnsi="Times New Roman" w:cs="Times New Roman"/>
          <w:i/>
          <w:sz w:val="24"/>
          <w:szCs w:val="24"/>
          <w:lang w:eastAsia="ru-RU"/>
        </w:rPr>
        <w:t>Декларативное</w:t>
      </w:r>
      <w:r w:rsidRPr="00E074B9">
        <w:rPr>
          <w:rFonts w:ascii="Times New Roman" w:eastAsia="Times New Roman" w:hAnsi="Times New Roman" w:cs="Times New Roman"/>
          <w:sz w:val="24"/>
          <w:szCs w:val="24"/>
          <w:lang w:eastAsia="ru-RU"/>
        </w:rPr>
        <w:t xml:space="preserve"> описание моделей с позиций разработки программных систем будем осуществлять с точки зрения парадигмы «структуры предметной области». Выделим следующие виды моделей.</w:t>
      </w:r>
    </w:p>
    <w:p w14:paraId="4C3D8E5B"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1. Иерархическая структура. Предметная область представляется в виде частей </w:t>
      </w:r>
      <w:proofErr w:type="spellStart"/>
      <w:r w:rsidRPr="00E074B9">
        <w:rPr>
          <w:rFonts w:ascii="Times New Roman" w:eastAsia="Times New Roman" w:hAnsi="Times New Roman" w:cs="Times New Roman"/>
          <w:b/>
          <w:sz w:val="24"/>
          <w:szCs w:val="24"/>
          <w:lang w:eastAsia="ru-RU"/>
        </w:rPr>
        <w:t>Q</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каждая из которых описывается в виде дерева c ветвями </w:t>
      </w:r>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sz w:val="24"/>
          <w:szCs w:val="24"/>
          <w:lang w:eastAsia="ru-RU"/>
        </w:rPr>
        <w:t xml:space="preserve">-ого ранга и </w:t>
      </w:r>
      <w:r w:rsidRPr="00E074B9">
        <w:rPr>
          <w:rFonts w:ascii="Times New Roman" w:eastAsia="Times New Roman" w:hAnsi="Times New Roman" w:cs="Times New Roman"/>
          <w:b/>
          <w:sz w:val="24"/>
          <w:szCs w:val="24"/>
          <w:lang w:eastAsia="ru-RU"/>
        </w:rPr>
        <w:t>j</w:t>
      </w:r>
      <w:r w:rsidRPr="00E074B9">
        <w:rPr>
          <w:rFonts w:ascii="Times New Roman" w:eastAsia="Times New Roman" w:hAnsi="Times New Roman" w:cs="Times New Roman"/>
          <w:sz w:val="24"/>
          <w:szCs w:val="24"/>
          <w:lang w:eastAsia="ru-RU"/>
        </w:rPr>
        <w:t>-</w:t>
      </w:r>
      <w:proofErr w:type="spellStart"/>
      <w:r w:rsidRPr="00E074B9">
        <w:rPr>
          <w:rFonts w:ascii="Times New Roman" w:eastAsia="Times New Roman" w:hAnsi="Times New Roman" w:cs="Times New Roman"/>
          <w:sz w:val="24"/>
          <w:szCs w:val="24"/>
          <w:lang w:eastAsia="ru-RU"/>
        </w:rPr>
        <w:t>ым</w:t>
      </w:r>
      <w:proofErr w:type="spellEnd"/>
      <w:r w:rsidRPr="00E074B9">
        <w:rPr>
          <w:rFonts w:ascii="Times New Roman" w:eastAsia="Times New Roman" w:hAnsi="Times New Roman" w:cs="Times New Roman"/>
          <w:sz w:val="24"/>
          <w:szCs w:val="24"/>
          <w:lang w:eastAsia="ru-RU"/>
        </w:rPr>
        <w:t xml:space="preserve"> количеством элементов на </w:t>
      </w:r>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sz w:val="24"/>
          <w:szCs w:val="24"/>
          <w:lang w:eastAsia="ru-RU"/>
        </w:rPr>
        <w:t>-ом ранге.</w:t>
      </w:r>
    </w:p>
    <w:p w14:paraId="708B1A17" w14:textId="77777777" w:rsidR="00E074B9" w:rsidRPr="00E074B9" w:rsidRDefault="00E074B9" w:rsidP="005E25B0">
      <w:pPr>
        <w:widowControl w:val="0"/>
        <w:autoSpaceDE w:val="0"/>
        <w:autoSpaceDN w:val="0"/>
        <w:adjustRightInd w:val="0"/>
        <w:spacing w:after="0" w:line="240" w:lineRule="auto"/>
        <w:ind w:firstLine="567"/>
        <w:jc w:val="center"/>
        <w:rPr>
          <w:rFonts w:ascii="Times New Roman" w:eastAsia="Times New Roman" w:hAnsi="Times New Roman" w:cs="Times New Roman"/>
          <w:sz w:val="24"/>
          <w:szCs w:val="24"/>
          <w:lang w:eastAsia="ru-RU"/>
        </w:rPr>
      </w:pPr>
      <w:proofErr w:type="spellStart"/>
      <w:r w:rsidRPr="00E074B9">
        <w:rPr>
          <w:rFonts w:ascii="Times New Roman" w:eastAsia="Times New Roman" w:hAnsi="Times New Roman" w:cs="Times New Roman"/>
          <w:b/>
          <w:sz w:val="24"/>
          <w:szCs w:val="24"/>
          <w:lang w:eastAsia="ru-RU"/>
        </w:rPr>
        <w:t>Q</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w:t>
      </w:r>
      <w:proofErr w:type="spellStart"/>
      <w:proofErr w:type="gramStart"/>
      <w:r w:rsidRPr="00E074B9">
        <w:rPr>
          <w:rFonts w:ascii="Times New Roman" w:eastAsia="Times New Roman" w:hAnsi="Times New Roman" w:cs="Times New Roman"/>
          <w:b/>
          <w:sz w:val="24"/>
          <w:szCs w:val="24"/>
          <w:lang w:eastAsia="ru-RU"/>
        </w:rPr>
        <w:t>Q</w:t>
      </w:r>
      <w:r w:rsidRPr="00E074B9">
        <w:rPr>
          <w:rFonts w:ascii="Times New Roman" w:eastAsia="Times New Roman" w:hAnsi="Times New Roman" w:cs="Times New Roman"/>
          <w:b/>
          <w:sz w:val="24"/>
          <w:szCs w:val="24"/>
          <w:vertAlign w:val="subscript"/>
          <w:lang w:eastAsia="ru-RU"/>
        </w:rPr>
        <w:t>r,j</w:t>
      </w:r>
      <w:proofErr w:type="spellEnd"/>
      <w:proofErr w:type="gram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b/>
          <w:sz w:val="24"/>
          <w:szCs w:val="24"/>
          <w:lang w:eastAsia="ru-RU"/>
        </w:rPr>
        <w:t>P={Q</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Q</w:t>
      </w:r>
      <w:r w:rsidRPr="00E074B9">
        <w:rPr>
          <w:rFonts w:ascii="Times New Roman" w:eastAsia="Times New Roman" w:hAnsi="Times New Roman" w:cs="Times New Roman"/>
          <w:b/>
          <w:sz w:val="24"/>
          <w:szCs w:val="24"/>
          <w:vertAlign w:val="subscript"/>
          <w:lang w:eastAsia="ru-RU"/>
        </w:rPr>
        <w:t>n</w:t>
      </w:r>
      <w:proofErr w:type="spellEnd"/>
      <w:r w:rsidRPr="00E074B9">
        <w:rPr>
          <w:rFonts w:ascii="Times New Roman" w:eastAsia="Times New Roman" w:hAnsi="Times New Roman" w:cs="Times New Roman"/>
          <w:b/>
          <w:sz w:val="24"/>
          <w:szCs w:val="24"/>
          <w:lang w:eastAsia="ru-RU"/>
        </w:rPr>
        <w:t>}</w:t>
      </w:r>
    </w:p>
    <w:p w14:paraId="2374C6D0"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2. Сетевая структура. Вся предметная область рассматривается как совокупность частей, связанных между собой бинарными отношениями. Отдельные части, поддающиеся разбиению, имеют такую же структуру.</w:t>
      </w:r>
    </w:p>
    <w:p w14:paraId="51FBE71D"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Объект идентифицируется своим именем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Бинарные отношения описываются с помощью символов </w:t>
      </w:r>
      <w:proofErr w:type="spellStart"/>
      <w:r w:rsidRPr="00E074B9">
        <w:rPr>
          <w:rFonts w:ascii="Times New Roman" w:eastAsia="Times New Roman" w:hAnsi="Times New Roman" w:cs="Times New Roman"/>
          <w:b/>
          <w:sz w:val="24"/>
          <w:szCs w:val="24"/>
          <w:lang w:eastAsia="ru-RU"/>
        </w:rPr>
        <w:t>Rк</w:t>
      </w:r>
      <w:proofErr w:type="spellEnd"/>
      <w:r w:rsidRPr="00E074B9">
        <w:rPr>
          <w:rFonts w:ascii="Times New Roman" w:eastAsia="Times New Roman" w:hAnsi="Times New Roman" w:cs="Times New Roman"/>
          <w:sz w:val="24"/>
          <w:szCs w:val="24"/>
          <w:lang w:eastAsia="ru-RU"/>
        </w:rPr>
        <w:t>. Тогда описание предметной области примет вид:</w:t>
      </w:r>
    </w:p>
    <w:p w14:paraId="47DE1D4D" w14:textId="77777777" w:rsidR="00E074B9" w:rsidRPr="00E074B9" w:rsidRDefault="00E074B9" w:rsidP="005E25B0">
      <w:pPr>
        <w:widowControl w:val="0"/>
        <w:autoSpaceDE w:val="0"/>
        <w:autoSpaceDN w:val="0"/>
        <w:adjustRightInd w:val="0"/>
        <w:spacing w:after="0" w:line="240" w:lineRule="auto"/>
        <w:ind w:firstLine="567"/>
        <w:jc w:val="center"/>
        <w:rPr>
          <w:rFonts w:ascii="Times New Roman" w:eastAsia="Times New Roman" w:hAnsi="Times New Roman" w:cs="Times New Roman"/>
          <w:b/>
          <w:sz w:val="24"/>
          <w:szCs w:val="24"/>
          <w:lang w:eastAsia="ru-RU"/>
        </w:rPr>
      </w:pPr>
      <w:proofErr w:type="spellStart"/>
      <w:r w:rsidRPr="00E074B9">
        <w:rPr>
          <w:rFonts w:ascii="Times New Roman" w:eastAsia="Times New Roman" w:hAnsi="Times New Roman" w:cs="Times New Roman"/>
          <w:b/>
          <w:sz w:val="24"/>
          <w:szCs w:val="24"/>
          <w:lang w:eastAsia="ru-RU"/>
        </w:rPr>
        <w:t>C</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w:t>
      </w:r>
      <w:proofErr w:type="spellStart"/>
      <w:proofErr w:type="gram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j</w:t>
      </w:r>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bscript"/>
          <w:lang w:eastAsia="ru-RU"/>
        </w:rPr>
        <w:t>t</w:t>
      </w:r>
      <w:proofErr w:type="gramEnd"/>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g</w:t>
      </w:r>
      <w:proofErr w:type="spellEnd"/>
      <w:r w:rsidRPr="00E074B9">
        <w:rPr>
          <w:rFonts w:ascii="Times New Roman" w:eastAsia="Times New Roman" w:hAnsi="Times New Roman" w:cs="Times New Roman"/>
          <w:b/>
          <w:sz w:val="24"/>
          <w:szCs w:val="24"/>
          <w:lang w:eastAsia="ru-RU"/>
        </w:rPr>
        <w:t>)</w:t>
      </w:r>
    </w:p>
    <w:p w14:paraId="2F16DDAD" w14:textId="77777777" w:rsidR="00E074B9" w:rsidRPr="00E074B9" w:rsidRDefault="00E074B9" w:rsidP="005E25B0">
      <w:pPr>
        <w:widowControl w:val="0"/>
        <w:autoSpaceDE w:val="0"/>
        <w:autoSpaceDN w:val="0"/>
        <w:adjustRightInd w:val="0"/>
        <w:spacing w:after="0" w:line="240" w:lineRule="auto"/>
        <w:ind w:firstLine="567"/>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P={C</w:t>
      </w:r>
      <w:proofErr w:type="gramStart"/>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gramEnd"/>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C</w:t>
      </w:r>
      <w:r w:rsidRPr="00E074B9">
        <w:rPr>
          <w:rFonts w:ascii="Times New Roman" w:eastAsia="Times New Roman" w:hAnsi="Times New Roman" w:cs="Times New Roman"/>
          <w:b/>
          <w:sz w:val="24"/>
          <w:szCs w:val="24"/>
          <w:vertAlign w:val="subscript"/>
          <w:lang w:eastAsia="ru-RU"/>
        </w:rPr>
        <w:t>n</w:t>
      </w:r>
      <w:proofErr w:type="spellEnd"/>
      <w:r w:rsidRPr="00E074B9">
        <w:rPr>
          <w:rFonts w:ascii="Times New Roman" w:eastAsia="Times New Roman" w:hAnsi="Times New Roman" w:cs="Times New Roman"/>
          <w:b/>
          <w:sz w:val="24"/>
          <w:szCs w:val="24"/>
          <w:lang w:eastAsia="ru-RU"/>
        </w:rPr>
        <w:t>}</w:t>
      </w:r>
    </w:p>
    <w:p w14:paraId="1B43135C"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3. Релятивная структура. Предметная область рассматривается как совокупность нескольких множеств, между элементами которых существуют отношения. </w:t>
      </w:r>
    </w:p>
    <w:p w14:paraId="774A7E45"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4. Объектно-характеристическая структура. Предметная область представляется множеством объектов. Каждому объекту приписываются определенные характеристики. Объект идентифицируется по своему наименованию, а характеристики по своему наименованию и значению, свойственному данному объекту.</w:t>
      </w:r>
    </w:p>
    <w:p w14:paraId="7FDB12B3" w14:textId="77777777" w:rsidR="00E074B9" w:rsidRPr="00E074B9" w:rsidRDefault="00E074B9" w:rsidP="005E25B0">
      <w:pPr>
        <w:widowControl w:val="0"/>
        <w:autoSpaceDE w:val="0"/>
        <w:autoSpaceDN w:val="0"/>
        <w:adjustRightInd w:val="0"/>
        <w:spacing w:after="0" w:line="240" w:lineRule="auto"/>
        <w:ind w:firstLine="567"/>
        <w:jc w:val="center"/>
        <w:rPr>
          <w:rFonts w:ascii="Times New Roman" w:eastAsia="Times New Roman" w:hAnsi="Times New Roman" w:cs="Times New Roman"/>
          <w:b/>
          <w:sz w:val="24"/>
          <w:szCs w:val="24"/>
          <w:lang w:eastAsia="ru-RU"/>
        </w:rPr>
      </w:pPr>
      <w:r w:rsidRPr="00E074B9">
        <w:rPr>
          <w:rFonts w:ascii="Times New Roman" w:eastAsia="Times New Roman" w:hAnsi="Times New Roman" w:cs="Times New Roman"/>
          <w:b/>
          <w:sz w:val="24"/>
          <w:szCs w:val="24"/>
          <w:lang w:eastAsia="ru-RU"/>
        </w:rPr>
        <w:t>P</w:t>
      </w:r>
      <w:proofErr w:type="gramStart"/>
      <w:r w:rsidRPr="00E074B9">
        <w:rPr>
          <w:rFonts w:ascii="Times New Roman" w:eastAsia="Times New Roman" w:hAnsi="Times New Roman" w:cs="Times New Roman"/>
          <w:b/>
          <w:sz w:val="24"/>
          <w:szCs w:val="24"/>
          <w:lang w:eastAsia="ru-RU"/>
        </w:rPr>
        <w:t>={</w:t>
      </w:r>
      <w:proofErr w:type="gramEnd"/>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k</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=(x, {(y</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,z</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j</w:t>
      </w:r>
      <w:r w:rsidRPr="00E074B9">
        <w:rPr>
          <w:rFonts w:ascii="Times New Roman" w:eastAsia="Times New Roman" w:hAnsi="Times New Roman" w:cs="Times New Roman"/>
          <w:b/>
          <w:sz w:val="24"/>
          <w:szCs w:val="24"/>
          <w:lang w:eastAsia="ru-RU"/>
        </w:rPr>
        <w:t>,z</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t>)}),    i=1..k</w:t>
      </w:r>
    </w:p>
    <w:p w14:paraId="12696420"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где </w:t>
      </w:r>
      <w:r w:rsidRPr="00E074B9">
        <w:rPr>
          <w:rFonts w:ascii="Times New Roman" w:eastAsia="Times New Roman" w:hAnsi="Times New Roman" w:cs="Times New Roman"/>
          <w:b/>
          <w:sz w:val="24"/>
          <w:szCs w:val="24"/>
          <w:lang w:eastAsia="ru-RU"/>
        </w:rPr>
        <w:t>Р</w:t>
      </w:r>
      <w:r w:rsidRPr="00E074B9">
        <w:rPr>
          <w:rFonts w:ascii="Times New Roman" w:eastAsia="Times New Roman" w:hAnsi="Times New Roman" w:cs="Times New Roman"/>
          <w:sz w:val="24"/>
          <w:szCs w:val="24"/>
          <w:lang w:eastAsia="ru-RU"/>
        </w:rPr>
        <w:t xml:space="preserve"> – предметная область,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 объект описания, </w:t>
      </w:r>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sz w:val="24"/>
          <w:szCs w:val="24"/>
          <w:lang w:eastAsia="ru-RU"/>
        </w:rPr>
        <w:t xml:space="preserve"> – имя объекта, </w:t>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sz w:val="24"/>
          <w:szCs w:val="24"/>
          <w:lang w:eastAsia="ru-RU"/>
        </w:rPr>
        <w:t xml:space="preserve"> – название </w:t>
      </w:r>
      <w:r w:rsidRPr="00E074B9">
        <w:rPr>
          <w:rFonts w:ascii="Times New Roman" w:eastAsia="Times New Roman" w:hAnsi="Times New Roman" w:cs="Times New Roman"/>
          <w:sz w:val="24"/>
          <w:szCs w:val="24"/>
          <w:lang w:eastAsia="ru-RU"/>
        </w:rPr>
        <w:lastRenderedPageBreak/>
        <w:t xml:space="preserve">характеристики, </w:t>
      </w:r>
      <w:proofErr w:type="spellStart"/>
      <w:r w:rsidRPr="00E074B9">
        <w:rPr>
          <w:rFonts w:ascii="Times New Roman" w:eastAsia="Times New Roman" w:hAnsi="Times New Roman" w:cs="Times New Roman"/>
          <w:b/>
          <w:sz w:val="24"/>
          <w:szCs w:val="24"/>
          <w:lang w:eastAsia="ru-RU"/>
        </w:rPr>
        <w:t>z</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t xml:space="preserve"> </w:t>
      </w:r>
      <w:r w:rsidRPr="00E074B9">
        <w:rPr>
          <w:rFonts w:ascii="Times New Roman" w:eastAsia="Times New Roman" w:hAnsi="Times New Roman" w:cs="Times New Roman"/>
          <w:sz w:val="24"/>
          <w:szCs w:val="24"/>
          <w:lang w:eastAsia="ru-RU"/>
        </w:rPr>
        <w:t>– значение характеристики.</w:t>
      </w:r>
    </w:p>
    <w:p w14:paraId="7032E648"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Описание каждого объекта можно представлять (с избыточностью) как набор троек: (</w:t>
      </w:r>
      <w:proofErr w:type="spellStart"/>
      <w:proofErr w:type="gram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i</w:t>
      </w:r>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j</w:t>
      </w:r>
      <w:proofErr w:type="gramEnd"/>
      <w:r w:rsidRPr="00E074B9">
        <w:rPr>
          <w:rFonts w:ascii="Times New Roman" w:eastAsia="Times New Roman" w:hAnsi="Times New Roman" w:cs="Times New Roman"/>
          <w:b/>
          <w:sz w:val="24"/>
          <w:szCs w:val="24"/>
          <w:lang w:eastAsia="ru-RU"/>
        </w:rPr>
        <w:t>,z</w:t>
      </w:r>
      <w:r w:rsidRPr="00E074B9">
        <w:rPr>
          <w:rFonts w:ascii="Times New Roman" w:eastAsia="Times New Roman" w:hAnsi="Times New Roman" w:cs="Times New Roman"/>
          <w:b/>
          <w:sz w:val="24"/>
          <w:szCs w:val="24"/>
          <w:vertAlign w:val="subscript"/>
          <w:lang w:eastAsia="ru-RU"/>
        </w:rPr>
        <w:t>i,j</w:t>
      </w:r>
      <w:proofErr w:type="spellEnd"/>
      <w:r w:rsidRPr="00E074B9">
        <w:rPr>
          <w:rFonts w:ascii="Times New Roman" w:eastAsia="Times New Roman" w:hAnsi="Times New Roman" w:cs="Times New Roman"/>
          <w:sz w:val="24"/>
          <w:szCs w:val="24"/>
          <w:lang w:eastAsia="ru-RU"/>
        </w:rPr>
        <w:t>).</w:t>
      </w:r>
    </w:p>
    <w:p w14:paraId="6BB93D02"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5. </w:t>
      </w:r>
      <w:r w:rsidRPr="00E074B9">
        <w:rPr>
          <w:rFonts w:ascii="Times New Roman" w:eastAsia="Times New Roman" w:hAnsi="Times New Roman" w:cs="Times New Roman"/>
          <w:b/>
          <w:bCs/>
          <w:sz w:val="24"/>
          <w:szCs w:val="24"/>
          <w:lang w:eastAsia="ru-RU"/>
        </w:rPr>
        <w:t>Фреймовая структура.</w:t>
      </w:r>
      <w:r w:rsidRPr="00E074B9">
        <w:rPr>
          <w:rFonts w:ascii="Times New Roman" w:eastAsia="Times New Roman" w:hAnsi="Times New Roman" w:cs="Times New Roman"/>
          <w:sz w:val="24"/>
          <w:szCs w:val="24"/>
          <w:lang w:eastAsia="ru-RU"/>
        </w:rPr>
        <w:t xml:space="preserve"> Стремление разработать описание структуры предметной области, соединяющее и обобщающее достоинства различных моделей, привело к возникновению фреймового представления.</w:t>
      </w:r>
    </w:p>
    <w:p w14:paraId="3C666273"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Предметная область представляется множеством объектов, между которыми существуют отношения. Каждый объект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являет собой множество слотов </w:t>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Структура слота – есть пара </w:t>
      </w:r>
      <w:r w:rsidRPr="00E074B9">
        <w:rPr>
          <w:rFonts w:ascii="Times New Roman" w:eastAsia="Times New Roman" w:hAnsi="Times New Roman" w:cs="Times New Roman"/>
          <w:b/>
          <w:sz w:val="24"/>
          <w:szCs w:val="24"/>
          <w:lang w:eastAsia="ru-RU"/>
        </w:rPr>
        <w:t>(</w:t>
      </w:r>
      <w:proofErr w:type="spellStart"/>
      <w:proofErr w:type="gram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i</w:t>
      </w:r>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proofErr w:type="gram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xml:space="preserve">, где </w:t>
      </w:r>
      <w:proofErr w:type="spellStart"/>
      <w:r w:rsidRPr="00E074B9">
        <w:rPr>
          <w:rFonts w:ascii="Times New Roman" w:eastAsia="Times New Roman" w:hAnsi="Times New Roman" w:cs="Times New Roman"/>
          <w:sz w:val="24"/>
          <w:szCs w:val="24"/>
          <w:lang w:eastAsia="ru-RU"/>
        </w:rPr>
        <w:t>y</w:t>
      </w:r>
      <w:r w:rsidRPr="00E074B9">
        <w:rPr>
          <w:rFonts w:ascii="Times New Roman" w:eastAsia="Times New Roman" w:hAnsi="Times New Roman" w:cs="Times New Roman"/>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 имя слота, </w:t>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 значение слота. В качестве значения слота </w:t>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могут выступать не только пассивные значения данных </w:t>
      </w:r>
      <w:proofErr w:type="spellStart"/>
      <w:r w:rsidRPr="00E074B9">
        <w:rPr>
          <w:rFonts w:ascii="Times New Roman" w:eastAsia="Times New Roman" w:hAnsi="Times New Roman" w:cs="Times New Roman"/>
          <w:b/>
          <w:sz w:val="24"/>
          <w:szCs w:val="24"/>
          <w:lang w:eastAsia="ru-RU"/>
        </w:rPr>
        <w:t>Z</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sym w:font="Symbol" w:char="00CD"/>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(как в объектно-характеристической структуре), но и активные – программы </w:t>
      </w:r>
      <w:proofErr w:type="spellStart"/>
      <w:r w:rsidRPr="00E074B9">
        <w:rPr>
          <w:rFonts w:ascii="Times New Roman" w:eastAsia="Times New Roman" w:hAnsi="Times New Roman" w:cs="Times New Roman"/>
          <w:b/>
          <w:sz w:val="24"/>
          <w:szCs w:val="24"/>
          <w:lang w:eastAsia="ru-RU"/>
        </w:rPr>
        <w:t>A</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sym w:font="Symbol" w:char="00CD"/>
      </w:r>
      <w:proofErr w:type="spellStart"/>
      <w:proofErr w:type="gram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vertAlign w:val="subscript"/>
          <w:lang w:eastAsia="ru-RU"/>
        </w:rPr>
        <w:t xml:space="preserve"> </w:t>
      </w:r>
      <w:r w:rsidRPr="00E074B9">
        <w:rPr>
          <w:rFonts w:ascii="Times New Roman" w:eastAsia="Times New Roman" w:hAnsi="Times New Roman" w:cs="Times New Roman"/>
          <w:sz w:val="24"/>
          <w:szCs w:val="24"/>
          <w:lang w:eastAsia="ru-RU"/>
        </w:rPr>
        <w:t>,</w:t>
      </w:r>
      <w:proofErr w:type="gramEnd"/>
      <w:r w:rsidRPr="00E074B9">
        <w:rPr>
          <w:rFonts w:ascii="Times New Roman" w:eastAsia="Times New Roman" w:hAnsi="Times New Roman" w:cs="Times New Roman"/>
          <w:sz w:val="24"/>
          <w:szCs w:val="24"/>
          <w:lang w:eastAsia="ru-RU"/>
        </w:rPr>
        <w:t xml:space="preserve"> а также ссылки </w:t>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sym w:font="Symbol" w:char="00CD"/>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на другие объекты. Последние позволяют организовывать сложные взаимосвязи (отношения </w:t>
      </w:r>
      <w:proofErr w:type="spellStart"/>
      <w:r w:rsidRPr="00E074B9">
        <w:rPr>
          <w:rFonts w:ascii="Times New Roman" w:eastAsia="Times New Roman" w:hAnsi="Times New Roman" w:cs="Times New Roman"/>
          <w:b/>
          <w:sz w:val="24"/>
          <w:szCs w:val="24"/>
          <w:lang w:eastAsia="ru-RU"/>
        </w:rPr>
        <w:t>Rs</w:t>
      </w:r>
      <w:proofErr w:type="spellEnd"/>
      <w:r w:rsidRPr="00E074B9">
        <w:rPr>
          <w:rFonts w:ascii="Times New Roman" w:eastAsia="Times New Roman" w:hAnsi="Times New Roman" w:cs="Times New Roman"/>
          <w:sz w:val="24"/>
          <w:szCs w:val="24"/>
          <w:lang w:eastAsia="ru-RU"/>
        </w:rPr>
        <w:t>) между объектами.</w:t>
      </w:r>
    </w:p>
    <w:p w14:paraId="3EDB9ED5" w14:textId="77777777" w:rsidR="00E074B9" w:rsidRPr="00E074B9" w:rsidRDefault="00E074B9" w:rsidP="005E25B0">
      <w:pPr>
        <w:spacing w:after="0" w:line="240" w:lineRule="auto"/>
        <w:ind w:firstLine="567"/>
        <w:jc w:val="both"/>
        <w:rPr>
          <w:rFonts w:ascii="Times New Roman" w:eastAsia="Times New Roman" w:hAnsi="Times New Roman" w:cs="Times New Roman"/>
          <w:b/>
          <w:sz w:val="24"/>
          <w:szCs w:val="24"/>
          <w:lang w:eastAsia="ru-RU"/>
        </w:rPr>
      </w:pPr>
      <w:r w:rsidRPr="00E074B9">
        <w:rPr>
          <w:rFonts w:ascii="Times New Roman" w:eastAsia="Times New Roman" w:hAnsi="Times New Roman" w:cs="Times New Roman"/>
          <w:b/>
          <w:sz w:val="24"/>
          <w:szCs w:val="24"/>
          <w:lang w:eastAsia="ru-RU"/>
        </w:rPr>
        <w:t>P</w:t>
      </w:r>
      <w:proofErr w:type="gramStart"/>
      <w:r w:rsidRPr="00E074B9">
        <w:rPr>
          <w:rFonts w:ascii="Times New Roman" w:eastAsia="Times New Roman" w:hAnsi="Times New Roman" w:cs="Times New Roman"/>
          <w:b/>
          <w:sz w:val="24"/>
          <w:szCs w:val="24"/>
          <w:lang w:eastAsia="ru-RU"/>
        </w:rPr>
        <w:t>={</w:t>
      </w:r>
      <w:proofErr w:type="gramEnd"/>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k</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=(x, {(y</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j</w:t>
      </w:r>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t xml:space="preserve">)}),   </w:t>
      </w:r>
      <w:r w:rsidRPr="00E074B9">
        <w:rPr>
          <w:rFonts w:ascii="Times New Roman" w:eastAsia="Times New Roman" w:hAnsi="Times New Roman" w:cs="Times New Roman"/>
          <w:b/>
          <w:sz w:val="24"/>
          <w:szCs w:val="24"/>
          <w:lang w:eastAsia="ru-RU"/>
        </w:rPr>
        <w:sym w:font="Symbol" w:char="0024"/>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 xml:space="preserve"> | </w:t>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sym w:font="Symbol" w:char="00CE"/>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g</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Rs</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m</w:t>
      </w:r>
      <w:proofErr w:type="spellEnd"/>
      <w:r w:rsidRPr="00E074B9">
        <w:rPr>
          <w:rFonts w:ascii="Times New Roman" w:eastAsia="Times New Roman" w:hAnsi="Times New Roman" w:cs="Times New Roman"/>
          <w:b/>
          <w:sz w:val="24"/>
          <w:szCs w:val="24"/>
          <w:lang w:eastAsia="ru-RU"/>
        </w:rPr>
        <w:t>), i=1..k.</w:t>
      </w:r>
    </w:p>
    <w:p w14:paraId="0A692F0B"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где </w:t>
      </w:r>
      <w:proofErr w:type="spellStart"/>
      <w:r w:rsidRPr="00E074B9">
        <w:rPr>
          <w:rFonts w:ascii="Times New Roman" w:eastAsia="Times New Roman" w:hAnsi="Times New Roman" w:cs="Times New Roman"/>
          <w:b/>
          <w:sz w:val="24"/>
          <w:szCs w:val="24"/>
          <w:lang w:eastAsia="ru-RU"/>
        </w:rPr>
        <w:t>Xi</w:t>
      </w:r>
      <w:proofErr w:type="spellEnd"/>
      <w:r w:rsidRPr="00E074B9">
        <w:rPr>
          <w:rFonts w:ascii="Times New Roman" w:eastAsia="Times New Roman" w:hAnsi="Times New Roman" w:cs="Times New Roman"/>
          <w:sz w:val="24"/>
          <w:szCs w:val="24"/>
          <w:lang w:eastAsia="ru-RU"/>
        </w:rPr>
        <w:t xml:space="preserve"> – объект описания, </w:t>
      </w:r>
      <w:proofErr w:type="spellStart"/>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 имя объекта, </w:t>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i</w:t>
      </w:r>
      <w:proofErr w:type="spellEnd"/>
      <w:proofErr w:type="gramStart"/>
      <w:r w:rsidRPr="00E074B9">
        <w:rPr>
          <w:rFonts w:ascii="Times New Roman" w:eastAsia="Times New Roman" w:hAnsi="Times New Roman" w:cs="Times New Roman"/>
          <w:b/>
          <w:sz w:val="24"/>
          <w:szCs w:val="24"/>
          <w:lang w:eastAsia="ru-RU"/>
        </w:rPr>
        <w:t>={</w:t>
      </w:r>
      <w:proofErr w:type="gramEnd"/>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j</w:t>
      </w:r>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xml:space="preserve"> – множество слотов описания объекта.</w:t>
      </w:r>
    </w:p>
    <w:p w14:paraId="003E6E6D"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Описатель объекта по составу и типу слотов и есть декларативное понятие фрейма.</w:t>
      </w:r>
    </w:p>
    <w:p w14:paraId="761EEC43" w14:textId="77777777" w:rsidR="00E074B9" w:rsidRPr="00E074B9" w:rsidRDefault="00E074B9" w:rsidP="005E25B0">
      <w:pPr>
        <w:spacing w:after="0" w:line="240" w:lineRule="auto"/>
        <w:ind w:firstLine="567"/>
        <w:jc w:val="center"/>
        <w:rPr>
          <w:rFonts w:ascii="Times New Roman" w:eastAsia="Times New Roman" w:hAnsi="Times New Roman" w:cs="Times New Roman"/>
          <w:sz w:val="24"/>
          <w:szCs w:val="24"/>
          <w:lang w:val="en-US" w:eastAsia="ru-RU"/>
        </w:rPr>
      </w:pPr>
      <w:r w:rsidRPr="00E074B9">
        <w:rPr>
          <w:rFonts w:ascii="Times New Roman" w:eastAsia="Times New Roman" w:hAnsi="Times New Roman" w:cs="Times New Roman"/>
          <w:b/>
          <w:sz w:val="24"/>
          <w:szCs w:val="24"/>
          <w:lang w:val="en-US" w:eastAsia="ru-RU"/>
        </w:rPr>
        <w:t>F</w:t>
      </w:r>
      <w:r w:rsidRPr="00E074B9">
        <w:rPr>
          <w:rFonts w:ascii="Times New Roman" w:eastAsia="Times New Roman" w:hAnsi="Times New Roman" w:cs="Times New Roman"/>
          <w:b/>
          <w:sz w:val="24"/>
          <w:szCs w:val="24"/>
          <w:vertAlign w:val="subscript"/>
          <w:lang w:val="en-US" w:eastAsia="ru-RU"/>
        </w:rPr>
        <w:t>i</w:t>
      </w:r>
      <w:proofErr w:type="gramStart"/>
      <w:r w:rsidRPr="00E074B9">
        <w:rPr>
          <w:rFonts w:ascii="Times New Roman" w:eastAsia="Times New Roman" w:hAnsi="Times New Roman" w:cs="Times New Roman"/>
          <w:b/>
          <w:sz w:val="24"/>
          <w:szCs w:val="24"/>
          <w:lang w:val="en-US" w:eastAsia="ru-RU"/>
        </w:rPr>
        <w:t>=(</w:t>
      </w:r>
      <w:proofErr w:type="gramEnd"/>
      <w:r w:rsidRPr="00E074B9">
        <w:rPr>
          <w:rFonts w:ascii="Times New Roman" w:eastAsia="Times New Roman" w:hAnsi="Times New Roman" w:cs="Times New Roman"/>
          <w:b/>
          <w:sz w:val="24"/>
          <w:szCs w:val="24"/>
          <w:lang w:val="en-US" w:eastAsia="ru-RU"/>
        </w:rPr>
        <w:t>fi, [(y</w:t>
      </w:r>
      <w:r w:rsidRPr="00E074B9">
        <w:rPr>
          <w:rFonts w:ascii="Times New Roman" w:eastAsia="Times New Roman" w:hAnsi="Times New Roman" w:cs="Times New Roman"/>
          <w:b/>
          <w:sz w:val="24"/>
          <w:szCs w:val="24"/>
          <w:vertAlign w:val="subscript"/>
          <w:lang w:val="en-US" w:eastAsia="ru-RU"/>
        </w:rPr>
        <w:t>1</w:t>
      </w:r>
      <w:r w:rsidRPr="00E074B9">
        <w:rPr>
          <w:rFonts w:ascii="Times New Roman" w:eastAsia="Times New Roman" w:hAnsi="Times New Roman" w:cs="Times New Roman"/>
          <w:b/>
          <w:sz w:val="24"/>
          <w:szCs w:val="24"/>
          <w:lang w:val="en-US" w:eastAsia="ru-RU"/>
        </w:rPr>
        <w:t>,t</w:t>
      </w:r>
      <w:r w:rsidRPr="00E074B9">
        <w:rPr>
          <w:rFonts w:ascii="Times New Roman" w:eastAsia="Times New Roman" w:hAnsi="Times New Roman" w:cs="Times New Roman"/>
          <w:b/>
          <w:sz w:val="24"/>
          <w:szCs w:val="24"/>
          <w:vertAlign w:val="subscript"/>
          <w:lang w:val="en-US" w:eastAsia="ru-RU"/>
        </w:rPr>
        <w:t>1</w:t>
      </w:r>
      <w:r w:rsidRPr="00E074B9">
        <w:rPr>
          <w:rFonts w:ascii="Times New Roman" w:eastAsia="Times New Roman" w:hAnsi="Times New Roman" w:cs="Times New Roman"/>
          <w:b/>
          <w:sz w:val="24"/>
          <w:szCs w:val="24"/>
          <w:lang w:val="en-US" w:eastAsia="ru-RU"/>
        </w:rPr>
        <w:t>),…, (</w:t>
      </w:r>
      <w:proofErr w:type="spellStart"/>
      <w:r w:rsidRPr="00E074B9">
        <w:rPr>
          <w:rFonts w:ascii="Times New Roman" w:eastAsia="Times New Roman" w:hAnsi="Times New Roman" w:cs="Times New Roman"/>
          <w:b/>
          <w:sz w:val="24"/>
          <w:szCs w:val="24"/>
          <w:lang w:val="en-US" w:eastAsia="ru-RU"/>
        </w:rPr>
        <w:t>y</w:t>
      </w:r>
      <w:r w:rsidRPr="00E074B9">
        <w:rPr>
          <w:rFonts w:ascii="Times New Roman" w:eastAsia="Times New Roman" w:hAnsi="Times New Roman" w:cs="Times New Roman"/>
          <w:b/>
          <w:sz w:val="24"/>
          <w:szCs w:val="24"/>
          <w:vertAlign w:val="subscript"/>
          <w:lang w:val="en-US" w:eastAsia="ru-RU"/>
        </w:rPr>
        <w:t>k</w:t>
      </w:r>
      <w:r w:rsidRPr="00E074B9">
        <w:rPr>
          <w:rFonts w:ascii="Times New Roman" w:eastAsia="Times New Roman" w:hAnsi="Times New Roman" w:cs="Times New Roman"/>
          <w:b/>
          <w:sz w:val="24"/>
          <w:szCs w:val="24"/>
          <w:lang w:val="en-US" w:eastAsia="ru-RU"/>
        </w:rPr>
        <w:t>,t</w:t>
      </w:r>
      <w:r w:rsidRPr="00E074B9">
        <w:rPr>
          <w:rFonts w:ascii="Times New Roman" w:eastAsia="Times New Roman" w:hAnsi="Times New Roman" w:cs="Times New Roman"/>
          <w:b/>
          <w:sz w:val="24"/>
          <w:szCs w:val="24"/>
          <w:vertAlign w:val="subscript"/>
          <w:lang w:val="en-US" w:eastAsia="ru-RU"/>
        </w:rPr>
        <w:t>k</w:t>
      </w:r>
      <w:proofErr w:type="spellEnd"/>
      <w:r w:rsidRPr="00E074B9">
        <w:rPr>
          <w:rFonts w:ascii="Times New Roman" w:eastAsia="Times New Roman" w:hAnsi="Times New Roman" w:cs="Times New Roman"/>
          <w:b/>
          <w:sz w:val="24"/>
          <w:szCs w:val="24"/>
          <w:lang w:val="en-US" w:eastAsia="ru-RU"/>
        </w:rPr>
        <w:t>)]</w:t>
      </w:r>
      <w:r w:rsidRPr="00E074B9">
        <w:rPr>
          <w:rFonts w:ascii="Times New Roman" w:eastAsia="Times New Roman" w:hAnsi="Times New Roman" w:cs="Times New Roman"/>
          <w:b/>
          <w:sz w:val="24"/>
          <w:szCs w:val="24"/>
          <w:vertAlign w:val="superscript"/>
          <w:lang w:val="en-US" w:eastAsia="ru-RU"/>
        </w:rPr>
        <w:t>n</w:t>
      </w:r>
      <w:r w:rsidRPr="00E074B9">
        <w:rPr>
          <w:rFonts w:ascii="Times New Roman" w:eastAsia="Times New Roman" w:hAnsi="Times New Roman" w:cs="Times New Roman"/>
          <w:b/>
          <w:sz w:val="24"/>
          <w:szCs w:val="24"/>
          <w:lang w:val="en-US" w:eastAsia="ru-RU"/>
        </w:rPr>
        <w:t>)</w:t>
      </w:r>
      <w:r w:rsidRPr="00E074B9">
        <w:rPr>
          <w:rFonts w:ascii="Times New Roman" w:eastAsia="Times New Roman" w:hAnsi="Times New Roman" w:cs="Times New Roman"/>
          <w:sz w:val="24"/>
          <w:szCs w:val="24"/>
          <w:lang w:val="en-US" w:eastAsia="ru-RU"/>
        </w:rPr>
        <w:t>,</w:t>
      </w:r>
    </w:p>
    <w:p w14:paraId="1B5ACE0A"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где </w:t>
      </w:r>
      <w:proofErr w:type="spellStart"/>
      <w:r w:rsidRPr="00E074B9">
        <w:rPr>
          <w:rFonts w:ascii="Times New Roman" w:eastAsia="Times New Roman" w:hAnsi="Times New Roman" w:cs="Times New Roman"/>
          <w:b/>
          <w:sz w:val="24"/>
          <w:szCs w:val="24"/>
          <w:lang w:eastAsia="ru-RU"/>
        </w:rPr>
        <w:t>f</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 описатель фрейма (ключ, комментарий и пр.), </w:t>
      </w:r>
      <w:proofErr w:type="spellStart"/>
      <w:r w:rsidRPr="00E074B9">
        <w:rPr>
          <w:rFonts w:ascii="Times New Roman" w:eastAsia="Times New Roman" w:hAnsi="Times New Roman" w:cs="Times New Roman"/>
          <w:b/>
          <w:sz w:val="24"/>
          <w:szCs w:val="24"/>
          <w:lang w:eastAsia="ru-RU"/>
        </w:rPr>
        <w:t>y</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 имя слота, </w:t>
      </w:r>
      <w:proofErr w:type="spellStart"/>
      <w:r w:rsidRPr="00E074B9">
        <w:rPr>
          <w:rFonts w:ascii="Times New Roman" w:eastAsia="Times New Roman" w:hAnsi="Times New Roman" w:cs="Times New Roman"/>
          <w:b/>
          <w:sz w:val="24"/>
          <w:szCs w:val="24"/>
          <w:lang w:eastAsia="ru-RU"/>
        </w:rPr>
        <w:t>t</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sz w:val="24"/>
          <w:szCs w:val="24"/>
          <w:lang w:eastAsia="ru-RU"/>
        </w:rPr>
        <w:t xml:space="preserve"> – тип слота, </w:t>
      </w:r>
      <w:r w:rsidRPr="00E074B9">
        <w:rPr>
          <w:rFonts w:ascii="Times New Roman" w:eastAsia="Times New Roman" w:hAnsi="Times New Roman" w:cs="Times New Roman"/>
          <w:b/>
          <w:sz w:val="24"/>
          <w:szCs w:val="24"/>
          <w:lang w:eastAsia="ru-RU"/>
        </w:rPr>
        <w:t>n</w:t>
      </w:r>
      <w:r w:rsidRPr="00E074B9">
        <w:rPr>
          <w:rFonts w:ascii="Times New Roman" w:eastAsia="Times New Roman" w:hAnsi="Times New Roman" w:cs="Times New Roman"/>
          <w:sz w:val="24"/>
          <w:szCs w:val="24"/>
          <w:lang w:eastAsia="ru-RU"/>
        </w:rPr>
        <w:t xml:space="preserve"> – список экземпляров (при n&gt;1 получаем релятивную структуру).</w:t>
      </w:r>
    </w:p>
    <w:p w14:paraId="059F15B3"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Рассматриваемая фреймовая организация при определенных допущениях позволяет имитировать модели данных с 1-ой по 4-ую. Необходимо отметить, что концепция фреймов в практическом применении имеет инвариантную реализуемость, поэтому ее формула носит сугубо теоретическое, обобщенно-концептуальное значение.</w:t>
      </w:r>
    </w:p>
    <w:p w14:paraId="4310331E" w14:textId="77777777" w:rsidR="00E074B9" w:rsidRPr="00E074B9" w:rsidRDefault="00E074B9" w:rsidP="005E25B0">
      <w:pPr>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Но проблема ИС состоит не только в том, как представлять, но и как использовать знания, которыми располагают эксперты. Модели «использования» знаний будем относить к </w:t>
      </w:r>
      <w:r w:rsidRPr="00E074B9">
        <w:rPr>
          <w:rFonts w:ascii="Times New Roman" w:eastAsia="Times New Roman" w:hAnsi="Times New Roman" w:cs="Times New Roman"/>
          <w:i/>
          <w:sz w:val="24"/>
          <w:szCs w:val="24"/>
          <w:lang w:eastAsia="ru-RU"/>
        </w:rPr>
        <w:t>процедурным</w:t>
      </w:r>
      <w:r w:rsidRPr="00E074B9">
        <w:rPr>
          <w:rFonts w:ascii="Times New Roman" w:eastAsia="Times New Roman" w:hAnsi="Times New Roman" w:cs="Times New Roman"/>
          <w:sz w:val="24"/>
          <w:szCs w:val="24"/>
          <w:lang w:eastAsia="ru-RU"/>
        </w:rPr>
        <w:t xml:space="preserve"> моделям знаний (в отличие от декларативных моделей).</w:t>
      </w:r>
    </w:p>
    <w:p w14:paraId="5F85DD7D"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
    <w:p w14:paraId="2D8EEB37" w14:textId="0C976B32"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r w:rsidRPr="00E074B9">
        <w:rPr>
          <w:rFonts w:ascii="Times New Roman" w:eastAsia="Times New Roman" w:hAnsi="Times New Roman" w:cs="Times New Roman"/>
          <w:b/>
          <w:sz w:val="24"/>
          <w:szCs w:val="24"/>
          <w:lang w:eastAsia="ru-RU"/>
        </w:rPr>
        <w:t>1.2 Процедурные модели знаний</w:t>
      </w:r>
    </w:p>
    <w:p w14:paraId="5EE2588C"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В соответствии с введенными видами подходов, классифицируем модели представления знаний на логические (формальные) и эвристические (формализованные). В основе логических моделей представления знаний лежит понятие формальной системы (теории). В логических моделях, как правило, используется исчисление предикатов первого порядка, дополненное рядом эвристических стратегий, а отношения, существующие между отдельными единицами знаний, выражаются только с помощью синтаксических правил, используемых формальной системой.</w:t>
      </w:r>
    </w:p>
    <w:p w14:paraId="2C6BDC36"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
    <w:p w14:paraId="40EBC5EE"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Модели представления знаний на базе логики предикатов.</w:t>
      </w:r>
      <w:r w:rsidRPr="00E074B9">
        <w:rPr>
          <w:rFonts w:ascii="Times New Roman" w:eastAsia="Times New Roman" w:hAnsi="Times New Roman" w:cs="Times New Roman"/>
          <w:sz w:val="24"/>
          <w:szCs w:val="24"/>
          <w:lang w:eastAsia="ru-RU"/>
        </w:rPr>
        <w:t xml:space="preserve"> В основе </w:t>
      </w:r>
      <w:r w:rsidRPr="00E074B9">
        <w:rPr>
          <w:rFonts w:ascii="Times New Roman" w:eastAsia="Times New Roman" w:hAnsi="Times New Roman" w:cs="Times New Roman"/>
          <w:i/>
          <w:sz w:val="24"/>
          <w:szCs w:val="24"/>
          <w:lang w:eastAsia="ru-RU"/>
        </w:rPr>
        <w:t>логических моделей</w:t>
      </w:r>
      <w:r w:rsidRPr="00E074B9">
        <w:rPr>
          <w:rFonts w:ascii="Times New Roman" w:eastAsia="Times New Roman" w:hAnsi="Times New Roman" w:cs="Times New Roman"/>
          <w:sz w:val="24"/>
          <w:szCs w:val="24"/>
          <w:lang w:eastAsia="ru-RU"/>
        </w:rPr>
        <w:t xml:space="preserve"> лежит понятие формальной теории </w:t>
      </w:r>
      <w:r w:rsidRPr="00E074B9">
        <w:rPr>
          <w:rFonts w:ascii="Times New Roman" w:eastAsia="Times New Roman" w:hAnsi="Times New Roman" w:cs="Times New Roman"/>
          <w:b/>
          <w:sz w:val="24"/>
          <w:szCs w:val="24"/>
          <w:lang w:eastAsia="ru-RU"/>
        </w:rPr>
        <w:t>T</w:t>
      </w:r>
      <w:r w:rsidRPr="00E074B9">
        <w:rPr>
          <w:rFonts w:ascii="Times New Roman" w:eastAsia="Times New Roman" w:hAnsi="Times New Roman" w:cs="Times New Roman"/>
          <w:b/>
          <w:sz w:val="24"/>
          <w:szCs w:val="24"/>
          <w:vertAlign w:val="subscript"/>
          <w:lang w:val="en-US" w:eastAsia="ru-RU"/>
        </w:rPr>
        <w:t>l</w:t>
      </w:r>
      <w:r w:rsidRPr="00E074B9">
        <w:rPr>
          <w:rFonts w:ascii="Times New Roman" w:eastAsia="Times New Roman" w:hAnsi="Times New Roman" w:cs="Times New Roman"/>
          <w:sz w:val="24"/>
          <w:szCs w:val="24"/>
          <w:lang w:eastAsia="ru-RU"/>
        </w:rPr>
        <w:t>, задаваемой четверкой:</w:t>
      </w:r>
    </w:p>
    <w:p w14:paraId="30150BC9" w14:textId="77777777" w:rsidR="00E074B9" w:rsidRPr="00E074B9" w:rsidRDefault="00E074B9" w:rsidP="005E25B0">
      <w:pPr>
        <w:widowControl w:val="0"/>
        <w:tabs>
          <w:tab w:val="left" w:pos="-3686"/>
        </w:tabs>
        <w:autoSpaceDE w:val="0"/>
        <w:autoSpaceDN w:val="0"/>
        <w:adjustRightInd w:val="0"/>
        <w:spacing w:after="0" w:line="240" w:lineRule="auto"/>
        <w:ind w:firstLine="567"/>
        <w:jc w:val="right"/>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T</w:t>
      </w:r>
      <w:r w:rsidRPr="00E074B9">
        <w:rPr>
          <w:rFonts w:ascii="Times New Roman" w:eastAsia="Times New Roman" w:hAnsi="Times New Roman" w:cs="Times New Roman"/>
          <w:b/>
          <w:sz w:val="24"/>
          <w:szCs w:val="24"/>
          <w:vertAlign w:val="subscript"/>
          <w:lang w:val="en-US" w:eastAsia="ru-RU"/>
        </w:rPr>
        <w:t>l</w:t>
      </w:r>
      <w:r w:rsidRPr="00E074B9">
        <w:rPr>
          <w:rFonts w:ascii="Times New Roman" w:eastAsia="Times New Roman" w:hAnsi="Times New Roman" w:cs="Times New Roman"/>
          <w:b/>
          <w:sz w:val="24"/>
          <w:szCs w:val="24"/>
          <w:lang w:eastAsia="ru-RU"/>
        </w:rPr>
        <w:t xml:space="preserve"> = (</w:t>
      </w:r>
      <w:proofErr w:type="gramStart"/>
      <w:r w:rsidRPr="00E074B9">
        <w:rPr>
          <w:rFonts w:ascii="Times New Roman" w:eastAsia="Times New Roman" w:hAnsi="Times New Roman" w:cs="Times New Roman"/>
          <w:b/>
          <w:sz w:val="24"/>
          <w:szCs w:val="24"/>
          <w:lang w:eastAsia="ru-RU"/>
        </w:rPr>
        <w:t>V,L</w:t>
      </w:r>
      <w:proofErr w:type="gramEnd"/>
      <w:r w:rsidRPr="00E074B9">
        <w:rPr>
          <w:rFonts w:ascii="Times New Roman" w:eastAsia="Times New Roman" w:hAnsi="Times New Roman" w:cs="Times New Roman"/>
          <w:b/>
          <w:sz w:val="24"/>
          <w:szCs w:val="24"/>
          <w:lang w:eastAsia="ru-RU"/>
        </w:rPr>
        <w:t>,F,R)</w:t>
      </w:r>
      <w:r w:rsidRPr="00E074B9">
        <w:rPr>
          <w:rFonts w:ascii="Times New Roman" w:eastAsia="Times New Roman" w:hAnsi="Times New Roman" w:cs="Times New Roman"/>
          <w:sz w:val="24"/>
          <w:szCs w:val="24"/>
          <w:lang w:eastAsia="ru-RU"/>
        </w:rPr>
        <w:t>,                                                         (1.1)</w:t>
      </w:r>
    </w:p>
    <w:p w14:paraId="3271ED12"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где </w:t>
      </w:r>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sz w:val="24"/>
          <w:szCs w:val="24"/>
          <w:lang w:eastAsia="ru-RU"/>
        </w:rPr>
        <w:t xml:space="preserve"> - счетное множество базовых символов (алфавит); </w:t>
      </w:r>
      <w:r w:rsidRPr="00E074B9">
        <w:rPr>
          <w:rFonts w:ascii="Times New Roman" w:eastAsia="Times New Roman" w:hAnsi="Times New Roman" w:cs="Times New Roman"/>
          <w:b/>
          <w:sz w:val="24"/>
          <w:szCs w:val="24"/>
          <w:lang w:eastAsia="ru-RU"/>
        </w:rPr>
        <w:t>L</w:t>
      </w:r>
      <w:r w:rsidRPr="00E074B9">
        <w:rPr>
          <w:rFonts w:ascii="Times New Roman" w:eastAsia="Times New Roman" w:hAnsi="Times New Roman" w:cs="Times New Roman"/>
          <w:sz w:val="24"/>
          <w:szCs w:val="24"/>
          <w:lang w:eastAsia="ru-RU"/>
        </w:rPr>
        <w:t xml:space="preserve"> – множество синтаксических правил, позволяющее строить из </w:t>
      </w:r>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sz w:val="24"/>
          <w:szCs w:val="24"/>
          <w:lang w:eastAsia="ru-RU"/>
        </w:rPr>
        <w:t xml:space="preserve"> синтаксически правильные выражения – формулы теории; </w:t>
      </w:r>
      <w:r w:rsidRPr="00E074B9">
        <w:rPr>
          <w:rFonts w:ascii="Times New Roman" w:eastAsia="Times New Roman" w:hAnsi="Times New Roman" w:cs="Times New Roman"/>
          <w:b/>
          <w:sz w:val="24"/>
          <w:szCs w:val="24"/>
          <w:lang w:eastAsia="ru-RU"/>
        </w:rPr>
        <w:t>F</w:t>
      </w:r>
      <w:r w:rsidRPr="00E074B9">
        <w:rPr>
          <w:rFonts w:ascii="Times New Roman" w:eastAsia="Times New Roman" w:hAnsi="Times New Roman" w:cs="Times New Roman"/>
          <w:sz w:val="24"/>
          <w:szCs w:val="24"/>
          <w:lang w:eastAsia="ru-RU"/>
        </w:rPr>
        <w:t xml:space="preserve"> - выделенное множество формул, называемых аксиомами теории </w:t>
      </w:r>
      <w:r w:rsidRPr="00E074B9">
        <w:rPr>
          <w:rFonts w:ascii="Times New Roman" w:eastAsia="Times New Roman" w:hAnsi="Times New Roman" w:cs="Times New Roman"/>
          <w:b/>
          <w:sz w:val="24"/>
          <w:szCs w:val="24"/>
          <w:lang w:eastAsia="ru-RU"/>
        </w:rPr>
        <w:t>T</w:t>
      </w:r>
      <w:r w:rsidRPr="00E074B9">
        <w:rPr>
          <w:rFonts w:ascii="Times New Roman" w:eastAsia="Times New Roman" w:hAnsi="Times New Roman" w:cs="Times New Roman"/>
          <w:sz w:val="24"/>
          <w:szCs w:val="24"/>
          <w:lang w:eastAsia="ru-RU"/>
        </w:rPr>
        <w:t xml:space="preserve">, т.е. множество априорно истинных формул; </w:t>
      </w:r>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sz w:val="24"/>
          <w:szCs w:val="24"/>
          <w:lang w:eastAsia="ru-RU"/>
        </w:rPr>
        <w:t xml:space="preserve"> - конечное множество отношений между формулами, называемыми правилами вывода.</w:t>
      </w:r>
    </w:p>
    <w:p w14:paraId="57A09737"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Наиболее распространенной формальной системой, используемой для представления знаний, является исчисление предикатов первого порядка. Алфавит исчисления предикатов состоит из набора символов, к которым относятся знаки пунктуации, логические связки, знаки-кванторы, символы формирования переменных и пр. Основной задачей, решаемой в рамках исчисления предикатов, является выяснение истинности или ложности заданной формулы на некоторой области интерпретации. При этом особая роль отводится общезначимым формулам, т.е. формулам, истинным при любой интерпретации, и невыполнимым формулам, т.е. формулам, ложным при любой интерпретации.</w:t>
      </w:r>
    </w:p>
    <w:p w14:paraId="46D6045A" w14:textId="77777777" w:rsidR="00E074B9" w:rsidRPr="00E074B9" w:rsidRDefault="00E074B9" w:rsidP="005E25B0">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kern w:val="36"/>
          <w:sz w:val="24"/>
          <w:szCs w:val="24"/>
          <w:lang w:eastAsia="ru-RU"/>
        </w:rPr>
        <w:t>Вывод в логических моделях</w:t>
      </w:r>
      <w:r w:rsidRPr="00E074B9">
        <w:rPr>
          <w:rFonts w:ascii="Times New Roman" w:eastAsia="Times New Roman" w:hAnsi="Times New Roman" w:cs="Times New Roman"/>
          <w:bCs/>
          <w:kern w:val="36"/>
          <w:sz w:val="24"/>
          <w:szCs w:val="24"/>
          <w:lang w:eastAsia="ru-RU"/>
        </w:rPr>
        <w:t>.</w:t>
      </w:r>
      <w:r w:rsidRPr="00E074B9">
        <w:rPr>
          <w:rFonts w:ascii="Times New Roman" w:eastAsia="Times New Roman" w:hAnsi="Times New Roman" w:cs="Times New Roman"/>
          <w:b/>
          <w:bCs/>
          <w:kern w:val="36"/>
          <w:sz w:val="24"/>
          <w:szCs w:val="24"/>
          <w:lang w:eastAsia="ru-RU"/>
        </w:rPr>
        <w:t xml:space="preserve"> </w:t>
      </w:r>
      <w:r w:rsidRPr="00E074B9">
        <w:rPr>
          <w:rFonts w:ascii="Times New Roman" w:eastAsia="Times New Roman" w:hAnsi="Times New Roman" w:cs="Times New Roman"/>
          <w:sz w:val="24"/>
          <w:szCs w:val="24"/>
          <w:lang w:eastAsia="ru-RU"/>
        </w:rPr>
        <w:t xml:space="preserve">Вывод в формальной логической системе является процедурой, которая из заданной группы выражений выводит отличное от заданных семантически </w:t>
      </w:r>
      <w:r w:rsidRPr="00E074B9">
        <w:rPr>
          <w:rFonts w:ascii="Times New Roman" w:eastAsia="Times New Roman" w:hAnsi="Times New Roman" w:cs="Times New Roman"/>
          <w:sz w:val="24"/>
          <w:szCs w:val="24"/>
          <w:lang w:eastAsia="ru-RU"/>
        </w:rPr>
        <w:lastRenderedPageBreak/>
        <w:t xml:space="preserve">правильное выражение. Эта процедура, представленная в определенной форме, и является правилом вывода. Если группа выражений, образующая посылку, является истинной, то должно гарантироваться, что применение правила вывода обеспечит получение истинного выражения в качестве заключения. </w:t>
      </w:r>
    </w:p>
    <w:p w14:paraId="1B71D5B4"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Наиболее часто используются два метода. Первый – метод правил вывода, или метод естественного (натурального) вывода, названный так потому, что используемый тип рассуждений в исчислении предикатов приближается к обычному человеческому рассуждению. Второй – метод резолюций. В его основе лежит исчисление резольвент. </w:t>
      </w:r>
    </w:p>
    <w:p w14:paraId="7920082B"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Метод правил вывода.</w:t>
      </w:r>
      <w:r w:rsidRPr="00E074B9">
        <w:rPr>
          <w:rFonts w:ascii="Times New Roman" w:eastAsia="Times New Roman" w:hAnsi="Times New Roman" w:cs="Times New Roman"/>
          <w:sz w:val="24"/>
          <w:szCs w:val="24"/>
          <w:lang w:eastAsia="ru-RU"/>
        </w:rPr>
        <w:t xml:space="preserve"> В разной литературе можно встретить разные названия метода правил вывода, например, правила дедуктивных выводов или более часто </w:t>
      </w:r>
      <w:proofErr w:type="spellStart"/>
      <w:r w:rsidRPr="00E074B9">
        <w:rPr>
          <w:rFonts w:ascii="Times New Roman" w:eastAsia="Times New Roman" w:hAnsi="Times New Roman" w:cs="Times New Roman"/>
          <w:b/>
          <w:bCs/>
          <w:sz w:val="24"/>
          <w:szCs w:val="24"/>
          <w:lang w:eastAsia="ru-RU"/>
        </w:rPr>
        <w:t>modus</w:t>
      </w:r>
      <w:proofErr w:type="spellEnd"/>
      <w:r w:rsidRPr="00E074B9">
        <w:rPr>
          <w:rFonts w:ascii="Times New Roman" w:eastAsia="Times New Roman" w:hAnsi="Times New Roman" w:cs="Times New Roman"/>
          <w:b/>
          <w:bCs/>
          <w:sz w:val="24"/>
          <w:szCs w:val="24"/>
          <w:lang w:eastAsia="ru-RU"/>
        </w:rPr>
        <w:t xml:space="preserve"> </w:t>
      </w:r>
      <w:proofErr w:type="spellStart"/>
      <w:r w:rsidRPr="00E074B9">
        <w:rPr>
          <w:rFonts w:ascii="Times New Roman" w:eastAsia="Times New Roman" w:hAnsi="Times New Roman" w:cs="Times New Roman"/>
          <w:b/>
          <w:bCs/>
          <w:sz w:val="24"/>
          <w:szCs w:val="24"/>
          <w:lang w:eastAsia="ru-RU"/>
        </w:rPr>
        <w:t>ponens</w:t>
      </w:r>
      <w:proofErr w:type="spellEnd"/>
      <w:r w:rsidRPr="00E074B9">
        <w:rPr>
          <w:rFonts w:ascii="Times New Roman" w:eastAsia="Times New Roman" w:hAnsi="Times New Roman" w:cs="Times New Roman"/>
          <w:sz w:val="24"/>
          <w:szCs w:val="24"/>
          <w:lang w:eastAsia="ru-RU"/>
        </w:rPr>
        <w:t xml:space="preserve">. Принцип работы правил вывода хорошо иллюстрирует следующий пример: «Если высказывание </w:t>
      </w:r>
      <w:r w:rsidRPr="00E074B9">
        <w:rPr>
          <w:rFonts w:ascii="Times New Roman" w:eastAsia="Times New Roman" w:hAnsi="Times New Roman" w:cs="Times New Roman"/>
          <w:i/>
          <w:iCs/>
          <w:sz w:val="24"/>
          <w:szCs w:val="24"/>
          <w:lang w:eastAsia="ru-RU"/>
        </w:rPr>
        <w:t>«А»</w:t>
      </w:r>
      <w:r w:rsidRPr="00E074B9">
        <w:rPr>
          <w:rFonts w:ascii="Times New Roman" w:eastAsia="Times New Roman" w:hAnsi="Times New Roman" w:cs="Times New Roman"/>
          <w:sz w:val="24"/>
          <w:szCs w:val="24"/>
          <w:lang w:eastAsia="ru-RU"/>
        </w:rPr>
        <w:t xml:space="preserve"> влечет (имплицирует) высказывание </w:t>
      </w:r>
      <w:r w:rsidRPr="00E074B9">
        <w:rPr>
          <w:rFonts w:ascii="Times New Roman" w:eastAsia="Times New Roman" w:hAnsi="Times New Roman" w:cs="Times New Roman"/>
          <w:i/>
          <w:iCs/>
          <w:sz w:val="24"/>
          <w:szCs w:val="24"/>
          <w:lang w:eastAsia="ru-RU"/>
        </w:rPr>
        <w:t>«В»</w:t>
      </w:r>
      <w:r w:rsidRPr="00E074B9">
        <w:rPr>
          <w:rFonts w:ascii="Times New Roman" w:eastAsia="Times New Roman" w:hAnsi="Times New Roman" w:cs="Times New Roman"/>
          <w:sz w:val="24"/>
          <w:szCs w:val="24"/>
          <w:lang w:eastAsia="ru-RU"/>
        </w:rPr>
        <w:t xml:space="preserve"> и высказывание </w:t>
      </w:r>
      <w:r w:rsidRPr="00E074B9">
        <w:rPr>
          <w:rFonts w:ascii="Times New Roman" w:eastAsia="Times New Roman" w:hAnsi="Times New Roman" w:cs="Times New Roman"/>
          <w:i/>
          <w:iCs/>
          <w:sz w:val="24"/>
          <w:szCs w:val="24"/>
          <w:lang w:eastAsia="ru-RU"/>
        </w:rPr>
        <w:t>«А»</w:t>
      </w:r>
      <w:r w:rsidRPr="00E074B9">
        <w:rPr>
          <w:rFonts w:ascii="Times New Roman" w:eastAsia="Times New Roman" w:hAnsi="Times New Roman" w:cs="Times New Roman"/>
          <w:sz w:val="24"/>
          <w:szCs w:val="24"/>
          <w:lang w:eastAsia="ru-RU"/>
        </w:rPr>
        <w:t xml:space="preserve"> истинно, то, следовательно, </w:t>
      </w:r>
      <w:r w:rsidRPr="00E074B9">
        <w:rPr>
          <w:rFonts w:ascii="Times New Roman" w:eastAsia="Times New Roman" w:hAnsi="Times New Roman" w:cs="Times New Roman"/>
          <w:i/>
          <w:iCs/>
          <w:sz w:val="24"/>
          <w:szCs w:val="24"/>
          <w:lang w:eastAsia="ru-RU"/>
        </w:rPr>
        <w:t>«В»</w:t>
      </w:r>
      <w:r w:rsidRPr="00E074B9">
        <w:rPr>
          <w:rFonts w:ascii="Times New Roman" w:eastAsia="Times New Roman" w:hAnsi="Times New Roman" w:cs="Times New Roman"/>
          <w:sz w:val="24"/>
          <w:szCs w:val="24"/>
          <w:lang w:eastAsia="ru-RU"/>
        </w:rPr>
        <w:t xml:space="preserve"> истинно»</w:t>
      </w:r>
    </w:p>
    <w:p w14:paraId="5CE65926"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В логике предикатов имеются универсальные правила, оперирующие с формулами, содержащими свободные переменные. Решение задач (получение выводов) в логических моделях может основываться на применении подобных правил к исходной совокупности истинных предикатов как доказательство правильности какого-либо составного предиката. Поскольку ответ </w:t>
      </w:r>
      <w:proofErr w:type="gramStart"/>
      <w:r w:rsidRPr="00E074B9">
        <w:rPr>
          <w:rFonts w:ascii="Times New Roman" w:eastAsia="Times New Roman" w:hAnsi="Times New Roman" w:cs="Times New Roman"/>
          <w:sz w:val="24"/>
          <w:szCs w:val="24"/>
          <w:lang w:eastAsia="ru-RU"/>
        </w:rPr>
        <w:t>получается</w:t>
      </w:r>
      <w:proofErr w:type="gramEnd"/>
      <w:r w:rsidRPr="00E074B9">
        <w:rPr>
          <w:rFonts w:ascii="Times New Roman" w:eastAsia="Times New Roman" w:hAnsi="Times New Roman" w:cs="Times New Roman"/>
          <w:sz w:val="24"/>
          <w:szCs w:val="24"/>
          <w:lang w:eastAsia="ru-RU"/>
        </w:rPr>
        <w:t xml:space="preserve"> как заключение из комбинации уже существующих логических формул, то по аналогии с выводами в продукционных моделях его можно назвать прямым (обратным) выводом. Однако всегда следует учитывать, что в формальной логике причинно-следственные отношения игнорируются. </w:t>
      </w:r>
    </w:p>
    <w:p w14:paraId="0BF6E6A4"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Суть процедуры вывода заключается в рекурсивном применении подстановки известных значений в составной предикат. При этом принципиально гарантируется, что доказательство истинности результата можно проверить формальной процедурой. </w:t>
      </w:r>
    </w:p>
    <w:p w14:paraId="19FAE145"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Если в формальной логической модели механизм логического вывода использует метод правил вывода, то есть основания эту модель отнести к продукционным или логико-лингвистическим.</w:t>
      </w:r>
    </w:p>
    <w:p w14:paraId="48A0D6AD"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Пример:</w:t>
      </w:r>
      <w:r w:rsidRPr="00E074B9">
        <w:rPr>
          <w:rFonts w:ascii="Times New Roman" w:eastAsia="Times New Roman" w:hAnsi="Times New Roman" w:cs="Times New Roman"/>
          <w:sz w:val="24"/>
          <w:szCs w:val="24"/>
          <w:lang w:eastAsia="ru-RU"/>
        </w:rPr>
        <w:t xml:space="preserve"> вывод решения в логической модели на основе правила вывода – </w:t>
      </w:r>
      <w:proofErr w:type="spellStart"/>
      <w:r w:rsidRPr="00E074B9">
        <w:rPr>
          <w:rFonts w:ascii="Times New Roman" w:eastAsia="Times New Roman" w:hAnsi="Times New Roman" w:cs="Times New Roman"/>
          <w:sz w:val="24"/>
          <w:szCs w:val="24"/>
          <w:lang w:eastAsia="ru-RU"/>
        </w:rPr>
        <w:t>modus</w:t>
      </w:r>
      <w:proofErr w:type="spellEnd"/>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ponens</w:t>
      </w:r>
      <w:proofErr w:type="spellEnd"/>
      <w:r w:rsidRPr="00E074B9">
        <w:rPr>
          <w:rFonts w:ascii="Times New Roman" w:eastAsia="Times New Roman" w:hAnsi="Times New Roman" w:cs="Times New Roman"/>
          <w:sz w:val="24"/>
          <w:szCs w:val="24"/>
          <w:lang w:eastAsia="ru-RU"/>
        </w:rPr>
        <w:t xml:space="preserve">. </w:t>
      </w:r>
    </w:p>
    <w:p w14:paraId="5D58970B" w14:textId="77777777" w:rsidR="00E074B9" w:rsidRPr="00E074B9" w:rsidRDefault="00E074B9" w:rsidP="005E25B0">
      <w:pPr>
        <w:widowControl w:val="0"/>
        <w:tabs>
          <w:tab w:val="left" w:pos="851"/>
        </w:tabs>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Даны утверждения:</w:t>
      </w:r>
    </w:p>
    <w:p w14:paraId="2AA765ED" w14:textId="77777777" w:rsidR="00E074B9" w:rsidRPr="00E074B9" w:rsidRDefault="00E074B9" w:rsidP="005E25B0">
      <w:pPr>
        <w:widowControl w:val="0"/>
        <w:numPr>
          <w:ilvl w:val="0"/>
          <w:numId w:val="23"/>
        </w:numPr>
        <w:tabs>
          <w:tab w:val="left" w:pos="851"/>
        </w:tabs>
        <w:autoSpaceDE w:val="0"/>
        <w:autoSpaceDN w:val="0"/>
        <w:adjustRightInd w:val="0"/>
        <w:spacing w:after="0" w:line="240" w:lineRule="auto"/>
        <w:ind w:left="0"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 «Карась – рыба»; </w:t>
      </w:r>
    </w:p>
    <w:p w14:paraId="72FE0245" w14:textId="77777777" w:rsidR="00E074B9" w:rsidRPr="00E074B9" w:rsidRDefault="00E074B9" w:rsidP="005E25B0">
      <w:pPr>
        <w:widowControl w:val="0"/>
        <w:numPr>
          <w:ilvl w:val="0"/>
          <w:numId w:val="23"/>
        </w:numPr>
        <w:tabs>
          <w:tab w:val="left" w:pos="851"/>
        </w:tabs>
        <w:autoSpaceDE w:val="0"/>
        <w:autoSpaceDN w:val="0"/>
        <w:adjustRightInd w:val="0"/>
        <w:spacing w:after="0" w:line="240" w:lineRule="auto"/>
        <w:ind w:left="0"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«Рыбы – обитают в воде»;</w:t>
      </w:r>
    </w:p>
    <w:p w14:paraId="15AA14B8" w14:textId="77777777" w:rsidR="00E074B9" w:rsidRPr="00E074B9" w:rsidRDefault="00E074B9" w:rsidP="005E25B0">
      <w:pPr>
        <w:widowControl w:val="0"/>
        <w:numPr>
          <w:ilvl w:val="0"/>
          <w:numId w:val="23"/>
        </w:numPr>
        <w:tabs>
          <w:tab w:val="left" w:pos="851"/>
        </w:tabs>
        <w:autoSpaceDE w:val="0"/>
        <w:autoSpaceDN w:val="0"/>
        <w:adjustRightInd w:val="0"/>
        <w:spacing w:after="0" w:line="240" w:lineRule="auto"/>
        <w:ind w:left="0"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«Обитающие в воде – могут попасть в сети».</w:t>
      </w:r>
    </w:p>
    <w:p w14:paraId="38E98FDD" w14:textId="77777777" w:rsidR="00E074B9" w:rsidRPr="00E074B9" w:rsidRDefault="00E074B9" w:rsidP="005E25B0">
      <w:pPr>
        <w:widowControl w:val="0"/>
        <w:tabs>
          <w:tab w:val="left" w:pos="851"/>
        </w:tabs>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Требуется доказать утверждение </w:t>
      </w:r>
      <w:r w:rsidRPr="00E074B9">
        <w:rPr>
          <w:rFonts w:ascii="Times New Roman" w:eastAsia="Times New Roman" w:hAnsi="Times New Roman" w:cs="Times New Roman"/>
          <w:b/>
          <w:bCs/>
          <w:sz w:val="24"/>
          <w:szCs w:val="24"/>
          <w:lang w:eastAsia="ru-RU"/>
        </w:rPr>
        <w:t>«Карась может попасть в сети»</w:t>
      </w:r>
      <w:r w:rsidRPr="00E074B9">
        <w:rPr>
          <w:rFonts w:ascii="Times New Roman" w:eastAsia="Times New Roman" w:hAnsi="Times New Roman" w:cs="Times New Roman"/>
          <w:sz w:val="24"/>
          <w:szCs w:val="24"/>
          <w:lang w:eastAsia="ru-RU"/>
        </w:rPr>
        <w:t xml:space="preserve">. </w:t>
      </w:r>
    </w:p>
    <w:p w14:paraId="7340F3E3" w14:textId="77777777" w:rsidR="00E074B9" w:rsidRPr="00E074B9" w:rsidRDefault="00E074B9" w:rsidP="005E25B0">
      <w:pPr>
        <w:widowControl w:val="0"/>
        <w:tabs>
          <w:tab w:val="left" w:pos="851"/>
        </w:tabs>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Решение:</w:t>
      </w:r>
      <w:r w:rsidRPr="00E074B9">
        <w:rPr>
          <w:rFonts w:ascii="Times New Roman" w:eastAsia="Times New Roman" w:hAnsi="Times New Roman" w:cs="Times New Roman"/>
          <w:sz w:val="24"/>
          <w:szCs w:val="24"/>
          <w:lang w:eastAsia="ru-RU"/>
        </w:rPr>
        <w:t xml:space="preserve"> </w:t>
      </w:r>
    </w:p>
    <w:p w14:paraId="1DD94D2B"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Шаг 1.</w:t>
      </w:r>
      <w:r w:rsidRPr="00E074B9">
        <w:rPr>
          <w:rFonts w:ascii="Times New Roman" w:eastAsia="Times New Roman" w:hAnsi="Times New Roman" w:cs="Times New Roman"/>
          <w:sz w:val="24"/>
          <w:szCs w:val="24"/>
          <w:lang w:eastAsia="ru-RU"/>
        </w:rPr>
        <w:t xml:space="preserve"> Представим высказывания в предикатной форме:</w:t>
      </w:r>
    </w:p>
    <w:p w14:paraId="34722E48"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proofErr w:type="gramStart"/>
      <w:r w:rsidRPr="00E074B9">
        <w:rPr>
          <w:rFonts w:ascii="Times New Roman" w:eastAsia="Times New Roman" w:hAnsi="Times New Roman" w:cs="Times New Roman"/>
          <w:sz w:val="24"/>
          <w:szCs w:val="24"/>
          <w:lang w:eastAsia="ru-RU"/>
        </w:rPr>
        <w:t>Рыба(</w:t>
      </w:r>
      <w:proofErr w:type="gramEnd"/>
      <w:r w:rsidRPr="00E074B9">
        <w:rPr>
          <w:rFonts w:ascii="Times New Roman" w:eastAsia="Times New Roman" w:hAnsi="Times New Roman" w:cs="Times New Roman"/>
          <w:sz w:val="24"/>
          <w:szCs w:val="24"/>
          <w:lang w:eastAsia="ru-RU"/>
        </w:rPr>
        <w:t>Карась)</w:t>
      </w:r>
    </w:p>
    <w:p w14:paraId="1B665AD2"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22"/>
      </w:r>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sz w:val="24"/>
          <w:szCs w:val="24"/>
          <w:lang w:eastAsia="ru-RU"/>
        </w:rPr>
        <w:t>)(Рыбы(</w:t>
      </w:r>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eastAsia="ru-RU"/>
        </w:rPr>
        <w:sym w:font="Symbol" w:char="00AE"/>
      </w:r>
      <w:proofErr w:type="spellStart"/>
      <w:r w:rsidRPr="00E074B9">
        <w:rPr>
          <w:rFonts w:ascii="Times New Roman" w:eastAsia="Times New Roman" w:hAnsi="Times New Roman" w:cs="Times New Roman"/>
          <w:sz w:val="24"/>
          <w:szCs w:val="24"/>
          <w:lang w:eastAsia="ru-RU"/>
        </w:rPr>
        <w:t>Обитают_в_воде</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sz w:val="24"/>
          <w:szCs w:val="24"/>
          <w:lang w:eastAsia="ru-RU"/>
        </w:rPr>
        <w:t>))</w:t>
      </w:r>
    </w:p>
    <w:p w14:paraId="40B6FBE3"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22"/>
      </w:r>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sz w:val="24"/>
          <w:szCs w:val="24"/>
          <w:lang w:eastAsia="ru-RU"/>
        </w:rPr>
        <w:t>)(</w:t>
      </w:r>
      <w:proofErr w:type="spellStart"/>
      <w:r w:rsidRPr="00E074B9">
        <w:rPr>
          <w:rFonts w:ascii="Times New Roman" w:eastAsia="Times New Roman" w:hAnsi="Times New Roman" w:cs="Times New Roman"/>
          <w:sz w:val="24"/>
          <w:szCs w:val="24"/>
          <w:lang w:eastAsia="ru-RU"/>
        </w:rPr>
        <w:t>Обитющие_в_воде</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eastAsia="ru-RU"/>
        </w:rPr>
        <w:sym w:font="Symbol" w:char="00AE"/>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b/>
          <w:sz w:val="24"/>
          <w:szCs w:val="24"/>
          <w:lang w:eastAsia="ru-RU"/>
        </w:rPr>
        <w:t>X</w:t>
      </w:r>
      <w:r w:rsidRPr="00E074B9">
        <w:rPr>
          <w:rFonts w:ascii="Times New Roman" w:eastAsia="Times New Roman" w:hAnsi="Times New Roman" w:cs="Times New Roman"/>
          <w:sz w:val="24"/>
          <w:szCs w:val="24"/>
          <w:lang w:eastAsia="ru-RU"/>
        </w:rPr>
        <w:t>)</w:t>
      </w:r>
    </w:p>
    <w:p w14:paraId="46EA05E3"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p>
    <w:p w14:paraId="1AF0A7D0"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Шаг 2.</w:t>
      </w:r>
      <w:r w:rsidRPr="00E074B9">
        <w:rPr>
          <w:rFonts w:ascii="Times New Roman" w:eastAsia="Times New Roman" w:hAnsi="Times New Roman" w:cs="Times New Roman"/>
          <w:sz w:val="24"/>
          <w:szCs w:val="24"/>
          <w:lang w:eastAsia="ru-RU"/>
        </w:rPr>
        <w:t xml:space="preserve"> На основе правила вывода во втором предикате получим утверждение: «Карась обитает в воде»</w:t>
      </w:r>
    </w:p>
    <w:p w14:paraId="1D62A1F1"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Шаг 3.</w:t>
      </w:r>
      <w:r w:rsidRPr="00E074B9">
        <w:rPr>
          <w:rFonts w:ascii="Times New Roman" w:eastAsia="Times New Roman" w:hAnsi="Times New Roman" w:cs="Times New Roman"/>
          <w:sz w:val="24"/>
          <w:szCs w:val="24"/>
          <w:lang w:eastAsia="ru-RU"/>
        </w:rPr>
        <w:t xml:space="preserve"> На основе правила вывода в третьем предикате получим утверждение: «Карась может попасть в сети»</w:t>
      </w:r>
    </w:p>
    <w:p w14:paraId="6BEB6A0C"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p>
    <w:p w14:paraId="415043D9"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 xml:space="preserve">Метод резолюций. </w:t>
      </w:r>
      <w:r w:rsidRPr="00E074B9">
        <w:rPr>
          <w:rFonts w:ascii="Times New Roman" w:eastAsia="Times New Roman" w:hAnsi="Times New Roman" w:cs="Times New Roman"/>
          <w:sz w:val="24"/>
          <w:szCs w:val="24"/>
          <w:lang w:eastAsia="ru-RU"/>
        </w:rPr>
        <w:t xml:space="preserve">Метод резолюций опирается на исчисление резольвент. Существует теорема, утверждающая, что вопрос о доказуемости произвольной формулы в исчислении предикатов сводится к вопросу о доказуемости пустого списка в исчислении резольвент. Поэтому доказательство того, что список формул в исчислении резольвент пуст, эквивалентно доказательству ложности формулы в исчислении предикатов. </w:t>
      </w:r>
    </w:p>
    <w:p w14:paraId="3F47AE7A"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Метод резолюций основывается на доказательстве истинности или ложности выдвинутого предположения методом «от противного». Для этого в исходное множество предложений включают аксиомы формальной системы и отрицание доказываемой гипотезы. Если в процессе доказательства возникает противоречие между отрицанием гипотезы и аксиомами, выражающееся в нахождении пустого списка (дизъюнкта), то выдвинутая гипотеза правильна. </w:t>
      </w:r>
    </w:p>
    <w:p w14:paraId="3BFD6592"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lastRenderedPageBreak/>
        <w:t xml:space="preserve">В методе резолюций множество предложений обычно рассматривается как составной предикат, содержащий несколько предикатов, соединенных логическими функциями и кванторами существования и общности. Так как одинаковые по смыслу предикаты могут иметь разный вид, то предложения преобразуются в </w:t>
      </w:r>
      <w:proofErr w:type="spellStart"/>
      <w:r w:rsidRPr="00E074B9">
        <w:rPr>
          <w:rFonts w:ascii="Times New Roman" w:eastAsia="Times New Roman" w:hAnsi="Times New Roman" w:cs="Times New Roman"/>
          <w:sz w:val="24"/>
          <w:szCs w:val="24"/>
          <w:lang w:eastAsia="ru-RU"/>
        </w:rPr>
        <w:t>клаузальную</w:t>
      </w:r>
      <w:proofErr w:type="spellEnd"/>
      <w:r w:rsidRPr="00E074B9">
        <w:rPr>
          <w:rFonts w:ascii="Times New Roman" w:eastAsia="Times New Roman" w:hAnsi="Times New Roman" w:cs="Times New Roman"/>
          <w:sz w:val="24"/>
          <w:szCs w:val="24"/>
          <w:lang w:eastAsia="ru-RU"/>
        </w:rPr>
        <w:t xml:space="preserve"> форму – разновидность конъюнктивной нормальной формы (КНФ), в которой удалены кванторы существования, всеобщности, символы импликации, равнозначности и др. </w:t>
      </w:r>
      <w:proofErr w:type="spellStart"/>
      <w:r w:rsidRPr="00E074B9">
        <w:rPr>
          <w:rFonts w:ascii="Times New Roman" w:eastAsia="Times New Roman" w:hAnsi="Times New Roman" w:cs="Times New Roman"/>
          <w:sz w:val="24"/>
          <w:szCs w:val="24"/>
          <w:lang w:eastAsia="ru-RU"/>
        </w:rPr>
        <w:t>Клаузальную</w:t>
      </w:r>
      <w:proofErr w:type="spellEnd"/>
      <w:r w:rsidRPr="00E074B9">
        <w:rPr>
          <w:rFonts w:ascii="Times New Roman" w:eastAsia="Times New Roman" w:hAnsi="Times New Roman" w:cs="Times New Roman"/>
          <w:sz w:val="24"/>
          <w:szCs w:val="24"/>
          <w:lang w:eastAsia="ru-RU"/>
        </w:rPr>
        <w:t xml:space="preserve"> форму называют </w:t>
      </w:r>
      <w:proofErr w:type="spellStart"/>
      <w:r w:rsidRPr="00E074B9">
        <w:rPr>
          <w:rFonts w:ascii="Times New Roman" w:eastAsia="Times New Roman" w:hAnsi="Times New Roman" w:cs="Times New Roman"/>
          <w:sz w:val="24"/>
          <w:szCs w:val="24"/>
          <w:lang w:eastAsia="ru-RU"/>
        </w:rPr>
        <w:t>сколемовской</w:t>
      </w:r>
      <w:proofErr w:type="spellEnd"/>
      <w:r w:rsidRPr="00E074B9">
        <w:rPr>
          <w:rFonts w:ascii="Times New Roman" w:eastAsia="Times New Roman" w:hAnsi="Times New Roman" w:cs="Times New Roman"/>
          <w:sz w:val="24"/>
          <w:szCs w:val="24"/>
          <w:lang w:eastAsia="ru-RU"/>
        </w:rPr>
        <w:t xml:space="preserve"> конъюнктивной формой. </w:t>
      </w:r>
    </w:p>
    <w:p w14:paraId="032E776C"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Если требуется методом резолюций доказать истинность какого-либо логического утверждения, то отрицание этого утверждения преобразуется в </w:t>
      </w:r>
      <w:proofErr w:type="spellStart"/>
      <w:r w:rsidRPr="00E074B9">
        <w:rPr>
          <w:rFonts w:ascii="Times New Roman" w:eastAsia="Times New Roman" w:hAnsi="Times New Roman" w:cs="Times New Roman"/>
          <w:sz w:val="24"/>
          <w:szCs w:val="24"/>
          <w:lang w:eastAsia="ru-RU"/>
        </w:rPr>
        <w:t>клаузальную</w:t>
      </w:r>
      <w:proofErr w:type="spellEnd"/>
      <w:r w:rsidRPr="00E074B9">
        <w:rPr>
          <w:rFonts w:ascii="Times New Roman" w:eastAsia="Times New Roman" w:hAnsi="Times New Roman" w:cs="Times New Roman"/>
          <w:sz w:val="24"/>
          <w:szCs w:val="24"/>
          <w:lang w:eastAsia="ru-RU"/>
        </w:rPr>
        <w:t xml:space="preserve"> форму, по его предложениям выполняется поиск пустого предложения с использованием унификации и вывода резольвент. Невыполнимость отрицания подтверждает истинность рассматриваемого утверждения. </w:t>
      </w:r>
    </w:p>
    <w:p w14:paraId="28A8147F"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Метод резолюций получил широкое распространение из-за высокой эффективности машинной обработки. На его основе построен язык «</w:t>
      </w:r>
      <w:proofErr w:type="spellStart"/>
      <w:r w:rsidRPr="00E074B9">
        <w:rPr>
          <w:rFonts w:ascii="Times New Roman" w:eastAsia="Times New Roman" w:hAnsi="Times New Roman" w:cs="Times New Roman"/>
          <w:sz w:val="24"/>
          <w:szCs w:val="24"/>
          <w:lang w:eastAsia="ru-RU"/>
        </w:rPr>
        <w:t>Prolog</w:t>
      </w:r>
      <w:proofErr w:type="spellEnd"/>
      <w:r w:rsidRPr="00E074B9">
        <w:rPr>
          <w:rFonts w:ascii="Times New Roman" w:eastAsia="Times New Roman" w:hAnsi="Times New Roman" w:cs="Times New Roman"/>
          <w:sz w:val="24"/>
          <w:szCs w:val="24"/>
          <w:lang w:eastAsia="ru-RU"/>
        </w:rPr>
        <w:t>».</w:t>
      </w:r>
    </w:p>
    <w:p w14:paraId="532710B3"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Существенным недостатком метода резолюций является то, что он предназначен только для доказательства теорем. Он не пригоден для порождения новых предложений. К тому же, если предложение не является теоремой, резолюция может привести к построению бесконечного дерева решений. </w:t>
      </w:r>
    </w:p>
    <w:p w14:paraId="1CB8753A"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Решение задачи примера метода</w:t>
      </w:r>
      <w:r w:rsidRPr="00E074B9">
        <w:rPr>
          <w:rFonts w:ascii="Times New Roman" w:eastAsia="Times New Roman" w:hAnsi="Times New Roman" w:cs="Times New Roman"/>
          <w:b/>
          <w:sz w:val="24"/>
          <w:szCs w:val="24"/>
          <w:lang w:eastAsia="ru-RU"/>
        </w:rPr>
        <w:t xml:space="preserve"> правил вывода.</w:t>
      </w:r>
      <w:r w:rsidRPr="00E074B9">
        <w:rPr>
          <w:rFonts w:ascii="Times New Roman" w:eastAsia="Times New Roman" w:hAnsi="Times New Roman" w:cs="Times New Roman"/>
          <w:b/>
          <w:bCs/>
          <w:sz w:val="24"/>
          <w:szCs w:val="24"/>
          <w:lang w:eastAsia="ru-RU"/>
        </w:rPr>
        <w:t xml:space="preserve"> </w:t>
      </w:r>
      <w:r w:rsidRPr="00E074B9">
        <w:rPr>
          <w:rFonts w:ascii="Times New Roman" w:eastAsia="Times New Roman" w:hAnsi="Times New Roman" w:cs="Times New Roman"/>
          <w:sz w:val="24"/>
          <w:szCs w:val="24"/>
          <w:lang w:eastAsia="ru-RU"/>
        </w:rPr>
        <w:t xml:space="preserve">Требуется доказать утверждение </w:t>
      </w:r>
      <w:r w:rsidRPr="00E074B9">
        <w:rPr>
          <w:rFonts w:ascii="Times New Roman" w:eastAsia="Times New Roman" w:hAnsi="Times New Roman" w:cs="Times New Roman"/>
          <w:b/>
          <w:bCs/>
          <w:sz w:val="24"/>
          <w:szCs w:val="24"/>
          <w:lang w:eastAsia="ru-RU"/>
        </w:rPr>
        <w:t>«Карась может попасть в сети»</w:t>
      </w:r>
      <w:r w:rsidRPr="00E074B9">
        <w:rPr>
          <w:rFonts w:ascii="Times New Roman" w:eastAsia="Times New Roman" w:hAnsi="Times New Roman" w:cs="Times New Roman"/>
          <w:sz w:val="24"/>
          <w:szCs w:val="24"/>
          <w:lang w:eastAsia="ru-RU"/>
        </w:rPr>
        <w:t xml:space="preserve">. </w:t>
      </w:r>
    </w:p>
    <w:p w14:paraId="6B75EF82" w14:textId="77777777" w:rsidR="00E074B9" w:rsidRPr="00E074B9" w:rsidRDefault="00E074B9" w:rsidP="005E25B0">
      <w:pPr>
        <w:widowControl w:val="0"/>
        <w:autoSpaceDE w:val="0"/>
        <w:autoSpaceDN w:val="0"/>
        <w:adjustRightInd w:val="0"/>
        <w:spacing w:after="0" w:line="240" w:lineRule="auto"/>
        <w:ind w:firstLine="567"/>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 xml:space="preserve">Шаг 1. </w:t>
      </w:r>
      <w:r w:rsidRPr="00E074B9">
        <w:rPr>
          <w:rFonts w:ascii="Times New Roman" w:eastAsia="Times New Roman" w:hAnsi="Times New Roman" w:cs="Times New Roman"/>
          <w:sz w:val="24"/>
          <w:szCs w:val="24"/>
          <w:lang w:eastAsia="ru-RU"/>
        </w:rPr>
        <w:t>Преобразуем высказывания в дизъюнктивную форму:</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536"/>
      </w:tblGrid>
      <w:tr w:rsidR="00E074B9" w:rsidRPr="00E074B9" w14:paraId="03DCA22D" w14:textId="77777777" w:rsidTr="00B71D85">
        <w:trPr>
          <w:trHeight w:val="95"/>
        </w:trPr>
        <w:tc>
          <w:tcPr>
            <w:tcW w:w="4678" w:type="dxa"/>
            <w:tcBorders>
              <w:top w:val="single" w:sz="4" w:space="0" w:color="auto"/>
              <w:left w:val="single" w:sz="4" w:space="0" w:color="auto"/>
              <w:bottom w:val="single" w:sz="4" w:space="0" w:color="auto"/>
              <w:right w:val="single" w:sz="4" w:space="0" w:color="auto"/>
            </w:tcBorders>
            <w:hideMark/>
          </w:tcPr>
          <w:p w14:paraId="26724C55"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Предикатная форма:</w:t>
            </w:r>
          </w:p>
        </w:tc>
        <w:tc>
          <w:tcPr>
            <w:tcW w:w="4536" w:type="dxa"/>
            <w:tcBorders>
              <w:top w:val="single" w:sz="4" w:space="0" w:color="auto"/>
              <w:left w:val="single" w:sz="4" w:space="0" w:color="auto"/>
              <w:bottom w:val="single" w:sz="4" w:space="0" w:color="auto"/>
              <w:right w:val="single" w:sz="4" w:space="0" w:color="auto"/>
            </w:tcBorders>
            <w:hideMark/>
          </w:tcPr>
          <w:p w14:paraId="09E72755" w14:textId="77777777" w:rsidR="00E074B9" w:rsidRPr="00E074B9" w:rsidRDefault="00E074B9" w:rsidP="005E25B0">
            <w:pPr>
              <w:widowControl w:val="0"/>
              <w:autoSpaceDE w:val="0"/>
              <w:autoSpaceDN w:val="0"/>
              <w:adjustRightInd w:val="0"/>
              <w:spacing w:after="0" w:line="240" w:lineRule="auto"/>
              <w:ind w:left="720"/>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Дизъюнктивная форма:</w:t>
            </w:r>
          </w:p>
        </w:tc>
      </w:tr>
      <w:tr w:rsidR="00E074B9" w:rsidRPr="00E074B9" w14:paraId="3EFCDED4" w14:textId="77777777" w:rsidTr="00B71D85">
        <w:trPr>
          <w:trHeight w:val="120"/>
        </w:trPr>
        <w:tc>
          <w:tcPr>
            <w:tcW w:w="4678" w:type="dxa"/>
            <w:tcBorders>
              <w:top w:val="single" w:sz="4" w:space="0" w:color="auto"/>
              <w:left w:val="single" w:sz="4" w:space="0" w:color="auto"/>
              <w:bottom w:val="single" w:sz="4" w:space="0" w:color="auto"/>
              <w:right w:val="single" w:sz="4" w:space="0" w:color="auto"/>
            </w:tcBorders>
            <w:hideMark/>
          </w:tcPr>
          <w:p w14:paraId="424657F6"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Рыба(карась)</w:t>
            </w:r>
          </w:p>
        </w:tc>
        <w:tc>
          <w:tcPr>
            <w:tcW w:w="4536" w:type="dxa"/>
            <w:tcBorders>
              <w:top w:val="single" w:sz="4" w:space="0" w:color="auto"/>
              <w:left w:val="single" w:sz="4" w:space="0" w:color="auto"/>
              <w:bottom w:val="single" w:sz="4" w:space="0" w:color="auto"/>
              <w:right w:val="single" w:sz="4" w:space="0" w:color="auto"/>
            </w:tcBorders>
            <w:hideMark/>
          </w:tcPr>
          <w:p w14:paraId="1FA95A60" w14:textId="77777777" w:rsidR="00E074B9" w:rsidRPr="00E074B9" w:rsidRDefault="00E074B9" w:rsidP="005E25B0">
            <w:pPr>
              <w:widowControl w:val="0"/>
              <w:autoSpaceDE w:val="0"/>
              <w:autoSpaceDN w:val="0"/>
              <w:adjustRightInd w:val="0"/>
              <w:spacing w:after="0" w:line="240" w:lineRule="auto"/>
              <w:ind w:left="176"/>
              <w:rPr>
                <w:rFonts w:ascii="Times New Roman" w:eastAsia="Times New Roman" w:hAnsi="Times New Roman" w:cs="Times New Roman"/>
                <w:sz w:val="24"/>
                <w:szCs w:val="24"/>
                <w:lang w:eastAsia="ru-RU"/>
              </w:rPr>
            </w:pPr>
            <w:proofErr w:type="gramStart"/>
            <w:r w:rsidRPr="00E074B9">
              <w:rPr>
                <w:rFonts w:ascii="Times New Roman" w:eastAsia="Times New Roman" w:hAnsi="Times New Roman" w:cs="Times New Roman"/>
                <w:sz w:val="24"/>
                <w:szCs w:val="24"/>
                <w:lang w:eastAsia="ru-RU"/>
              </w:rPr>
              <w:t>Рыба(</w:t>
            </w:r>
            <w:proofErr w:type="gramEnd"/>
            <w:r w:rsidRPr="00E074B9">
              <w:rPr>
                <w:rFonts w:ascii="Times New Roman" w:eastAsia="Times New Roman" w:hAnsi="Times New Roman" w:cs="Times New Roman"/>
                <w:sz w:val="24"/>
                <w:szCs w:val="24"/>
                <w:lang w:eastAsia="ru-RU"/>
              </w:rPr>
              <w:t>Карась)</w:t>
            </w:r>
          </w:p>
        </w:tc>
      </w:tr>
      <w:tr w:rsidR="00E074B9" w:rsidRPr="00E074B9" w14:paraId="453F7230" w14:textId="77777777" w:rsidTr="00B71D85">
        <w:trPr>
          <w:trHeight w:val="120"/>
        </w:trPr>
        <w:tc>
          <w:tcPr>
            <w:tcW w:w="4678" w:type="dxa"/>
            <w:tcBorders>
              <w:top w:val="single" w:sz="4" w:space="0" w:color="auto"/>
              <w:left w:val="single" w:sz="4" w:space="0" w:color="auto"/>
              <w:bottom w:val="single" w:sz="4" w:space="0" w:color="auto"/>
              <w:right w:val="single" w:sz="4" w:space="0" w:color="auto"/>
            </w:tcBorders>
            <w:hideMark/>
          </w:tcPr>
          <w:p w14:paraId="05FD4F93"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22"/>
            </w:r>
            <w:r w:rsidRPr="00E074B9">
              <w:rPr>
                <w:rFonts w:ascii="Times New Roman" w:eastAsia="Times New Roman" w:hAnsi="Times New Roman" w:cs="Times New Roman"/>
                <w:sz w:val="24"/>
                <w:szCs w:val="24"/>
                <w:lang w:eastAsia="ru-RU"/>
              </w:rPr>
              <w:t>(X)(Рыбы(X)</w:t>
            </w:r>
            <w:r w:rsidRPr="00E074B9">
              <w:rPr>
                <w:rFonts w:ascii="Times New Roman" w:eastAsia="Times New Roman" w:hAnsi="Times New Roman" w:cs="Times New Roman"/>
                <w:sz w:val="24"/>
                <w:szCs w:val="24"/>
                <w:lang w:eastAsia="ru-RU"/>
              </w:rPr>
              <w:sym w:font="Symbol" w:char="00AE"/>
            </w:r>
            <w:proofErr w:type="spellStart"/>
            <w:r w:rsidRPr="00E074B9">
              <w:rPr>
                <w:rFonts w:ascii="Times New Roman" w:eastAsia="Times New Roman" w:hAnsi="Times New Roman" w:cs="Times New Roman"/>
                <w:sz w:val="24"/>
                <w:szCs w:val="24"/>
                <w:lang w:eastAsia="ru-RU"/>
              </w:rPr>
              <w:t>Обитают_в_воде</w:t>
            </w:r>
            <w:proofErr w:type="spellEnd"/>
            <w:r w:rsidRPr="00E074B9">
              <w:rPr>
                <w:rFonts w:ascii="Times New Roman" w:eastAsia="Times New Roman" w:hAnsi="Times New Roman" w:cs="Times New Roman"/>
                <w:sz w:val="24"/>
                <w:szCs w:val="24"/>
                <w:lang w:eastAsia="ru-RU"/>
              </w:rPr>
              <w:t>(X))</w:t>
            </w:r>
          </w:p>
        </w:tc>
        <w:tc>
          <w:tcPr>
            <w:tcW w:w="4536" w:type="dxa"/>
            <w:tcBorders>
              <w:top w:val="single" w:sz="4" w:space="0" w:color="auto"/>
              <w:left w:val="single" w:sz="4" w:space="0" w:color="auto"/>
              <w:bottom w:val="single" w:sz="4" w:space="0" w:color="auto"/>
              <w:right w:val="single" w:sz="4" w:space="0" w:color="auto"/>
            </w:tcBorders>
            <w:hideMark/>
          </w:tcPr>
          <w:p w14:paraId="61E264BC"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(Рыбы(X)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Обитают_в_воде</w:t>
            </w:r>
            <w:proofErr w:type="spellEnd"/>
            <w:r w:rsidRPr="00E074B9">
              <w:rPr>
                <w:rFonts w:ascii="Times New Roman" w:eastAsia="Times New Roman" w:hAnsi="Times New Roman" w:cs="Times New Roman"/>
                <w:sz w:val="24"/>
                <w:szCs w:val="24"/>
                <w:lang w:eastAsia="ru-RU"/>
              </w:rPr>
              <w:t>(X))</w:t>
            </w:r>
          </w:p>
        </w:tc>
      </w:tr>
      <w:tr w:rsidR="00E074B9" w:rsidRPr="00E074B9" w14:paraId="405EE75F" w14:textId="77777777" w:rsidTr="00B71D85">
        <w:trPr>
          <w:trHeight w:val="240"/>
        </w:trPr>
        <w:tc>
          <w:tcPr>
            <w:tcW w:w="4678" w:type="dxa"/>
            <w:tcBorders>
              <w:top w:val="single" w:sz="4" w:space="0" w:color="auto"/>
              <w:left w:val="single" w:sz="4" w:space="0" w:color="auto"/>
              <w:bottom w:val="single" w:sz="4" w:space="0" w:color="auto"/>
              <w:right w:val="single" w:sz="4" w:space="0" w:color="auto"/>
            </w:tcBorders>
            <w:hideMark/>
          </w:tcPr>
          <w:p w14:paraId="2E0C78E0"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22"/>
            </w:r>
            <w:r w:rsidRPr="00E074B9">
              <w:rPr>
                <w:rFonts w:ascii="Times New Roman" w:eastAsia="Times New Roman" w:hAnsi="Times New Roman" w:cs="Times New Roman"/>
                <w:sz w:val="24"/>
                <w:szCs w:val="24"/>
                <w:lang w:eastAsia="ru-RU"/>
              </w:rPr>
              <w:t>(Y)(</w:t>
            </w:r>
            <w:proofErr w:type="spellStart"/>
            <w:r w:rsidRPr="00E074B9">
              <w:rPr>
                <w:rFonts w:ascii="Times New Roman" w:eastAsia="Times New Roman" w:hAnsi="Times New Roman" w:cs="Times New Roman"/>
                <w:sz w:val="24"/>
                <w:szCs w:val="24"/>
                <w:lang w:eastAsia="ru-RU"/>
              </w:rPr>
              <w:t>Обитающие_в_воде</w:t>
            </w:r>
            <w:proofErr w:type="spellEnd"/>
            <w:r w:rsidRPr="00E074B9">
              <w:rPr>
                <w:rFonts w:ascii="Times New Roman" w:eastAsia="Times New Roman" w:hAnsi="Times New Roman" w:cs="Times New Roman"/>
                <w:sz w:val="24"/>
                <w:szCs w:val="24"/>
                <w:lang w:eastAsia="ru-RU"/>
              </w:rPr>
              <w:t xml:space="preserve">(Y) </w:t>
            </w:r>
            <w:r w:rsidRPr="00E074B9">
              <w:rPr>
                <w:rFonts w:ascii="Times New Roman" w:eastAsia="Times New Roman" w:hAnsi="Times New Roman" w:cs="Times New Roman"/>
                <w:sz w:val="24"/>
                <w:szCs w:val="24"/>
                <w:lang w:eastAsia="ru-RU"/>
              </w:rPr>
              <w:sym w:font="Symbol" w:char="00AE"/>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w:t>
            </w:r>
          </w:p>
        </w:tc>
        <w:tc>
          <w:tcPr>
            <w:tcW w:w="4536" w:type="dxa"/>
            <w:tcBorders>
              <w:top w:val="single" w:sz="4" w:space="0" w:color="auto"/>
              <w:left w:val="single" w:sz="4" w:space="0" w:color="auto"/>
              <w:bottom w:val="single" w:sz="4" w:space="0" w:color="auto"/>
              <w:right w:val="single" w:sz="4" w:space="0" w:color="auto"/>
            </w:tcBorders>
            <w:hideMark/>
          </w:tcPr>
          <w:p w14:paraId="2F85F042"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Обитающие_в_воде</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w:t>
            </w:r>
          </w:p>
        </w:tc>
      </w:tr>
    </w:tbl>
    <w:p w14:paraId="13DF07B9"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p>
    <w:p w14:paraId="6E38005F"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Шаг 2.</w:t>
      </w:r>
      <w:r w:rsidRPr="00E074B9">
        <w:rPr>
          <w:rFonts w:ascii="Times New Roman" w:eastAsia="Times New Roman" w:hAnsi="Times New Roman" w:cs="Times New Roman"/>
          <w:sz w:val="24"/>
          <w:szCs w:val="24"/>
          <w:lang w:eastAsia="ru-RU"/>
        </w:rPr>
        <w:t xml:space="preserve"> Запишем отрицание целевого выражения (требуемого вывода): </w:t>
      </w:r>
    </w:p>
    <w:p w14:paraId="7573373E"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(карась)</w:t>
      </w:r>
    </w:p>
    <w:p w14:paraId="601B33BE"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Шаг 3.</w:t>
      </w:r>
      <w:r w:rsidRPr="00E074B9">
        <w:rPr>
          <w:rFonts w:ascii="Times New Roman" w:eastAsia="Times New Roman" w:hAnsi="Times New Roman" w:cs="Times New Roman"/>
          <w:sz w:val="24"/>
          <w:szCs w:val="24"/>
          <w:lang w:eastAsia="ru-RU"/>
        </w:rPr>
        <w:t xml:space="preserve"> Составим конъюнкцию всех дизъюнктов (т. е. построим КНФ), включив в нее отрицание целевого выражения:</w:t>
      </w:r>
    </w:p>
    <w:p w14:paraId="0E9CE15C"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(Рыбы(X)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Обитают_в_воде</w:t>
      </w:r>
      <w:proofErr w:type="spellEnd"/>
      <w:r w:rsidRPr="00E074B9">
        <w:rPr>
          <w:rFonts w:ascii="Times New Roman" w:eastAsia="Times New Roman" w:hAnsi="Times New Roman" w:cs="Times New Roman"/>
          <w:sz w:val="24"/>
          <w:szCs w:val="24"/>
          <w:lang w:eastAsia="ru-RU"/>
        </w:rPr>
        <w:t xml:space="preserve">(X))) </w:t>
      </w:r>
      <w:r w:rsidRPr="00E074B9">
        <w:rPr>
          <w:rFonts w:ascii="Times New Roman" w:eastAsia="Times New Roman" w:hAnsi="Times New Roman" w:cs="Times New Roman"/>
          <w:sz w:val="24"/>
          <w:szCs w:val="24"/>
          <w:lang w:eastAsia="ru-RU"/>
        </w:rPr>
        <w:sym w:font="Symbol" w:char="00D9"/>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Обитающие_в_воде</w:t>
      </w:r>
      <w:proofErr w:type="spellEnd"/>
      <w:r w:rsidRPr="00E074B9">
        <w:rPr>
          <w:rFonts w:ascii="Times New Roman" w:eastAsia="Times New Roman" w:hAnsi="Times New Roman" w:cs="Times New Roman"/>
          <w:sz w:val="24"/>
          <w:szCs w:val="24"/>
          <w:lang w:eastAsia="ru-RU"/>
        </w:rPr>
        <w:t xml:space="preserve">(X)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(X)))</w:t>
      </w:r>
      <w:r w:rsidRPr="00E074B9">
        <w:rPr>
          <w:rFonts w:ascii="Times New Roman" w:eastAsia="Times New Roman" w:hAnsi="Times New Roman" w:cs="Times New Roman"/>
          <w:sz w:val="24"/>
          <w:szCs w:val="24"/>
          <w:lang w:eastAsia="ru-RU"/>
        </w:rPr>
        <w:sym w:font="Symbol" w:char="00D9"/>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 xml:space="preserve">(карась)) </w:t>
      </w:r>
      <w:r w:rsidRPr="00E074B9">
        <w:rPr>
          <w:rFonts w:ascii="Times New Roman" w:eastAsia="Times New Roman" w:hAnsi="Times New Roman" w:cs="Times New Roman"/>
          <w:sz w:val="24"/>
          <w:szCs w:val="24"/>
          <w:lang w:eastAsia="ru-RU"/>
        </w:rPr>
        <w:sym w:font="Symbol" w:char="00D9"/>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(карась))</w:t>
      </w:r>
    </w:p>
    <w:p w14:paraId="337E3807"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Шаг 4.</w:t>
      </w:r>
      <w:r w:rsidRPr="00E074B9">
        <w:rPr>
          <w:rFonts w:ascii="Times New Roman" w:eastAsia="Times New Roman" w:hAnsi="Times New Roman" w:cs="Times New Roman"/>
          <w:sz w:val="24"/>
          <w:szCs w:val="24"/>
          <w:lang w:eastAsia="ru-RU"/>
        </w:rPr>
        <w:t xml:space="preserve"> В цикле проведем операцию поиска резольвент над каждой парой дизъюнктов:</w:t>
      </w:r>
    </w:p>
    <w:p w14:paraId="0C382177"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p>
    <w:tbl>
      <w:tblPr>
        <w:tblW w:w="0" w:type="auto"/>
        <w:tblInd w:w="1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0"/>
        <w:gridCol w:w="30"/>
        <w:gridCol w:w="30"/>
        <w:gridCol w:w="4755"/>
      </w:tblGrid>
      <w:tr w:rsidR="00E074B9" w:rsidRPr="00E074B9" w14:paraId="0DB81540" w14:textId="77777777" w:rsidTr="00B71D85">
        <w:trPr>
          <w:trHeight w:val="120"/>
        </w:trPr>
        <w:tc>
          <w:tcPr>
            <w:tcW w:w="4200" w:type="dxa"/>
            <w:gridSpan w:val="3"/>
            <w:tcBorders>
              <w:top w:val="single" w:sz="4" w:space="0" w:color="auto"/>
              <w:left w:val="single" w:sz="4" w:space="0" w:color="auto"/>
              <w:bottom w:val="single" w:sz="4" w:space="0" w:color="auto"/>
              <w:right w:val="single" w:sz="4" w:space="0" w:color="auto"/>
            </w:tcBorders>
            <w:hideMark/>
          </w:tcPr>
          <w:p w14:paraId="60687931"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1 Дизъюнкт</w:t>
            </w:r>
          </w:p>
        </w:tc>
        <w:tc>
          <w:tcPr>
            <w:tcW w:w="4755" w:type="dxa"/>
            <w:tcBorders>
              <w:top w:val="single" w:sz="4" w:space="0" w:color="auto"/>
              <w:left w:val="single" w:sz="4" w:space="0" w:color="auto"/>
              <w:bottom w:val="single" w:sz="4" w:space="0" w:color="auto"/>
              <w:right w:val="single" w:sz="4" w:space="0" w:color="auto"/>
            </w:tcBorders>
            <w:hideMark/>
          </w:tcPr>
          <w:p w14:paraId="22FE3806"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2 Дизъюнкт</w:t>
            </w:r>
          </w:p>
        </w:tc>
      </w:tr>
      <w:tr w:rsidR="00E074B9" w:rsidRPr="00E074B9" w14:paraId="7BA10431" w14:textId="77777777" w:rsidTr="00B71D85">
        <w:trPr>
          <w:trHeight w:val="95"/>
        </w:trPr>
        <w:tc>
          <w:tcPr>
            <w:tcW w:w="4200" w:type="dxa"/>
            <w:gridSpan w:val="3"/>
            <w:tcBorders>
              <w:top w:val="single" w:sz="4" w:space="0" w:color="auto"/>
              <w:left w:val="single" w:sz="4" w:space="0" w:color="auto"/>
              <w:bottom w:val="single" w:sz="4" w:space="0" w:color="auto"/>
              <w:right w:val="single" w:sz="4" w:space="0" w:color="auto"/>
            </w:tcBorders>
            <w:hideMark/>
          </w:tcPr>
          <w:p w14:paraId="6A13EE45"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(Рыбы(X)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Обитают_в_воде</w:t>
            </w:r>
            <w:proofErr w:type="spellEnd"/>
            <w:r w:rsidRPr="00E074B9">
              <w:rPr>
                <w:rFonts w:ascii="Times New Roman" w:eastAsia="Times New Roman" w:hAnsi="Times New Roman" w:cs="Times New Roman"/>
                <w:sz w:val="24"/>
                <w:szCs w:val="24"/>
                <w:lang w:eastAsia="ru-RU"/>
              </w:rPr>
              <w:t>(X))</w:t>
            </w:r>
          </w:p>
        </w:tc>
        <w:tc>
          <w:tcPr>
            <w:tcW w:w="4755" w:type="dxa"/>
            <w:tcBorders>
              <w:top w:val="single" w:sz="4" w:space="0" w:color="auto"/>
              <w:left w:val="single" w:sz="4" w:space="0" w:color="auto"/>
              <w:bottom w:val="single" w:sz="4" w:space="0" w:color="auto"/>
              <w:right w:val="single" w:sz="4" w:space="0" w:color="auto"/>
            </w:tcBorders>
            <w:hideMark/>
          </w:tcPr>
          <w:p w14:paraId="19A8CBD9"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Обитающие_в_воде</w:t>
            </w:r>
            <w:proofErr w:type="spellEnd"/>
            <w:r w:rsidRPr="00E074B9">
              <w:rPr>
                <w:rFonts w:ascii="Times New Roman" w:eastAsia="Times New Roman" w:hAnsi="Times New Roman" w:cs="Times New Roman"/>
                <w:sz w:val="24"/>
                <w:szCs w:val="24"/>
                <w:lang w:eastAsia="ru-RU"/>
              </w:rPr>
              <w:t xml:space="preserve">(Y)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w:t>
            </w:r>
          </w:p>
        </w:tc>
      </w:tr>
      <w:tr w:rsidR="00E074B9" w:rsidRPr="00E074B9" w14:paraId="640C323E" w14:textId="77777777" w:rsidTr="00B71D85">
        <w:trPr>
          <w:trHeight w:val="95"/>
        </w:trPr>
        <w:tc>
          <w:tcPr>
            <w:tcW w:w="8955" w:type="dxa"/>
            <w:gridSpan w:val="4"/>
            <w:tcBorders>
              <w:top w:val="single" w:sz="4" w:space="0" w:color="auto"/>
              <w:left w:val="single" w:sz="4" w:space="0" w:color="auto"/>
              <w:bottom w:val="single" w:sz="4" w:space="0" w:color="auto"/>
              <w:right w:val="single" w:sz="4" w:space="0" w:color="auto"/>
            </w:tcBorders>
            <w:hideMark/>
          </w:tcPr>
          <w:p w14:paraId="6B2ACD20" w14:textId="77777777" w:rsidR="00E074B9" w:rsidRPr="00E074B9" w:rsidRDefault="00E074B9" w:rsidP="005E25B0">
            <w:pPr>
              <w:widowControl w:val="0"/>
              <w:autoSpaceDE w:val="0"/>
              <w:autoSpaceDN w:val="0"/>
              <w:adjustRightInd w:val="0"/>
              <w:spacing w:after="0" w:line="240" w:lineRule="auto"/>
              <w:ind w:left="-37"/>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Резольвента: </w:t>
            </w: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Рыбы(</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w:t>
            </w:r>
          </w:p>
        </w:tc>
      </w:tr>
      <w:tr w:rsidR="00E074B9" w:rsidRPr="00E074B9" w14:paraId="4744EB58" w14:textId="77777777" w:rsidTr="00B71D85">
        <w:trPr>
          <w:trHeight w:val="95"/>
        </w:trPr>
        <w:tc>
          <w:tcPr>
            <w:tcW w:w="4170" w:type="dxa"/>
            <w:gridSpan w:val="2"/>
            <w:tcBorders>
              <w:top w:val="single" w:sz="4" w:space="0" w:color="auto"/>
              <w:left w:val="single" w:sz="4" w:space="0" w:color="auto"/>
              <w:bottom w:val="single" w:sz="4" w:space="0" w:color="auto"/>
              <w:right w:val="single" w:sz="4" w:space="0" w:color="auto"/>
            </w:tcBorders>
            <w:hideMark/>
          </w:tcPr>
          <w:p w14:paraId="42F06AD6"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Рыбы(</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sz w:val="24"/>
                <w:szCs w:val="24"/>
                <w:lang w:eastAsia="ru-RU"/>
              </w:rPr>
              <w:sym w:font="Symbol" w:char="00DA"/>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w:t>
            </w:r>
            <w:r w:rsidRPr="00E074B9">
              <w:rPr>
                <w:rFonts w:ascii="Times New Roman" w:eastAsia="Times New Roman" w:hAnsi="Times New Roman" w:cs="Times New Roman"/>
                <w:sz w:val="24"/>
                <w:szCs w:val="24"/>
                <w:lang w:val="en-US" w:eastAsia="ru-RU"/>
              </w:rPr>
              <w:t>Y</w:t>
            </w:r>
            <w:r w:rsidRPr="00E074B9">
              <w:rPr>
                <w:rFonts w:ascii="Times New Roman" w:eastAsia="Times New Roman" w:hAnsi="Times New Roman" w:cs="Times New Roman"/>
                <w:sz w:val="24"/>
                <w:szCs w:val="24"/>
                <w:lang w:eastAsia="ru-RU"/>
              </w:rPr>
              <w:t>)</w:t>
            </w:r>
          </w:p>
        </w:tc>
        <w:tc>
          <w:tcPr>
            <w:tcW w:w="4785" w:type="dxa"/>
            <w:gridSpan w:val="2"/>
            <w:tcBorders>
              <w:top w:val="single" w:sz="4" w:space="0" w:color="auto"/>
              <w:left w:val="single" w:sz="4" w:space="0" w:color="auto"/>
              <w:bottom w:val="single" w:sz="4" w:space="0" w:color="auto"/>
              <w:right w:val="single" w:sz="4" w:space="0" w:color="auto"/>
            </w:tcBorders>
            <w:hideMark/>
          </w:tcPr>
          <w:p w14:paraId="1C3F6651"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proofErr w:type="spellStart"/>
            <w:r w:rsidRPr="00E074B9">
              <w:rPr>
                <w:rFonts w:ascii="Times New Roman" w:eastAsia="Times New Roman" w:hAnsi="Times New Roman" w:cs="Times New Roman"/>
                <w:sz w:val="24"/>
                <w:szCs w:val="24"/>
                <w:lang w:val="en-US" w:eastAsia="ru-RU"/>
              </w:rPr>
              <w:t>Рыбы</w:t>
            </w:r>
            <w:proofErr w:type="spellEnd"/>
            <w:r w:rsidRPr="00E074B9">
              <w:rPr>
                <w:rFonts w:ascii="Times New Roman" w:eastAsia="Times New Roman" w:hAnsi="Times New Roman" w:cs="Times New Roman"/>
                <w:sz w:val="24"/>
                <w:szCs w:val="24"/>
                <w:lang w:val="en-US" w:eastAsia="ru-RU"/>
              </w:rPr>
              <w:t>(</w:t>
            </w:r>
            <w:r w:rsidRPr="00E074B9">
              <w:rPr>
                <w:rFonts w:ascii="Times New Roman" w:eastAsia="Times New Roman" w:hAnsi="Times New Roman" w:cs="Times New Roman"/>
                <w:sz w:val="24"/>
                <w:szCs w:val="24"/>
                <w:lang w:eastAsia="ru-RU"/>
              </w:rPr>
              <w:t>карась</w:t>
            </w:r>
            <w:r w:rsidRPr="00E074B9">
              <w:rPr>
                <w:rFonts w:ascii="Times New Roman" w:eastAsia="Times New Roman" w:hAnsi="Times New Roman" w:cs="Times New Roman"/>
                <w:sz w:val="24"/>
                <w:szCs w:val="24"/>
                <w:lang w:val="en-US" w:eastAsia="ru-RU"/>
              </w:rPr>
              <w:t>)</w:t>
            </w:r>
          </w:p>
        </w:tc>
      </w:tr>
      <w:tr w:rsidR="00E074B9" w:rsidRPr="00E074B9" w14:paraId="7EEB63D7" w14:textId="77777777" w:rsidTr="00B71D85">
        <w:trPr>
          <w:trHeight w:val="195"/>
        </w:trPr>
        <w:tc>
          <w:tcPr>
            <w:tcW w:w="8955" w:type="dxa"/>
            <w:gridSpan w:val="4"/>
            <w:tcBorders>
              <w:top w:val="single" w:sz="4" w:space="0" w:color="auto"/>
              <w:left w:val="single" w:sz="4" w:space="0" w:color="auto"/>
              <w:bottom w:val="single" w:sz="4" w:space="0" w:color="auto"/>
              <w:right w:val="single" w:sz="4" w:space="0" w:color="auto"/>
            </w:tcBorders>
            <w:hideMark/>
          </w:tcPr>
          <w:p w14:paraId="3A057878" w14:textId="77777777" w:rsidR="00E074B9" w:rsidRPr="00E074B9" w:rsidRDefault="00E074B9" w:rsidP="005E25B0">
            <w:pPr>
              <w:widowControl w:val="0"/>
              <w:autoSpaceDE w:val="0"/>
              <w:autoSpaceDN w:val="0"/>
              <w:adjustRightInd w:val="0"/>
              <w:spacing w:after="0" w:line="240" w:lineRule="auto"/>
              <w:ind w:left="-37"/>
              <w:jc w:val="center"/>
              <w:rPr>
                <w:rFonts w:ascii="Times New Roman" w:eastAsia="Times New Roman" w:hAnsi="Times New Roman" w:cs="Times New Roman"/>
                <w:sz w:val="24"/>
                <w:szCs w:val="24"/>
                <w:lang w:eastAsia="ru-RU"/>
              </w:rPr>
            </w:pPr>
            <w:proofErr w:type="gramStart"/>
            <w:r w:rsidRPr="00E074B9">
              <w:rPr>
                <w:rFonts w:ascii="Times New Roman" w:eastAsia="Times New Roman" w:hAnsi="Times New Roman" w:cs="Times New Roman"/>
                <w:sz w:val="24"/>
                <w:szCs w:val="24"/>
                <w:lang w:eastAsia="ru-RU"/>
              </w:rPr>
              <w:t xml:space="preserve">Резольвента:  </w:t>
            </w:r>
            <w:proofErr w:type="spellStart"/>
            <w:r w:rsidRPr="00E074B9">
              <w:rPr>
                <w:rFonts w:ascii="Times New Roman" w:eastAsia="Times New Roman" w:hAnsi="Times New Roman" w:cs="Times New Roman"/>
                <w:sz w:val="24"/>
                <w:szCs w:val="24"/>
                <w:lang w:eastAsia="ru-RU"/>
              </w:rPr>
              <w:t>Могут</w:t>
            </w:r>
            <w:proofErr w:type="gramEnd"/>
            <w:r w:rsidRPr="00E074B9">
              <w:rPr>
                <w:rFonts w:ascii="Times New Roman" w:eastAsia="Times New Roman" w:hAnsi="Times New Roman" w:cs="Times New Roman"/>
                <w:sz w:val="24"/>
                <w:szCs w:val="24"/>
                <w:lang w:eastAsia="ru-RU"/>
              </w:rPr>
              <w:t>_попасть_в_сети</w:t>
            </w:r>
            <w:proofErr w:type="spellEnd"/>
            <w:r w:rsidRPr="00E074B9">
              <w:rPr>
                <w:rFonts w:ascii="Times New Roman" w:eastAsia="Times New Roman" w:hAnsi="Times New Roman" w:cs="Times New Roman"/>
                <w:sz w:val="24"/>
                <w:szCs w:val="24"/>
                <w:lang w:eastAsia="ru-RU"/>
              </w:rPr>
              <w:t>(карась)</w:t>
            </w:r>
          </w:p>
        </w:tc>
      </w:tr>
      <w:tr w:rsidR="00E074B9" w:rsidRPr="00E074B9" w14:paraId="7E9FBC8D" w14:textId="77777777" w:rsidTr="00B71D85">
        <w:trPr>
          <w:trHeight w:val="270"/>
        </w:trPr>
        <w:tc>
          <w:tcPr>
            <w:tcW w:w="4140" w:type="dxa"/>
            <w:tcBorders>
              <w:top w:val="single" w:sz="4" w:space="0" w:color="auto"/>
              <w:left w:val="single" w:sz="4" w:space="0" w:color="auto"/>
              <w:bottom w:val="single" w:sz="4" w:space="0" w:color="auto"/>
              <w:right w:val="single" w:sz="4" w:space="0" w:color="auto"/>
            </w:tcBorders>
            <w:hideMark/>
          </w:tcPr>
          <w:p w14:paraId="27621D8D"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(карась)</w:t>
            </w:r>
          </w:p>
        </w:tc>
        <w:tc>
          <w:tcPr>
            <w:tcW w:w="4815" w:type="dxa"/>
            <w:gridSpan w:val="3"/>
            <w:tcBorders>
              <w:top w:val="single" w:sz="4" w:space="0" w:color="auto"/>
              <w:left w:val="single" w:sz="4" w:space="0" w:color="auto"/>
              <w:bottom w:val="single" w:sz="4" w:space="0" w:color="auto"/>
              <w:right w:val="single" w:sz="4" w:space="0" w:color="auto"/>
            </w:tcBorders>
            <w:hideMark/>
          </w:tcPr>
          <w:p w14:paraId="7A147A2B" w14:textId="77777777" w:rsidR="00E074B9" w:rsidRPr="00E074B9" w:rsidRDefault="00E074B9" w:rsidP="005E25B0">
            <w:pPr>
              <w:widowControl w:val="0"/>
              <w:autoSpaceDE w:val="0"/>
              <w:autoSpaceDN w:val="0"/>
              <w:adjustRightInd w:val="0"/>
              <w:spacing w:after="0" w:line="240" w:lineRule="auto"/>
              <w:ind w:left="-37"/>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sym w:font="Symbol" w:char="00D8"/>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sz w:val="24"/>
                <w:szCs w:val="24"/>
                <w:lang w:eastAsia="ru-RU"/>
              </w:rPr>
              <w:t>Могут_попасть_в_сети</w:t>
            </w:r>
            <w:proofErr w:type="spellEnd"/>
            <w:r w:rsidRPr="00E074B9">
              <w:rPr>
                <w:rFonts w:ascii="Times New Roman" w:eastAsia="Times New Roman" w:hAnsi="Times New Roman" w:cs="Times New Roman"/>
                <w:sz w:val="24"/>
                <w:szCs w:val="24"/>
                <w:lang w:eastAsia="ru-RU"/>
              </w:rPr>
              <w:t>(карась)</w:t>
            </w:r>
          </w:p>
        </w:tc>
      </w:tr>
    </w:tbl>
    <w:p w14:paraId="51117405"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p>
    <w:p w14:paraId="259CB4F7"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Получение пустого дизъюнкта означает, что высказывание «карась не может попасть в сети» ложно, значит истинно высказывание «карась может попасть в сети». </w:t>
      </w:r>
    </w:p>
    <w:p w14:paraId="07D736B5"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В целом метод резолюций интересен благодаря простоте и системности, но применим только для ограниченного числа случаев (доказательство не должно иметь большую глубину, а число потенциальных резолюций не должно быть большим). Кроме метода резолюций и правил вывода существуют другие методы получения выводов в логике предикатов.</w:t>
      </w:r>
    </w:p>
    <w:p w14:paraId="665A8276"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Продукционные модели знаний.</w:t>
      </w:r>
      <w:r w:rsidRPr="00E074B9">
        <w:rPr>
          <w:rFonts w:ascii="Times New Roman" w:eastAsia="Times New Roman" w:hAnsi="Times New Roman" w:cs="Times New Roman"/>
          <w:sz w:val="24"/>
          <w:szCs w:val="24"/>
          <w:lang w:eastAsia="ru-RU"/>
        </w:rPr>
        <w:t xml:space="preserve"> Такие модели превосходят предикатные путем использования эвристик </w:t>
      </w:r>
      <w:r w:rsidRPr="00E074B9">
        <w:rPr>
          <w:rFonts w:ascii="Times New Roman" w:eastAsia="Times New Roman" w:hAnsi="Times New Roman" w:cs="Times New Roman"/>
          <w:b/>
          <w:sz w:val="24"/>
          <w:szCs w:val="24"/>
          <w:lang w:eastAsia="ru-RU"/>
        </w:rPr>
        <w:t>F</w:t>
      </w:r>
      <w:r w:rsidRPr="00E074B9">
        <w:rPr>
          <w:rFonts w:ascii="Times New Roman" w:eastAsia="Times New Roman" w:hAnsi="Times New Roman" w:cs="Times New Roman"/>
          <w:sz w:val="24"/>
          <w:szCs w:val="24"/>
          <w:lang w:eastAsia="ru-RU"/>
        </w:rPr>
        <w:t xml:space="preserve">, которые дают возможность, как адекватного представления проблемной среды, так и эффективного использования правил вывода </w:t>
      </w:r>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sz w:val="24"/>
          <w:szCs w:val="24"/>
          <w:lang w:eastAsia="ru-RU"/>
        </w:rPr>
        <w:t xml:space="preserve">. К эвристическим моделям, </w:t>
      </w:r>
      <w:r w:rsidRPr="00E074B9">
        <w:rPr>
          <w:rFonts w:ascii="Times New Roman" w:eastAsia="Times New Roman" w:hAnsi="Times New Roman" w:cs="Times New Roman"/>
          <w:sz w:val="24"/>
          <w:szCs w:val="24"/>
          <w:lang w:eastAsia="ru-RU"/>
        </w:rPr>
        <w:lastRenderedPageBreak/>
        <w:t xml:space="preserve">используемым в экспертных системах, можно отнести сетевые, продукционные и объектно-ориентированные модели. Следует отметить, что продукционные модели, используемые для представления знаний в экспертных системах, отличаются от формальных продукционных систем тем, что они используют более сложные конструкции правил, а также содержат эвристическую информацию о специфике проблемной среды, выражаемую часто в виде семантических структур. Эвристики строятся в соответствии с набором правил конструирования </w:t>
      </w:r>
      <w:r w:rsidRPr="00E074B9">
        <w:rPr>
          <w:rFonts w:ascii="Times New Roman" w:eastAsia="Times New Roman" w:hAnsi="Times New Roman" w:cs="Times New Roman"/>
          <w:b/>
          <w:sz w:val="24"/>
          <w:szCs w:val="24"/>
          <w:lang w:eastAsia="ru-RU"/>
        </w:rPr>
        <w:t>L</w:t>
      </w:r>
      <w:r w:rsidRPr="00E074B9">
        <w:rPr>
          <w:rFonts w:ascii="Times New Roman" w:eastAsia="Times New Roman" w:hAnsi="Times New Roman" w:cs="Times New Roman"/>
          <w:sz w:val="24"/>
          <w:szCs w:val="24"/>
          <w:lang w:eastAsia="ru-RU"/>
        </w:rPr>
        <w:t xml:space="preserve"> на базе алфавита </w:t>
      </w:r>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sz w:val="24"/>
          <w:szCs w:val="24"/>
          <w:lang w:eastAsia="ru-RU"/>
        </w:rPr>
        <w:t>. Продукционные модели будем представлять формулой:</w:t>
      </w:r>
    </w:p>
    <w:p w14:paraId="394BD85C" w14:textId="77777777" w:rsidR="00E074B9" w:rsidRPr="00E074B9" w:rsidRDefault="00E074B9" w:rsidP="005E25B0">
      <w:pPr>
        <w:widowControl w:val="0"/>
        <w:tabs>
          <w:tab w:val="left" w:pos="-3686"/>
        </w:tabs>
        <w:autoSpaceDE w:val="0"/>
        <w:autoSpaceDN w:val="0"/>
        <w:adjustRightInd w:val="0"/>
        <w:spacing w:after="0" w:line="240" w:lineRule="auto"/>
        <w:ind w:firstLine="567"/>
        <w:jc w:val="right"/>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T</w:t>
      </w:r>
      <w:r w:rsidRPr="00E074B9">
        <w:rPr>
          <w:rFonts w:ascii="Times New Roman" w:eastAsia="Times New Roman" w:hAnsi="Times New Roman" w:cs="Times New Roman"/>
          <w:b/>
          <w:sz w:val="24"/>
          <w:szCs w:val="24"/>
          <w:vertAlign w:val="subscript"/>
          <w:lang w:val="en-US" w:eastAsia="ru-RU"/>
        </w:rPr>
        <w:t>p</w:t>
      </w:r>
      <w:r w:rsidRPr="00E074B9">
        <w:rPr>
          <w:rFonts w:ascii="Times New Roman" w:eastAsia="Times New Roman" w:hAnsi="Times New Roman" w:cs="Times New Roman"/>
          <w:b/>
          <w:sz w:val="24"/>
          <w:szCs w:val="24"/>
          <w:lang w:eastAsia="ru-RU"/>
        </w:rPr>
        <w:t xml:space="preserve"> = (</w:t>
      </w:r>
      <w:proofErr w:type="gramStart"/>
      <w:r w:rsidRPr="00E074B9">
        <w:rPr>
          <w:rFonts w:ascii="Times New Roman" w:eastAsia="Times New Roman" w:hAnsi="Times New Roman" w:cs="Times New Roman"/>
          <w:b/>
          <w:sz w:val="24"/>
          <w:szCs w:val="24"/>
          <w:lang w:eastAsia="ru-RU"/>
        </w:rPr>
        <w:t>V,L</w:t>
      </w:r>
      <w:proofErr w:type="gramEnd"/>
      <w:r w:rsidRPr="00E074B9">
        <w:rPr>
          <w:rFonts w:ascii="Times New Roman" w:eastAsia="Times New Roman" w:hAnsi="Times New Roman" w:cs="Times New Roman"/>
          <w:b/>
          <w:sz w:val="24"/>
          <w:szCs w:val="24"/>
          <w:lang w:eastAsia="ru-RU"/>
        </w:rPr>
        <w:t>,F,R)</w:t>
      </w:r>
      <w:r w:rsidRPr="00E074B9">
        <w:rPr>
          <w:rFonts w:ascii="Times New Roman" w:eastAsia="Times New Roman" w:hAnsi="Times New Roman" w:cs="Times New Roman"/>
          <w:sz w:val="24"/>
          <w:szCs w:val="24"/>
          <w:lang w:eastAsia="ru-RU"/>
        </w:rPr>
        <w:t>,                                                          (1.2)</w:t>
      </w:r>
    </w:p>
    <w:p w14:paraId="2DB8260D"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где </w:t>
      </w:r>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sz w:val="24"/>
          <w:szCs w:val="24"/>
          <w:lang w:eastAsia="ru-RU"/>
        </w:rPr>
        <w:t xml:space="preserve"> – набор символов для формирования правил; </w:t>
      </w:r>
      <w:r w:rsidRPr="00E074B9">
        <w:rPr>
          <w:rFonts w:ascii="Times New Roman" w:eastAsia="Times New Roman" w:hAnsi="Times New Roman" w:cs="Times New Roman"/>
          <w:b/>
          <w:sz w:val="24"/>
          <w:szCs w:val="24"/>
          <w:lang w:eastAsia="ru-RU"/>
        </w:rPr>
        <w:t>L</w:t>
      </w:r>
      <w:r w:rsidRPr="00E074B9">
        <w:rPr>
          <w:rFonts w:ascii="Times New Roman" w:eastAsia="Times New Roman" w:hAnsi="Times New Roman" w:cs="Times New Roman"/>
          <w:sz w:val="24"/>
          <w:szCs w:val="24"/>
          <w:lang w:eastAsia="ru-RU"/>
        </w:rPr>
        <w:t xml:space="preserve"> – язык конструирования правил; </w:t>
      </w:r>
      <w:r w:rsidRPr="00E074B9">
        <w:rPr>
          <w:rFonts w:ascii="Times New Roman" w:eastAsia="Times New Roman" w:hAnsi="Times New Roman" w:cs="Times New Roman"/>
          <w:b/>
          <w:sz w:val="24"/>
          <w:szCs w:val="24"/>
          <w:lang w:eastAsia="ru-RU"/>
        </w:rPr>
        <w:t>F</w:t>
      </w:r>
      <w:r w:rsidRPr="00E074B9">
        <w:rPr>
          <w:rFonts w:ascii="Times New Roman" w:eastAsia="Times New Roman" w:hAnsi="Times New Roman" w:cs="Times New Roman"/>
          <w:sz w:val="24"/>
          <w:szCs w:val="24"/>
          <w:lang w:eastAsia="ru-RU"/>
        </w:rPr>
        <w:t xml:space="preserve"> – эвристики в виде правил; </w:t>
      </w:r>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sz w:val="24"/>
          <w:szCs w:val="24"/>
          <w:lang w:eastAsia="ru-RU"/>
        </w:rPr>
        <w:t xml:space="preserve"> – правила вывода (отношения эвристик).</w:t>
      </w:r>
    </w:p>
    <w:p w14:paraId="0C989864"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 xml:space="preserve">Продукции </w:t>
      </w:r>
      <w:r w:rsidRPr="00E074B9">
        <w:rPr>
          <w:rFonts w:ascii="Times New Roman" w:eastAsia="Times New Roman" w:hAnsi="Times New Roman" w:cs="Times New Roman"/>
          <w:sz w:val="24"/>
          <w:szCs w:val="24"/>
          <w:lang w:eastAsia="ru-RU"/>
        </w:rPr>
        <w:t xml:space="preserve">являются наиболее популярными средствами </w:t>
      </w:r>
      <w:r w:rsidRPr="00E074B9">
        <w:rPr>
          <w:rFonts w:ascii="Times New Roman" w:eastAsia="Times New Roman" w:hAnsi="Times New Roman" w:cs="Times New Roman"/>
          <w:b/>
          <w:bCs/>
          <w:sz w:val="24"/>
          <w:szCs w:val="24"/>
          <w:lang w:eastAsia="ru-RU"/>
        </w:rPr>
        <w:t>представления знаний</w:t>
      </w:r>
      <w:r w:rsidRPr="00E074B9">
        <w:rPr>
          <w:rFonts w:ascii="Times New Roman" w:eastAsia="Times New Roman" w:hAnsi="Times New Roman" w:cs="Times New Roman"/>
          <w:sz w:val="24"/>
          <w:szCs w:val="24"/>
          <w:lang w:eastAsia="ru-RU"/>
        </w:rPr>
        <w:t xml:space="preserve"> в информационных системах. В общем виде под продукцией понимают выражение вида A ® B. Обычное прочтение продукции выглядит так: ЕСЛИ А, ТО B. Импликация может истолковываться в обычном логическом смысле, как знак логического следования B из истинного А. Возможны и другие интерпретации продукции, например, </w:t>
      </w:r>
      <w:proofErr w:type="gramStart"/>
      <w:r w:rsidRPr="00E074B9">
        <w:rPr>
          <w:rFonts w:ascii="Times New Roman" w:eastAsia="Times New Roman" w:hAnsi="Times New Roman" w:cs="Times New Roman"/>
          <w:sz w:val="24"/>
          <w:szCs w:val="24"/>
          <w:lang w:eastAsia="ru-RU"/>
        </w:rPr>
        <w:t>А</w:t>
      </w:r>
      <w:proofErr w:type="gramEnd"/>
      <w:r w:rsidRPr="00E074B9">
        <w:rPr>
          <w:rFonts w:ascii="Times New Roman" w:eastAsia="Times New Roman" w:hAnsi="Times New Roman" w:cs="Times New Roman"/>
          <w:sz w:val="24"/>
          <w:szCs w:val="24"/>
          <w:lang w:eastAsia="ru-RU"/>
        </w:rPr>
        <w:t xml:space="preserve"> описывает некоторое условие, необходимое, чтобы можно было совершить действие B.</w:t>
      </w:r>
    </w:p>
    <w:p w14:paraId="551AFBBC"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iCs/>
          <w:sz w:val="24"/>
          <w:szCs w:val="24"/>
          <w:lang w:eastAsia="ru-RU"/>
        </w:rPr>
        <w:t>Продукционная модель</w:t>
      </w:r>
      <w:r w:rsidRPr="00E074B9">
        <w:rPr>
          <w:rFonts w:ascii="Times New Roman" w:eastAsia="Times New Roman" w:hAnsi="Times New Roman" w:cs="Times New Roman"/>
          <w:iCs/>
          <w:sz w:val="24"/>
          <w:szCs w:val="24"/>
          <w:lang w:eastAsia="ru-RU"/>
        </w:rPr>
        <w:t xml:space="preserve"> </w:t>
      </w:r>
      <w:r w:rsidRPr="00E074B9">
        <w:rPr>
          <w:rFonts w:ascii="Times New Roman" w:eastAsia="Times New Roman" w:hAnsi="Times New Roman" w:cs="Times New Roman"/>
          <w:i/>
          <w:iCs/>
          <w:sz w:val="24"/>
          <w:szCs w:val="24"/>
          <w:lang w:eastAsia="ru-RU"/>
        </w:rPr>
        <w:t xml:space="preserve">или модель, основанная на правилах, </w:t>
      </w:r>
      <w:r w:rsidRPr="00E074B9">
        <w:rPr>
          <w:rFonts w:ascii="Times New Roman" w:eastAsia="Times New Roman" w:hAnsi="Times New Roman" w:cs="Times New Roman"/>
          <w:sz w:val="24"/>
          <w:szCs w:val="24"/>
          <w:lang w:eastAsia="ru-RU"/>
        </w:rPr>
        <w:t>позволяет представить знания в виде предложений типа</w:t>
      </w:r>
    </w:p>
    <w:p w14:paraId="0738391C"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w:t>
      </w:r>
      <w:proofErr w:type="gramStart"/>
      <w:r w:rsidRPr="00E074B9">
        <w:rPr>
          <w:rFonts w:ascii="Times New Roman" w:eastAsia="Times New Roman" w:hAnsi="Times New Roman" w:cs="Times New Roman"/>
          <w:b/>
          <w:bCs/>
          <w:sz w:val="24"/>
          <w:szCs w:val="24"/>
          <w:lang w:eastAsia="ru-RU"/>
        </w:rPr>
        <w:t>Если</w:t>
      </w:r>
      <w:r w:rsidRPr="00E074B9">
        <w:rPr>
          <w:rFonts w:ascii="Times New Roman" w:eastAsia="Times New Roman" w:hAnsi="Times New Roman" w:cs="Times New Roman"/>
          <w:sz w:val="24"/>
          <w:szCs w:val="24"/>
          <w:lang w:eastAsia="ru-RU"/>
        </w:rPr>
        <w:t xml:space="preserve">  &lt;</w:t>
      </w:r>
      <w:proofErr w:type="gramEnd"/>
      <w:r w:rsidRPr="00E074B9">
        <w:rPr>
          <w:rFonts w:ascii="Times New Roman" w:eastAsia="Times New Roman" w:hAnsi="Times New Roman" w:cs="Times New Roman"/>
          <w:sz w:val="24"/>
          <w:szCs w:val="24"/>
          <w:lang w:eastAsia="ru-RU"/>
        </w:rPr>
        <w:t xml:space="preserve">условие&gt;, </w:t>
      </w:r>
      <w:r w:rsidRPr="00E074B9">
        <w:rPr>
          <w:rFonts w:ascii="Times New Roman" w:eastAsia="Times New Roman" w:hAnsi="Times New Roman" w:cs="Times New Roman"/>
          <w:b/>
          <w:bCs/>
          <w:sz w:val="24"/>
          <w:szCs w:val="24"/>
          <w:lang w:eastAsia="ru-RU"/>
        </w:rPr>
        <w:t>то</w:t>
      </w:r>
      <w:r w:rsidRPr="00E074B9">
        <w:rPr>
          <w:rFonts w:ascii="Times New Roman" w:eastAsia="Times New Roman" w:hAnsi="Times New Roman" w:cs="Times New Roman"/>
          <w:sz w:val="24"/>
          <w:szCs w:val="24"/>
          <w:lang w:eastAsia="ru-RU"/>
        </w:rPr>
        <w:t xml:space="preserve"> &lt;действие&gt;».</w:t>
      </w:r>
    </w:p>
    <w:p w14:paraId="12F3AA89"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Под </w:t>
      </w:r>
      <w:r w:rsidRPr="00E074B9">
        <w:rPr>
          <w:rFonts w:ascii="Times New Roman" w:eastAsia="Times New Roman" w:hAnsi="Times New Roman" w:cs="Times New Roman"/>
          <w:i/>
          <w:iCs/>
          <w:sz w:val="24"/>
          <w:szCs w:val="24"/>
          <w:lang w:eastAsia="ru-RU"/>
        </w:rPr>
        <w:t>условием</w:t>
      </w:r>
      <w:r w:rsidRPr="00E074B9">
        <w:rPr>
          <w:rFonts w:ascii="Times New Roman" w:eastAsia="Times New Roman" w:hAnsi="Times New Roman" w:cs="Times New Roman"/>
          <w:sz w:val="24"/>
          <w:szCs w:val="24"/>
          <w:lang w:eastAsia="ru-RU"/>
        </w:rPr>
        <w:t xml:space="preserve"> понимается некоторое предложение — образец, по которому осуществляется поиск в базе знаний, а под </w:t>
      </w:r>
      <w:r w:rsidRPr="00E074B9">
        <w:rPr>
          <w:rFonts w:ascii="Times New Roman" w:eastAsia="Times New Roman" w:hAnsi="Times New Roman" w:cs="Times New Roman"/>
          <w:i/>
          <w:iCs/>
          <w:sz w:val="24"/>
          <w:szCs w:val="24"/>
          <w:lang w:eastAsia="ru-RU"/>
        </w:rPr>
        <w:t>действием</w:t>
      </w:r>
      <w:r w:rsidRPr="00E074B9">
        <w:rPr>
          <w:rFonts w:ascii="Times New Roman" w:eastAsia="Times New Roman" w:hAnsi="Times New Roman" w:cs="Times New Roman"/>
          <w:sz w:val="24"/>
          <w:szCs w:val="24"/>
          <w:lang w:eastAsia="ru-RU"/>
        </w:rPr>
        <w:t xml:space="preserve"> — действия, выполняемые при успешном исходе поиска (они могут быть промежуточными, выступающими далее как условия, и терминальными или целевыми, завершающими работу системы).</w:t>
      </w:r>
    </w:p>
    <w:p w14:paraId="28E20890"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При использовании продукционной модели база знаний состоит из набора правил, Программа, управляющая перебором правил, называется </w:t>
      </w:r>
      <w:r w:rsidRPr="00E074B9">
        <w:rPr>
          <w:rFonts w:ascii="Times New Roman" w:eastAsia="Times New Roman" w:hAnsi="Times New Roman" w:cs="Times New Roman"/>
          <w:i/>
          <w:iCs/>
          <w:sz w:val="24"/>
          <w:szCs w:val="24"/>
          <w:lang w:eastAsia="ru-RU"/>
        </w:rPr>
        <w:t>машиной вывода</w:t>
      </w:r>
      <w:r w:rsidRPr="00E074B9">
        <w:rPr>
          <w:rFonts w:ascii="Times New Roman" w:eastAsia="Times New Roman" w:hAnsi="Times New Roman" w:cs="Times New Roman"/>
          <w:sz w:val="24"/>
          <w:szCs w:val="24"/>
          <w:lang w:eastAsia="ru-RU"/>
        </w:rPr>
        <w:t xml:space="preserve">. Чаще всего вывод бывает прямой (от данных к поиску цели) или обратный (от цели для ее подтверждения – к данным). </w:t>
      </w:r>
      <w:r w:rsidRPr="00E074B9">
        <w:rPr>
          <w:rFonts w:ascii="Times New Roman" w:eastAsia="Times New Roman" w:hAnsi="Times New Roman" w:cs="Times New Roman"/>
          <w:i/>
          <w:iCs/>
          <w:sz w:val="24"/>
          <w:szCs w:val="24"/>
          <w:lang w:eastAsia="ru-RU"/>
        </w:rPr>
        <w:t>Данные</w:t>
      </w:r>
      <w:r w:rsidRPr="00E074B9">
        <w:rPr>
          <w:rFonts w:ascii="Times New Roman" w:eastAsia="Times New Roman" w:hAnsi="Times New Roman" w:cs="Times New Roman"/>
          <w:sz w:val="24"/>
          <w:szCs w:val="24"/>
          <w:lang w:eastAsia="ru-RU"/>
        </w:rPr>
        <w:t xml:space="preserve"> — это исходные факты, на основании которых запускается машина вывода.</w:t>
      </w:r>
    </w:p>
    <w:p w14:paraId="026F3809"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Если в памяти системы хранится некоторый набор продукций, то они образуют систему продукций. В системе продукций должны быть заданы специальные процедуры управления продукциями, с помощью которых происходит актуализация продукций и выполнение той или иной продукции из числа актуализированных.</w:t>
      </w:r>
    </w:p>
    <w:p w14:paraId="7FC55BD3"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В состав системы продукций входит база правил (продукций), глобальная база данных и система управления. </w:t>
      </w:r>
      <w:r w:rsidRPr="00E074B9">
        <w:rPr>
          <w:rFonts w:ascii="Times New Roman" w:eastAsia="Times New Roman" w:hAnsi="Times New Roman" w:cs="Times New Roman"/>
          <w:i/>
          <w:iCs/>
          <w:sz w:val="24"/>
          <w:szCs w:val="24"/>
          <w:lang w:eastAsia="ru-RU"/>
        </w:rPr>
        <w:t>База правил</w:t>
      </w:r>
      <w:r w:rsidRPr="00E074B9">
        <w:rPr>
          <w:rFonts w:ascii="Times New Roman" w:eastAsia="Times New Roman" w:hAnsi="Times New Roman" w:cs="Times New Roman"/>
          <w:sz w:val="24"/>
          <w:szCs w:val="24"/>
          <w:lang w:eastAsia="ru-RU"/>
        </w:rPr>
        <w:t xml:space="preserve"> – это область памяти, которая содержит совокупность знаний в форме правил вида ЕСЛИ – ТО.</w:t>
      </w:r>
    </w:p>
    <w:p w14:paraId="5160B473"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Глобальная база данных — область памяти, содержащая фактические данные (факты). Система управления формирует заключения, используя базу правил и базу данных. Существуют следующие способы формирования заключений — прямые и обратные выводы.</w:t>
      </w:r>
    </w:p>
    <w:p w14:paraId="05F787DB"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Правила вывода бывает удобно представлять в виде дерева решений (теория графов).</w:t>
      </w:r>
    </w:p>
    <w:p w14:paraId="04239B81"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В прямых выводах выбирается один из элементов данных, содержащихся в базе данных, и если при сопоставлении этот элемент согласуется с левой частью правила (посылкой), то из правила выводится соответствующее заключение и помещается в базу данных или исполняется действие, определяемое правилом, и соответствующим образом изменяется содержимое базы данных.</w:t>
      </w:r>
    </w:p>
    <w:p w14:paraId="65114727"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В обратных выводах процесс начинается от поставленной цели. Если эта цель согласуется с правой частью правила (заключением), то посылка правила принимается за подцель или гипотезу. Этот процесс повторяется до тех пор, пока не будет получено совпадение подцели с данными.</w:t>
      </w:r>
    </w:p>
    <w:p w14:paraId="62E39236"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При большом числе продукций в продукционной модели усложняется проверка непротиворечивости системы продукций, то есть множества правил. Поэтому число продукций, с которыми работают современные системы искусственного интеллекта, как правило, не превышает тысячи.</w:t>
      </w:r>
    </w:p>
    <w:p w14:paraId="4F6D02CC" w14:textId="77777777" w:rsidR="00E074B9" w:rsidRPr="00E074B9" w:rsidRDefault="00E074B9" w:rsidP="005E25B0">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Продукционная модель</w:t>
      </w:r>
      <w:r w:rsidRPr="00E074B9">
        <w:rPr>
          <w:rFonts w:ascii="Times New Roman" w:eastAsia="Times New Roman" w:hAnsi="Times New Roman" w:cs="Times New Roman"/>
          <w:sz w:val="24"/>
          <w:szCs w:val="24"/>
          <w:lang w:eastAsia="ru-RU"/>
        </w:rPr>
        <w:t xml:space="preserve"> привлекает разработчиков своей наглядностью, высокой модульностью, легкостью внесения дополнений и изменений и простотой механизма логического вывода.</w:t>
      </w:r>
    </w:p>
    <w:p w14:paraId="24113C81"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Семантические модели знаний.</w:t>
      </w:r>
      <w:r w:rsidRPr="00E074B9">
        <w:rPr>
          <w:rFonts w:ascii="Times New Roman" w:eastAsia="Times New Roman" w:hAnsi="Times New Roman" w:cs="Times New Roman"/>
          <w:sz w:val="24"/>
          <w:szCs w:val="24"/>
          <w:lang w:eastAsia="ru-RU"/>
        </w:rPr>
        <w:t xml:space="preserve"> В основе этих моделей лежит понятие сети, образованной </w:t>
      </w:r>
      <w:r w:rsidRPr="00E074B9">
        <w:rPr>
          <w:rFonts w:ascii="Times New Roman" w:eastAsia="Times New Roman" w:hAnsi="Times New Roman" w:cs="Times New Roman"/>
          <w:sz w:val="24"/>
          <w:szCs w:val="24"/>
          <w:lang w:eastAsia="ru-RU"/>
        </w:rPr>
        <w:lastRenderedPageBreak/>
        <w:t xml:space="preserve">помеченными вершинами и дугами. Вершины сети представляют некоторые сущности </w:t>
      </w:r>
      <w:r w:rsidRPr="00E074B9">
        <w:rPr>
          <w:rFonts w:ascii="Times New Roman" w:eastAsia="Times New Roman" w:hAnsi="Times New Roman" w:cs="Times New Roman"/>
          <w:b/>
          <w:sz w:val="24"/>
          <w:szCs w:val="24"/>
          <w:lang w:eastAsia="ru-RU"/>
        </w:rPr>
        <w:t>V={v</w:t>
      </w:r>
      <w:proofErr w:type="gramStart"/>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gramEnd"/>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b/>
          <w:sz w:val="24"/>
          <w:szCs w:val="24"/>
          <w:vertAlign w:val="subscript"/>
          <w:lang w:eastAsia="ru-RU"/>
        </w:rPr>
        <w:t>n</w:t>
      </w:r>
      <w:proofErr w:type="spellEnd"/>
      <w:r w:rsidRPr="00E074B9">
        <w:rPr>
          <w:rFonts w:ascii="Times New Roman" w:eastAsia="Times New Roman" w:hAnsi="Times New Roman" w:cs="Times New Roman"/>
          <w:b/>
          <w:sz w:val="24"/>
          <w:szCs w:val="24"/>
          <w:lang w:eastAsia="ru-RU"/>
        </w:rPr>
        <w:t xml:space="preserve">} </w:t>
      </w:r>
      <w:r w:rsidRPr="00E074B9">
        <w:rPr>
          <w:rFonts w:ascii="Times New Roman" w:eastAsia="Times New Roman" w:hAnsi="Times New Roman" w:cs="Times New Roman"/>
          <w:sz w:val="24"/>
          <w:szCs w:val="24"/>
          <w:lang w:eastAsia="ru-RU"/>
        </w:rPr>
        <w:t xml:space="preserve">(объекты, события, процессы, явления), а дуги - отношения между сущностями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v</w:t>
      </w:r>
      <w:proofErr w:type="spellEnd"/>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v</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v</w:t>
      </w:r>
      <w:r w:rsidRPr="00E074B9">
        <w:rPr>
          <w:rFonts w:ascii="Times New Roman" w:eastAsia="Times New Roman" w:hAnsi="Times New Roman" w:cs="Times New Roman"/>
          <w:b/>
          <w:sz w:val="24"/>
          <w:szCs w:val="24"/>
          <w:vertAlign w:val="subscript"/>
          <w:lang w:eastAsia="ru-RU"/>
        </w:rPr>
        <w:t>m</w:t>
      </w:r>
      <w:proofErr w:type="spell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xml:space="preserve">, которые они связывают </w:t>
      </w:r>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b/>
          <w:sz w:val="24"/>
          <w:szCs w:val="24"/>
          <w:vertAlign w:val="subscript"/>
          <w:lang w:eastAsia="ru-RU"/>
        </w:rPr>
        <w:t>l</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v</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w:t>
      </w:r>
    </w:p>
    <w:p w14:paraId="444AE606"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Наложив ограничения на описание вершин и дуг, можно получить сети различного вида. Если вершины не имеют собственной внутренней структуры, то соответствующие сети называют простыми сетями. Если вершины обладают некоторой структурой </w:t>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sym w:font="Symbol" w:char="00AE"/>
      </w:r>
      <w:proofErr w:type="spellStart"/>
      <w:r w:rsidRPr="00E074B9">
        <w:rPr>
          <w:rFonts w:ascii="Times New Roman" w:eastAsia="Times New Roman" w:hAnsi="Times New Roman" w:cs="Times New Roman"/>
          <w:b/>
          <w:sz w:val="24"/>
          <w:szCs w:val="24"/>
          <w:lang w:eastAsia="ru-RU"/>
        </w:rPr>
        <w:t>s</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xml:space="preserve">, то такие сети называют иерархическими сетями. В настоящее время в большинстве приложений, использующих семантические сети, они являются иерархическими. </w:t>
      </w:r>
    </w:p>
    <w:p w14:paraId="086740C3"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Одно из основных отличий иерархических семантических сетей от простых семантических сетей состоит в возможности разделить сеть на подсети (пространства) </w:t>
      </w:r>
      <w:proofErr w:type="spellStart"/>
      <w:r w:rsidRPr="00E074B9">
        <w:rPr>
          <w:rFonts w:ascii="Times New Roman" w:eastAsia="Times New Roman" w:hAnsi="Times New Roman" w:cs="Times New Roman"/>
          <w:b/>
          <w:sz w:val="24"/>
          <w:szCs w:val="24"/>
          <w:lang w:eastAsia="ru-RU"/>
        </w:rPr>
        <w:t>p</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 xml:space="preserve"> (P={p</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p</w:t>
      </w:r>
      <w:r w:rsidRPr="00E074B9">
        <w:rPr>
          <w:rFonts w:ascii="Times New Roman" w:eastAsia="Times New Roman" w:hAnsi="Times New Roman" w:cs="Times New Roman"/>
          <w:b/>
          <w:sz w:val="24"/>
          <w:szCs w:val="24"/>
          <w:vertAlign w:val="subscript"/>
          <w:lang w:eastAsia="ru-RU"/>
        </w:rPr>
        <w:t>g</w:t>
      </w:r>
      <w:proofErr w:type="spell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xml:space="preserve">, </w:t>
      </w:r>
      <w:proofErr w:type="spellStart"/>
      <w:r w:rsidRPr="00E074B9">
        <w:rPr>
          <w:rFonts w:ascii="Times New Roman" w:eastAsia="Times New Roman" w:hAnsi="Times New Roman" w:cs="Times New Roman"/>
          <w:b/>
          <w:sz w:val="24"/>
          <w:szCs w:val="24"/>
          <w:lang w:eastAsia="ru-RU"/>
        </w:rPr>
        <w:t>p</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sym w:font="Symbol" w:char="00CD"/>
      </w:r>
      <w:r w:rsidRPr="00E074B9">
        <w:rPr>
          <w:rFonts w:ascii="Times New Roman" w:eastAsia="Times New Roman" w:hAnsi="Times New Roman" w:cs="Times New Roman"/>
          <w:b/>
          <w:sz w:val="24"/>
          <w:szCs w:val="24"/>
          <w:lang w:eastAsia="ru-RU"/>
        </w:rPr>
        <w:t xml:space="preserve">V, </w:t>
      </w:r>
      <w:r w:rsidRPr="00E074B9">
        <w:rPr>
          <w:rFonts w:ascii="Times New Roman" w:eastAsia="Times New Roman" w:hAnsi="Times New Roman" w:cs="Times New Roman"/>
          <w:b/>
          <w:position w:val="-28"/>
          <w:sz w:val="24"/>
          <w:szCs w:val="24"/>
          <w:lang w:eastAsia="ru-RU"/>
        </w:rPr>
        <w:object w:dxaOrig="800" w:dyaOrig="720" w14:anchorId="3910A86F">
          <v:shape id="_x0000_i1035" type="#_x0000_t75" style="width:39.6pt;height:37.2pt" o:ole="" fillcolor="window">
            <v:imagedata r:id="rId53" o:title=""/>
          </v:shape>
          <o:OLEObject Type="Embed" ProgID="Equation.3" ShapeID="_x0000_i1035" DrawAspect="Content" ObjectID="_1786609122" r:id="rId54"/>
        </w:object>
      </w:r>
      <w:r w:rsidRPr="00E074B9">
        <w:rPr>
          <w:rFonts w:ascii="Times New Roman" w:eastAsia="Times New Roman" w:hAnsi="Times New Roman" w:cs="Times New Roman"/>
          <w:b/>
          <w:sz w:val="24"/>
          <w:szCs w:val="24"/>
          <w:lang w:eastAsia="ru-RU"/>
        </w:rPr>
        <w:sym w:font="Symbol" w:char="00C6"/>
      </w:r>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xml:space="preserve"> и устанавливать отношения не только между вершинами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v</w:t>
      </w:r>
      <w:proofErr w:type="spellEnd"/>
      <w:r w:rsidRPr="00E074B9">
        <w:rPr>
          <w:rFonts w:ascii="Times New Roman" w:eastAsia="Times New Roman" w:hAnsi="Times New Roman" w:cs="Times New Roman"/>
          <w:sz w:val="24"/>
          <w:szCs w:val="24"/>
          <w:lang w:eastAsia="ru-RU"/>
        </w:rPr>
        <w:t xml:space="preserve">, но и между пространствами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p</w:t>
      </w:r>
      <w:proofErr w:type="spellEnd"/>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p</w:t>
      </w:r>
      <w:r w:rsidRPr="00E074B9">
        <w:rPr>
          <w:rFonts w:ascii="Times New Roman" w:eastAsia="Times New Roman" w:hAnsi="Times New Roman" w:cs="Times New Roman"/>
          <w:b/>
          <w:sz w:val="24"/>
          <w:szCs w:val="24"/>
          <w:vertAlign w:val="subscript"/>
          <w:lang w:eastAsia="ru-RU"/>
        </w:rPr>
        <w:t>1</w:t>
      </w:r>
      <w:r w:rsidRPr="00E074B9">
        <w:rPr>
          <w:rFonts w:ascii="Times New Roman" w:eastAsia="Times New Roman" w:hAnsi="Times New Roman" w:cs="Times New Roman"/>
          <w:b/>
          <w:sz w:val="24"/>
          <w:szCs w:val="24"/>
          <w:lang w:eastAsia="ru-RU"/>
        </w:rPr>
        <w:t>,…,</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p</w:t>
      </w:r>
      <w:r w:rsidRPr="00E074B9">
        <w:rPr>
          <w:rFonts w:ascii="Times New Roman" w:eastAsia="Times New Roman" w:hAnsi="Times New Roman" w:cs="Times New Roman"/>
          <w:b/>
          <w:sz w:val="24"/>
          <w:szCs w:val="24"/>
          <w:vertAlign w:val="subscript"/>
          <w:lang w:eastAsia="ru-RU"/>
        </w:rPr>
        <w:t>z</w:t>
      </w:r>
      <w:proofErr w:type="spellEnd"/>
      <w:r w:rsidRPr="00E074B9">
        <w:rPr>
          <w:rFonts w:ascii="Times New Roman" w:eastAsia="Times New Roman" w:hAnsi="Times New Roman" w:cs="Times New Roman"/>
          <w:b/>
          <w:sz w:val="24"/>
          <w:szCs w:val="24"/>
          <w:lang w:eastAsia="ru-RU"/>
        </w:rPr>
        <w:t>} (</w:t>
      </w:r>
      <w:proofErr w:type="spellStart"/>
      <w:r w:rsidRPr="00E074B9">
        <w:rPr>
          <w:rFonts w:ascii="Times New Roman" w:eastAsia="Times New Roman" w:hAnsi="Times New Roman" w:cs="Times New Roman"/>
          <w:b/>
          <w:sz w:val="24"/>
          <w:szCs w:val="24"/>
          <w:lang w:eastAsia="ru-RU"/>
        </w:rPr>
        <w:t>p</w:t>
      </w:r>
      <w:r w:rsidRPr="00E074B9">
        <w:rPr>
          <w:rFonts w:ascii="Times New Roman" w:eastAsia="Times New Roman" w:hAnsi="Times New Roman" w:cs="Times New Roman"/>
          <w:b/>
          <w:sz w:val="24"/>
          <w:szCs w:val="24"/>
          <w:vertAlign w:val="subscript"/>
          <w:lang w:eastAsia="ru-RU"/>
        </w:rPr>
        <w:t>i</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p</w:t>
      </w:r>
      <w:r w:rsidRPr="00E074B9">
        <w:rPr>
          <w:rFonts w:ascii="Times New Roman" w:eastAsia="Times New Roman" w:hAnsi="Times New Roman" w:cs="Times New Roman"/>
          <w:b/>
          <w:sz w:val="24"/>
          <w:szCs w:val="24"/>
          <w:vertAlign w:val="subscript"/>
          <w:lang w:eastAsia="ru-RU"/>
        </w:rPr>
        <w:t>k</w:t>
      </w:r>
      <w:proofErr w:type="spellEnd"/>
      <w:r w:rsidRPr="00E074B9">
        <w:rPr>
          <w:rFonts w:ascii="Times New Roman" w:eastAsia="Times New Roman" w:hAnsi="Times New Roman" w:cs="Times New Roman"/>
          <w:b/>
          <w:sz w:val="24"/>
          <w:szCs w:val="24"/>
          <w:lang w:eastAsia="ru-RU"/>
        </w:rPr>
        <w:t xml:space="preserve">, </w:t>
      </w:r>
      <w:proofErr w:type="spellStart"/>
      <w:r w:rsidRPr="00E074B9">
        <w:rPr>
          <w:rFonts w:ascii="Times New Roman" w:eastAsia="Times New Roman" w:hAnsi="Times New Roman" w:cs="Times New Roman"/>
          <w:b/>
          <w:sz w:val="24"/>
          <w:szCs w:val="24"/>
          <w:lang w:eastAsia="ru-RU"/>
        </w:rPr>
        <w:t>p</w:t>
      </w:r>
      <w:r w:rsidRPr="00E074B9">
        <w:rPr>
          <w:rFonts w:ascii="Times New Roman" w:eastAsia="Times New Roman" w:hAnsi="Times New Roman" w:cs="Times New Roman"/>
          <w:b/>
          <w:sz w:val="24"/>
          <w:szCs w:val="24"/>
          <w:vertAlign w:val="subscript"/>
          <w:lang w:eastAsia="ru-RU"/>
        </w:rPr>
        <w:t>j</w:t>
      </w:r>
      <w:proofErr w:type="spell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Все вершины и дуги являются элементами, по крайней мере, одного пространства. Отметим, что понятие пространства аналогично понятию скобок в математической нотации. Различные пространства, существующие в сети, могут быть упорядочены в виде дерева пространств, вершинам которого соответствуют пространства, а дугам - отношения видимости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p</w:t>
      </w:r>
      <w:proofErr w:type="spellEnd"/>
      <w:r w:rsidRPr="00E074B9">
        <w:rPr>
          <w:rFonts w:ascii="Times New Roman" w:eastAsia="Times New Roman" w:hAnsi="Times New Roman" w:cs="Times New Roman"/>
          <w:sz w:val="24"/>
          <w:szCs w:val="24"/>
          <w:lang w:eastAsia="ru-RU"/>
        </w:rPr>
        <w:t xml:space="preserve">). Например, из пространства пространство-потомок видимы все вершины и дуги, лежащие в пространствах-предках, а остальные пространства невидимы. Отношение видимости позволяет сгруппировать пространства в упорядоченные множества – </w:t>
      </w:r>
      <w:r w:rsidRPr="00E074B9">
        <w:rPr>
          <w:rFonts w:ascii="Times New Roman" w:eastAsia="Times New Roman" w:hAnsi="Times New Roman" w:cs="Times New Roman"/>
          <w:i/>
          <w:sz w:val="24"/>
          <w:szCs w:val="24"/>
          <w:lang w:eastAsia="ru-RU"/>
        </w:rPr>
        <w:t>перспективы</w:t>
      </w:r>
      <w:r w:rsidRPr="00E074B9">
        <w:rPr>
          <w:rFonts w:ascii="Times New Roman" w:eastAsia="Times New Roman" w:hAnsi="Times New Roman" w:cs="Times New Roman"/>
          <w:sz w:val="24"/>
          <w:szCs w:val="24"/>
          <w:lang w:eastAsia="ru-RU"/>
        </w:rPr>
        <w:t xml:space="preserve">. Перспектива обычно используется для ограничения сетевых сущностей, видимых некоторой процедурой, работающей с сетью, и </w:t>
      </w:r>
      <w:r w:rsidRPr="00E074B9">
        <w:rPr>
          <w:rFonts w:ascii="Times New Roman" w:eastAsia="Times New Roman" w:hAnsi="Times New Roman" w:cs="Times New Roman"/>
          <w:i/>
          <w:sz w:val="24"/>
          <w:szCs w:val="24"/>
          <w:lang w:eastAsia="ru-RU"/>
        </w:rPr>
        <w:t>могут быть положены в основу визуализации моделей знаний по иерархическим уровням представления</w:t>
      </w:r>
      <w:r w:rsidRPr="00E074B9">
        <w:rPr>
          <w:rFonts w:ascii="Times New Roman" w:eastAsia="Times New Roman" w:hAnsi="Times New Roman" w:cs="Times New Roman"/>
          <w:sz w:val="24"/>
          <w:szCs w:val="24"/>
          <w:lang w:eastAsia="ru-RU"/>
        </w:rPr>
        <w:t>. Обычно в перспективу включают не любые, а иерархические сгруппированные пространства. Исходя из изложенного, будем представлять семантические модели в виде четверки:</w:t>
      </w:r>
    </w:p>
    <w:p w14:paraId="7C2C1E60" w14:textId="77777777" w:rsidR="00E074B9" w:rsidRPr="00E074B9" w:rsidRDefault="00E074B9" w:rsidP="005E25B0">
      <w:pPr>
        <w:widowControl w:val="0"/>
        <w:tabs>
          <w:tab w:val="left" w:pos="-3686"/>
        </w:tabs>
        <w:autoSpaceDE w:val="0"/>
        <w:autoSpaceDN w:val="0"/>
        <w:adjustRightInd w:val="0"/>
        <w:spacing w:after="0" w:line="240" w:lineRule="auto"/>
        <w:ind w:firstLine="567"/>
        <w:jc w:val="right"/>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sz w:val="24"/>
          <w:szCs w:val="24"/>
          <w:lang w:eastAsia="ru-RU"/>
        </w:rPr>
        <w:t>T</w:t>
      </w:r>
      <w:r w:rsidRPr="00E074B9">
        <w:rPr>
          <w:rFonts w:ascii="Times New Roman" w:eastAsia="Times New Roman" w:hAnsi="Times New Roman" w:cs="Times New Roman"/>
          <w:b/>
          <w:sz w:val="24"/>
          <w:szCs w:val="24"/>
          <w:vertAlign w:val="subscript"/>
          <w:lang w:val="en-US" w:eastAsia="ru-RU"/>
        </w:rPr>
        <w:t>c</w:t>
      </w:r>
      <w:r w:rsidRPr="00E074B9">
        <w:rPr>
          <w:rFonts w:ascii="Times New Roman" w:eastAsia="Times New Roman" w:hAnsi="Times New Roman" w:cs="Times New Roman"/>
          <w:b/>
          <w:sz w:val="24"/>
          <w:szCs w:val="24"/>
          <w:lang w:eastAsia="ru-RU"/>
        </w:rPr>
        <w:t xml:space="preserve"> = (</w:t>
      </w:r>
      <w:proofErr w:type="spellStart"/>
      <w:proofErr w:type="gramStart"/>
      <w:r w:rsidRPr="00E074B9">
        <w:rPr>
          <w:rFonts w:ascii="Times New Roman" w:eastAsia="Times New Roman" w:hAnsi="Times New Roman" w:cs="Times New Roman"/>
          <w:b/>
          <w:sz w:val="24"/>
          <w:szCs w:val="24"/>
          <w:lang w:eastAsia="ru-RU"/>
        </w:rPr>
        <w:t>V,R</w:t>
      </w:r>
      <w:r w:rsidRPr="00E074B9">
        <w:rPr>
          <w:rFonts w:ascii="Times New Roman" w:eastAsia="Times New Roman" w:hAnsi="Times New Roman" w:cs="Times New Roman"/>
          <w:b/>
          <w:sz w:val="24"/>
          <w:szCs w:val="24"/>
          <w:vertAlign w:val="superscript"/>
          <w:lang w:eastAsia="ru-RU"/>
        </w:rPr>
        <w:t>v</w:t>
      </w:r>
      <w:proofErr w:type="gramEnd"/>
      <w:r w:rsidRPr="00E074B9">
        <w:rPr>
          <w:rFonts w:ascii="Times New Roman" w:eastAsia="Times New Roman" w:hAnsi="Times New Roman" w:cs="Times New Roman"/>
          <w:b/>
          <w:sz w:val="24"/>
          <w:szCs w:val="24"/>
          <w:lang w:eastAsia="ru-RU"/>
        </w:rPr>
        <w:t>,P,R</w:t>
      </w:r>
      <w:r w:rsidRPr="00E074B9">
        <w:rPr>
          <w:rFonts w:ascii="Times New Roman" w:eastAsia="Times New Roman" w:hAnsi="Times New Roman" w:cs="Times New Roman"/>
          <w:b/>
          <w:sz w:val="24"/>
          <w:szCs w:val="24"/>
          <w:vertAlign w:val="superscript"/>
          <w:lang w:eastAsia="ru-RU"/>
        </w:rPr>
        <w:t>p</w:t>
      </w:r>
      <w:proofErr w:type="spellEnd"/>
      <w:r w:rsidRPr="00E074B9">
        <w:rPr>
          <w:rFonts w:ascii="Times New Roman" w:eastAsia="Times New Roman" w:hAnsi="Times New Roman" w:cs="Times New Roman"/>
          <w:b/>
          <w:sz w:val="24"/>
          <w:szCs w:val="24"/>
          <w:lang w:eastAsia="ru-RU"/>
        </w:rPr>
        <w:t>)</w:t>
      </w:r>
      <w:r w:rsidRPr="00E074B9">
        <w:rPr>
          <w:rFonts w:ascii="Times New Roman" w:eastAsia="Times New Roman" w:hAnsi="Times New Roman" w:cs="Times New Roman"/>
          <w:sz w:val="24"/>
          <w:szCs w:val="24"/>
          <w:lang w:eastAsia="ru-RU"/>
        </w:rPr>
        <w:t>,                                                         (1.3)</w:t>
      </w:r>
    </w:p>
    <w:p w14:paraId="43964927"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где </w:t>
      </w:r>
      <w:r w:rsidRPr="00E074B9">
        <w:rPr>
          <w:rFonts w:ascii="Times New Roman" w:eastAsia="Times New Roman" w:hAnsi="Times New Roman" w:cs="Times New Roman"/>
          <w:b/>
          <w:sz w:val="24"/>
          <w:szCs w:val="24"/>
          <w:lang w:eastAsia="ru-RU"/>
        </w:rPr>
        <w:t>V</w:t>
      </w:r>
      <w:r w:rsidRPr="00E074B9">
        <w:rPr>
          <w:rFonts w:ascii="Times New Roman" w:eastAsia="Times New Roman" w:hAnsi="Times New Roman" w:cs="Times New Roman"/>
          <w:sz w:val="24"/>
          <w:szCs w:val="24"/>
          <w:lang w:eastAsia="ru-RU"/>
        </w:rPr>
        <w:t xml:space="preserve"> – сущности;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v</w:t>
      </w:r>
      <w:proofErr w:type="spellEnd"/>
      <w:r w:rsidRPr="00E074B9">
        <w:rPr>
          <w:rFonts w:ascii="Times New Roman" w:eastAsia="Times New Roman" w:hAnsi="Times New Roman" w:cs="Times New Roman"/>
          <w:sz w:val="24"/>
          <w:szCs w:val="24"/>
          <w:lang w:eastAsia="ru-RU"/>
        </w:rPr>
        <w:t xml:space="preserve"> – отношения между сущностями; </w:t>
      </w:r>
      <w:r w:rsidRPr="00E074B9">
        <w:rPr>
          <w:rFonts w:ascii="Times New Roman" w:eastAsia="Times New Roman" w:hAnsi="Times New Roman" w:cs="Times New Roman"/>
          <w:b/>
          <w:sz w:val="24"/>
          <w:szCs w:val="24"/>
          <w:lang w:eastAsia="ru-RU"/>
        </w:rPr>
        <w:t>P</w:t>
      </w:r>
      <w:r w:rsidRPr="00E074B9">
        <w:rPr>
          <w:rFonts w:ascii="Times New Roman" w:eastAsia="Times New Roman" w:hAnsi="Times New Roman" w:cs="Times New Roman"/>
          <w:sz w:val="24"/>
          <w:szCs w:val="24"/>
          <w:lang w:eastAsia="ru-RU"/>
        </w:rPr>
        <w:t xml:space="preserve"> – пространства; </w:t>
      </w:r>
      <w:proofErr w:type="spellStart"/>
      <w:r w:rsidRPr="00E074B9">
        <w:rPr>
          <w:rFonts w:ascii="Times New Roman" w:eastAsia="Times New Roman" w:hAnsi="Times New Roman" w:cs="Times New Roman"/>
          <w:b/>
          <w:sz w:val="24"/>
          <w:szCs w:val="24"/>
          <w:lang w:eastAsia="ru-RU"/>
        </w:rPr>
        <w:t>R</w:t>
      </w:r>
      <w:r w:rsidRPr="00E074B9">
        <w:rPr>
          <w:rFonts w:ascii="Times New Roman" w:eastAsia="Times New Roman" w:hAnsi="Times New Roman" w:cs="Times New Roman"/>
          <w:b/>
          <w:sz w:val="24"/>
          <w:szCs w:val="24"/>
          <w:vertAlign w:val="superscript"/>
          <w:lang w:eastAsia="ru-RU"/>
        </w:rPr>
        <w:t>p</w:t>
      </w:r>
      <w:proofErr w:type="spellEnd"/>
      <w:r w:rsidRPr="00E074B9">
        <w:rPr>
          <w:rFonts w:ascii="Times New Roman" w:eastAsia="Times New Roman" w:hAnsi="Times New Roman" w:cs="Times New Roman"/>
          <w:sz w:val="24"/>
          <w:szCs w:val="24"/>
          <w:lang w:eastAsia="ru-RU"/>
        </w:rPr>
        <w:t xml:space="preserve"> – отношения видимости.</w:t>
      </w:r>
    </w:p>
    <w:p w14:paraId="778135CE" w14:textId="77777777" w:rsidR="00E074B9" w:rsidRPr="00E074B9" w:rsidRDefault="00E074B9" w:rsidP="005E25B0">
      <w:pPr>
        <w:widowControl w:val="0"/>
        <w:tabs>
          <w:tab w:val="left" w:pos="-3686"/>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При необходимости в иерархических сетях можно представить любые логические связки и кванторы. Кроме представления логических связок и кванторов сеть может быть использована также для кодирования других структур высших порядков.</w:t>
      </w:r>
    </w:p>
    <w:p w14:paraId="32FA1B78"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p>
    <w:p w14:paraId="3FFC9958" w14:textId="32EBFBFD" w:rsidR="00E074B9" w:rsidRPr="00E074B9" w:rsidRDefault="005E25B0" w:rsidP="005E25B0">
      <w:pPr>
        <w:spacing w:after="0" w:line="240" w:lineRule="auto"/>
        <w:ind w:firstLine="567"/>
        <w:outlineLvl w:val="0"/>
        <w:rPr>
          <w:rFonts w:ascii="Times New Roman" w:eastAsia="Times New Roman" w:hAnsi="Times New Roman" w:cs="Times New Roman"/>
          <w:b/>
          <w:bCs/>
          <w:kern w:val="36"/>
          <w:sz w:val="24"/>
          <w:szCs w:val="24"/>
          <w:lang w:eastAsia="ru-RU"/>
        </w:rPr>
      </w:pPr>
      <w:r>
        <w:rPr>
          <w:rFonts w:ascii="Times New Roman" w:eastAsia="Times New Roman" w:hAnsi="Times New Roman" w:cs="Times New Roman"/>
          <w:b/>
          <w:bCs/>
          <w:kern w:val="36"/>
          <w:sz w:val="24"/>
          <w:szCs w:val="24"/>
          <w:lang w:eastAsia="ru-RU"/>
        </w:rPr>
        <w:t xml:space="preserve">1.3 </w:t>
      </w:r>
      <w:r w:rsidR="00E074B9" w:rsidRPr="00E074B9">
        <w:rPr>
          <w:rFonts w:ascii="Times New Roman" w:eastAsia="Times New Roman" w:hAnsi="Times New Roman" w:cs="Times New Roman"/>
          <w:b/>
          <w:bCs/>
          <w:kern w:val="36"/>
          <w:sz w:val="24"/>
          <w:szCs w:val="24"/>
          <w:lang w:eastAsia="ru-RU"/>
        </w:rPr>
        <w:t>МОДЕЛИ ЗНАНИЙ НА ПРИМЕРАХ</w:t>
      </w:r>
    </w:p>
    <w:p w14:paraId="58939B23"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Представление знаний зависит от того, какая модель для этого используется. </w:t>
      </w:r>
      <w:r w:rsidRPr="00E074B9">
        <w:rPr>
          <w:rFonts w:ascii="Times New Roman" w:eastAsia="Times New Roman" w:hAnsi="Times New Roman" w:cs="Times New Roman"/>
          <w:color w:val="B6329E"/>
          <w:sz w:val="24"/>
          <w:szCs w:val="24"/>
          <w:lang w:eastAsia="ru-RU"/>
        </w:rPr>
        <w:t>К моделям предъявляют следующие требования:</w:t>
      </w:r>
    </w:p>
    <w:p w14:paraId="31B36336" w14:textId="77777777" w:rsidR="00E074B9" w:rsidRPr="00E074B9" w:rsidRDefault="00E074B9" w:rsidP="005E25B0">
      <w:pPr>
        <w:widowControl w:val="0"/>
        <w:numPr>
          <w:ilvl w:val="0"/>
          <w:numId w:val="24"/>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формальность представления, ясность и простота, которые влияют на сложность программной реализации модели; </w:t>
      </w:r>
    </w:p>
    <w:p w14:paraId="49F1CBC2" w14:textId="77777777" w:rsidR="00E074B9" w:rsidRPr="00E074B9" w:rsidRDefault="00E074B9" w:rsidP="005E25B0">
      <w:pPr>
        <w:widowControl w:val="0"/>
        <w:numPr>
          <w:ilvl w:val="0"/>
          <w:numId w:val="25"/>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дедуктивные возможности (возможности получения новых знаний) определяют правильность и непротиворечивость базы знаний и время получения ответов на запросы; </w:t>
      </w:r>
    </w:p>
    <w:p w14:paraId="5C22B3B5" w14:textId="77777777" w:rsidR="00E074B9" w:rsidRPr="00E074B9" w:rsidRDefault="00E074B9" w:rsidP="005E25B0">
      <w:pPr>
        <w:widowControl w:val="0"/>
        <w:numPr>
          <w:ilvl w:val="0"/>
          <w:numId w:val="26"/>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реализация механизмов абстракции важна для понимания больших объемов информации и объединения представлений разных пользователей; </w:t>
      </w:r>
    </w:p>
    <w:p w14:paraId="3A55059D" w14:textId="77777777" w:rsidR="00E074B9" w:rsidRPr="00E074B9" w:rsidRDefault="00E074B9" w:rsidP="005E25B0">
      <w:pPr>
        <w:widowControl w:val="0"/>
        <w:numPr>
          <w:ilvl w:val="0"/>
          <w:numId w:val="27"/>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возможность преобразования на естественный язык, в графическую форму, в таблицу и наоборот, что имеет значение для создания удобного пользовательского интерфейса, который обеспечивает отсутствие искажений и потерь информации при преобразованиях ее формы. </w:t>
      </w:r>
    </w:p>
    <w:p w14:paraId="6AC5303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Ранее мы рассмотрели неформальную модель представления знаний “сущность - связь”. Рассмотрим еще три </w:t>
      </w:r>
      <w:r w:rsidRPr="00E074B9">
        <w:rPr>
          <w:rFonts w:ascii="Times New Roman" w:eastAsia="Times New Roman" w:hAnsi="Times New Roman" w:cs="Times New Roman"/>
          <w:color w:val="B6329E"/>
          <w:sz w:val="24"/>
          <w:szCs w:val="24"/>
          <w:lang w:eastAsia="ru-RU"/>
        </w:rPr>
        <w:t xml:space="preserve">модели: продукционную, фреймовую модель и семантическую сеть. </w:t>
      </w:r>
      <w:r w:rsidRPr="00E074B9">
        <w:rPr>
          <w:rFonts w:ascii="Times New Roman" w:eastAsia="Times New Roman" w:hAnsi="Times New Roman" w:cs="Times New Roman"/>
          <w:sz w:val="24"/>
          <w:szCs w:val="24"/>
          <w:lang w:eastAsia="ru-RU"/>
        </w:rPr>
        <w:t>Каждая из моделей имеет свои достоинства и недостатки.</w:t>
      </w:r>
    </w:p>
    <w:p w14:paraId="29D7F2E5" w14:textId="77777777" w:rsidR="00E074B9" w:rsidRPr="00E074B9" w:rsidRDefault="00E074B9" w:rsidP="005E25B0">
      <w:pPr>
        <w:spacing w:after="0" w:line="240" w:lineRule="auto"/>
        <w:jc w:val="center"/>
        <w:outlineLvl w:val="1"/>
        <w:rPr>
          <w:rFonts w:ascii="Times New Roman" w:eastAsia="Times New Roman" w:hAnsi="Times New Roman" w:cs="Times New Roman"/>
          <w:b/>
          <w:bCs/>
          <w:sz w:val="24"/>
          <w:szCs w:val="24"/>
          <w:lang w:eastAsia="ru-RU"/>
        </w:rPr>
      </w:pPr>
      <w:bookmarkStart w:id="1" w:name="prm"/>
      <w:bookmarkEnd w:id="1"/>
      <w:r w:rsidRPr="00E074B9">
        <w:rPr>
          <w:rFonts w:ascii="Times New Roman" w:eastAsia="Times New Roman" w:hAnsi="Times New Roman" w:cs="Times New Roman"/>
          <w:b/>
          <w:bCs/>
          <w:color w:val="800080"/>
          <w:sz w:val="24"/>
          <w:szCs w:val="24"/>
          <w:lang w:eastAsia="ru-RU"/>
        </w:rPr>
        <w:t>Продукционная модель</w:t>
      </w:r>
    </w:p>
    <w:p w14:paraId="5C8DFC27"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На использовании данной модели основаны многие современные экспертные системы, </w:t>
      </w:r>
      <w:r w:rsidRPr="00E074B9">
        <w:rPr>
          <w:rFonts w:ascii="Times New Roman" w:eastAsia="Times New Roman" w:hAnsi="Times New Roman" w:cs="Times New Roman"/>
          <w:color w:val="800080"/>
          <w:sz w:val="24"/>
          <w:szCs w:val="24"/>
          <w:lang w:eastAsia="ru-RU"/>
        </w:rPr>
        <w:t>например</w:t>
      </w:r>
      <w:r w:rsidRPr="00E074B9">
        <w:rPr>
          <w:rFonts w:ascii="Times New Roman" w:eastAsia="Times New Roman" w:hAnsi="Times New Roman" w:cs="Times New Roman"/>
          <w:sz w:val="24"/>
          <w:szCs w:val="24"/>
          <w:lang w:eastAsia="ru-RU"/>
        </w:rPr>
        <w:t xml:space="preserve">, справочные средства текстовых и графических редакторов. </w:t>
      </w:r>
    </w:p>
    <w:p w14:paraId="4E0F5084"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Модель основана на логике предикатов или продукционных правилах, которые описывают знания в форме </w:t>
      </w:r>
      <w:r w:rsidRPr="00E074B9">
        <w:rPr>
          <w:rFonts w:ascii="Times New Roman" w:eastAsia="Times New Roman" w:hAnsi="Times New Roman" w:cs="Times New Roman"/>
          <w:color w:val="B6329E"/>
          <w:sz w:val="24"/>
          <w:szCs w:val="24"/>
          <w:lang w:eastAsia="ru-RU"/>
        </w:rPr>
        <w:t>"если - то"</w:t>
      </w:r>
      <w:r w:rsidRPr="00E074B9">
        <w:rPr>
          <w:rFonts w:ascii="Times New Roman" w:eastAsia="Times New Roman" w:hAnsi="Times New Roman" w:cs="Times New Roman"/>
          <w:sz w:val="24"/>
          <w:szCs w:val="24"/>
          <w:lang w:eastAsia="ru-RU"/>
        </w:rPr>
        <w:t>. Под продукцией понимают выражение следующего вида:</w:t>
      </w:r>
    </w:p>
    <w:p w14:paraId="3C90A475"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i/>
          <w:iCs/>
          <w:color w:val="9250DA"/>
          <w:sz w:val="24"/>
          <w:szCs w:val="24"/>
          <w:lang w:eastAsia="ru-RU"/>
        </w:rPr>
        <w:t>Q (i); P, A</w:t>
      </w:r>
      <w:proofErr w:type="gramStart"/>
      <w:r w:rsidRPr="00E074B9">
        <w:rPr>
          <w:rFonts w:ascii="Times New Roman" w:eastAsia="Times New Roman" w:hAnsi="Times New Roman" w:cs="Times New Roman"/>
          <w:i/>
          <w:iCs/>
          <w:color w:val="9250DA"/>
          <w:sz w:val="24"/>
          <w:szCs w:val="24"/>
          <w:lang w:eastAsia="ru-RU"/>
        </w:rPr>
        <w:t>=&gt;B</w:t>
      </w:r>
      <w:proofErr w:type="gramEnd"/>
      <w:r w:rsidRPr="00E074B9">
        <w:rPr>
          <w:rFonts w:ascii="Times New Roman" w:eastAsia="Times New Roman" w:hAnsi="Times New Roman" w:cs="Times New Roman"/>
          <w:i/>
          <w:iCs/>
          <w:color w:val="9250DA"/>
          <w:sz w:val="24"/>
          <w:szCs w:val="24"/>
          <w:lang w:eastAsia="ru-RU"/>
        </w:rPr>
        <w:t>, N,</w:t>
      </w:r>
    </w:p>
    <w:p w14:paraId="1401E171"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lastRenderedPageBreak/>
        <w:t>где</w:t>
      </w:r>
      <w:r w:rsidRPr="00E074B9">
        <w:rPr>
          <w:rFonts w:ascii="Times New Roman" w:eastAsia="Times New Roman" w:hAnsi="Times New Roman" w:cs="Times New Roman"/>
          <w:color w:val="9250DA"/>
          <w:sz w:val="24"/>
          <w:szCs w:val="24"/>
          <w:lang w:eastAsia="ru-RU"/>
        </w:rPr>
        <w:t xml:space="preserve"> i </w:t>
      </w:r>
      <w:r w:rsidRPr="00E074B9">
        <w:rPr>
          <w:rFonts w:ascii="Times New Roman" w:eastAsia="Times New Roman" w:hAnsi="Times New Roman" w:cs="Times New Roman"/>
          <w:sz w:val="24"/>
          <w:szCs w:val="24"/>
          <w:lang w:eastAsia="ru-RU"/>
        </w:rPr>
        <w:t>- имя продукции, например, "продажа товара",</w:t>
      </w:r>
    </w:p>
    <w:p w14:paraId="273263B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9250DA"/>
          <w:sz w:val="24"/>
          <w:szCs w:val="24"/>
          <w:lang w:eastAsia="ru-RU"/>
        </w:rPr>
        <w:t>Р</w:t>
      </w:r>
      <w:r w:rsidRPr="00E074B9">
        <w:rPr>
          <w:rFonts w:ascii="Times New Roman" w:eastAsia="Times New Roman" w:hAnsi="Times New Roman" w:cs="Times New Roman"/>
          <w:sz w:val="24"/>
          <w:szCs w:val="24"/>
          <w:lang w:eastAsia="ru-RU"/>
        </w:rPr>
        <w:t xml:space="preserve"> - логическое выражение, описывающее условие применимости продукции, например, условием продукции "продажа товара" может быть "Товар имеется на складе";</w:t>
      </w:r>
    </w:p>
    <w:p w14:paraId="5328887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9250DA"/>
          <w:sz w:val="24"/>
          <w:szCs w:val="24"/>
          <w:lang w:eastAsia="ru-RU"/>
        </w:rPr>
        <w:t>N</w:t>
      </w:r>
      <w:r w:rsidRPr="00E074B9">
        <w:rPr>
          <w:rFonts w:ascii="Times New Roman" w:eastAsia="Times New Roman" w:hAnsi="Times New Roman" w:cs="Times New Roman"/>
          <w:sz w:val="24"/>
          <w:szCs w:val="24"/>
          <w:lang w:eastAsia="ru-RU"/>
        </w:rPr>
        <w:t xml:space="preserve"> - описание постусловий продукции, то есть действий, которые выполняются после реализации В.</w:t>
      </w:r>
    </w:p>
    <w:p w14:paraId="550862BF"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9250DA"/>
          <w:sz w:val="24"/>
          <w:szCs w:val="24"/>
          <w:lang w:eastAsia="ru-RU"/>
        </w:rPr>
        <w:t>A</w:t>
      </w:r>
      <w:proofErr w:type="gramStart"/>
      <w:r w:rsidRPr="00E074B9">
        <w:rPr>
          <w:rFonts w:ascii="Times New Roman" w:eastAsia="Times New Roman" w:hAnsi="Times New Roman" w:cs="Times New Roman"/>
          <w:color w:val="9250DA"/>
          <w:sz w:val="24"/>
          <w:szCs w:val="24"/>
          <w:lang w:eastAsia="ru-RU"/>
        </w:rPr>
        <w:t>=&gt;B</w:t>
      </w:r>
      <w:proofErr w:type="gramEnd"/>
      <w:r w:rsidRPr="00E074B9">
        <w:rPr>
          <w:rFonts w:ascii="Times New Roman" w:eastAsia="Times New Roman" w:hAnsi="Times New Roman" w:cs="Times New Roman"/>
          <w:sz w:val="24"/>
          <w:szCs w:val="24"/>
          <w:lang w:eastAsia="ru-RU"/>
        </w:rPr>
        <w:t xml:space="preserve"> - ядро продукции, где </w:t>
      </w:r>
      <w:r w:rsidRPr="00E074B9">
        <w:rPr>
          <w:rFonts w:ascii="Times New Roman" w:eastAsia="Times New Roman" w:hAnsi="Times New Roman" w:cs="Times New Roman"/>
          <w:color w:val="9250DA"/>
          <w:sz w:val="24"/>
          <w:szCs w:val="24"/>
          <w:lang w:eastAsia="ru-RU"/>
        </w:rPr>
        <w:t>А</w:t>
      </w:r>
      <w:r w:rsidRPr="00E074B9">
        <w:rPr>
          <w:rFonts w:ascii="Times New Roman" w:eastAsia="Times New Roman" w:hAnsi="Times New Roman" w:cs="Times New Roman"/>
          <w:sz w:val="24"/>
          <w:szCs w:val="24"/>
          <w:lang w:eastAsia="ru-RU"/>
        </w:rPr>
        <w:t xml:space="preserve"> называют посылкой, а</w:t>
      </w:r>
      <w:r w:rsidRPr="00E074B9">
        <w:rPr>
          <w:rFonts w:ascii="Times New Roman" w:eastAsia="Times New Roman" w:hAnsi="Times New Roman" w:cs="Times New Roman"/>
          <w:color w:val="9250DA"/>
          <w:sz w:val="24"/>
          <w:szCs w:val="24"/>
          <w:lang w:eastAsia="ru-RU"/>
        </w:rPr>
        <w:t xml:space="preserve"> В</w:t>
      </w:r>
      <w:r w:rsidRPr="00E074B9">
        <w:rPr>
          <w:rFonts w:ascii="Times New Roman" w:eastAsia="Times New Roman" w:hAnsi="Times New Roman" w:cs="Times New Roman"/>
          <w:sz w:val="24"/>
          <w:szCs w:val="24"/>
          <w:lang w:eastAsia="ru-RU"/>
        </w:rPr>
        <w:t xml:space="preserve"> - выводом или целью. Правило </w:t>
      </w:r>
      <w:r w:rsidRPr="00E074B9">
        <w:rPr>
          <w:rFonts w:ascii="Times New Roman" w:eastAsia="Times New Roman" w:hAnsi="Times New Roman" w:cs="Times New Roman"/>
          <w:color w:val="9250DA"/>
          <w:sz w:val="24"/>
          <w:szCs w:val="24"/>
          <w:lang w:eastAsia="ru-RU"/>
        </w:rPr>
        <w:t>А =&gt; В</w:t>
      </w:r>
      <w:r w:rsidRPr="00E074B9">
        <w:rPr>
          <w:rFonts w:ascii="Times New Roman" w:eastAsia="Times New Roman" w:hAnsi="Times New Roman" w:cs="Times New Roman"/>
          <w:sz w:val="24"/>
          <w:szCs w:val="24"/>
          <w:lang w:eastAsia="ru-RU"/>
        </w:rPr>
        <w:t xml:space="preserve"> читается как </w:t>
      </w:r>
      <w:r w:rsidRPr="00E074B9">
        <w:rPr>
          <w:rFonts w:ascii="Times New Roman" w:eastAsia="Times New Roman" w:hAnsi="Times New Roman" w:cs="Times New Roman"/>
          <w:color w:val="9250DA"/>
          <w:sz w:val="24"/>
          <w:szCs w:val="24"/>
          <w:lang w:eastAsia="ru-RU"/>
        </w:rPr>
        <w:t>"</w:t>
      </w:r>
      <w:r w:rsidRPr="00E074B9">
        <w:rPr>
          <w:rFonts w:ascii="Times New Roman" w:eastAsia="Times New Roman" w:hAnsi="Times New Roman" w:cs="Times New Roman"/>
          <w:color w:val="B6329E"/>
          <w:sz w:val="24"/>
          <w:szCs w:val="24"/>
          <w:lang w:eastAsia="ru-RU"/>
        </w:rPr>
        <w:t>Если</w:t>
      </w:r>
      <w:r w:rsidRPr="00E074B9">
        <w:rPr>
          <w:rFonts w:ascii="Times New Roman" w:eastAsia="Times New Roman" w:hAnsi="Times New Roman" w:cs="Times New Roman"/>
          <w:color w:val="9250DA"/>
          <w:sz w:val="24"/>
          <w:szCs w:val="24"/>
          <w:lang w:eastAsia="ru-RU"/>
        </w:rPr>
        <w:t xml:space="preserve"> справедливо А, </w:t>
      </w:r>
      <w:r w:rsidRPr="00E074B9">
        <w:rPr>
          <w:rFonts w:ascii="Times New Roman" w:eastAsia="Times New Roman" w:hAnsi="Times New Roman" w:cs="Times New Roman"/>
          <w:color w:val="B6329E"/>
          <w:sz w:val="24"/>
          <w:szCs w:val="24"/>
          <w:lang w:eastAsia="ru-RU"/>
        </w:rPr>
        <w:t>то</w:t>
      </w:r>
      <w:r w:rsidRPr="00E074B9">
        <w:rPr>
          <w:rFonts w:ascii="Times New Roman" w:eastAsia="Times New Roman" w:hAnsi="Times New Roman" w:cs="Times New Roman"/>
          <w:color w:val="9250DA"/>
          <w:sz w:val="24"/>
          <w:szCs w:val="24"/>
          <w:lang w:eastAsia="ru-RU"/>
        </w:rPr>
        <w:t xml:space="preserve"> верно В"</w:t>
      </w:r>
      <w:r w:rsidRPr="00E074B9">
        <w:rPr>
          <w:rFonts w:ascii="Times New Roman" w:eastAsia="Times New Roman" w:hAnsi="Times New Roman" w:cs="Times New Roman"/>
          <w:sz w:val="24"/>
          <w:szCs w:val="24"/>
          <w:lang w:eastAsia="ru-RU"/>
        </w:rPr>
        <w:t xml:space="preserve"> или </w:t>
      </w:r>
      <w:r w:rsidRPr="00E074B9">
        <w:rPr>
          <w:rFonts w:ascii="Times New Roman" w:eastAsia="Times New Roman" w:hAnsi="Times New Roman" w:cs="Times New Roman"/>
          <w:color w:val="9250DA"/>
          <w:sz w:val="24"/>
          <w:szCs w:val="24"/>
          <w:lang w:eastAsia="ru-RU"/>
        </w:rPr>
        <w:t>"</w:t>
      </w:r>
      <w:r w:rsidRPr="00E074B9">
        <w:rPr>
          <w:rFonts w:ascii="Times New Roman" w:eastAsia="Times New Roman" w:hAnsi="Times New Roman" w:cs="Times New Roman"/>
          <w:color w:val="B6329E"/>
          <w:sz w:val="24"/>
          <w:szCs w:val="24"/>
          <w:lang w:eastAsia="ru-RU"/>
        </w:rPr>
        <w:t>если</w:t>
      </w:r>
      <w:r w:rsidRPr="00E074B9">
        <w:rPr>
          <w:rFonts w:ascii="Times New Roman" w:eastAsia="Times New Roman" w:hAnsi="Times New Roman" w:cs="Times New Roman"/>
          <w:color w:val="9250DA"/>
          <w:sz w:val="24"/>
          <w:szCs w:val="24"/>
          <w:lang w:eastAsia="ru-RU"/>
        </w:rPr>
        <w:t xml:space="preserve"> выполняется условие А, </w:t>
      </w:r>
      <w:r w:rsidRPr="00E074B9">
        <w:rPr>
          <w:rFonts w:ascii="Times New Roman" w:eastAsia="Times New Roman" w:hAnsi="Times New Roman" w:cs="Times New Roman"/>
          <w:color w:val="B6329E"/>
          <w:sz w:val="24"/>
          <w:szCs w:val="24"/>
          <w:lang w:eastAsia="ru-RU"/>
        </w:rPr>
        <w:t>то</w:t>
      </w:r>
      <w:r w:rsidRPr="00E074B9">
        <w:rPr>
          <w:rFonts w:ascii="Times New Roman" w:eastAsia="Times New Roman" w:hAnsi="Times New Roman" w:cs="Times New Roman"/>
          <w:color w:val="9250DA"/>
          <w:sz w:val="24"/>
          <w:szCs w:val="24"/>
          <w:lang w:eastAsia="ru-RU"/>
        </w:rPr>
        <w:t xml:space="preserve"> выполнить действие В"</w:t>
      </w:r>
      <w:r w:rsidRPr="00E074B9">
        <w:rPr>
          <w:rFonts w:ascii="Times New Roman" w:eastAsia="Times New Roman" w:hAnsi="Times New Roman" w:cs="Times New Roman"/>
          <w:sz w:val="24"/>
          <w:szCs w:val="24"/>
          <w:lang w:eastAsia="ru-RU"/>
        </w:rPr>
        <w:t xml:space="preserve">. </w:t>
      </w:r>
    </w:p>
    <w:p w14:paraId="3DC11C98"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Посылка </w:t>
      </w:r>
      <w:r w:rsidRPr="00E074B9">
        <w:rPr>
          <w:rFonts w:ascii="Times New Roman" w:eastAsia="Times New Roman" w:hAnsi="Times New Roman" w:cs="Times New Roman"/>
          <w:color w:val="B6329E"/>
          <w:sz w:val="24"/>
          <w:szCs w:val="24"/>
          <w:lang w:eastAsia="ru-RU"/>
        </w:rPr>
        <w:t>“ЕСЛИ”</w:t>
      </w:r>
      <w:r w:rsidRPr="00E074B9">
        <w:rPr>
          <w:rFonts w:ascii="Times New Roman" w:eastAsia="Times New Roman" w:hAnsi="Times New Roman" w:cs="Times New Roman"/>
          <w:sz w:val="24"/>
          <w:szCs w:val="24"/>
          <w:lang w:eastAsia="ru-RU"/>
        </w:rPr>
        <w:t xml:space="preserve"> содержит обычно один или несколько фактов, объединенных логической операцией </w:t>
      </w:r>
      <w:r w:rsidRPr="00E074B9">
        <w:rPr>
          <w:rFonts w:ascii="Times New Roman" w:eastAsia="Times New Roman" w:hAnsi="Times New Roman" w:cs="Times New Roman"/>
          <w:color w:val="B6329E"/>
          <w:sz w:val="24"/>
          <w:szCs w:val="24"/>
          <w:lang w:eastAsia="ru-RU"/>
        </w:rPr>
        <w:t>“И”</w:t>
      </w:r>
      <w:r w:rsidRPr="00E074B9">
        <w:rPr>
          <w:rFonts w:ascii="Times New Roman" w:eastAsia="Times New Roman" w:hAnsi="Times New Roman" w:cs="Times New Roman"/>
          <w:sz w:val="24"/>
          <w:szCs w:val="24"/>
          <w:lang w:eastAsia="ru-RU"/>
        </w:rPr>
        <w:t xml:space="preserve">; вывод </w:t>
      </w:r>
      <w:r w:rsidRPr="00E074B9">
        <w:rPr>
          <w:rFonts w:ascii="Times New Roman" w:eastAsia="Times New Roman" w:hAnsi="Times New Roman" w:cs="Times New Roman"/>
          <w:color w:val="B6329E"/>
          <w:sz w:val="24"/>
          <w:szCs w:val="24"/>
          <w:lang w:eastAsia="ru-RU"/>
        </w:rPr>
        <w:t>“ТО”</w:t>
      </w:r>
      <w:r w:rsidRPr="00E074B9">
        <w:rPr>
          <w:rFonts w:ascii="Times New Roman" w:eastAsia="Times New Roman" w:hAnsi="Times New Roman" w:cs="Times New Roman"/>
          <w:sz w:val="24"/>
          <w:szCs w:val="24"/>
          <w:lang w:eastAsia="ru-RU"/>
        </w:rPr>
        <w:t xml:space="preserve"> представляет собой новый факт.</w:t>
      </w:r>
    </w:p>
    <w:p w14:paraId="3472B994"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Экспертные системы, которые базируются на продукциях, состоят из 3-х компонентов: базы данных, базы правил и интерпретатора: </w:t>
      </w:r>
    </w:p>
    <w:p w14:paraId="30462BBF"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"http://vio.fio.ru/vio_01/Students_work/LysenkoKN/vuz/PTI/Library/TEIS/5/1.GIF" \* MERGEFORMATINET </w:instrText>
      </w:r>
      <w:r w:rsidRPr="00E074B9">
        <w:rPr>
          <w:rFonts w:ascii="Times New Roman" w:eastAsia="Times New Roman" w:hAnsi="Times New Roman" w:cs="Times New Roman"/>
          <w:sz w:val="24"/>
          <w:szCs w:val="24"/>
          <w:lang w:eastAsia="ru-RU"/>
        </w:rPr>
        <w:fldChar w:fldCharType="separate"/>
      </w: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"http://vio.fio.ru/vio_01/Students_work/LysenkoKN/vuz/PTI/Library/TEIS/5/1.GIF" \* MERGEFORMATINET </w:instrText>
      </w:r>
      <w:r w:rsidRPr="00E074B9">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"http://vio.fio.ru/vio_01/Students_work/LysenkoKN/vuz/PTI/Library/TEIS/5/1.GIF"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"http://vio.fio.ru/vio_01/Students_work/LysenkoKN/vuz/PTI/Library/TEIS/5/1.GIF"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"http://vio.fio.ru/vio_01/Students_work/LysenkoKN/vuz/PTI/Library/TEIS/5/1.GIF" \* MERGEFORMATINET </w:instrText>
      </w:r>
      <w:r>
        <w:rPr>
          <w:rFonts w:ascii="Times New Roman" w:eastAsia="Times New Roman" w:hAnsi="Times New Roman" w:cs="Times New Roman"/>
          <w:sz w:val="24"/>
          <w:szCs w:val="24"/>
          <w:lang w:eastAsia="ru-RU"/>
        </w:rPr>
        <w:fldChar w:fldCharType="separate"/>
      </w:r>
      <w:r w:rsidR="00000000">
        <w:rPr>
          <w:rFonts w:ascii="Times New Roman" w:eastAsia="Times New Roman" w:hAnsi="Times New Roman" w:cs="Times New Roman"/>
          <w:sz w:val="24"/>
          <w:szCs w:val="24"/>
          <w:lang w:eastAsia="ru-RU"/>
        </w:rPr>
        <w:fldChar w:fldCharType="begin"/>
      </w:r>
      <w:r w:rsidR="00000000">
        <w:rPr>
          <w:rFonts w:ascii="Times New Roman" w:eastAsia="Times New Roman" w:hAnsi="Times New Roman" w:cs="Times New Roman"/>
          <w:sz w:val="24"/>
          <w:szCs w:val="24"/>
          <w:lang w:eastAsia="ru-RU"/>
        </w:rPr>
        <w:instrText xml:space="preserve"> INCLUDEPICTURE  "http://vio.fio.ru/vio_01/Students_work/LysenkoKN/vuz/PTI/Library/TEIS/5/1.GIF" \* MERGEFORMATINET </w:instrText>
      </w:r>
      <w:r w:rsidR="00000000">
        <w:rPr>
          <w:rFonts w:ascii="Times New Roman" w:eastAsia="Times New Roman" w:hAnsi="Times New Roman" w:cs="Times New Roman"/>
          <w:sz w:val="24"/>
          <w:szCs w:val="24"/>
          <w:lang w:eastAsia="ru-RU"/>
        </w:rPr>
        <w:fldChar w:fldCharType="separate"/>
      </w:r>
      <w:r w:rsidR="006A4BFE">
        <w:rPr>
          <w:rFonts w:ascii="Times New Roman" w:eastAsia="Times New Roman" w:hAnsi="Times New Roman" w:cs="Times New Roman"/>
          <w:sz w:val="24"/>
          <w:szCs w:val="24"/>
          <w:lang w:eastAsia="ru-RU"/>
        </w:rPr>
        <w:pict w14:anchorId="4F1A79AC">
          <v:shape id="_x0000_i1036" type="#_x0000_t75" alt="" style="width:257.4pt;height:69.6pt">
            <v:imagedata r:id="rId55" r:href="rId56"/>
          </v:shape>
        </w:pict>
      </w:r>
      <w:r w:rsidR="00000000">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p>
    <w:p w14:paraId="0F091515"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Рис. 5.1. Структура продукционной экспертной системы</w:t>
      </w:r>
    </w:p>
    <w:p w14:paraId="6A7A802C"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БД хранит исходные факты и результаты выводов. Правила содержатся в базе правил. Интерпретатор (механизм логического вывода) соединяет факты и правила, чтобы получить новые факты; работа интерпретатора не зависит от того, что он интерпретирует, - этим логическое программирование принципиально отличается от обычного. Имеются языки логического программирования, например, ПРОЛОГ.</w:t>
      </w:r>
    </w:p>
    <w:p w14:paraId="78940500"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C2CA3"/>
          <w:sz w:val="24"/>
          <w:szCs w:val="24"/>
          <w:lang w:eastAsia="ru-RU"/>
        </w:rPr>
        <w:t>Различают прямой и обратный вывод.</w:t>
      </w:r>
    </w:p>
    <w:p w14:paraId="6190DC37"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t>В прямом выводе</w:t>
      </w:r>
      <w:r w:rsidRPr="00E074B9">
        <w:rPr>
          <w:rFonts w:ascii="Times New Roman" w:eastAsia="Times New Roman" w:hAnsi="Times New Roman" w:cs="Times New Roman"/>
          <w:sz w:val="24"/>
          <w:szCs w:val="24"/>
          <w:lang w:eastAsia="ru-RU"/>
        </w:rPr>
        <w:t xml:space="preserve"> исходной точкой являются факты, которые содержатся в БД. Из БД выбирается факт и подставляется в очередное правило. Если посылка истинна, то получается новый факт, который заносится в БД либо выполняется какое-то действие. Процесс заканчивается, когда очередной факт подставлен во все правила. Не все правила приводят к появлению новых фактов.</w:t>
      </w:r>
    </w:p>
    <w:p w14:paraId="0D5D16B4"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"http://vio.fio.ru/vio_01/Students_work/LysenkoKN/vuz/PTI/Library/TEIS/5/2.GIF" \* MERGEFORMATINET </w:instrText>
      </w:r>
      <w:r w:rsidRPr="00E074B9">
        <w:rPr>
          <w:rFonts w:ascii="Times New Roman" w:eastAsia="Times New Roman" w:hAnsi="Times New Roman" w:cs="Times New Roman"/>
          <w:sz w:val="24"/>
          <w:szCs w:val="24"/>
          <w:lang w:eastAsia="ru-RU"/>
        </w:rPr>
        <w:fldChar w:fldCharType="separate"/>
      </w: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"http://vio.fio.ru/vio_01/Students_work/LysenkoKN/vuz/PTI/Library/TEIS/5/2.GIF" \* MERGEFORMATINET </w:instrText>
      </w:r>
      <w:r w:rsidRPr="00E074B9">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"http://vio.fio.ru/vio_01/Students_work/LysenkoKN/vuz/PTI/Library/TEIS/5/2.GIF"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"http://vio.fio.ru/vio_01/Students_work/LysenkoKN/vuz/PTI/Library/TEIS/5/2.GIF"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"http://vio.fio.ru/vio_01/Students_work/LysenkoKN/vuz/PTI/Library/TEIS/5/2.GIF" \* MERGEFORMATINET </w:instrText>
      </w:r>
      <w:r>
        <w:rPr>
          <w:rFonts w:ascii="Times New Roman" w:eastAsia="Times New Roman" w:hAnsi="Times New Roman" w:cs="Times New Roman"/>
          <w:sz w:val="24"/>
          <w:szCs w:val="24"/>
          <w:lang w:eastAsia="ru-RU"/>
        </w:rPr>
        <w:fldChar w:fldCharType="separate"/>
      </w:r>
      <w:r w:rsidR="00000000">
        <w:rPr>
          <w:rFonts w:ascii="Times New Roman" w:eastAsia="Times New Roman" w:hAnsi="Times New Roman" w:cs="Times New Roman"/>
          <w:sz w:val="24"/>
          <w:szCs w:val="24"/>
          <w:lang w:eastAsia="ru-RU"/>
        </w:rPr>
        <w:fldChar w:fldCharType="begin"/>
      </w:r>
      <w:r w:rsidR="00000000">
        <w:rPr>
          <w:rFonts w:ascii="Times New Roman" w:eastAsia="Times New Roman" w:hAnsi="Times New Roman" w:cs="Times New Roman"/>
          <w:sz w:val="24"/>
          <w:szCs w:val="24"/>
          <w:lang w:eastAsia="ru-RU"/>
        </w:rPr>
        <w:instrText xml:space="preserve"> INCLUDEPICTURE  "http://vio.fio.ru/vio_01/Students_work/LysenkoKN/vuz/PTI/Library/TEIS/5/2.GIF" \* MERGEFORMATINET </w:instrText>
      </w:r>
      <w:r w:rsidR="00000000">
        <w:rPr>
          <w:rFonts w:ascii="Times New Roman" w:eastAsia="Times New Roman" w:hAnsi="Times New Roman" w:cs="Times New Roman"/>
          <w:sz w:val="24"/>
          <w:szCs w:val="24"/>
          <w:lang w:eastAsia="ru-RU"/>
        </w:rPr>
        <w:fldChar w:fldCharType="separate"/>
      </w:r>
      <w:r w:rsidR="006A4BFE">
        <w:rPr>
          <w:rFonts w:ascii="Times New Roman" w:eastAsia="Times New Roman" w:hAnsi="Times New Roman" w:cs="Times New Roman"/>
          <w:sz w:val="24"/>
          <w:szCs w:val="24"/>
          <w:lang w:eastAsia="ru-RU"/>
        </w:rPr>
        <w:pict w14:anchorId="45BAA309">
          <v:shape id="_x0000_i1037" type="#_x0000_t75" alt="" style="width:234.6pt;height:116.4pt">
            <v:imagedata r:id="rId57" r:href="rId58"/>
          </v:shape>
        </w:pict>
      </w:r>
      <w:r w:rsidR="00000000">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p>
    <w:p w14:paraId="473CC05F"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Рис.5 .2. Схема прямого вывода</w:t>
      </w:r>
    </w:p>
    <w:p w14:paraId="00ACD335"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t>Обратный вывод</w:t>
      </w:r>
      <w:r w:rsidRPr="00E074B9">
        <w:rPr>
          <w:rFonts w:ascii="Times New Roman" w:eastAsia="Times New Roman" w:hAnsi="Times New Roman" w:cs="Times New Roman"/>
          <w:sz w:val="24"/>
          <w:szCs w:val="24"/>
          <w:lang w:eastAsia="ru-RU"/>
        </w:rPr>
        <w:t xml:space="preserve"> начинается от поставленной цели. Этот факт (гипотеза) подставляется в заключительную часть очередного правила, а посылка этого правила принимается за новую цель - гипотезу. Если посылка имеется в БД, то процесс заканчивается. </w:t>
      </w:r>
    </w:p>
    <w:p w14:paraId="012F51CE"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Нельзя сказать, какой из способов вывода лучше, так как это зависит от решаемой проблемы. В системах с обратным выводом можно часть правил исключить из перебора и тем самым сократить время вывода, поэтому такие системы более распространены. </w:t>
      </w:r>
    </w:p>
    <w:p w14:paraId="0F61EC22"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color w:val="800080"/>
          <w:sz w:val="24"/>
          <w:szCs w:val="24"/>
          <w:lang w:eastAsia="ru-RU"/>
        </w:rPr>
        <w:t>Пример.</w:t>
      </w:r>
      <w:r w:rsidRPr="00E074B9">
        <w:rPr>
          <w:rFonts w:ascii="Times New Roman" w:eastAsia="Times New Roman" w:hAnsi="Times New Roman" w:cs="Times New Roman"/>
          <w:sz w:val="24"/>
          <w:szCs w:val="24"/>
          <w:lang w:eastAsia="ru-RU"/>
        </w:rPr>
        <w:t xml:space="preserve"> Пусть имеются факты и правило:</w:t>
      </w:r>
    </w:p>
    <w:p w14:paraId="3AAC9E57"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 xml:space="preserve">Факт 1: </w:t>
      </w:r>
      <w:r w:rsidRPr="00E074B9">
        <w:rPr>
          <w:rFonts w:ascii="Times New Roman" w:eastAsia="Times New Roman" w:hAnsi="Times New Roman" w:cs="Times New Roman"/>
          <w:sz w:val="24"/>
          <w:szCs w:val="24"/>
          <w:lang w:eastAsia="ru-RU"/>
        </w:rPr>
        <w:t>Иванов - служащий</w:t>
      </w:r>
    </w:p>
    <w:p w14:paraId="0B4353D3"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 xml:space="preserve">Факт </w:t>
      </w:r>
      <w:proofErr w:type="gramStart"/>
      <w:r w:rsidRPr="00E074B9">
        <w:rPr>
          <w:rFonts w:ascii="Times New Roman" w:eastAsia="Times New Roman" w:hAnsi="Times New Roman" w:cs="Times New Roman"/>
          <w:color w:val="B6329E"/>
          <w:sz w:val="24"/>
          <w:szCs w:val="24"/>
          <w:lang w:eastAsia="ru-RU"/>
        </w:rPr>
        <w:t>2 :</w:t>
      </w:r>
      <w:proofErr w:type="gramEnd"/>
      <w:r w:rsidRPr="00E074B9">
        <w:rPr>
          <w:rFonts w:ascii="Times New Roman" w:eastAsia="Times New Roman" w:hAnsi="Times New Roman" w:cs="Times New Roman"/>
          <w:sz w:val="24"/>
          <w:szCs w:val="24"/>
          <w:lang w:eastAsia="ru-RU"/>
        </w:rPr>
        <w:t xml:space="preserve"> Петров - начальник Иванова</w:t>
      </w:r>
    </w:p>
    <w:p w14:paraId="30F38A23"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Факт 3:</w:t>
      </w:r>
      <w:r w:rsidRPr="00E074B9">
        <w:rPr>
          <w:rFonts w:ascii="Times New Roman" w:eastAsia="Times New Roman" w:hAnsi="Times New Roman" w:cs="Times New Roman"/>
          <w:sz w:val="24"/>
          <w:szCs w:val="24"/>
          <w:lang w:eastAsia="ru-RU"/>
        </w:rPr>
        <w:t xml:space="preserve"> Сидоров - начальник Петрова</w:t>
      </w:r>
    </w:p>
    <w:p w14:paraId="0A073B4F"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Правило</w:t>
      </w:r>
      <w:proofErr w:type="gramStart"/>
      <w:r w:rsidRPr="00E074B9">
        <w:rPr>
          <w:rFonts w:ascii="Times New Roman" w:eastAsia="Times New Roman" w:hAnsi="Times New Roman" w:cs="Times New Roman"/>
          <w:color w:val="B6329E"/>
          <w:sz w:val="24"/>
          <w:szCs w:val="24"/>
          <w:lang w:eastAsia="ru-RU"/>
        </w:rPr>
        <w:t xml:space="preserve">: </w:t>
      </w:r>
      <w:r w:rsidRPr="00E074B9">
        <w:rPr>
          <w:rFonts w:ascii="Times New Roman" w:eastAsia="Times New Roman" w:hAnsi="Times New Roman" w:cs="Times New Roman"/>
          <w:sz w:val="24"/>
          <w:szCs w:val="24"/>
          <w:lang w:eastAsia="ru-RU"/>
        </w:rPr>
        <w:t>Если</w:t>
      </w:r>
      <w:proofErr w:type="gramEnd"/>
      <w:r w:rsidRPr="00E074B9">
        <w:rPr>
          <w:rFonts w:ascii="Times New Roman" w:eastAsia="Times New Roman" w:hAnsi="Times New Roman" w:cs="Times New Roman"/>
          <w:sz w:val="24"/>
          <w:szCs w:val="24"/>
          <w:lang w:eastAsia="ru-RU"/>
        </w:rPr>
        <w:t xml:space="preserve"> X начальник для Y, то Х - служащий.</w:t>
      </w:r>
    </w:p>
    <w:p w14:paraId="527AE9F7"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u w:val="single"/>
          <w:lang w:eastAsia="ru-RU"/>
        </w:rPr>
        <w:t>Прямой вывод:</w:t>
      </w:r>
      <w:r w:rsidRPr="00E074B9">
        <w:rPr>
          <w:rFonts w:ascii="Times New Roman" w:eastAsia="Times New Roman" w:hAnsi="Times New Roman" w:cs="Times New Roman"/>
          <w:sz w:val="24"/>
          <w:szCs w:val="24"/>
          <w:u w:val="single"/>
          <w:lang w:eastAsia="ru-RU"/>
        </w:rPr>
        <w:t xml:space="preserve"> п</w:t>
      </w:r>
      <w:r w:rsidRPr="00E074B9">
        <w:rPr>
          <w:rFonts w:ascii="Times New Roman" w:eastAsia="Times New Roman" w:hAnsi="Times New Roman" w:cs="Times New Roman"/>
          <w:sz w:val="24"/>
          <w:szCs w:val="24"/>
          <w:lang w:eastAsia="ru-RU"/>
        </w:rPr>
        <w:t>одставляем Факт 1 в Правило: Факт не подходит,</w:t>
      </w:r>
    </w:p>
    <w:p w14:paraId="506E7F46"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Факт 2:</w:t>
      </w:r>
      <w:r w:rsidRPr="00E074B9">
        <w:rPr>
          <w:rFonts w:ascii="Times New Roman" w:eastAsia="Times New Roman" w:hAnsi="Times New Roman" w:cs="Times New Roman"/>
          <w:sz w:val="24"/>
          <w:szCs w:val="24"/>
          <w:lang w:eastAsia="ru-RU"/>
        </w:rPr>
        <w:t xml:space="preserve"> Х = Петров, Y= Иванов, получаем вывод: Петров - служащий,</w:t>
      </w:r>
    </w:p>
    <w:p w14:paraId="3A157267"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 xml:space="preserve">Факт 3: </w:t>
      </w:r>
      <w:r w:rsidRPr="00E074B9">
        <w:rPr>
          <w:rFonts w:ascii="Times New Roman" w:eastAsia="Times New Roman" w:hAnsi="Times New Roman" w:cs="Times New Roman"/>
          <w:sz w:val="24"/>
          <w:szCs w:val="24"/>
          <w:lang w:eastAsia="ru-RU"/>
        </w:rPr>
        <w:t>аналогично получаем вывод: Сидоров - служащий.</w:t>
      </w:r>
    </w:p>
    <w:p w14:paraId="63D2A851"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u w:val="single"/>
          <w:lang w:eastAsia="ru-RU"/>
        </w:rPr>
        <w:t>Обратный вывод</w:t>
      </w:r>
      <w:proofErr w:type="gramStart"/>
      <w:r w:rsidRPr="00E074B9">
        <w:rPr>
          <w:rFonts w:ascii="Times New Roman" w:eastAsia="Times New Roman" w:hAnsi="Times New Roman" w:cs="Times New Roman"/>
          <w:color w:val="B6329E"/>
          <w:sz w:val="24"/>
          <w:szCs w:val="24"/>
          <w:u w:val="single"/>
          <w:lang w:eastAsia="ru-RU"/>
        </w:rPr>
        <w:t xml:space="preserve">: </w:t>
      </w:r>
      <w:r w:rsidRPr="00E074B9">
        <w:rPr>
          <w:rFonts w:ascii="Times New Roman" w:eastAsia="Times New Roman" w:hAnsi="Times New Roman" w:cs="Times New Roman"/>
          <w:sz w:val="24"/>
          <w:szCs w:val="24"/>
          <w:lang w:eastAsia="ru-RU"/>
        </w:rPr>
        <w:t>Выдвигаем</w:t>
      </w:r>
      <w:proofErr w:type="gramEnd"/>
      <w:r w:rsidRPr="00E074B9">
        <w:rPr>
          <w:rFonts w:ascii="Times New Roman" w:eastAsia="Times New Roman" w:hAnsi="Times New Roman" w:cs="Times New Roman"/>
          <w:sz w:val="24"/>
          <w:szCs w:val="24"/>
          <w:lang w:eastAsia="ru-RU"/>
        </w:rPr>
        <w:t xml:space="preserve"> гипотезу: Сидоров - служащий и подставляем этот факт в правило:</w:t>
      </w:r>
    </w:p>
    <w:p w14:paraId="23900F88"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Если </w:t>
      </w:r>
      <w:r w:rsidRPr="00E074B9">
        <w:rPr>
          <w:rFonts w:ascii="Times New Roman" w:eastAsia="Times New Roman" w:hAnsi="Times New Roman" w:cs="Times New Roman"/>
          <w:i/>
          <w:iCs/>
          <w:sz w:val="24"/>
          <w:szCs w:val="24"/>
          <w:lang w:eastAsia="ru-RU"/>
        </w:rPr>
        <w:t>Сидоров начальник для Y</w:t>
      </w:r>
      <w:r w:rsidRPr="00E074B9">
        <w:rPr>
          <w:rFonts w:ascii="Times New Roman" w:eastAsia="Times New Roman" w:hAnsi="Times New Roman" w:cs="Times New Roman"/>
          <w:sz w:val="24"/>
          <w:szCs w:val="24"/>
          <w:lang w:eastAsia="ru-RU"/>
        </w:rPr>
        <w:t xml:space="preserve">, то </w:t>
      </w:r>
      <w:r w:rsidRPr="00E074B9">
        <w:rPr>
          <w:rFonts w:ascii="Times New Roman" w:eastAsia="Times New Roman" w:hAnsi="Times New Roman" w:cs="Times New Roman"/>
          <w:i/>
          <w:iCs/>
          <w:sz w:val="24"/>
          <w:szCs w:val="24"/>
          <w:lang w:eastAsia="ru-RU"/>
        </w:rPr>
        <w:t>Сидоров служащий</w:t>
      </w:r>
      <w:r w:rsidRPr="00E074B9">
        <w:rPr>
          <w:rFonts w:ascii="Times New Roman" w:eastAsia="Times New Roman" w:hAnsi="Times New Roman" w:cs="Times New Roman"/>
          <w:sz w:val="24"/>
          <w:szCs w:val="24"/>
          <w:lang w:eastAsia="ru-RU"/>
        </w:rPr>
        <w:t>.</w:t>
      </w:r>
    </w:p>
    <w:p w14:paraId="68B0A1A8"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lastRenderedPageBreak/>
        <w:t>Ищем в БД левую часть правила - факт “</w:t>
      </w:r>
      <w:r w:rsidRPr="00E074B9">
        <w:rPr>
          <w:rFonts w:ascii="Times New Roman" w:eastAsia="Times New Roman" w:hAnsi="Times New Roman" w:cs="Times New Roman"/>
          <w:i/>
          <w:iCs/>
          <w:sz w:val="24"/>
          <w:szCs w:val="24"/>
          <w:lang w:eastAsia="ru-RU"/>
        </w:rPr>
        <w:t>Сидоров начальник для Y”.</w:t>
      </w:r>
      <w:r w:rsidRPr="00E074B9">
        <w:rPr>
          <w:rFonts w:ascii="Times New Roman" w:eastAsia="Times New Roman" w:hAnsi="Times New Roman" w:cs="Times New Roman"/>
          <w:sz w:val="24"/>
          <w:szCs w:val="24"/>
          <w:lang w:eastAsia="ru-RU"/>
        </w:rPr>
        <w:t xml:space="preserve"> Путем перебора находим, что подходит факт 3 (при этом переменная Y принимает значение "Петров"). Значит, выдвинутая гипотеза верна.</w:t>
      </w:r>
    </w:p>
    <w:p w14:paraId="5B368E4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t>Достоинства продукционной модели:</w:t>
      </w:r>
    </w:p>
    <w:p w14:paraId="56FD61B5" w14:textId="77777777" w:rsidR="00E074B9" w:rsidRPr="00E074B9" w:rsidRDefault="00E074B9" w:rsidP="005E25B0">
      <w:pPr>
        <w:widowControl w:val="0"/>
        <w:numPr>
          <w:ilvl w:val="0"/>
          <w:numId w:val="28"/>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Простота создания и описания правил, </w:t>
      </w:r>
    </w:p>
    <w:p w14:paraId="519A38C4" w14:textId="77777777" w:rsidR="00E074B9" w:rsidRPr="00E074B9" w:rsidRDefault="00E074B9" w:rsidP="005E25B0">
      <w:pPr>
        <w:widowControl w:val="0"/>
        <w:numPr>
          <w:ilvl w:val="0"/>
          <w:numId w:val="28"/>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Простота механизмов выводов, </w:t>
      </w:r>
    </w:p>
    <w:p w14:paraId="24809324" w14:textId="77777777" w:rsidR="00E074B9" w:rsidRPr="00E074B9" w:rsidRDefault="00E074B9" w:rsidP="005E25B0">
      <w:pPr>
        <w:widowControl w:val="0"/>
        <w:numPr>
          <w:ilvl w:val="0"/>
          <w:numId w:val="28"/>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Возможность описания модели на языке логического программирования ПРОЛОГ. </w:t>
      </w:r>
    </w:p>
    <w:p w14:paraId="7399A10B"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t xml:space="preserve">Недостатки модели: </w:t>
      </w:r>
    </w:p>
    <w:p w14:paraId="67C42272"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Правила могут быть противоречивы и эти противоречия может устранить только человек - разработчик модели, что затруднительно при решении больших задач. </w:t>
      </w:r>
    </w:p>
    <w:p w14:paraId="6A6A6E91" w14:textId="77777777" w:rsidR="00E074B9" w:rsidRPr="00E074B9" w:rsidRDefault="00E074B9" w:rsidP="005E25B0">
      <w:pPr>
        <w:spacing w:after="0" w:line="240" w:lineRule="auto"/>
        <w:jc w:val="center"/>
        <w:outlineLvl w:val="1"/>
        <w:rPr>
          <w:rFonts w:ascii="Times New Roman" w:eastAsia="Times New Roman" w:hAnsi="Times New Roman" w:cs="Times New Roman"/>
          <w:b/>
          <w:bCs/>
          <w:sz w:val="24"/>
          <w:szCs w:val="24"/>
          <w:lang w:eastAsia="ru-RU"/>
        </w:rPr>
      </w:pPr>
      <w:bookmarkStart w:id="2" w:name="sems"/>
      <w:bookmarkEnd w:id="2"/>
      <w:r w:rsidRPr="00E074B9">
        <w:rPr>
          <w:rFonts w:ascii="Times New Roman" w:eastAsia="Times New Roman" w:hAnsi="Times New Roman" w:cs="Times New Roman"/>
          <w:b/>
          <w:bCs/>
          <w:color w:val="800080"/>
          <w:sz w:val="24"/>
          <w:szCs w:val="24"/>
          <w:lang w:eastAsia="ru-RU"/>
        </w:rPr>
        <w:t>Семантические сети</w:t>
      </w:r>
    </w:p>
    <w:p w14:paraId="102093E2"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Идея модели состоит в том, чтобы представить в формальном виде предложения естественного языка. Семантическая сеть представляет собой ориентированный граф, в котором понятия предметной области моделируются вершинами графа, а связи между ними - дугами. Выделяют три вида вершин сети: конкретные </w:t>
      </w:r>
      <w:r w:rsidRPr="00E074B9">
        <w:rPr>
          <w:rFonts w:ascii="Times New Roman" w:eastAsia="Times New Roman" w:hAnsi="Times New Roman" w:cs="Times New Roman"/>
          <w:color w:val="B6329E"/>
          <w:sz w:val="24"/>
          <w:szCs w:val="24"/>
          <w:lang w:eastAsia="ru-RU"/>
        </w:rPr>
        <w:t>значения свойств сущностей, понятия (объекты) предметной области, ситуации.</w:t>
      </w:r>
    </w:p>
    <w:p w14:paraId="4CD60B75"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bookmarkStart w:id="3" w:name="sit"/>
      <w:bookmarkEnd w:id="3"/>
      <w:r w:rsidRPr="00E074B9">
        <w:rPr>
          <w:rFonts w:ascii="Times New Roman" w:eastAsia="Times New Roman" w:hAnsi="Times New Roman" w:cs="Times New Roman"/>
          <w:sz w:val="24"/>
          <w:szCs w:val="24"/>
          <w:lang w:eastAsia="ru-RU"/>
        </w:rPr>
        <w:t xml:space="preserve">Группа взаимосвязанных понятий и утверждение об их истинности называется </w:t>
      </w:r>
      <w:r w:rsidRPr="00E074B9">
        <w:rPr>
          <w:rFonts w:ascii="Times New Roman" w:eastAsia="Times New Roman" w:hAnsi="Times New Roman" w:cs="Times New Roman"/>
          <w:i/>
          <w:iCs/>
          <w:color w:val="BD05E4"/>
          <w:sz w:val="24"/>
          <w:szCs w:val="24"/>
          <w:lang w:eastAsia="ru-RU"/>
        </w:rPr>
        <w:t>ситуацией</w:t>
      </w:r>
      <w:r w:rsidRPr="00E074B9">
        <w:rPr>
          <w:rFonts w:ascii="Times New Roman" w:eastAsia="Times New Roman" w:hAnsi="Times New Roman" w:cs="Times New Roman"/>
          <w:sz w:val="24"/>
          <w:szCs w:val="24"/>
          <w:lang w:eastAsia="ru-RU"/>
        </w:rPr>
        <w:t xml:space="preserve">. Ситуации являются основной категорией для описания предметной области. Связь между понятиями отражает простейший </w:t>
      </w:r>
      <w:r w:rsidRPr="00E074B9">
        <w:rPr>
          <w:rFonts w:ascii="Times New Roman" w:eastAsia="Times New Roman" w:hAnsi="Times New Roman" w:cs="Times New Roman"/>
          <w:i/>
          <w:iCs/>
          <w:color w:val="BD05E4"/>
          <w:sz w:val="24"/>
          <w:szCs w:val="24"/>
          <w:lang w:eastAsia="ru-RU"/>
        </w:rPr>
        <w:t>факт.</w:t>
      </w:r>
      <w:r w:rsidRPr="00E074B9">
        <w:rPr>
          <w:rFonts w:ascii="Times New Roman" w:eastAsia="Times New Roman" w:hAnsi="Times New Roman" w:cs="Times New Roman"/>
          <w:sz w:val="24"/>
          <w:szCs w:val="24"/>
          <w:lang w:eastAsia="ru-RU"/>
        </w:rPr>
        <w:t xml:space="preserve"> Более сложные утверждения, которые в естественном языке составляют отдельное предложение, соответствуют </w:t>
      </w:r>
      <w:r w:rsidRPr="00E074B9">
        <w:rPr>
          <w:rFonts w:ascii="Times New Roman" w:eastAsia="Times New Roman" w:hAnsi="Times New Roman" w:cs="Times New Roman"/>
          <w:i/>
          <w:iCs/>
          <w:color w:val="BD05E4"/>
          <w:sz w:val="24"/>
          <w:szCs w:val="24"/>
          <w:lang w:eastAsia="ru-RU"/>
        </w:rPr>
        <w:t xml:space="preserve">подграфу сети. </w:t>
      </w:r>
      <w:r w:rsidRPr="00E074B9">
        <w:rPr>
          <w:rFonts w:ascii="Times New Roman" w:eastAsia="Times New Roman" w:hAnsi="Times New Roman" w:cs="Times New Roman"/>
          <w:sz w:val="24"/>
          <w:szCs w:val="24"/>
          <w:lang w:eastAsia="ru-RU"/>
        </w:rPr>
        <w:t xml:space="preserve">Дуги сети делятся на три типа: </w:t>
      </w:r>
      <w:r w:rsidRPr="00E074B9">
        <w:rPr>
          <w:rFonts w:ascii="Times New Roman" w:eastAsia="Times New Roman" w:hAnsi="Times New Roman" w:cs="Times New Roman"/>
          <w:color w:val="B6329E"/>
          <w:sz w:val="24"/>
          <w:szCs w:val="24"/>
          <w:lang w:eastAsia="ru-RU"/>
        </w:rPr>
        <w:t>сущность - сущность, сущность - понятие, понятие - понятие.</w:t>
      </w:r>
    </w:p>
    <w:p w14:paraId="4A8276D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bookmarkStart w:id="4" w:name="rol"/>
      <w:bookmarkEnd w:id="4"/>
      <w:r w:rsidRPr="00E074B9">
        <w:rPr>
          <w:rFonts w:ascii="Times New Roman" w:eastAsia="Times New Roman" w:hAnsi="Times New Roman" w:cs="Times New Roman"/>
          <w:sz w:val="24"/>
          <w:szCs w:val="24"/>
          <w:lang w:eastAsia="ru-RU"/>
        </w:rPr>
        <w:t>В сети каждая связь (дуга) имеет имя, которое выражает</w:t>
      </w:r>
      <w:r w:rsidRPr="00E074B9">
        <w:rPr>
          <w:rFonts w:ascii="Times New Roman" w:eastAsia="Times New Roman" w:hAnsi="Times New Roman" w:cs="Times New Roman"/>
          <w:color w:val="BD05E4"/>
          <w:sz w:val="24"/>
          <w:szCs w:val="24"/>
          <w:lang w:eastAsia="ru-RU"/>
        </w:rPr>
        <w:t xml:space="preserve"> </w:t>
      </w:r>
      <w:r w:rsidRPr="00E074B9">
        <w:rPr>
          <w:rFonts w:ascii="Times New Roman" w:eastAsia="Times New Roman" w:hAnsi="Times New Roman" w:cs="Times New Roman"/>
          <w:i/>
          <w:iCs/>
          <w:color w:val="BD05E4"/>
          <w:sz w:val="24"/>
          <w:szCs w:val="24"/>
          <w:lang w:eastAsia="ru-RU"/>
        </w:rPr>
        <w:t>роль</w:t>
      </w:r>
      <w:r w:rsidRPr="00E074B9">
        <w:rPr>
          <w:rFonts w:ascii="Times New Roman" w:eastAsia="Times New Roman" w:hAnsi="Times New Roman" w:cs="Times New Roman"/>
          <w:sz w:val="24"/>
          <w:szCs w:val="24"/>
          <w:lang w:eastAsia="ru-RU"/>
        </w:rPr>
        <w:t xml:space="preserve"> понятия в данной ситуации. В отличие от других моделей, одна и та же сущность может быть связана ролевыми отношениями с несколькими понятиями. </w:t>
      </w:r>
      <w:r w:rsidRPr="00E074B9">
        <w:rPr>
          <w:rFonts w:ascii="Times New Roman" w:eastAsia="Times New Roman" w:hAnsi="Times New Roman" w:cs="Times New Roman"/>
          <w:color w:val="800080"/>
          <w:sz w:val="24"/>
          <w:szCs w:val="24"/>
          <w:lang w:eastAsia="ru-RU"/>
        </w:rPr>
        <w:t xml:space="preserve">Например, </w:t>
      </w:r>
      <w:r w:rsidRPr="00E074B9">
        <w:rPr>
          <w:rFonts w:ascii="Times New Roman" w:eastAsia="Times New Roman" w:hAnsi="Times New Roman" w:cs="Times New Roman"/>
          <w:sz w:val="24"/>
          <w:szCs w:val="24"/>
          <w:lang w:eastAsia="ru-RU"/>
        </w:rPr>
        <w:t>сущность Иванов И.И. в разных ситуациях играет разные роли: Член профсоюза, Автор книги, Преподаватель, Садовод, Налогоплательщик, Автолюбитель и т.д.</w:t>
      </w:r>
    </w:p>
    <w:p w14:paraId="0A163987"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Наиболее типичные </w:t>
      </w:r>
      <w:r w:rsidRPr="00E074B9">
        <w:rPr>
          <w:rFonts w:ascii="Times New Roman" w:eastAsia="Times New Roman" w:hAnsi="Times New Roman" w:cs="Times New Roman"/>
          <w:color w:val="B6329E"/>
          <w:sz w:val="24"/>
          <w:szCs w:val="24"/>
          <w:lang w:eastAsia="ru-RU"/>
        </w:rPr>
        <w:t>роли:</w:t>
      </w:r>
    </w:p>
    <w:p w14:paraId="11A9A997" w14:textId="77777777" w:rsidR="00E074B9" w:rsidRPr="00E074B9" w:rsidRDefault="00E074B9" w:rsidP="005E25B0">
      <w:pPr>
        <w:widowControl w:val="0"/>
        <w:numPr>
          <w:ilvl w:val="0"/>
          <w:numId w:val="29"/>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АГЕНТ</w:t>
      </w:r>
      <w:r w:rsidRPr="00E074B9">
        <w:rPr>
          <w:rFonts w:ascii="Times New Roman" w:eastAsia="Times New Roman" w:hAnsi="Times New Roman" w:cs="Times New Roman"/>
          <w:sz w:val="24"/>
          <w:szCs w:val="24"/>
          <w:lang w:eastAsia="ru-RU"/>
        </w:rPr>
        <w:t xml:space="preserve"> - инициатор действия </w:t>
      </w:r>
    </w:p>
    <w:p w14:paraId="34DBCC84" w14:textId="77777777" w:rsidR="00E074B9" w:rsidRPr="00E074B9" w:rsidRDefault="00E074B9" w:rsidP="005E25B0">
      <w:pPr>
        <w:widowControl w:val="0"/>
        <w:numPr>
          <w:ilvl w:val="0"/>
          <w:numId w:val="30"/>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ОБЪЕКТ</w:t>
      </w:r>
      <w:r w:rsidRPr="00E074B9">
        <w:rPr>
          <w:rFonts w:ascii="Times New Roman" w:eastAsia="Times New Roman" w:hAnsi="Times New Roman" w:cs="Times New Roman"/>
          <w:sz w:val="24"/>
          <w:szCs w:val="24"/>
          <w:lang w:eastAsia="ru-RU"/>
        </w:rPr>
        <w:t xml:space="preserve"> - кто (что) подвергается действию </w:t>
      </w:r>
    </w:p>
    <w:p w14:paraId="6F41A271" w14:textId="77777777" w:rsidR="00E074B9" w:rsidRPr="00E074B9" w:rsidRDefault="00E074B9" w:rsidP="005E25B0">
      <w:pPr>
        <w:widowControl w:val="0"/>
        <w:numPr>
          <w:ilvl w:val="0"/>
          <w:numId w:val="31"/>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 xml:space="preserve">ИСТОЧНИК </w:t>
      </w:r>
      <w:r w:rsidRPr="00E074B9">
        <w:rPr>
          <w:rFonts w:ascii="Times New Roman" w:eastAsia="Times New Roman" w:hAnsi="Times New Roman" w:cs="Times New Roman"/>
          <w:sz w:val="24"/>
          <w:szCs w:val="24"/>
          <w:lang w:eastAsia="ru-RU"/>
        </w:rPr>
        <w:t xml:space="preserve">- местонахождение объекта до действия: </w:t>
      </w:r>
    </w:p>
    <w:p w14:paraId="4401B59F" w14:textId="77777777" w:rsidR="00E074B9" w:rsidRPr="00E074B9" w:rsidRDefault="00E074B9" w:rsidP="005E25B0">
      <w:pPr>
        <w:widowControl w:val="0"/>
        <w:numPr>
          <w:ilvl w:val="0"/>
          <w:numId w:val="32"/>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ПРИЕМНИК</w:t>
      </w:r>
      <w:r w:rsidRPr="00E074B9">
        <w:rPr>
          <w:rFonts w:ascii="Times New Roman" w:eastAsia="Times New Roman" w:hAnsi="Times New Roman" w:cs="Times New Roman"/>
          <w:sz w:val="24"/>
          <w:szCs w:val="24"/>
          <w:lang w:eastAsia="ru-RU"/>
        </w:rPr>
        <w:t xml:space="preserve"> - куда попал объект после совершения действия, </w:t>
      </w:r>
    </w:p>
    <w:p w14:paraId="10A1763F" w14:textId="77777777" w:rsidR="00E074B9" w:rsidRPr="00E074B9" w:rsidRDefault="00E074B9" w:rsidP="005E25B0">
      <w:pPr>
        <w:widowControl w:val="0"/>
        <w:numPr>
          <w:ilvl w:val="0"/>
          <w:numId w:val="33"/>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ВРЕМЯ</w:t>
      </w:r>
      <w:r w:rsidRPr="00E074B9">
        <w:rPr>
          <w:rFonts w:ascii="Times New Roman" w:eastAsia="Times New Roman" w:hAnsi="Times New Roman" w:cs="Times New Roman"/>
          <w:sz w:val="24"/>
          <w:szCs w:val="24"/>
          <w:lang w:eastAsia="ru-RU"/>
        </w:rPr>
        <w:t xml:space="preserve"> - когда происходит действие, </w:t>
      </w:r>
    </w:p>
    <w:p w14:paraId="1D420E6E" w14:textId="77777777" w:rsidR="00E074B9" w:rsidRPr="00E074B9" w:rsidRDefault="00E074B9" w:rsidP="005E25B0">
      <w:pPr>
        <w:widowControl w:val="0"/>
        <w:numPr>
          <w:ilvl w:val="0"/>
          <w:numId w:val="34"/>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МЕСТО</w:t>
      </w:r>
      <w:r w:rsidRPr="00E074B9">
        <w:rPr>
          <w:rFonts w:ascii="Times New Roman" w:eastAsia="Times New Roman" w:hAnsi="Times New Roman" w:cs="Times New Roman"/>
          <w:sz w:val="24"/>
          <w:szCs w:val="24"/>
          <w:lang w:eastAsia="ru-RU"/>
        </w:rPr>
        <w:t xml:space="preserve"> - где происходит действие </w:t>
      </w:r>
    </w:p>
    <w:p w14:paraId="0A3046A4" w14:textId="77777777" w:rsidR="00E074B9" w:rsidRPr="00E074B9" w:rsidRDefault="00E074B9" w:rsidP="005E25B0">
      <w:pPr>
        <w:widowControl w:val="0"/>
        <w:numPr>
          <w:ilvl w:val="0"/>
          <w:numId w:val="35"/>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B6329E"/>
          <w:sz w:val="24"/>
          <w:szCs w:val="24"/>
          <w:lang w:eastAsia="ru-RU"/>
        </w:rPr>
        <w:t>ЦЕЛЬ</w:t>
      </w:r>
      <w:r w:rsidRPr="00E074B9">
        <w:rPr>
          <w:rFonts w:ascii="Times New Roman" w:eastAsia="Times New Roman" w:hAnsi="Times New Roman" w:cs="Times New Roman"/>
          <w:sz w:val="24"/>
          <w:szCs w:val="24"/>
          <w:lang w:eastAsia="ru-RU"/>
        </w:rPr>
        <w:t xml:space="preserve"> - зачем производится действие. </w:t>
      </w:r>
    </w:p>
    <w:p w14:paraId="7912A94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color w:val="800080"/>
          <w:sz w:val="24"/>
          <w:szCs w:val="24"/>
          <w:lang w:eastAsia="ru-RU"/>
        </w:rPr>
        <w:t xml:space="preserve">Пример. </w:t>
      </w:r>
      <w:r w:rsidRPr="00E074B9">
        <w:rPr>
          <w:rFonts w:ascii="Times New Roman" w:eastAsia="Times New Roman" w:hAnsi="Times New Roman" w:cs="Times New Roman"/>
          <w:sz w:val="24"/>
          <w:szCs w:val="24"/>
          <w:lang w:eastAsia="ru-RU"/>
        </w:rPr>
        <w:t xml:space="preserve">Ситуация описывается предложением: </w:t>
      </w:r>
      <w:r w:rsidRPr="00E074B9">
        <w:rPr>
          <w:rFonts w:ascii="Times New Roman" w:eastAsia="Times New Roman" w:hAnsi="Times New Roman" w:cs="Times New Roman"/>
          <w:i/>
          <w:iCs/>
          <w:sz w:val="24"/>
          <w:szCs w:val="24"/>
          <w:lang w:eastAsia="ru-RU"/>
        </w:rPr>
        <w:t xml:space="preserve">Доцент </w:t>
      </w:r>
      <w:proofErr w:type="spellStart"/>
      <w:r w:rsidRPr="00E074B9">
        <w:rPr>
          <w:rFonts w:ascii="Times New Roman" w:eastAsia="Times New Roman" w:hAnsi="Times New Roman" w:cs="Times New Roman"/>
          <w:i/>
          <w:iCs/>
          <w:sz w:val="24"/>
          <w:szCs w:val="24"/>
          <w:lang w:eastAsia="ru-RU"/>
        </w:rPr>
        <w:t>Н.А.Шигина</w:t>
      </w:r>
      <w:proofErr w:type="spellEnd"/>
      <w:r w:rsidRPr="00E074B9">
        <w:rPr>
          <w:rFonts w:ascii="Times New Roman" w:eastAsia="Times New Roman" w:hAnsi="Times New Roman" w:cs="Times New Roman"/>
          <w:i/>
          <w:iCs/>
          <w:sz w:val="24"/>
          <w:szCs w:val="24"/>
          <w:lang w:eastAsia="ru-RU"/>
        </w:rPr>
        <w:t xml:space="preserve"> читает лекции по дисциплине ТЭИС для студентов потока 98Э в 5 семестре в аудитории 227.</w:t>
      </w:r>
    </w:p>
    <w:p w14:paraId="5BF56010"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Построим семантическую сеть, описывающую данную ситуацию (рис.5.3). </w:t>
      </w:r>
    </w:p>
    <w:p w14:paraId="6F731A1B"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"http://vio.fio.ru/vio_01/Students_work/LysenkoKN/vuz/PTI/Library/TEIS/5/3.GIF" \* MERGEFORMATINET </w:instrText>
      </w:r>
      <w:r w:rsidRPr="00E074B9">
        <w:rPr>
          <w:rFonts w:ascii="Times New Roman" w:eastAsia="Times New Roman" w:hAnsi="Times New Roman" w:cs="Times New Roman"/>
          <w:sz w:val="24"/>
          <w:szCs w:val="24"/>
          <w:lang w:eastAsia="ru-RU"/>
        </w:rPr>
        <w:fldChar w:fldCharType="separate"/>
      </w: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"http://vio.fio.ru/vio_01/Students_work/LysenkoKN/vuz/PTI/Library/TEIS/5/3.GIF" \* MERGEFORMATINET </w:instrText>
      </w:r>
      <w:r w:rsidRPr="00E074B9">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"http://vio.fio.ru/vio_01/Students_work/LysenkoKN/vuz/PTI/Library/TEIS/5/3.GIF"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"http://vio.fio.ru/vio_01/Students_work/LysenkoKN/vuz/PTI/Library/TEIS/5/3.GIF"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"http://vio.fio.ru/vio_01/Students_work/LysenkoKN/vuz/PTI/Library/TEIS/5/3.GIF" \* MERGEFORMATINET </w:instrText>
      </w:r>
      <w:r>
        <w:rPr>
          <w:rFonts w:ascii="Times New Roman" w:eastAsia="Times New Roman" w:hAnsi="Times New Roman" w:cs="Times New Roman"/>
          <w:sz w:val="24"/>
          <w:szCs w:val="24"/>
          <w:lang w:eastAsia="ru-RU"/>
        </w:rPr>
        <w:fldChar w:fldCharType="separate"/>
      </w:r>
      <w:r w:rsidR="00000000">
        <w:rPr>
          <w:rFonts w:ascii="Times New Roman" w:eastAsia="Times New Roman" w:hAnsi="Times New Roman" w:cs="Times New Roman"/>
          <w:sz w:val="24"/>
          <w:szCs w:val="24"/>
          <w:lang w:eastAsia="ru-RU"/>
        </w:rPr>
        <w:fldChar w:fldCharType="begin"/>
      </w:r>
      <w:r w:rsidR="00000000">
        <w:rPr>
          <w:rFonts w:ascii="Times New Roman" w:eastAsia="Times New Roman" w:hAnsi="Times New Roman" w:cs="Times New Roman"/>
          <w:sz w:val="24"/>
          <w:szCs w:val="24"/>
          <w:lang w:eastAsia="ru-RU"/>
        </w:rPr>
        <w:instrText xml:space="preserve"> INCLUDEPICTURE  "http://vio.fio.ru/vio_01/Students_work/LysenkoKN/vuz/PTI/Library/TEIS/5/3.GIF" \* MERGEFORMATINET </w:instrText>
      </w:r>
      <w:r w:rsidR="00000000">
        <w:rPr>
          <w:rFonts w:ascii="Times New Roman" w:eastAsia="Times New Roman" w:hAnsi="Times New Roman" w:cs="Times New Roman"/>
          <w:sz w:val="24"/>
          <w:szCs w:val="24"/>
          <w:lang w:eastAsia="ru-RU"/>
        </w:rPr>
        <w:fldChar w:fldCharType="separate"/>
      </w:r>
      <w:r w:rsidR="006A4BFE">
        <w:rPr>
          <w:rFonts w:ascii="Times New Roman" w:eastAsia="Times New Roman" w:hAnsi="Times New Roman" w:cs="Times New Roman"/>
          <w:sz w:val="24"/>
          <w:szCs w:val="24"/>
          <w:lang w:eastAsia="ru-RU"/>
        </w:rPr>
        <w:pict w14:anchorId="240D6B29">
          <v:shape id="_x0000_i1038" type="#_x0000_t75" alt="" style="width:5in;height:159.6pt">
            <v:imagedata r:id="rId59" r:href="rId60"/>
          </v:shape>
        </w:pict>
      </w:r>
      <w:r w:rsidR="00000000">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p>
    <w:p w14:paraId="2DBD64E9"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Рис. 5.3. Пример семантической сети</w:t>
      </w:r>
    </w:p>
    <w:p w14:paraId="55D51616"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Все вершины в данной сети соответствуют конкретным понятиям. </w:t>
      </w:r>
    </w:p>
    <w:p w14:paraId="6ABD22DB"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В естественном языке часто встречаются предложения типа "Все волки серые". Таким связям между понятиями в математике соответствует </w:t>
      </w:r>
      <w:r w:rsidRPr="00E074B9">
        <w:rPr>
          <w:rFonts w:ascii="Times New Roman" w:eastAsia="Times New Roman" w:hAnsi="Times New Roman" w:cs="Times New Roman"/>
          <w:color w:val="B6329E"/>
          <w:sz w:val="24"/>
          <w:szCs w:val="24"/>
          <w:lang w:eastAsia="ru-RU"/>
        </w:rPr>
        <w:t xml:space="preserve">квантор всеобщности. </w:t>
      </w:r>
      <w:r w:rsidRPr="00E074B9">
        <w:rPr>
          <w:rFonts w:ascii="Times New Roman" w:eastAsia="Times New Roman" w:hAnsi="Times New Roman" w:cs="Times New Roman"/>
          <w:sz w:val="24"/>
          <w:szCs w:val="24"/>
          <w:lang w:eastAsia="ru-RU"/>
        </w:rPr>
        <w:t xml:space="preserve">В семантической сети для </w:t>
      </w:r>
      <w:r w:rsidRPr="00E074B9">
        <w:rPr>
          <w:rFonts w:ascii="Times New Roman" w:eastAsia="Times New Roman" w:hAnsi="Times New Roman" w:cs="Times New Roman"/>
          <w:sz w:val="24"/>
          <w:szCs w:val="24"/>
          <w:lang w:eastAsia="ru-RU"/>
        </w:rPr>
        <w:lastRenderedPageBreak/>
        <w:t xml:space="preserve">отображения такой логической связи вводится </w:t>
      </w:r>
      <w:r w:rsidRPr="00E074B9">
        <w:rPr>
          <w:rFonts w:ascii="Times New Roman" w:eastAsia="Times New Roman" w:hAnsi="Times New Roman" w:cs="Times New Roman"/>
          <w:color w:val="B6329E"/>
          <w:sz w:val="24"/>
          <w:szCs w:val="24"/>
          <w:lang w:eastAsia="ru-RU"/>
        </w:rPr>
        <w:t>вершина-переменная.</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color w:val="800080"/>
          <w:sz w:val="24"/>
          <w:szCs w:val="24"/>
          <w:lang w:eastAsia="ru-RU"/>
        </w:rPr>
        <w:t>Например,</w:t>
      </w:r>
      <w:r w:rsidRPr="00E074B9">
        <w:rPr>
          <w:rFonts w:ascii="Times New Roman" w:eastAsia="Times New Roman" w:hAnsi="Times New Roman" w:cs="Times New Roman"/>
          <w:sz w:val="24"/>
          <w:szCs w:val="24"/>
          <w:lang w:eastAsia="ru-RU"/>
        </w:rPr>
        <w:t xml:space="preserve"> на рис. 5.4 представлен граф утверждения "В каждой группе есть староста и куратор".</w:t>
      </w:r>
    </w:p>
    <w:p w14:paraId="74EF15BB"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"http://vio.fio.ru/vio_01/Students_work/LysenkoKN/vuz/PTI/Library/TEIS/5/4.GIF" \* MERGEFORMATINET </w:instrText>
      </w:r>
      <w:r w:rsidRPr="00E074B9">
        <w:rPr>
          <w:rFonts w:ascii="Times New Roman" w:eastAsia="Times New Roman" w:hAnsi="Times New Roman" w:cs="Times New Roman"/>
          <w:sz w:val="24"/>
          <w:szCs w:val="24"/>
          <w:lang w:eastAsia="ru-RU"/>
        </w:rPr>
        <w:fldChar w:fldCharType="separate"/>
      </w: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"http://vio.fio.ru/vio_01/Students_work/LysenkoKN/vuz/PTI/Library/TEIS/5/4.GIF" \* MERGEFORMATINET </w:instrText>
      </w:r>
      <w:r w:rsidRPr="00E074B9">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"http://vio.fio.ru/vio_01/Students_work/LysenkoKN/vuz/PTI/Library/TEIS/5/4.GIF"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"http://vio.fio.ru/vio_01/Students_work/LysenkoKN/vuz/PTI/Library/TEIS/5/4.GIF"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"http://vio.fio.ru/vio_01/Students_work/LysenkoKN/vuz/PTI/Library/TEIS/5/4.GIF" \* MERGEFORMATINET </w:instrText>
      </w:r>
      <w:r>
        <w:rPr>
          <w:rFonts w:ascii="Times New Roman" w:eastAsia="Times New Roman" w:hAnsi="Times New Roman" w:cs="Times New Roman"/>
          <w:sz w:val="24"/>
          <w:szCs w:val="24"/>
          <w:lang w:eastAsia="ru-RU"/>
        </w:rPr>
        <w:fldChar w:fldCharType="separate"/>
      </w:r>
      <w:r w:rsidR="00000000">
        <w:rPr>
          <w:rFonts w:ascii="Times New Roman" w:eastAsia="Times New Roman" w:hAnsi="Times New Roman" w:cs="Times New Roman"/>
          <w:sz w:val="24"/>
          <w:szCs w:val="24"/>
          <w:lang w:eastAsia="ru-RU"/>
        </w:rPr>
        <w:fldChar w:fldCharType="begin"/>
      </w:r>
      <w:r w:rsidR="00000000">
        <w:rPr>
          <w:rFonts w:ascii="Times New Roman" w:eastAsia="Times New Roman" w:hAnsi="Times New Roman" w:cs="Times New Roman"/>
          <w:sz w:val="24"/>
          <w:szCs w:val="24"/>
          <w:lang w:eastAsia="ru-RU"/>
        </w:rPr>
        <w:instrText xml:space="preserve"> INCLUDEPICTURE  "http://vio.fio.ru/vio_01/Students_work/LysenkoKN/vuz/PTI/Library/TEIS/5/4.GIF" \* MERGEFORMATINET </w:instrText>
      </w:r>
      <w:r w:rsidR="00000000">
        <w:rPr>
          <w:rFonts w:ascii="Times New Roman" w:eastAsia="Times New Roman" w:hAnsi="Times New Roman" w:cs="Times New Roman"/>
          <w:sz w:val="24"/>
          <w:szCs w:val="24"/>
          <w:lang w:eastAsia="ru-RU"/>
        </w:rPr>
        <w:fldChar w:fldCharType="separate"/>
      </w:r>
      <w:r w:rsidR="006A4BFE">
        <w:rPr>
          <w:rFonts w:ascii="Times New Roman" w:eastAsia="Times New Roman" w:hAnsi="Times New Roman" w:cs="Times New Roman"/>
          <w:sz w:val="24"/>
          <w:szCs w:val="24"/>
          <w:lang w:eastAsia="ru-RU"/>
        </w:rPr>
        <w:pict w14:anchorId="31D4C409">
          <v:shape id="_x0000_i1039" type="#_x0000_t75" alt="" style="width:5in;height:159.6pt">
            <v:imagedata r:id="rId61" r:href="rId62"/>
          </v:shape>
        </w:pict>
      </w:r>
      <w:r w:rsidR="00000000">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p>
    <w:p w14:paraId="13218F89"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Рис.5.4. Сеть с переменной вершиной (обозначена кружком)</w:t>
      </w:r>
    </w:p>
    <w:p w14:paraId="098C4421"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Для представления </w:t>
      </w:r>
      <w:r w:rsidRPr="00E074B9">
        <w:rPr>
          <w:rFonts w:ascii="Times New Roman" w:eastAsia="Times New Roman" w:hAnsi="Times New Roman" w:cs="Times New Roman"/>
          <w:color w:val="B6329E"/>
          <w:sz w:val="24"/>
          <w:szCs w:val="24"/>
          <w:lang w:eastAsia="ru-RU"/>
        </w:rPr>
        <w:t xml:space="preserve">логических операций </w:t>
      </w:r>
      <w:r w:rsidRPr="00E074B9">
        <w:rPr>
          <w:rFonts w:ascii="Times New Roman" w:eastAsia="Times New Roman" w:hAnsi="Times New Roman" w:cs="Times New Roman"/>
          <w:sz w:val="24"/>
          <w:szCs w:val="24"/>
          <w:lang w:eastAsia="ru-RU"/>
        </w:rPr>
        <w:t xml:space="preserve">в семантических сетях используют рамки, охватывающие соответствующие дуги. Для операции </w:t>
      </w:r>
      <w:r w:rsidRPr="00E074B9">
        <w:rPr>
          <w:rFonts w:ascii="Times New Roman" w:eastAsia="Times New Roman" w:hAnsi="Times New Roman" w:cs="Times New Roman"/>
          <w:color w:val="B6329E"/>
          <w:sz w:val="24"/>
          <w:szCs w:val="24"/>
          <w:lang w:eastAsia="ru-RU"/>
        </w:rPr>
        <w:t>"И"</w:t>
      </w:r>
      <w:r w:rsidRPr="00E074B9">
        <w:rPr>
          <w:rFonts w:ascii="Times New Roman" w:eastAsia="Times New Roman" w:hAnsi="Times New Roman" w:cs="Times New Roman"/>
          <w:sz w:val="24"/>
          <w:szCs w:val="24"/>
          <w:lang w:eastAsia="ru-RU"/>
        </w:rPr>
        <w:t xml:space="preserve"> рамка не указывается, для операций </w:t>
      </w:r>
      <w:r w:rsidRPr="00E074B9">
        <w:rPr>
          <w:rFonts w:ascii="Times New Roman" w:eastAsia="Times New Roman" w:hAnsi="Times New Roman" w:cs="Times New Roman"/>
          <w:color w:val="B6329E"/>
          <w:sz w:val="24"/>
          <w:szCs w:val="24"/>
          <w:lang w:eastAsia="ru-RU"/>
        </w:rPr>
        <w:t>"ИЛИ"</w:t>
      </w:r>
      <w:r w:rsidRPr="00E074B9">
        <w:rPr>
          <w:rFonts w:ascii="Times New Roman" w:eastAsia="Times New Roman" w:hAnsi="Times New Roman" w:cs="Times New Roman"/>
          <w:sz w:val="24"/>
          <w:szCs w:val="24"/>
          <w:lang w:eastAsia="ru-RU"/>
        </w:rPr>
        <w:t xml:space="preserve">, </w:t>
      </w:r>
      <w:r w:rsidRPr="00E074B9">
        <w:rPr>
          <w:rFonts w:ascii="Times New Roman" w:eastAsia="Times New Roman" w:hAnsi="Times New Roman" w:cs="Times New Roman"/>
          <w:color w:val="B6329E"/>
          <w:sz w:val="24"/>
          <w:szCs w:val="24"/>
          <w:lang w:eastAsia="ru-RU"/>
        </w:rPr>
        <w:t>"НЕ"</w:t>
      </w:r>
      <w:r w:rsidRPr="00E074B9">
        <w:rPr>
          <w:rFonts w:ascii="Times New Roman" w:eastAsia="Times New Roman" w:hAnsi="Times New Roman" w:cs="Times New Roman"/>
          <w:sz w:val="24"/>
          <w:szCs w:val="24"/>
          <w:lang w:eastAsia="ru-RU"/>
        </w:rPr>
        <w:t xml:space="preserve"> и </w:t>
      </w:r>
      <w:r w:rsidRPr="00E074B9">
        <w:rPr>
          <w:rFonts w:ascii="Times New Roman" w:eastAsia="Times New Roman" w:hAnsi="Times New Roman" w:cs="Times New Roman"/>
          <w:color w:val="B6329E"/>
          <w:sz w:val="24"/>
          <w:szCs w:val="24"/>
          <w:lang w:eastAsia="ru-RU"/>
        </w:rPr>
        <w:t>"Если -То"</w:t>
      </w:r>
      <w:r w:rsidRPr="00E074B9">
        <w:rPr>
          <w:rFonts w:ascii="Times New Roman" w:eastAsia="Times New Roman" w:hAnsi="Times New Roman" w:cs="Times New Roman"/>
          <w:sz w:val="24"/>
          <w:szCs w:val="24"/>
          <w:lang w:eastAsia="ru-RU"/>
        </w:rPr>
        <w:t xml:space="preserve"> внутри рамки пишут название операции. </w:t>
      </w:r>
      <w:r w:rsidRPr="00E074B9">
        <w:rPr>
          <w:rFonts w:ascii="Times New Roman" w:eastAsia="Times New Roman" w:hAnsi="Times New Roman" w:cs="Times New Roman"/>
          <w:color w:val="800080"/>
          <w:sz w:val="24"/>
          <w:szCs w:val="24"/>
          <w:lang w:eastAsia="ru-RU"/>
        </w:rPr>
        <w:t xml:space="preserve">Например, </w:t>
      </w:r>
      <w:r w:rsidRPr="00E074B9">
        <w:rPr>
          <w:rFonts w:ascii="Times New Roman" w:eastAsia="Times New Roman" w:hAnsi="Times New Roman" w:cs="Times New Roman"/>
          <w:sz w:val="24"/>
          <w:szCs w:val="24"/>
          <w:lang w:eastAsia="ru-RU"/>
        </w:rPr>
        <w:t>на рис. 5.5-а показана сеть для утверждения "Иванов учится в институте или работает на заводе, рис. 5.5-б изображает сеть для утверждения "Все студенты ПТИ специальности 0719 выпускаются кафедрой АИСТ".</w:t>
      </w:r>
    </w:p>
    <w:p w14:paraId="651E52CB"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"http://vio.fio.ru/vio_01/Students_work/LysenkoKN/vuz/PTI/Library/TEIS/5/5.GIF" \* MERGEFORMATINET </w:instrText>
      </w:r>
      <w:r w:rsidRPr="00E074B9">
        <w:rPr>
          <w:rFonts w:ascii="Times New Roman" w:eastAsia="Times New Roman" w:hAnsi="Times New Roman" w:cs="Times New Roman"/>
          <w:sz w:val="24"/>
          <w:szCs w:val="24"/>
          <w:lang w:eastAsia="ru-RU"/>
        </w:rPr>
        <w:fldChar w:fldCharType="separate"/>
      </w: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"http://vio.fio.ru/vio_01/Students_work/LysenkoKN/vuz/PTI/Library/TEIS/5/5.GIF" \* MERGEFORMATINET </w:instrText>
      </w:r>
      <w:r w:rsidRPr="00E074B9">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"http://vio.fio.ru/vio_01/Students_work/LysenkoKN/vuz/PTI/Library/TEIS/5/5.GIF"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"http://vio.fio.ru/vio_01/Students_work/LysenkoKN/vuz/PTI/Library/TEIS/5/5.GIF"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"http://vio.fio.ru/vio_01/Students_work/LysenkoKN/vuz/PTI/Library/TEIS/5/5.GIF" \* MERGEFORMATINET </w:instrText>
      </w:r>
      <w:r>
        <w:rPr>
          <w:rFonts w:ascii="Times New Roman" w:eastAsia="Times New Roman" w:hAnsi="Times New Roman" w:cs="Times New Roman"/>
          <w:sz w:val="24"/>
          <w:szCs w:val="24"/>
          <w:lang w:eastAsia="ru-RU"/>
        </w:rPr>
        <w:fldChar w:fldCharType="separate"/>
      </w:r>
      <w:r w:rsidR="00000000">
        <w:rPr>
          <w:rFonts w:ascii="Times New Roman" w:eastAsia="Times New Roman" w:hAnsi="Times New Roman" w:cs="Times New Roman"/>
          <w:sz w:val="24"/>
          <w:szCs w:val="24"/>
          <w:lang w:eastAsia="ru-RU"/>
        </w:rPr>
        <w:fldChar w:fldCharType="begin"/>
      </w:r>
      <w:r w:rsidR="00000000">
        <w:rPr>
          <w:rFonts w:ascii="Times New Roman" w:eastAsia="Times New Roman" w:hAnsi="Times New Roman" w:cs="Times New Roman"/>
          <w:sz w:val="24"/>
          <w:szCs w:val="24"/>
          <w:lang w:eastAsia="ru-RU"/>
        </w:rPr>
        <w:instrText xml:space="preserve"> INCLUDEPICTURE  "http://vio.fio.ru/vio_01/Students_work/LysenkoKN/vuz/PTI/Library/TEIS/5/5.GIF" \* MERGEFORMATINET </w:instrText>
      </w:r>
      <w:r w:rsidR="00000000">
        <w:rPr>
          <w:rFonts w:ascii="Times New Roman" w:eastAsia="Times New Roman" w:hAnsi="Times New Roman" w:cs="Times New Roman"/>
          <w:sz w:val="24"/>
          <w:szCs w:val="24"/>
          <w:lang w:eastAsia="ru-RU"/>
        </w:rPr>
        <w:fldChar w:fldCharType="separate"/>
      </w:r>
      <w:r w:rsidR="006A4BFE">
        <w:rPr>
          <w:rFonts w:ascii="Times New Roman" w:eastAsia="Times New Roman" w:hAnsi="Times New Roman" w:cs="Times New Roman"/>
          <w:sz w:val="24"/>
          <w:szCs w:val="24"/>
          <w:lang w:eastAsia="ru-RU"/>
        </w:rPr>
        <w:pict w14:anchorId="4A715354">
          <v:shape id="_x0000_i1040" type="#_x0000_t75" alt="" style="width:400.8pt;height:159pt">
            <v:imagedata r:id="rId63" r:href="rId64"/>
          </v:shape>
        </w:pict>
      </w:r>
      <w:r w:rsidR="00000000">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p>
    <w:p w14:paraId="575B2769"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Рис. 5.5. Представление логических операций </w:t>
      </w:r>
    </w:p>
    <w:p w14:paraId="5F03D60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Особенность семантической сети состоит в том, что эта модель не имеет механизма вывода новых фактов. Для</w:t>
      </w:r>
      <w:r w:rsidRPr="00E074B9">
        <w:rPr>
          <w:rFonts w:ascii="Times New Roman" w:eastAsia="Times New Roman" w:hAnsi="Times New Roman" w:cs="Times New Roman"/>
          <w:color w:val="B6329E"/>
          <w:sz w:val="24"/>
          <w:szCs w:val="24"/>
          <w:lang w:eastAsia="ru-RU"/>
        </w:rPr>
        <w:t xml:space="preserve"> поиска ответов</w:t>
      </w:r>
      <w:r w:rsidRPr="00E074B9">
        <w:rPr>
          <w:rFonts w:ascii="Times New Roman" w:eastAsia="Times New Roman" w:hAnsi="Times New Roman" w:cs="Times New Roman"/>
          <w:sz w:val="24"/>
          <w:szCs w:val="24"/>
          <w:lang w:eastAsia="ru-RU"/>
        </w:rPr>
        <w:t xml:space="preserve"> в семантической сети используют следующие </w:t>
      </w:r>
      <w:r w:rsidRPr="00E074B9">
        <w:rPr>
          <w:rFonts w:ascii="Times New Roman" w:eastAsia="Times New Roman" w:hAnsi="Times New Roman" w:cs="Times New Roman"/>
          <w:color w:val="B6329E"/>
          <w:sz w:val="24"/>
          <w:szCs w:val="24"/>
          <w:lang w:eastAsia="ru-RU"/>
        </w:rPr>
        <w:t>методы:</w:t>
      </w:r>
    </w:p>
    <w:p w14:paraId="313710E1" w14:textId="77777777" w:rsidR="00E074B9" w:rsidRPr="00E074B9" w:rsidRDefault="00E074B9" w:rsidP="005E25B0">
      <w:pPr>
        <w:widowControl w:val="0"/>
        <w:numPr>
          <w:ilvl w:val="0"/>
          <w:numId w:val="36"/>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Установление соответствия сети фактов и целевой сети; </w:t>
      </w:r>
    </w:p>
    <w:p w14:paraId="288F5A03" w14:textId="77777777" w:rsidR="00E074B9" w:rsidRPr="00E074B9" w:rsidRDefault="00E074B9" w:rsidP="005E25B0">
      <w:pPr>
        <w:widowControl w:val="0"/>
        <w:numPr>
          <w:ilvl w:val="0"/>
          <w:numId w:val="36"/>
        </w:numPr>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Наследование свойств тех множеств, в которые входит понятие. </w:t>
      </w:r>
    </w:p>
    <w:p w14:paraId="1E7CE980"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С помощью этих методов можно определить свойства понятий или наоборот, найти объект по заданным свойствам.</w:t>
      </w:r>
    </w:p>
    <w:p w14:paraId="3916A71F"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 xml:space="preserve">Идея метода А состоит в следующем. </w:t>
      </w:r>
      <w:r w:rsidRPr="00E074B9">
        <w:rPr>
          <w:rFonts w:ascii="Times New Roman" w:eastAsia="Times New Roman" w:hAnsi="Times New Roman" w:cs="Times New Roman"/>
          <w:sz w:val="24"/>
          <w:szCs w:val="24"/>
          <w:lang w:eastAsia="ru-RU"/>
        </w:rPr>
        <w:t>Для каждого запроса к базе знаний строится своя семантическая сеть, в которой искомые данные моделируются пустыми вершинами сети. Построенная сеть сравнивается с общей моделью предметной области, хранящейся в БЗ. При этом “пустые вершины” принимают конкретные значения.</w:t>
      </w:r>
    </w:p>
    <w:tbl>
      <w:tblPr>
        <w:tblW w:w="5000" w:type="pct"/>
        <w:tblCellSpacing w:w="0" w:type="dxa"/>
        <w:tblCellMar>
          <w:top w:w="105" w:type="dxa"/>
          <w:left w:w="105" w:type="dxa"/>
          <w:bottom w:w="105" w:type="dxa"/>
          <w:right w:w="105" w:type="dxa"/>
        </w:tblCellMar>
        <w:tblLook w:val="0000" w:firstRow="0" w:lastRow="0" w:firstColumn="0" w:lastColumn="0" w:noHBand="0" w:noVBand="0"/>
      </w:tblPr>
      <w:tblGrid>
        <w:gridCol w:w="6117"/>
        <w:gridCol w:w="4078"/>
      </w:tblGrid>
      <w:tr w:rsidR="00E074B9" w:rsidRPr="00E074B9" w14:paraId="0C019579" w14:textId="77777777" w:rsidTr="00B71D85">
        <w:trPr>
          <w:tblCellSpacing w:w="0" w:type="dxa"/>
        </w:trPr>
        <w:tc>
          <w:tcPr>
            <w:tcW w:w="3000" w:type="pct"/>
          </w:tcPr>
          <w:p w14:paraId="35161F03" w14:textId="77777777" w:rsidR="00E074B9" w:rsidRPr="00E074B9" w:rsidRDefault="00E074B9" w:rsidP="005E25B0">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Например, рассмотрим запрос: “Кто читает лекции по ТЭИС?” Сначала строим граф для заданного запроса (рис. 5.6), затем сравниваем этот граф с сетью (рис.5.3), начиная с вершин, моделирующих ситуацию (ситуация =&gt; понятия =&gt; сущность). В результате находим ответ: Шигина. </w:t>
            </w:r>
          </w:p>
        </w:tc>
        <w:tc>
          <w:tcPr>
            <w:tcW w:w="2000" w:type="pct"/>
          </w:tcPr>
          <w:p w14:paraId="2CB08C42" w14:textId="77777777" w:rsidR="00E074B9" w:rsidRPr="00E074B9" w:rsidRDefault="00E074B9" w:rsidP="005E25B0">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"http://vio.fio.ru/vio_01/Students_work/LysenkoKN/vuz/PTI/Library/TEIS/5/6.GIF" \* MERGEFORMATINET </w:instrText>
            </w:r>
            <w:r w:rsidRPr="00E074B9">
              <w:rPr>
                <w:rFonts w:ascii="Times New Roman" w:eastAsia="Times New Roman" w:hAnsi="Times New Roman" w:cs="Times New Roman"/>
                <w:sz w:val="24"/>
                <w:szCs w:val="24"/>
                <w:lang w:eastAsia="ru-RU"/>
              </w:rPr>
              <w:fldChar w:fldCharType="separate"/>
            </w: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"http://vio.fio.ru/vio_01/Students_work/LysenkoKN/vuz/PTI/Library/TEIS/5/6.GIF" \* MERGEFORMATINET </w:instrText>
            </w:r>
            <w:r w:rsidRPr="00E074B9">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"http://vio.fio.ru/vio_01/Students_work/LysenkoKN/vuz/PTI/Library/TEIS/5/6.GIF"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"http://vio.fio.ru/vio_01/Students_work/LysenkoKN/vuz/PTI/Library/TEIS/5/6.GIF"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"http://vio.fio.ru/vio_01/Students_work/LysenkoKN/vuz/PTI/Library/TEIS/5/6.GIF" \* MERGEFORMATINET </w:instrText>
            </w:r>
            <w:r>
              <w:rPr>
                <w:rFonts w:ascii="Times New Roman" w:eastAsia="Times New Roman" w:hAnsi="Times New Roman" w:cs="Times New Roman"/>
                <w:sz w:val="24"/>
                <w:szCs w:val="24"/>
                <w:lang w:eastAsia="ru-RU"/>
              </w:rPr>
              <w:fldChar w:fldCharType="separate"/>
            </w:r>
            <w:r w:rsidR="00000000">
              <w:rPr>
                <w:rFonts w:ascii="Times New Roman" w:eastAsia="Times New Roman" w:hAnsi="Times New Roman" w:cs="Times New Roman"/>
                <w:sz w:val="24"/>
                <w:szCs w:val="24"/>
                <w:lang w:eastAsia="ru-RU"/>
              </w:rPr>
              <w:fldChar w:fldCharType="begin"/>
            </w:r>
            <w:r w:rsidR="00000000">
              <w:rPr>
                <w:rFonts w:ascii="Times New Roman" w:eastAsia="Times New Roman" w:hAnsi="Times New Roman" w:cs="Times New Roman"/>
                <w:sz w:val="24"/>
                <w:szCs w:val="24"/>
                <w:lang w:eastAsia="ru-RU"/>
              </w:rPr>
              <w:instrText xml:space="preserve"> INCLUDEPICTURE  "http://vio.fio.ru/vio_01/Students_work/LysenkoKN/vuz/PTI/Library/TEIS/5/6.GIF" \* MERGEFORMATINET </w:instrText>
            </w:r>
            <w:r w:rsidR="00000000">
              <w:rPr>
                <w:rFonts w:ascii="Times New Roman" w:eastAsia="Times New Roman" w:hAnsi="Times New Roman" w:cs="Times New Roman"/>
                <w:sz w:val="24"/>
                <w:szCs w:val="24"/>
                <w:lang w:eastAsia="ru-RU"/>
              </w:rPr>
              <w:fldChar w:fldCharType="separate"/>
            </w:r>
            <w:r w:rsidR="006A4BFE">
              <w:rPr>
                <w:rFonts w:ascii="Times New Roman" w:eastAsia="Times New Roman" w:hAnsi="Times New Roman" w:cs="Times New Roman"/>
                <w:sz w:val="24"/>
                <w:szCs w:val="24"/>
                <w:lang w:eastAsia="ru-RU"/>
              </w:rPr>
              <w:pict w14:anchorId="789690FC">
                <v:shape id="_x0000_i1041" type="#_x0000_t75" alt="" style="width:125.4pt;height:105pt">
                  <v:imagedata r:id="rId65" r:href="rId66"/>
                </v:shape>
              </w:pict>
            </w:r>
            <w:r w:rsidR="00000000">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br/>
              <w:t xml:space="preserve">Рис.5.6. Граф для запроса </w:t>
            </w:r>
          </w:p>
        </w:tc>
      </w:tr>
    </w:tbl>
    <w:p w14:paraId="33D0001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lastRenderedPageBreak/>
        <w:t xml:space="preserve">Достоинства модели: </w:t>
      </w:r>
      <w:r w:rsidRPr="00E074B9">
        <w:rPr>
          <w:rFonts w:ascii="Times New Roman" w:eastAsia="Times New Roman" w:hAnsi="Times New Roman" w:cs="Times New Roman"/>
          <w:sz w:val="24"/>
          <w:szCs w:val="24"/>
          <w:lang w:eastAsia="ru-RU"/>
        </w:rPr>
        <w:t xml:space="preserve">наглядность и понятность, легкость отображения отношений абстракции и единство представления для всех видов знаний, возможность преобразования в естественный язык и графическую форму, наличие ассоциативных связей допускает целенаправленный поиск, в отличие от перебора в продукционной </w:t>
      </w:r>
      <w:proofErr w:type="gramStart"/>
      <w:r w:rsidRPr="00E074B9">
        <w:rPr>
          <w:rFonts w:ascii="Times New Roman" w:eastAsia="Times New Roman" w:hAnsi="Times New Roman" w:cs="Times New Roman"/>
          <w:sz w:val="24"/>
          <w:szCs w:val="24"/>
          <w:lang w:eastAsia="ru-RU"/>
        </w:rPr>
        <w:t>модели..</w:t>
      </w:r>
      <w:proofErr w:type="gramEnd"/>
    </w:p>
    <w:p w14:paraId="4DA0A150"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t xml:space="preserve">Недостатки модели: </w:t>
      </w:r>
      <w:r w:rsidRPr="00E074B9">
        <w:rPr>
          <w:rFonts w:ascii="Times New Roman" w:eastAsia="Times New Roman" w:hAnsi="Times New Roman" w:cs="Times New Roman"/>
          <w:sz w:val="24"/>
          <w:szCs w:val="24"/>
          <w:lang w:eastAsia="ru-RU"/>
        </w:rPr>
        <w:t>ограниченные возможности логического вывода; трудоемкость перебора вариантов для вывода при больших размерностях задач, отсутствие в настоящее время формального аппарата для описания и представления модели.</w:t>
      </w:r>
    </w:p>
    <w:p w14:paraId="265958EC" w14:textId="77777777" w:rsidR="00E074B9" w:rsidRPr="00E074B9" w:rsidRDefault="00E074B9" w:rsidP="005E25B0">
      <w:pPr>
        <w:spacing w:after="0" w:line="240" w:lineRule="auto"/>
        <w:jc w:val="center"/>
        <w:outlineLvl w:val="1"/>
        <w:rPr>
          <w:rFonts w:ascii="Times New Roman" w:eastAsia="Times New Roman" w:hAnsi="Times New Roman" w:cs="Times New Roman"/>
          <w:b/>
          <w:bCs/>
          <w:sz w:val="24"/>
          <w:szCs w:val="24"/>
          <w:lang w:eastAsia="ru-RU"/>
        </w:rPr>
      </w:pPr>
      <w:bookmarkStart w:id="5" w:name="frem"/>
      <w:r w:rsidRPr="00E074B9">
        <w:rPr>
          <w:rFonts w:ascii="Times New Roman" w:eastAsia="Times New Roman" w:hAnsi="Times New Roman" w:cs="Times New Roman"/>
          <w:b/>
          <w:bCs/>
          <w:color w:val="800080"/>
          <w:sz w:val="24"/>
          <w:szCs w:val="24"/>
          <w:lang w:eastAsia="ru-RU"/>
        </w:rPr>
        <w:t>Фреймовая модель</w:t>
      </w:r>
      <w:bookmarkEnd w:id="5"/>
    </w:p>
    <w:p w14:paraId="4CB52DED" w14:textId="14265C98" w:rsidR="00E074B9" w:rsidRPr="00E074B9" w:rsidRDefault="00E074B9" w:rsidP="005E25B0">
      <w:pPr>
        <w:spacing w:after="0" w:line="240" w:lineRule="auto"/>
        <w:rPr>
          <w:rFonts w:ascii="Times New Roman" w:eastAsia="Times New Roman" w:hAnsi="Times New Roman" w:cs="Times New Roman"/>
          <w:sz w:val="24"/>
          <w:szCs w:val="24"/>
          <w:lang w:eastAsia="ru-RU"/>
        </w:rPr>
      </w:pPr>
      <w:bookmarkStart w:id="6" w:name="fr"/>
      <w:bookmarkEnd w:id="6"/>
      <w:r w:rsidRPr="00E074B9">
        <w:rPr>
          <w:rFonts w:ascii="Times New Roman" w:eastAsia="Times New Roman" w:hAnsi="Times New Roman" w:cs="Times New Roman"/>
          <w:sz w:val="24"/>
          <w:szCs w:val="24"/>
          <w:lang w:eastAsia="ru-RU"/>
        </w:rPr>
        <w:t xml:space="preserve">Фреймовая модель была предложена </w:t>
      </w:r>
      <w:proofErr w:type="spellStart"/>
      <w:r w:rsidRPr="00E074B9">
        <w:rPr>
          <w:rFonts w:ascii="Times New Roman" w:eastAsia="Times New Roman" w:hAnsi="Times New Roman" w:cs="Times New Roman"/>
          <w:sz w:val="24"/>
          <w:szCs w:val="24"/>
          <w:lang w:eastAsia="ru-RU"/>
        </w:rPr>
        <w:t>М.Мински</w:t>
      </w:r>
      <w:proofErr w:type="spellEnd"/>
      <w:r w:rsidRPr="00E074B9">
        <w:rPr>
          <w:rFonts w:ascii="Times New Roman" w:eastAsia="Times New Roman" w:hAnsi="Times New Roman" w:cs="Times New Roman"/>
          <w:sz w:val="24"/>
          <w:szCs w:val="24"/>
          <w:lang w:eastAsia="ru-RU"/>
        </w:rPr>
        <w:t xml:space="preserve"> в 1975 году. </w:t>
      </w:r>
      <w:r w:rsidRPr="00E074B9">
        <w:rPr>
          <w:rFonts w:ascii="Times New Roman" w:eastAsia="Times New Roman" w:hAnsi="Times New Roman" w:cs="Times New Roman"/>
          <w:i/>
          <w:iCs/>
          <w:color w:val="BD05E4"/>
          <w:sz w:val="24"/>
          <w:szCs w:val="24"/>
          <w:lang w:eastAsia="ru-RU"/>
        </w:rPr>
        <w:t>Фрейм</w:t>
      </w:r>
      <w:r w:rsidRPr="00E074B9">
        <w:rPr>
          <w:rFonts w:ascii="Times New Roman" w:eastAsia="Times New Roman" w:hAnsi="Times New Roman" w:cs="Times New Roman"/>
          <w:i/>
          <w:iCs/>
          <w:sz w:val="24"/>
          <w:szCs w:val="24"/>
          <w:lang w:eastAsia="ru-RU"/>
        </w:rPr>
        <w:t xml:space="preserve"> </w:t>
      </w:r>
      <w:proofErr w:type="gramStart"/>
      <w:r w:rsidRPr="00E074B9">
        <w:rPr>
          <w:rFonts w:ascii="Times New Roman" w:eastAsia="Times New Roman" w:hAnsi="Times New Roman" w:cs="Times New Roman"/>
          <w:sz w:val="24"/>
          <w:szCs w:val="24"/>
          <w:lang w:eastAsia="ru-RU"/>
        </w:rPr>
        <w:t>- это</w:t>
      </w:r>
      <w:proofErr w:type="gramEnd"/>
      <w:r w:rsidRPr="00E074B9">
        <w:rPr>
          <w:rFonts w:ascii="Times New Roman" w:eastAsia="Times New Roman" w:hAnsi="Times New Roman" w:cs="Times New Roman"/>
          <w:sz w:val="24"/>
          <w:szCs w:val="24"/>
          <w:lang w:eastAsia="ru-RU"/>
        </w:rPr>
        <w:t xml:space="preserve"> некоторая “пустая рамка”, структура для представления знаний, которая при заполнении конкретными значениями превращается в описание конкретного факта, события или ситуации. Центральная идея данного подхода состоит в отказе от формирования модели внешнего мира на основе разрозненных фактов и понятий. Фрейм должен строиться как модель стереотипной, часто повторяющейся ситуации или группы сходных ситуаций.</w:t>
      </w:r>
    </w:p>
    <w:p w14:paraId="5DAFAEEB"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Модель знаний о предметной области представляет собой </w:t>
      </w:r>
      <w:r w:rsidRPr="00E074B9">
        <w:rPr>
          <w:rFonts w:ascii="Times New Roman" w:eastAsia="Times New Roman" w:hAnsi="Times New Roman" w:cs="Times New Roman"/>
          <w:color w:val="BD05E4"/>
          <w:sz w:val="24"/>
          <w:szCs w:val="24"/>
          <w:lang w:eastAsia="ru-RU"/>
        </w:rPr>
        <w:t>сеть фреймов.</w:t>
      </w:r>
      <w:r w:rsidRPr="00E074B9">
        <w:rPr>
          <w:rFonts w:ascii="Times New Roman" w:eastAsia="Times New Roman" w:hAnsi="Times New Roman" w:cs="Times New Roman"/>
          <w:sz w:val="24"/>
          <w:szCs w:val="24"/>
          <w:lang w:eastAsia="ru-RU"/>
        </w:rPr>
        <w:t xml:space="preserve"> Основной тип связи между фреймами - связи по иерархии. Обычно верхний уровень иерархии (название ситуации, название действия) заполнен знаниями, а нижний уровень не полностью определен и уточняется, когда фрейм применяют к конкретной обстановке. Группа фреймов может объединяться в систему, в которой каждый фрейм играет свою роль. Систематизация знаний, то есть построение модели, возлагается на человека.</w:t>
      </w:r>
    </w:p>
    <w:p w14:paraId="37D654B3"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bookmarkStart w:id="7" w:name="sl"/>
      <w:bookmarkEnd w:id="7"/>
      <w:r w:rsidRPr="00E074B9">
        <w:rPr>
          <w:rFonts w:ascii="Times New Roman" w:eastAsia="Times New Roman" w:hAnsi="Times New Roman" w:cs="Times New Roman"/>
          <w:sz w:val="24"/>
          <w:szCs w:val="24"/>
          <w:lang w:eastAsia="ru-RU"/>
        </w:rPr>
        <w:t xml:space="preserve">Основная структурная единица фрейма называется </w:t>
      </w:r>
      <w:r w:rsidRPr="00E074B9">
        <w:rPr>
          <w:rFonts w:ascii="Times New Roman" w:eastAsia="Times New Roman" w:hAnsi="Times New Roman" w:cs="Times New Roman"/>
          <w:b/>
          <w:bCs/>
          <w:i/>
          <w:iCs/>
          <w:color w:val="BD05E4"/>
          <w:sz w:val="24"/>
          <w:szCs w:val="24"/>
          <w:lang w:eastAsia="ru-RU"/>
        </w:rPr>
        <w:t>слотом</w:t>
      </w:r>
      <w:r w:rsidRPr="00E074B9">
        <w:rPr>
          <w:rFonts w:ascii="Times New Roman" w:eastAsia="Times New Roman" w:hAnsi="Times New Roman" w:cs="Times New Roman"/>
          <w:sz w:val="24"/>
          <w:szCs w:val="24"/>
          <w:lang w:eastAsia="ru-RU"/>
        </w:rPr>
        <w:t xml:space="preserve">, который описывает некоторое действие, понятие или связь. </w:t>
      </w:r>
    </w:p>
    <w:p w14:paraId="347C1D03"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 xml:space="preserve">Параметрами слота </w:t>
      </w:r>
      <w:r w:rsidRPr="00E074B9">
        <w:rPr>
          <w:rFonts w:ascii="Times New Roman" w:eastAsia="Times New Roman" w:hAnsi="Times New Roman" w:cs="Times New Roman"/>
          <w:sz w:val="24"/>
          <w:szCs w:val="24"/>
          <w:lang w:eastAsia="ru-RU"/>
        </w:rPr>
        <w:t xml:space="preserve">являются уникальное имя, значение, тип данных и наследование. </w:t>
      </w:r>
    </w:p>
    <w:p w14:paraId="1871C898"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bookmarkStart w:id="8" w:name="nas"/>
      <w:bookmarkEnd w:id="8"/>
      <w:r w:rsidRPr="00E074B9">
        <w:rPr>
          <w:rFonts w:ascii="Times New Roman" w:eastAsia="Times New Roman" w:hAnsi="Times New Roman" w:cs="Times New Roman"/>
          <w:i/>
          <w:iCs/>
          <w:sz w:val="24"/>
          <w:szCs w:val="24"/>
          <w:lang w:eastAsia="ru-RU"/>
        </w:rPr>
        <w:t xml:space="preserve">Наследование </w:t>
      </w:r>
      <w:r w:rsidRPr="00E074B9">
        <w:rPr>
          <w:rFonts w:ascii="Times New Roman" w:eastAsia="Times New Roman" w:hAnsi="Times New Roman" w:cs="Times New Roman"/>
          <w:sz w:val="24"/>
          <w:szCs w:val="24"/>
          <w:lang w:eastAsia="ru-RU"/>
        </w:rPr>
        <w:t xml:space="preserve">определяет, какую информацию наследует данный слот из одноименного слота в фрейме верхнего уровня. </w:t>
      </w:r>
    </w:p>
    <w:p w14:paraId="60293427"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i/>
          <w:iCs/>
          <w:sz w:val="24"/>
          <w:szCs w:val="24"/>
          <w:lang w:eastAsia="ru-RU"/>
        </w:rPr>
        <w:t>Тип данных слота</w:t>
      </w:r>
      <w:r w:rsidRPr="00E074B9">
        <w:rPr>
          <w:rFonts w:ascii="Times New Roman" w:eastAsia="Times New Roman" w:hAnsi="Times New Roman" w:cs="Times New Roman"/>
          <w:sz w:val="24"/>
          <w:szCs w:val="24"/>
          <w:lang w:eastAsia="ru-RU"/>
        </w:rPr>
        <w:t xml:space="preserve"> может принимать следующие значения: указатель на фрейм верхнего уровня (для иерархической взаимосвязи фреймов), переменная, текст, список и процедура. Обратите внимание, что в отличие от других моделей, фрейм может включать в себя активные знания (процедуры).</w:t>
      </w:r>
    </w:p>
    <w:p w14:paraId="27C29A34"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color w:val="800080"/>
          <w:sz w:val="24"/>
          <w:szCs w:val="24"/>
          <w:lang w:eastAsia="ru-RU"/>
        </w:rPr>
        <w:t>Пример.</w:t>
      </w:r>
      <w:r w:rsidRPr="00E074B9">
        <w:rPr>
          <w:rFonts w:ascii="Times New Roman" w:eastAsia="Times New Roman" w:hAnsi="Times New Roman" w:cs="Times New Roman"/>
          <w:b/>
          <w:bCs/>
          <w:sz w:val="24"/>
          <w:szCs w:val="24"/>
          <w:lang w:eastAsia="ru-RU"/>
        </w:rPr>
        <w:t xml:space="preserve"> </w:t>
      </w:r>
      <w:r w:rsidRPr="00E074B9">
        <w:rPr>
          <w:rFonts w:ascii="Times New Roman" w:eastAsia="Times New Roman" w:hAnsi="Times New Roman" w:cs="Times New Roman"/>
          <w:sz w:val="24"/>
          <w:szCs w:val="24"/>
          <w:lang w:eastAsia="ru-RU"/>
        </w:rPr>
        <w:t>Рассмотрим сеть фреймов, представляющую знания о студентах (рис.5.7).</w:t>
      </w:r>
    </w:p>
    <w:p w14:paraId="6FA29527"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"http://vio.fio.ru/vio_01/Students_work/LysenkoKN/vuz/PTI/Library/TEIS/5/7.GIF" \* MERGEFORMATINET </w:instrText>
      </w:r>
      <w:r w:rsidRPr="00E074B9">
        <w:rPr>
          <w:rFonts w:ascii="Times New Roman" w:eastAsia="Times New Roman" w:hAnsi="Times New Roman" w:cs="Times New Roman"/>
          <w:sz w:val="24"/>
          <w:szCs w:val="24"/>
          <w:lang w:eastAsia="ru-RU"/>
        </w:rPr>
        <w:fldChar w:fldCharType="separate"/>
      </w:r>
      <w:r w:rsidRPr="00E074B9">
        <w:rPr>
          <w:rFonts w:ascii="Times New Roman" w:eastAsia="Times New Roman" w:hAnsi="Times New Roman" w:cs="Times New Roman"/>
          <w:sz w:val="24"/>
          <w:szCs w:val="24"/>
          <w:lang w:eastAsia="ru-RU"/>
        </w:rPr>
        <w:fldChar w:fldCharType="begin"/>
      </w:r>
      <w:r w:rsidRPr="00E074B9">
        <w:rPr>
          <w:rFonts w:ascii="Times New Roman" w:eastAsia="Times New Roman" w:hAnsi="Times New Roman" w:cs="Times New Roman"/>
          <w:sz w:val="24"/>
          <w:szCs w:val="24"/>
          <w:lang w:eastAsia="ru-RU"/>
        </w:rPr>
        <w:instrText xml:space="preserve"> INCLUDEPICTURE  "http://vio.fio.ru/vio_01/Students_work/LysenkoKN/vuz/PTI/Library/TEIS/5/7.GIF" \* MERGEFORMATINET </w:instrText>
      </w:r>
      <w:r w:rsidRPr="00E074B9">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"http://vio.fio.ru/vio_01/Students_work/LysenkoKN/vuz/PTI/Library/TEIS/5/7.GIF"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"http://vio.fio.ru/vio_01/Students_work/LysenkoKN/vuz/PTI/Library/TEIS/5/7.GIF" \* MERGEFORMATINET </w:instrText>
      </w:r>
      <w:r>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sz w:val="24"/>
          <w:szCs w:val="24"/>
          <w:lang w:eastAsia="ru-RU"/>
        </w:rPr>
        <w:fldChar w:fldCharType="begin"/>
      </w:r>
      <w:r>
        <w:rPr>
          <w:rFonts w:ascii="Times New Roman" w:eastAsia="Times New Roman" w:hAnsi="Times New Roman" w:cs="Times New Roman"/>
          <w:sz w:val="24"/>
          <w:szCs w:val="24"/>
          <w:lang w:eastAsia="ru-RU"/>
        </w:rPr>
        <w:instrText xml:space="preserve"> INCLUDEPICTURE  "http://vio.fio.ru/vio_01/Students_work/LysenkoKN/vuz/PTI/Library/TEIS/5/7.GIF" \* MERGEFORMATINET </w:instrText>
      </w:r>
      <w:r>
        <w:rPr>
          <w:rFonts w:ascii="Times New Roman" w:eastAsia="Times New Roman" w:hAnsi="Times New Roman" w:cs="Times New Roman"/>
          <w:sz w:val="24"/>
          <w:szCs w:val="24"/>
          <w:lang w:eastAsia="ru-RU"/>
        </w:rPr>
        <w:fldChar w:fldCharType="separate"/>
      </w:r>
      <w:r w:rsidR="00000000">
        <w:rPr>
          <w:rFonts w:ascii="Times New Roman" w:eastAsia="Times New Roman" w:hAnsi="Times New Roman" w:cs="Times New Roman"/>
          <w:sz w:val="24"/>
          <w:szCs w:val="24"/>
          <w:lang w:eastAsia="ru-RU"/>
        </w:rPr>
        <w:fldChar w:fldCharType="begin"/>
      </w:r>
      <w:r w:rsidR="00000000">
        <w:rPr>
          <w:rFonts w:ascii="Times New Roman" w:eastAsia="Times New Roman" w:hAnsi="Times New Roman" w:cs="Times New Roman"/>
          <w:sz w:val="24"/>
          <w:szCs w:val="24"/>
          <w:lang w:eastAsia="ru-RU"/>
        </w:rPr>
        <w:instrText xml:space="preserve"> INCLUDEPICTURE  "http://vio.fio.ru/vio_01/Students_work/LysenkoKN/vuz/PTI/Library/TEIS/5/7.GIF" \* MERGEFORMATINET </w:instrText>
      </w:r>
      <w:r w:rsidR="00000000">
        <w:rPr>
          <w:rFonts w:ascii="Times New Roman" w:eastAsia="Times New Roman" w:hAnsi="Times New Roman" w:cs="Times New Roman"/>
          <w:sz w:val="24"/>
          <w:szCs w:val="24"/>
          <w:lang w:eastAsia="ru-RU"/>
        </w:rPr>
        <w:fldChar w:fldCharType="separate"/>
      </w:r>
      <w:r w:rsidR="006A4BFE">
        <w:rPr>
          <w:rFonts w:ascii="Times New Roman" w:eastAsia="Times New Roman" w:hAnsi="Times New Roman" w:cs="Times New Roman"/>
          <w:sz w:val="24"/>
          <w:szCs w:val="24"/>
          <w:lang w:eastAsia="ru-RU"/>
        </w:rPr>
        <w:pict w14:anchorId="4344FAB9">
          <v:shape id="_x0000_i1042" type="#_x0000_t75" alt="" style="width:289.2pt;height:265.2pt">
            <v:imagedata r:id="rId67" r:href="rId68"/>
          </v:shape>
        </w:pict>
      </w:r>
      <w:r w:rsidR="00000000">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r w:rsidRPr="00E074B9">
        <w:rPr>
          <w:rFonts w:ascii="Times New Roman" w:eastAsia="Times New Roman" w:hAnsi="Times New Roman" w:cs="Times New Roman"/>
          <w:sz w:val="24"/>
          <w:szCs w:val="24"/>
          <w:lang w:eastAsia="ru-RU"/>
        </w:rPr>
        <w:fldChar w:fldCharType="end"/>
      </w:r>
    </w:p>
    <w:p w14:paraId="4B40F852" w14:textId="77777777" w:rsidR="00E074B9" w:rsidRPr="00E074B9" w:rsidRDefault="00E074B9" w:rsidP="005E25B0">
      <w:pPr>
        <w:spacing w:after="0" w:line="240" w:lineRule="auto"/>
        <w:jc w:val="center"/>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Рис.5.7. Пример сети фреймов </w:t>
      </w:r>
    </w:p>
    <w:p w14:paraId="16834512"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Фреймы "Степанова", "Петров" хранят уникальную информацию для каждого студента. Более общая информация о группе и факультете собрана в отдельных фреймах и может наследоваться. Процесс наследования состоит в получении данных при движении вверх по иерархии фреймов, </w:t>
      </w:r>
      <w:r w:rsidRPr="00E074B9">
        <w:rPr>
          <w:rFonts w:ascii="Times New Roman" w:eastAsia="Times New Roman" w:hAnsi="Times New Roman" w:cs="Times New Roman"/>
          <w:sz w:val="24"/>
          <w:szCs w:val="24"/>
          <w:lang w:eastAsia="ru-RU"/>
        </w:rPr>
        <w:lastRenderedPageBreak/>
        <w:t xml:space="preserve">например, следуя вверх по связи "Степанова" - "группа", можно узнать, что старостой группы, в которой учится Степанова, является Петров. </w:t>
      </w:r>
    </w:p>
    <w:p w14:paraId="44FD90DD"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Между фреймами установлены связи типа "является частью", например, студенческая группа является частью факультета. Связь направлена к фрейму более высокого уровня.</w:t>
      </w:r>
    </w:p>
    <w:p w14:paraId="4EAB5982"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Наряду с декларативными знаниями фрейм "Успеваемость" содержит процедурные знания - процедуры определения списка задолжников ("Проц.1") и расчета среднего балла ("Проц.2"). </w:t>
      </w:r>
    </w:p>
    <w:p w14:paraId="6E3FC4A1"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Различают </w:t>
      </w:r>
      <w:r w:rsidRPr="00E074B9">
        <w:rPr>
          <w:rFonts w:ascii="Times New Roman" w:eastAsia="Times New Roman" w:hAnsi="Times New Roman" w:cs="Times New Roman"/>
          <w:color w:val="B6329E"/>
          <w:sz w:val="24"/>
          <w:szCs w:val="24"/>
          <w:lang w:eastAsia="ru-RU"/>
        </w:rPr>
        <w:t>два вида присоединенных процедур:</w:t>
      </w:r>
    </w:p>
    <w:p w14:paraId="1F675345" w14:textId="77777777" w:rsidR="00E074B9" w:rsidRPr="00E074B9" w:rsidRDefault="00E074B9" w:rsidP="005E25B0">
      <w:pPr>
        <w:widowControl w:val="0"/>
        <w:numPr>
          <w:ilvl w:val="0"/>
          <w:numId w:val="37"/>
        </w:numPr>
        <w:autoSpaceDE w:val="0"/>
        <w:autoSpaceDN w:val="0"/>
        <w:adjustRightInd w:val="0"/>
        <w:spacing w:after="0" w:line="240" w:lineRule="auto"/>
        <w:rPr>
          <w:rFonts w:ascii="Times New Roman" w:eastAsia="Times New Roman" w:hAnsi="Times New Roman" w:cs="Times New Roman"/>
          <w:sz w:val="24"/>
          <w:szCs w:val="24"/>
          <w:lang w:eastAsia="ru-RU"/>
        </w:rPr>
      </w:pPr>
      <w:bookmarkStart w:id="9" w:name="dem"/>
      <w:bookmarkEnd w:id="9"/>
      <w:r w:rsidRPr="00E074B9">
        <w:rPr>
          <w:rFonts w:ascii="Times New Roman" w:eastAsia="Times New Roman" w:hAnsi="Times New Roman" w:cs="Times New Roman"/>
          <w:color w:val="B6329E"/>
          <w:sz w:val="24"/>
          <w:szCs w:val="24"/>
          <w:lang w:eastAsia="ru-RU"/>
        </w:rPr>
        <w:t>"демоны"</w:t>
      </w:r>
      <w:r w:rsidRPr="00E074B9">
        <w:rPr>
          <w:rFonts w:ascii="Times New Roman" w:eastAsia="Times New Roman" w:hAnsi="Times New Roman" w:cs="Times New Roman"/>
          <w:sz w:val="24"/>
          <w:szCs w:val="24"/>
          <w:lang w:eastAsia="ru-RU"/>
        </w:rPr>
        <w:t>, которые автоматически активизируются при изменении данных в фрейме (</w:t>
      </w:r>
      <w:r w:rsidRPr="00E074B9">
        <w:rPr>
          <w:rFonts w:ascii="Times New Roman" w:eastAsia="Times New Roman" w:hAnsi="Times New Roman" w:cs="Times New Roman"/>
          <w:color w:val="800080"/>
          <w:sz w:val="24"/>
          <w:szCs w:val="24"/>
          <w:lang w:eastAsia="ru-RU"/>
        </w:rPr>
        <w:t xml:space="preserve">например, </w:t>
      </w:r>
      <w:r w:rsidRPr="00E074B9">
        <w:rPr>
          <w:rFonts w:ascii="Times New Roman" w:eastAsia="Times New Roman" w:hAnsi="Times New Roman" w:cs="Times New Roman"/>
          <w:sz w:val="24"/>
          <w:szCs w:val="24"/>
          <w:lang w:eastAsia="ru-RU"/>
        </w:rPr>
        <w:t xml:space="preserve">как только Степанова сдает экзамен по маркетингу, она автоматически исключается из списка задолжников); </w:t>
      </w:r>
    </w:p>
    <w:p w14:paraId="59F23E6E" w14:textId="77777777" w:rsidR="00E074B9" w:rsidRPr="00E074B9" w:rsidRDefault="00E074B9" w:rsidP="005E25B0">
      <w:pPr>
        <w:widowControl w:val="0"/>
        <w:numPr>
          <w:ilvl w:val="0"/>
          <w:numId w:val="37"/>
        </w:numPr>
        <w:autoSpaceDE w:val="0"/>
        <w:autoSpaceDN w:val="0"/>
        <w:adjustRightInd w:val="0"/>
        <w:spacing w:after="0" w:line="240" w:lineRule="auto"/>
        <w:rPr>
          <w:rFonts w:ascii="Times New Roman" w:eastAsia="Times New Roman" w:hAnsi="Times New Roman" w:cs="Times New Roman"/>
          <w:sz w:val="24"/>
          <w:szCs w:val="24"/>
          <w:lang w:eastAsia="ru-RU"/>
        </w:rPr>
      </w:pPr>
      <w:bookmarkStart w:id="10" w:name="sly"/>
      <w:bookmarkEnd w:id="10"/>
      <w:r w:rsidRPr="00E074B9">
        <w:rPr>
          <w:rFonts w:ascii="Times New Roman" w:eastAsia="Times New Roman" w:hAnsi="Times New Roman" w:cs="Times New Roman"/>
          <w:color w:val="B6329E"/>
          <w:sz w:val="24"/>
          <w:szCs w:val="24"/>
          <w:lang w:eastAsia="ru-RU"/>
        </w:rPr>
        <w:t>"слуги"</w:t>
      </w:r>
      <w:r w:rsidRPr="00E074B9">
        <w:rPr>
          <w:rFonts w:ascii="Times New Roman" w:eastAsia="Times New Roman" w:hAnsi="Times New Roman" w:cs="Times New Roman"/>
          <w:sz w:val="24"/>
          <w:szCs w:val="24"/>
          <w:lang w:eastAsia="ru-RU"/>
        </w:rPr>
        <w:t>, которые активизируются по запросу пользователя (</w:t>
      </w:r>
      <w:r w:rsidRPr="00E074B9">
        <w:rPr>
          <w:rFonts w:ascii="Times New Roman" w:eastAsia="Times New Roman" w:hAnsi="Times New Roman" w:cs="Times New Roman"/>
          <w:color w:val="800080"/>
          <w:sz w:val="24"/>
          <w:szCs w:val="24"/>
          <w:lang w:eastAsia="ru-RU"/>
        </w:rPr>
        <w:t>например,</w:t>
      </w:r>
      <w:r w:rsidRPr="00E074B9">
        <w:rPr>
          <w:rFonts w:ascii="Times New Roman" w:eastAsia="Times New Roman" w:hAnsi="Times New Roman" w:cs="Times New Roman"/>
          <w:sz w:val="24"/>
          <w:szCs w:val="24"/>
          <w:lang w:eastAsia="ru-RU"/>
        </w:rPr>
        <w:t xml:space="preserve"> - "Проц.2" - расчет итогов в конце сессии). </w:t>
      </w:r>
    </w:p>
    <w:p w14:paraId="3D51DCED"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 xml:space="preserve">Дополнительное новшество фреймовой модели по сравнению с другими моделями - наличие значений "по умолчанию", которые изначально приписываются слотам и могут в дальнейшем уточняться. Это помогает анализировать ситуации без их детального описания. </w:t>
      </w:r>
    </w:p>
    <w:p w14:paraId="08953735"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b/>
          <w:bCs/>
          <w:sz w:val="24"/>
          <w:szCs w:val="24"/>
          <w:lang w:eastAsia="ru-RU"/>
        </w:rPr>
        <w:t xml:space="preserve">Запросы к базе знаний </w:t>
      </w:r>
      <w:r w:rsidRPr="00E074B9">
        <w:rPr>
          <w:rFonts w:ascii="Times New Roman" w:eastAsia="Times New Roman" w:hAnsi="Times New Roman" w:cs="Times New Roman"/>
          <w:sz w:val="24"/>
          <w:szCs w:val="24"/>
          <w:lang w:eastAsia="ru-RU"/>
        </w:rPr>
        <w:t xml:space="preserve">в данной модели реализуются следующим образом. Первоначально задаются значения слотов исходных данных, это может привести к активизации слотов-процедур, которые “генерируют” новые данные, в том числе могут задавать пользователю уточняющие вопросы, когда данных для ответа не хватает. В результате пользователю выдаются найденные значения искомых слотов. </w:t>
      </w:r>
    </w:p>
    <w:p w14:paraId="5F73AE30"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Фреймовый подход к моделированию знаний реализован в языке ЛИСП.</w:t>
      </w:r>
    </w:p>
    <w:p w14:paraId="73EE61A5"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t xml:space="preserve">Достоинства модели: </w:t>
      </w:r>
      <w:r w:rsidRPr="00E074B9">
        <w:rPr>
          <w:rFonts w:ascii="Times New Roman" w:eastAsia="Times New Roman" w:hAnsi="Times New Roman" w:cs="Times New Roman"/>
          <w:sz w:val="24"/>
          <w:szCs w:val="24"/>
          <w:lang w:eastAsia="ru-RU"/>
        </w:rPr>
        <w:t>естественность иерархического представления знаний для человека; легкость расширения и модификации знаний, комбинация декларативных и процедурных знаний, возможность преобразования знаний на естественный язык.</w:t>
      </w:r>
    </w:p>
    <w:p w14:paraId="1B24DA9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color w:val="800080"/>
          <w:sz w:val="24"/>
          <w:szCs w:val="24"/>
          <w:u w:val="single"/>
          <w:lang w:eastAsia="ru-RU"/>
        </w:rPr>
        <w:t>Недостатки модели:</w:t>
      </w:r>
      <w:r w:rsidRPr="00E074B9">
        <w:rPr>
          <w:rFonts w:ascii="Times New Roman" w:eastAsia="Times New Roman" w:hAnsi="Times New Roman" w:cs="Times New Roman"/>
          <w:sz w:val="24"/>
          <w:szCs w:val="24"/>
          <w:u w:val="single"/>
          <w:lang w:eastAsia="ru-RU"/>
        </w:rPr>
        <w:t xml:space="preserve"> </w:t>
      </w:r>
      <w:r w:rsidRPr="00E074B9">
        <w:rPr>
          <w:rFonts w:ascii="Times New Roman" w:eastAsia="Times New Roman" w:hAnsi="Times New Roman" w:cs="Times New Roman"/>
          <w:sz w:val="24"/>
          <w:szCs w:val="24"/>
          <w:lang w:eastAsia="ru-RU"/>
        </w:rPr>
        <w:t>нет общепринятого формального аппарата, логический вывод целиком опирается на правила наследования, необходимость программирования процедур.</w:t>
      </w:r>
    </w:p>
    <w:p w14:paraId="6FE2E989"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Таким образом, фреймовая модель удобна для представления знаний в тех областях, где четко выделена и систематизирована понятийная структура.</w:t>
      </w:r>
    </w:p>
    <w:p w14:paraId="6F261152" w14:textId="77777777" w:rsidR="00E074B9" w:rsidRPr="00E074B9" w:rsidRDefault="00E074B9" w:rsidP="005E25B0">
      <w:pPr>
        <w:spacing w:after="0" w:line="240" w:lineRule="auto"/>
        <w:jc w:val="center"/>
        <w:outlineLvl w:val="1"/>
        <w:rPr>
          <w:rFonts w:ascii="Times New Roman" w:eastAsia="Times New Roman" w:hAnsi="Times New Roman" w:cs="Times New Roman"/>
          <w:b/>
          <w:bCs/>
          <w:sz w:val="24"/>
          <w:szCs w:val="24"/>
          <w:lang w:eastAsia="ru-RU"/>
        </w:rPr>
      </w:pPr>
      <w:r w:rsidRPr="00E074B9">
        <w:rPr>
          <w:rFonts w:ascii="Times New Roman" w:eastAsia="Times New Roman" w:hAnsi="Times New Roman" w:cs="Times New Roman"/>
          <w:b/>
          <w:bCs/>
          <w:color w:val="800080"/>
          <w:sz w:val="24"/>
          <w:szCs w:val="24"/>
          <w:lang w:eastAsia="ru-RU"/>
        </w:rPr>
        <w:t>5.4. Заключение</w:t>
      </w:r>
    </w:p>
    <w:p w14:paraId="22736E01" w14:textId="77777777" w:rsidR="00E074B9" w:rsidRPr="00E074B9" w:rsidRDefault="00E074B9" w:rsidP="005E25B0">
      <w:pPr>
        <w:spacing w:after="0" w:line="240" w:lineRule="auto"/>
        <w:rPr>
          <w:rFonts w:ascii="Times New Roman" w:eastAsia="Times New Roman" w:hAnsi="Times New Roman" w:cs="Times New Roman"/>
          <w:sz w:val="24"/>
          <w:szCs w:val="24"/>
          <w:lang w:eastAsia="ru-RU"/>
        </w:rPr>
      </w:pPr>
      <w:r w:rsidRPr="00E074B9">
        <w:rPr>
          <w:rFonts w:ascii="Times New Roman" w:eastAsia="Times New Roman" w:hAnsi="Times New Roman" w:cs="Times New Roman"/>
          <w:sz w:val="24"/>
          <w:szCs w:val="24"/>
          <w:lang w:eastAsia="ru-RU"/>
        </w:rPr>
        <w:t>Рассмотренные модели представления знаний имеют одинаковые возможности по структуризации знаний. Наиболее пригодны для реализации на ЭВМ продукционная и фреймовая модель, но последняя более трудоемка в программировании, а первая медленнее работает на больших задачах. Наиболее близка к естественному языку семантическая сеть.</w:t>
      </w:r>
    </w:p>
    <w:p w14:paraId="414FCF8A" w14:textId="0623784F" w:rsidR="00E316EA" w:rsidRDefault="00E316EA">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1F8F19AC" w14:textId="77777777" w:rsidR="00E316EA" w:rsidRPr="007F70FF" w:rsidRDefault="00E316EA" w:rsidP="007F70FF">
      <w:pPr>
        <w:spacing w:after="0" w:line="240" w:lineRule="auto"/>
        <w:rPr>
          <w:rFonts w:ascii="Times New Roman" w:hAnsi="Times New Roman" w:cs="Times New Roman"/>
          <w:b/>
          <w:bCs/>
          <w:sz w:val="24"/>
          <w:szCs w:val="24"/>
        </w:rPr>
      </w:pPr>
      <w:r w:rsidRPr="007F70FF">
        <w:rPr>
          <w:rFonts w:ascii="Times New Roman" w:hAnsi="Times New Roman" w:cs="Times New Roman"/>
          <w:b/>
          <w:bCs/>
          <w:sz w:val="24"/>
          <w:szCs w:val="24"/>
        </w:rPr>
        <w:lastRenderedPageBreak/>
        <w:t>10. Средства разработки интеллектуальных ИС</w:t>
      </w:r>
    </w:p>
    <w:p w14:paraId="4FD88E6F" w14:textId="52373E08" w:rsidR="00E316EA" w:rsidRPr="007F70FF" w:rsidRDefault="00E316EA" w:rsidP="007F70FF">
      <w:pPr>
        <w:pStyle w:val="11"/>
        <w:shd w:val="clear" w:color="auto" w:fill="FFFFFF"/>
        <w:ind w:firstLine="567"/>
        <w:jc w:val="both"/>
        <w:rPr>
          <w:color w:val="000000"/>
          <w:spacing w:val="-7"/>
          <w:sz w:val="24"/>
          <w:szCs w:val="24"/>
        </w:rPr>
      </w:pPr>
      <w:r w:rsidRPr="007F70FF">
        <w:rPr>
          <w:color w:val="000000"/>
          <w:sz w:val="24"/>
          <w:szCs w:val="24"/>
        </w:rPr>
        <w:t xml:space="preserve">Можно говорить о трех поколениях ИС (или экспертных систем ЭС). К </w:t>
      </w:r>
      <w:r w:rsidRPr="007F70FF">
        <w:rPr>
          <w:i/>
          <w:color w:val="000000"/>
          <w:sz w:val="24"/>
          <w:szCs w:val="24"/>
        </w:rPr>
        <w:t xml:space="preserve">первому поколению </w:t>
      </w:r>
      <w:r w:rsidRPr="007F70FF">
        <w:rPr>
          <w:color w:val="000000"/>
          <w:sz w:val="24"/>
          <w:szCs w:val="24"/>
        </w:rPr>
        <w:t xml:space="preserve">следует относить статические поверхностные ЭС, ко </w:t>
      </w:r>
      <w:r w:rsidRPr="007F70FF">
        <w:rPr>
          <w:i/>
          <w:color w:val="000000"/>
          <w:sz w:val="24"/>
          <w:szCs w:val="24"/>
        </w:rPr>
        <w:t xml:space="preserve">второму - </w:t>
      </w:r>
      <w:r w:rsidRPr="007F70FF">
        <w:rPr>
          <w:color w:val="000000"/>
          <w:sz w:val="24"/>
          <w:szCs w:val="24"/>
        </w:rPr>
        <w:t xml:space="preserve">статические глубинные ИС (иногда ко второму поколению относят гибридные ИС), а к </w:t>
      </w:r>
      <w:r w:rsidRPr="007F70FF">
        <w:rPr>
          <w:i/>
          <w:color w:val="000000"/>
          <w:sz w:val="24"/>
          <w:szCs w:val="24"/>
        </w:rPr>
        <w:t xml:space="preserve">третьему - </w:t>
      </w:r>
      <w:r w:rsidRPr="007F70FF">
        <w:rPr>
          <w:color w:val="000000"/>
          <w:sz w:val="24"/>
          <w:szCs w:val="24"/>
        </w:rPr>
        <w:t>динамические ИС (</w:t>
      </w:r>
      <w:r w:rsidRPr="007F70FF">
        <w:rPr>
          <w:color w:val="000000"/>
          <w:spacing w:val="20"/>
          <w:sz w:val="24"/>
          <w:szCs w:val="24"/>
        </w:rPr>
        <w:t>они,</w:t>
      </w:r>
      <w:r w:rsidRPr="007F70FF">
        <w:rPr>
          <w:color w:val="000000"/>
          <w:sz w:val="24"/>
          <w:szCs w:val="24"/>
        </w:rPr>
        <w:t xml:space="preserve"> как правило, будут глубин</w:t>
      </w:r>
      <w:r w:rsidRPr="007F70FF">
        <w:rPr>
          <w:color w:val="000000"/>
          <w:spacing w:val="25"/>
          <w:sz w:val="24"/>
          <w:szCs w:val="24"/>
        </w:rPr>
        <w:t>ными</w:t>
      </w:r>
      <w:r w:rsidRPr="007F70FF">
        <w:rPr>
          <w:color w:val="000000"/>
          <w:sz w:val="24"/>
          <w:szCs w:val="24"/>
        </w:rPr>
        <w:t xml:space="preserve"> </w:t>
      </w:r>
      <w:r w:rsidRPr="007F70FF">
        <w:rPr>
          <w:color w:val="000000"/>
          <w:spacing w:val="-7"/>
          <w:sz w:val="24"/>
          <w:szCs w:val="24"/>
        </w:rPr>
        <w:t>и гибридными).</w:t>
      </w:r>
    </w:p>
    <w:p w14:paraId="41DD25F2" w14:textId="77777777" w:rsidR="00E316EA" w:rsidRPr="007F70FF" w:rsidRDefault="00E316EA" w:rsidP="007F70FF">
      <w:pPr>
        <w:pStyle w:val="34"/>
        <w:spacing w:before="0" w:line="240" w:lineRule="auto"/>
        <w:ind w:right="0" w:firstLine="567"/>
        <w:rPr>
          <w:b w:val="0"/>
          <w:sz w:val="24"/>
          <w:szCs w:val="24"/>
        </w:rPr>
      </w:pPr>
      <w:bookmarkStart w:id="11" w:name="_Toc219736964"/>
      <w:r w:rsidRPr="007F70FF">
        <w:rPr>
          <w:sz w:val="24"/>
          <w:szCs w:val="24"/>
        </w:rPr>
        <w:t>Инструментальные средства</w:t>
      </w:r>
      <w:bookmarkEnd w:id="11"/>
      <w:r w:rsidRPr="007F70FF">
        <w:rPr>
          <w:sz w:val="24"/>
          <w:szCs w:val="24"/>
        </w:rPr>
        <w:t xml:space="preserve">. </w:t>
      </w:r>
      <w:r w:rsidRPr="007F70FF">
        <w:rPr>
          <w:b w:val="0"/>
          <w:spacing w:val="-7"/>
          <w:sz w:val="24"/>
          <w:szCs w:val="24"/>
        </w:rPr>
        <w:t xml:space="preserve">Большинство </w:t>
      </w:r>
      <w:r w:rsidRPr="007F70FF">
        <w:rPr>
          <w:b w:val="0"/>
          <w:i/>
          <w:spacing w:val="-7"/>
          <w:sz w:val="24"/>
          <w:szCs w:val="24"/>
        </w:rPr>
        <w:t>инструментальных средств (ИНС)</w:t>
      </w:r>
      <w:r w:rsidRPr="007F70FF">
        <w:rPr>
          <w:b w:val="0"/>
          <w:spacing w:val="-7"/>
          <w:sz w:val="24"/>
          <w:szCs w:val="24"/>
        </w:rPr>
        <w:t xml:space="preserve"> </w:t>
      </w:r>
      <w:r w:rsidRPr="007F70FF">
        <w:rPr>
          <w:b w:val="0"/>
          <w:spacing w:val="-3"/>
          <w:sz w:val="24"/>
          <w:szCs w:val="24"/>
        </w:rPr>
        <w:t>предназначено для создания прототипов ЭС, решающих статические зада</w:t>
      </w:r>
      <w:r w:rsidRPr="007F70FF">
        <w:rPr>
          <w:b w:val="0"/>
          <w:sz w:val="24"/>
          <w:szCs w:val="24"/>
        </w:rPr>
        <w:t xml:space="preserve">чи (обычно задачи расширения) в статических проблемных областях. По </w:t>
      </w:r>
      <w:r w:rsidRPr="007F70FF">
        <w:rPr>
          <w:b w:val="0"/>
          <w:spacing w:val="-5"/>
          <w:sz w:val="24"/>
          <w:szCs w:val="24"/>
        </w:rPr>
        <w:t xml:space="preserve">степени применимости ИНС выделяют следующие стадии существования: </w:t>
      </w:r>
      <w:r w:rsidRPr="007F70FF">
        <w:rPr>
          <w:b w:val="0"/>
          <w:spacing w:val="-2"/>
          <w:sz w:val="24"/>
          <w:szCs w:val="24"/>
        </w:rPr>
        <w:t xml:space="preserve">исследовательская, промышленная, коммерческая. Разделяют следующие </w:t>
      </w:r>
      <w:r w:rsidRPr="007F70FF">
        <w:rPr>
          <w:b w:val="0"/>
          <w:sz w:val="24"/>
          <w:szCs w:val="24"/>
        </w:rPr>
        <w:t>типы ИНС:</w:t>
      </w:r>
    </w:p>
    <w:p w14:paraId="5C0584C9"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sz w:val="24"/>
          <w:szCs w:val="24"/>
        </w:rPr>
      </w:pPr>
      <w:r w:rsidRPr="007F70FF">
        <w:rPr>
          <w:color w:val="000000"/>
          <w:sz w:val="24"/>
          <w:szCs w:val="24"/>
        </w:rPr>
        <w:t>языки программирования;</w:t>
      </w:r>
    </w:p>
    <w:p w14:paraId="5AC404FC"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sz w:val="24"/>
          <w:szCs w:val="24"/>
        </w:rPr>
      </w:pPr>
      <w:r w:rsidRPr="007F70FF">
        <w:rPr>
          <w:color w:val="000000"/>
          <w:sz w:val="24"/>
          <w:szCs w:val="24"/>
        </w:rPr>
        <w:t>языки инженерии знаний;</w:t>
      </w:r>
    </w:p>
    <w:p w14:paraId="2D001BF4"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sz w:val="24"/>
          <w:szCs w:val="24"/>
        </w:rPr>
      </w:pPr>
      <w:r w:rsidRPr="007F70FF">
        <w:rPr>
          <w:color w:val="000000"/>
          <w:spacing w:val="-4"/>
          <w:sz w:val="24"/>
          <w:szCs w:val="24"/>
        </w:rPr>
        <w:t>средства автоматизации разработки (проектирования) ЭС;</w:t>
      </w:r>
    </w:p>
    <w:p w14:paraId="783D2266"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sz w:val="24"/>
          <w:szCs w:val="24"/>
        </w:rPr>
      </w:pPr>
      <w:r w:rsidRPr="007F70FF">
        <w:rPr>
          <w:color w:val="000000"/>
          <w:spacing w:val="-4"/>
          <w:sz w:val="24"/>
          <w:szCs w:val="24"/>
        </w:rPr>
        <w:t>оболочки ЭС.</w:t>
      </w:r>
    </w:p>
    <w:p w14:paraId="5C5D9D30" w14:textId="77777777" w:rsidR="00E316EA" w:rsidRPr="007F70FF" w:rsidRDefault="00E316EA" w:rsidP="007F70FF">
      <w:pPr>
        <w:pStyle w:val="11"/>
        <w:shd w:val="clear" w:color="auto" w:fill="FFFFFF"/>
        <w:ind w:firstLine="567"/>
        <w:jc w:val="both"/>
        <w:rPr>
          <w:sz w:val="24"/>
          <w:szCs w:val="24"/>
        </w:rPr>
      </w:pPr>
      <w:r w:rsidRPr="007F70FF">
        <w:rPr>
          <w:color w:val="000000"/>
          <w:spacing w:val="-5"/>
          <w:sz w:val="24"/>
          <w:szCs w:val="24"/>
        </w:rPr>
        <w:t>С точки зрения потребителя, на выбор ИС влияют моменты:</w:t>
      </w:r>
    </w:p>
    <w:p w14:paraId="0E641747"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color w:val="000000"/>
          <w:spacing w:val="-4"/>
          <w:sz w:val="24"/>
          <w:szCs w:val="24"/>
        </w:rPr>
      </w:pPr>
      <w:r w:rsidRPr="007F70FF">
        <w:rPr>
          <w:color w:val="000000"/>
          <w:spacing w:val="-4"/>
          <w:sz w:val="24"/>
          <w:szCs w:val="24"/>
        </w:rPr>
        <w:t>затраты труда на построение ЭС или ее прототипа с помощью ИНС;</w:t>
      </w:r>
    </w:p>
    <w:p w14:paraId="30DDB44B"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color w:val="000000"/>
          <w:spacing w:val="-4"/>
          <w:sz w:val="24"/>
          <w:szCs w:val="24"/>
        </w:rPr>
      </w:pPr>
      <w:r w:rsidRPr="007F70FF">
        <w:rPr>
          <w:color w:val="000000"/>
          <w:spacing w:val="-4"/>
          <w:sz w:val="24"/>
          <w:szCs w:val="24"/>
        </w:rPr>
        <w:t>эффективность функционирования ЭС, построенной на основе выбранного ИНС;</w:t>
      </w:r>
    </w:p>
    <w:p w14:paraId="445A6F3F"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color w:val="000000"/>
          <w:spacing w:val="-4"/>
          <w:sz w:val="24"/>
          <w:szCs w:val="24"/>
        </w:rPr>
      </w:pPr>
      <w:r w:rsidRPr="007F70FF">
        <w:rPr>
          <w:color w:val="000000"/>
          <w:spacing w:val="-4"/>
          <w:sz w:val="24"/>
          <w:szCs w:val="24"/>
        </w:rPr>
        <w:t>квалификация разработчика, необходимая для применения ИНС.</w:t>
      </w:r>
    </w:p>
    <w:p w14:paraId="5C6AA119" w14:textId="77777777" w:rsidR="00E316EA" w:rsidRPr="007F70FF" w:rsidRDefault="00E316EA" w:rsidP="007F70FF">
      <w:pPr>
        <w:pStyle w:val="11"/>
        <w:ind w:firstLine="567"/>
        <w:jc w:val="both"/>
        <w:rPr>
          <w:sz w:val="24"/>
          <w:szCs w:val="24"/>
        </w:rPr>
      </w:pPr>
      <w:r w:rsidRPr="007F70FF">
        <w:rPr>
          <w:sz w:val="24"/>
          <w:szCs w:val="24"/>
        </w:rPr>
        <w:t>Оболочки ЭС ориентированы на работу с пользователем–непрофессионалом в области программирования. Основным свойством оболочек является то, что они содержат все компоненты ЭС в готовом виде и их ис</w:t>
      </w:r>
      <w:r w:rsidRPr="007F70FF">
        <w:rPr>
          <w:color w:val="000000"/>
          <w:spacing w:val="-3"/>
          <w:sz w:val="24"/>
          <w:szCs w:val="24"/>
        </w:rPr>
        <w:t xml:space="preserve">пользование не предполагает программирования, а сводится лишь к вводу </w:t>
      </w:r>
      <w:r w:rsidRPr="007F70FF">
        <w:rPr>
          <w:color w:val="000000"/>
          <w:spacing w:val="-6"/>
          <w:sz w:val="24"/>
          <w:szCs w:val="24"/>
        </w:rPr>
        <w:t>в оболочку знаний о проблемной области. Каждая оболочка характеризует</w:t>
      </w:r>
      <w:r w:rsidRPr="007F70FF">
        <w:rPr>
          <w:color w:val="000000"/>
          <w:spacing w:val="-3"/>
          <w:sz w:val="24"/>
          <w:szCs w:val="24"/>
        </w:rPr>
        <w:t xml:space="preserve">ся фиксированным способом представления знаний и организации вывода </w:t>
      </w:r>
      <w:r w:rsidRPr="007F70FF">
        <w:rPr>
          <w:color w:val="000000"/>
          <w:spacing w:val="-1"/>
          <w:sz w:val="24"/>
          <w:szCs w:val="24"/>
        </w:rPr>
        <w:t>и фиксирования компонентов, которые будут использоваться во всех по</w:t>
      </w:r>
      <w:r w:rsidRPr="007F70FF">
        <w:rPr>
          <w:color w:val="000000"/>
          <w:spacing w:val="-5"/>
          <w:sz w:val="24"/>
          <w:szCs w:val="24"/>
        </w:rPr>
        <w:t xml:space="preserve">ложениях, где будет применяться оболочка. </w:t>
      </w:r>
    </w:p>
    <w:p w14:paraId="01B3146D" w14:textId="77777777" w:rsidR="00E316EA" w:rsidRPr="007F70FF" w:rsidRDefault="00E316EA" w:rsidP="007F70FF">
      <w:pPr>
        <w:pStyle w:val="11"/>
        <w:shd w:val="clear" w:color="auto" w:fill="FFFFFF"/>
        <w:ind w:firstLine="567"/>
        <w:jc w:val="both"/>
        <w:rPr>
          <w:sz w:val="24"/>
          <w:szCs w:val="24"/>
        </w:rPr>
      </w:pPr>
      <w:r w:rsidRPr="007F70FF">
        <w:rPr>
          <w:color w:val="000000"/>
          <w:spacing w:val="-2"/>
          <w:sz w:val="24"/>
          <w:szCs w:val="24"/>
        </w:rPr>
        <w:t xml:space="preserve">Желание представить разработчику ЭС разнообразные средства для </w:t>
      </w:r>
      <w:r w:rsidRPr="007F70FF">
        <w:rPr>
          <w:color w:val="000000"/>
          <w:spacing w:val="-1"/>
          <w:sz w:val="24"/>
          <w:szCs w:val="24"/>
        </w:rPr>
        <w:t xml:space="preserve">учета особенностей приложения, привело к объединению в рамках одной </w:t>
      </w:r>
      <w:r w:rsidRPr="007F70FF">
        <w:rPr>
          <w:color w:val="000000"/>
          <w:spacing w:val="-2"/>
          <w:sz w:val="24"/>
          <w:szCs w:val="24"/>
        </w:rPr>
        <w:t>системы различных методов решения задач, представления и интерпрета</w:t>
      </w:r>
      <w:r w:rsidRPr="007F70FF">
        <w:rPr>
          <w:color w:val="000000"/>
          <w:spacing w:val="-5"/>
          <w:sz w:val="24"/>
          <w:szCs w:val="24"/>
        </w:rPr>
        <w:t>ции знаний. В их состав могут входить средства модификации функциони</w:t>
      </w:r>
      <w:r w:rsidRPr="007F70FF">
        <w:rPr>
          <w:color w:val="000000"/>
          <w:spacing w:val="-4"/>
          <w:sz w:val="24"/>
          <w:szCs w:val="24"/>
        </w:rPr>
        <w:t xml:space="preserve">рования оболочки, набор компонентов, позволяющих конструировать собственные оболочки, средства комплексирования компонентов в виде языка </w:t>
      </w:r>
      <w:r w:rsidRPr="007F70FF">
        <w:rPr>
          <w:color w:val="000000"/>
          <w:spacing w:val="-3"/>
          <w:sz w:val="24"/>
          <w:szCs w:val="24"/>
        </w:rPr>
        <w:t xml:space="preserve">высокого уровня, развитые интерактивные графические средства общения с пользователем. Подобные средства называют средствами автоматизации </w:t>
      </w:r>
      <w:r w:rsidRPr="007F70FF">
        <w:rPr>
          <w:color w:val="000000"/>
          <w:spacing w:val="-6"/>
          <w:sz w:val="24"/>
          <w:szCs w:val="24"/>
        </w:rPr>
        <w:t>проектирования (разработки) ЭС.</w:t>
      </w:r>
    </w:p>
    <w:p w14:paraId="4E2352FE" w14:textId="77777777" w:rsidR="00E316EA" w:rsidRPr="007F70FF" w:rsidRDefault="00E316EA" w:rsidP="007F70FF">
      <w:pPr>
        <w:pStyle w:val="11"/>
        <w:shd w:val="clear" w:color="auto" w:fill="FFFFFF"/>
        <w:ind w:firstLine="567"/>
        <w:jc w:val="both"/>
        <w:rPr>
          <w:color w:val="000000"/>
          <w:spacing w:val="-6"/>
          <w:sz w:val="24"/>
          <w:szCs w:val="24"/>
        </w:rPr>
      </w:pPr>
      <w:r w:rsidRPr="007F70FF">
        <w:rPr>
          <w:color w:val="000000"/>
          <w:spacing w:val="-1"/>
          <w:sz w:val="24"/>
          <w:szCs w:val="24"/>
        </w:rPr>
        <w:t>Характеристика «</w:t>
      </w:r>
      <w:r w:rsidRPr="007F70FF">
        <w:rPr>
          <w:i/>
          <w:iCs/>
          <w:color w:val="000000"/>
          <w:spacing w:val="-1"/>
          <w:sz w:val="24"/>
          <w:szCs w:val="24"/>
        </w:rPr>
        <w:t>Универсальность»</w:t>
      </w:r>
      <w:r w:rsidRPr="007F70FF">
        <w:rPr>
          <w:color w:val="000000"/>
          <w:spacing w:val="-1"/>
          <w:sz w:val="24"/>
          <w:szCs w:val="24"/>
        </w:rPr>
        <w:t xml:space="preserve"> определяет возможности ЭС в </w:t>
      </w:r>
      <w:r w:rsidRPr="007F70FF">
        <w:rPr>
          <w:color w:val="000000"/>
          <w:spacing w:val="-5"/>
          <w:sz w:val="24"/>
          <w:szCs w:val="24"/>
        </w:rPr>
        <w:t>использовании различных способах представления знаний в рабочей памяти и базе знаний и различных парадигм функционирования системы. Нали</w:t>
      </w:r>
      <w:r w:rsidRPr="007F70FF">
        <w:rPr>
          <w:color w:val="000000"/>
          <w:spacing w:val="-4"/>
          <w:sz w:val="24"/>
          <w:szCs w:val="24"/>
        </w:rPr>
        <w:t>чие универсальности позволяет адекватно отображать в системе различные типы знаний о проблемной области. К настоящему времени в большинстве Э</w:t>
      </w:r>
      <w:r w:rsidRPr="007F70FF">
        <w:rPr>
          <w:color w:val="000000"/>
          <w:sz w:val="24"/>
          <w:szCs w:val="24"/>
        </w:rPr>
        <w:t xml:space="preserve">С при представлении знаний используют фреймы и сети, а в качестве </w:t>
      </w:r>
      <w:r w:rsidRPr="007F70FF">
        <w:rPr>
          <w:color w:val="000000"/>
          <w:spacing w:val="-3"/>
          <w:sz w:val="24"/>
          <w:szCs w:val="24"/>
        </w:rPr>
        <w:t>механизма функционирования, как правило, программирование, ориенти</w:t>
      </w:r>
      <w:r w:rsidRPr="007F70FF">
        <w:rPr>
          <w:color w:val="000000"/>
          <w:spacing w:val="-6"/>
          <w:sz w:val="24"/>
          <w:szCs w:val="24"/>
        </w:rPr>
        <w:t>рованное на правила.</w:t>
      </w:r>
    </w:p>
    <w:p w14:paraId="3C33B95C" w14:textId="77777777" w:rsidR="00E316EA" w:rsidRPr="007F70FF" w:rsidRDefault="00E316EA" w:rsidP="007F70FF">
      <w:pPr>
        <w:pStyle w:val="11"/>
        <w:shd w:val="clear" w:color="auto" w:fill="FFFFFF"/>
        <w:ind w:firstLine="567"/>
        <w:jc w:val="both"/>
        <w:rPr>
          <w:color w:val="000000"/>
          <w:spacing w:val="-4"/>
          <w:sz w:val="24"/>
          <w:szCs w:val="24"/>
        </w:rPr>
      </w:pPr>
      <w:r w:rsidRPr="007F70FF">
        <w:rPr>
          <w:color w:val="000000"/>
          <w:spacing w:val="-6"/>
          <w:sz w:val="24"/>
          <w:szCs w:val="24"/>
        </w:rPr>
        <w:t xml:space="preserve">Средства приобретения </w:t>
      </w:r>
      <w:r w:rsidRPr="007F70FF">
        <w:rPr>
          <w:color w:val="000000"/>
          <w:spacing w:val="20"/>
          <w:sz w:val="24"/>
          <w:szCs w:val="24"/>
        </w:rPr>
        <w:t>знаний</w:t>
      </w:r>
      <w:r w:rsidRPr="007F70FF">
        <w:rPr>
          <w:color w:val="000000"/>
          <w:sz w:val="24"/>
          <w:szCs w:val="24"/>
        </w:rPr>
        <w:t xml:space="preserve"> </w:t>
      </w:r>
      <w:r w:rsidRPr="007F70FF">
        <w:rPr>
          <w:color w:val="000000"/>
          <w:spacing w:val="-6"/>
          <w:sz w:val="24"/>
          <w:szCs w:val="24"/>
        </w:rPr>
        <w:t>в существующих ЭС можно оцени</w:t>
      </w:r>
      <w:r w:rsidRPr="007F70FF">
        <w:rPr>
          <w:color w:val="000000"/>
          <w:sz w:val="24"/>
          <w:szCs w:val="24"/>
        </w:rPr>
        <w:t xml:space="preserve">вать с точки зрения допустимых способов формирования БЗ. Выделяют </w:t>
      </w:r>
      <w:r w:rsidRPr="007F70FF">
        <w:rPr>
          <w:color w:val="000000"/>
          <w:spacing w:val="-4"/>
          <w:sz w:val="24"/>
          <w:szCs w:val="24"/>
        </w:rPr>
        <w:t xml:space="preserve">следующие способы формирования БЗ: </w:t>
      </w:r>
    </w:p>
    <w:p w14:paraId="275ADC29"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color w:val="000000"/>
          <w:spacing w:val="-4"/>
          <w:sz w:val="24"/>
          <w:szCs w:val="24"/>
        </w:rPr>
      </w:pPr>
      <w:r w:rsidRPr="007F70FF">
        <w:rPr>
          <w:color w:val="000000"/>
          <w:spacing w:val="-4"/>
          <w:sz w:val="24"/>
          <w:szCs w:val="24"/>
        </w:rPr>
        <w:t xml:space="preserve">редакторы; </w:t>
      </w:r>
    </w:p>
    <w:p w14:paraId="63BCCD49"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color w:val="000000"/>
          <w:spacing w:val="-4"/>
          <w:sz w:val="24"/>
          <w:szCs w:val="24"/>
        </w:rPr>
      </w:pPr>
      <w:r w:rsidRPr="007F70FF">
        <w:rPr>
          <w:color w:val="000000"/>
          <w:spacing w:val="-4"/>
          <w:sz w:val="24"/>
          <w:szCs w:val="24"/>
        </w:rPr>
        <w:t xml:space="preserve">средства отладки; </w:t>
      </w:r>
    </w:p>
    <w:p w14:paraId="5D1C52CB" w14:textId="77777777" w:rsidR="00E316EA" w:rsidRPr="007F70FF" w:rsidRDefault="00E316EA" w:rsidP="007F70FF">
      <w:pPr>
        <w:pStyle w:val="11"/>
        <w:numPr>
          <w:ilvl w:val="0"/>
          <w:numId w:val="43"/>
        </w:numPr>
        <w:shd w:val="clear" w:color="auto" w:fill="FFFFFF"/>
        <w:tabs>
          <w:tab w:val="clear" w:pos="1080"/>
          <w:tab w:val="left" w:pos="851"/>
        </w:tabs>
        <w:ind w:left="0" w:firstLine="567"/>
        <w:jc w:val="both"/>
        <w:rPr>
          <w:color w:val="000000"/>
          <w:spacing w:val="-4"/>
          <w:sz w:val="24"/>
          <w:szCs w:val="24"/>
        </w:rPr>
      </w:pPr>
      <w:r w:rsidRPr="007F70FF">
        <w:rPr>
          <w:color w:val="000000"/>
          <w:spacing w:val="-4"/>
          <w:sz w:val="24"/>
          <w:szCs w:val="24"/>
        </w:rPr>
        <w:t>средства индуктивного вывода новых знаний.</w:t>
      </w:r>
    </w:p>
    <w:p w14:paraId="22A11774" w14:textId="77777777" w:rsidR="00E316EA" w:rsidRPr="007F70FF" w:rsidRDefault="00E316EA" w:rsidP="007F70FF">
      <w:pPr>
        <w:pStyle w:val="11"/>
        <w:shd w:val="clear" w:color="auto" w:fill="FFFFFF"/>
        <w:ind w:firstLine="567"/>
        <w:jc w:val="both"/>
        <w:rPr>
          <w:color w:val="000000"/>
          <w:spacing w:val="-4"/>
          <w:sz w:val="24"/>
          <w:szCs w:val="24"/>
        </w:rPr>
      </w:pPr>
      <w:r w:rsidRPr="007F70FF">
        <w:rPr>
          <w:color w:val="000000"/>
          <w:spacing w:val="-4"/>
          <w:sz w:val="24"/>
          <w:szCs w:val="24"/>
        </w:rPr>
        <w:t>Редакторы позволяют отображать и модифицировать БЗ, возможно, в графическом виде, поддерживая ее целостность. Средства отладки обеспечивают анализ содержимого БЗ. переформирование и отображение его результатов пользователю. Средства индуктивного вывода осуществляют формирование новых знаний (правил) на основе вводимых пользователем примеров ситуаций с их решениями.</w:t>
      </w:r>
    </w:p>
    <w:p w14:paraId="190D9196" w14:textId="77777777" w:rsidR="00E316EA" w:rsidRPr="007F70FF" w:rsidRDefault="00E316EA" w:rsidP="007F70FF">
      <w:pPr>
        <w:pStyle w:val="34"/>
        <w:spacing w:before="0" w:line="240" w:lineRule="auto"/>
        <w:ind w:right="0" w:firstLine="567"/>
        <w:rPr>
          <w:b w:val="0"/>
          <w:snapToGrid w:val="0"/>
          <w:spacing w:val="-4"/>
          <w:sz w:val="24"/>
          <w:szCs w:val="24"/>
        </w:rPr>
      </w:pPr>
      <w:bookmarkStart w:id="12" w:name="_Toc219736965"/>
      <w:r w:rsidRPr="007F70FF">
        <w:rPr>
          <w:sz w:val="24"/>
          <w:szCs w:val="24"/>
        </w:rPr>
        <w:t xml:space="preserve">Класс </w:t>
      </w:r>
      <w:bookmarkEnd w:id="12"/>
      <w:r w:rsidRPr="007F70FF">
        <w:rPr>
          <w:sz w:val="24"/>
          <w:szCs w:val="24"/>
        </w:rPr>
        <w:t xml:space="preserve">ЭС. </w:t>
      </w:r>
      <w:r w:rsidRPr="007F70FF">
        <w:rPr>
          <w:b w:val="0"/>
          <w:snapToGrid w:val="0"/>
          <w:spacing w:val="-4"/>
          <w:sz w:val="24"/>
          <w:szCs w:val="24"/>
        </w:rPr>
        <w:t xml:space="preserve">Как правило, выделяются два больших класса ЭС (существенно отличающихся по технологии их проектирования), которые условно можно назвать простыми и сложными ЭС. Простая ЭС может быть охарактеризована следующими значениями основных параметров: поверхностная ЭС; </w:t>
      </w:r>
      <w:r w:rsidRPr="007F70FF">
        <w:rPr>
          <w:b w:val="0"/>
          <w:snapToGrid w:val="0"/>
          <w:spacing w:val="-4"/>
          <w:sz w:val="24"/>
          <w:szCs w:val="24"/>
        </w:rPr>
        <w:lastRenderedPageBreak/>
        <w:t>традиционная ЭС (реже гибридная). Сложная ЭС может быть охарактеризована следующими значениями параметров: глубинная ЭС; гибридная ЭС.</w:t>
      </w:r>
    </w:p>
    <w:p w14:paraId="3896F62B" w14:textId="77777777" w:rsidR="00E316EA" w:rsidRPr="007F70FF" w:rsidRDefault="00E316EA" w:rsidP="007F70FF">
      <w:pPr>
        <w:pStyle w:val="11"/>
        <w:shd w:val="clear" w:color="auto" w:fill="FFFFFF"/>
        <w:ind w:firstLine="567"/>
        <w:jc w:val="both"/>
        <w:rPr>
          <w:color w:val="000000"/>
          <w:spacing w:val="-4"/>
          <w:sz w:val="24"/>
          <w:szCs w:val="24"/>
        </w:rPr>
      </w:pPr>
      <w:r w:rsidRPr="007F70FF">
        <w:rPr>
          <w:color w:val="000000"/>
          <w:spacing w:val="-4"/>
          <w:sz w:val="24"/>
          <w:szCs w:val="24"/>
        </w:rPr>
        <w:t>Следует отметить, что единую классификацию всех существующих на сегодня ЭС провести достаточно сложно, так как, с одной стороны, можно выделить большое количество специфических характеристик ЭС, а с другой стороны – у разных авторов существуют значительные различия в терминологии обозначения одних и тех же вещей.</w:t>
      </w:r>
    </w:p>
    <w:p w14:paraId="126E9ED3" w14:textId="77777777" w:rsidR="00E316EA" w:rsidRPr="007F70FF" w:rsidRDefault="00E316EA" w:rsidP="007F70FF">
      <w:pPr>
        <w:pStyle w:val="11"/>
        <w:shd w:val="clear" w:color="auto" w:fill="FFFFFF"/>
        <w:ind w:firstLine="567"/>
        <w:jc w:val="both"/>
        <w:rPr>
          <w:color w:val="000000"/>
          <w:spacing w:val="-4"/>
          <w:sz w:val="24"/>
          <w:szCs w:val="24"/>
        </w:rPr>
      </w:pPr>
      <w:r w:rsidRPr="007F70FF">
        <w:rPr>
          <w:color w:val="000000"/>
          <w:spacing w:val="-4"/>
          <w:sz w:val="24"/>
          <w:szCs w:val="24"/>
        </w:rPr>
        <w:t>Предложим классификацию ЭС на основе следующих базовых параметров:</w:t>
      </w:r>
    </w:p>
    <w:p w14:paraId="38CFB7E7" w14:textId="77777777" w:rsidR="00E316EA" w:rsidRPr="007F70FF" w:rsidRDefault="00E316EA" w:rsidP="007F70FF">
      <w:pPr>
        <w:pStyle w:val="11"/>
        <w:numPr>
          <w:ilvl w:val="0"/>
          <w:numId w:val="41"/>
        </w:numPr>
        <w:shd w:val="clear" w:color="auto" w:fill="FFFFFF"/>
        <w:tabs>
          <w:tab w:val="clear" w:pos="1075"/>
          <w:tab w:val="left" w:pos="851"/>
        </w:tabs>
        <w:ind w:left="0" w:firstLine="567"/>
        <w:jc w:val="both"/>
        <w:rPr>
          <w:color w:val="000000"/>
          <w:spacing w:val="-5"/>
          <w:sz w:val="24"/>
          <w:szCs w:val="24"/>
        </w:rPr>
      </w:pPr>
      <w:r w:rsidRPr="007F70FF">
        <w:rPr>
          <w:color w:val="000000"/>
          <w:spacing w:val="-5"/>
          <w:sz w:val="24"/>
          <w:szCs w:val="24"/>
        </w:rPr>
        <w:t>уровень используемого языка;</w:t>
      </w:r>
    </w:p>
    <w:p w14:paraId="13CEFC0D" w14:textId="77777777" w:rsidR="00E316EA" w:rsidRPr="007F70FF" w:rsidRDefault="00E316EA" w:rsidP="007F70FF">
      <w:pPr>
        <w:pStyle w:val="11"/>
        <w:numPr>
          <w:ilvl w:val="0"/>
          <w:numId w:val="41"/>
        </w:numPr>
        <w:shd w:val="clear" w:color="auto" w:fill="FFFFFF"/>
        <w:tabs>
          <w:tab w:val="clear" w:pos="1075"/>
          <w:tab w:val="left" w:pos="851"/>
        </w:tabs>
        <w:ind w:left="0" w:firstLine="567"/>
        <w:jc w:val="both"/>
        <w:rPr>
          <w:color w:val="000000"/>
          <w:spacing w:val="-5"/>
          <w:sz w:val="24"/>
          <w:szCs w:val="24"/>
        </w:rPr>
      </w:pPr>
      <w:r w:rsidRPr="007F70FF">
        <w:rPr>
          <w:color w:val="000000"/>
          <w:spacing w:val="-5"/>
          <w:sz w:val="24"/>
          <w:szCs w:val="24"/>
        </w:rPr>
        <w:t>машина вывода (решатель);</w:t>
      </w:r>
    </w:p>
    <w:p w14:paraId="06A83E1E" w14:textId="77777777" w:rsidR="00E316EA" w:rsidRPr="007F70FF" w:rsidRDefault="00E316EA" w:rsidP="007F70FF">
      <w:pPr>
        <w:pStyle w:val="11"/>
        <w:numPr>
          <w:ilvl w:val="0"/>
          <w:numId w:val="41"/>
        </w:numPr>
        <w:shd w:val="clear" w:color="auto" w:fill="FFFFFF"/>
        <w:tabs>
          <w:tab w:val="clear" w:pos="1075"/>
          <w:tab w:val="left" w:pos="851"/>
        </w:tabs>
        <w:ind w:left="0" w:firstLine="567"/>
        <w:jc w:val="both"/>
        <w:rPr>
          <w:color w:val="000000"/>
          <w:spacing w:val="-5"/>
          <w:sz w:val="24"/>
          <w:szCs w:val="24"/>
        </w:rPr>
      </w:pPr>
      <w:r w:rsidRPr="007F70FF">
        <w:rPr>
          <w:color w:val="000000"/>
          <w:spacing w:val="-5"/>
          <w:sz w:val="24"/>
          <w:szCs w:val="24"/>
        </w:rPr>
        <w:t xml:space="preserve">методы описания ПО; </w:t>
      </w:r>
    </w:p>
    <w:p w14:paraId="7F63ABA2" w14:textId="77777777" w:rsidR="00E316EA" w:rsidRPr="007F70FF" w:rsidRDefault="00E316EA" w:rsidP="007F70FF">
      <w:pPr>
        <w:pStyle w:val="11"/>
        <w:numPr>
          <w:ilvl w:val="0"/>
          <w:numId w:val="41"/>
        </w:numPr>
        <w:shd w:val="clear" w:color="auto" w:fill="FFFFFF"/>
        <w:tabs>
          <w:tab w:val="clear" w:pos="1075"/>
          <w:tab w:val="left" w:pos="851"/>
        </w:tabs>
        <w:ind w:left="0" w:firstLine="567"/>
        <w:jc w:val="both"/>
        <w:rPr>
          <w:color w:val="000000"/>
          <w:spacing w:val="-5"/>
          <w:sz w:val="24"/>
          <w:szCs w:val="24"/>
        </w:rPr>
      </w:pPr>
      <w:r w:rsidRPr="007F70FF">
        <w:rPr>
          <w:color w:val="000000"/>
          <w:spacing w:val="-5"/>
          <w:sz w:val="24"/>
          <w:szCs w:val="24"/>
        </w:rPr>
        <w:t>способ представления знаний;</w:t>
      </w:r>
    </w:p>
    <w:p w14:paraId="2DBC6289" w14:textId="77777777" w:rsidR="00E316EA" w:rsidRPr="007F70FF" w:rsidRDefault="00E316EA" w:rsidP="007F70FF">
      <w:pPr>
        <w:pStyle w:val="11"/>
        <w:numPr>
          <w:ilvl w:val="0"/>
          <w:numId w:val="41"/>
        </w:numPr>
        <w:shd w:val="clear" w:color="auto" w:fill="FFFFFF"/>
        <w:tabs>
          <w:tab w:val="clear" w:pos="1075"/>
          <w:tab w:val="left" w:pos="851"/>
        </w:tabs>
        <w:ind w:left="0" w:firstLine="567"/>
        <w:jc w:val="both"/>
        <w:rPr>
          <w:color w:val="000000"/>
          <w:spacing w:val="-4"/>
          <w:sz w:val="24"/>
          <w:szCs w:val="24"/>
        </w:rPr>
      </w:pPr>
      <w:r w:rsidRPr="007F70FF">
        <w:rPr>
          <w:color w:val="000000"/>
          <w:spacing w:val="-5"/>
          <w:sz w:val="24"/>
          <w:szCs w:val="24"/>
        </w:rPr>
        <w:t>парадигма</w:t>
      </w:r>
      <w:r w:rsidRPr="007F70FF">
        <w:rPr>
          <w:color w:val="000000"/>
          <w:spacing w:val="-4"/>
          <w:sz w:val="24"/>
          <w:szCs w:val="24"/>
        </w:rPr>
        <w:t xml:space="preserve"> программирования </w:t>
      </w:r>
      <w:r w:rsidRPr="007F70FF">
        <w:rPr>
          <w:color w:val="000000"/>
          <w:spacing w:val="-5"/>
          <w:sz w:val="24"/>
          <w:szCs w:val="24"/>
        </w:rPr>
        <w:t>и др.</w:t>
      </w:r>
      <w:r w:rsidRPr="007F70FF">
        <w:rPr>
          <w:color w:val="000000"/>
          <w:spacing w:val="-4"/>
          <w:sz w:val="24"/>
          <w:szCs w:val="24"/>
        </w:rPr>
        <w:t xml:space="preserve"> </w:t>
      </w:r>
    </w:p>
    <w:p w14:paraId="2F1CDED6" w14:textId="77777777" w:rsidR="00E316EA" w:rsidRPr="007F70FF" w:rsidRDefault="00E316EA" w:rsidP="007F70FF">
      <w:pPr>
        <w:pStyle w:val="11"/>
        <w:shd w:val="clear" w:color="auto" w:fill="FFFFFF"/>
        <w:ind w:firstLine="567"/>
        <w:jc w:val="both"/>
        <w:rPr>
          <w:color w:val="000000"/>
          <w:spacing w:val="-4"/>
          <w:sz w:val="24"/>
          <w:szCs w:val="24"/>
        </w:rPr>
      </w:pPr>
      <w:r w:rsidRPr="007F70FF">
        <w:rPr>
          <w:color w:val="000000"/>
          <w:spacing w:val="-4"/>
          <w:sz w:val="24"/>
          <w:szCs w:val="24"/>
        </w:rPr>
        <w:t>Примеры классификации ЭС по указанным параметрам:</w:t>
      </w:r>
    </w:p>
    <w:p w14:paraId="019D9302" w14:textId="77777777" w:rsidR="00E316EA" w:rsidRPr="007F70FF" w:rsidRDefault="00E316EA" w:rsidP="007F70FF">
      <w:pPr>
        <w:pStyle w:val="11"/>
        <w:shd w:val="clear" w:color="auto" w:fill="FFFFFF"/>
        <w:ind w:firstLine="567"/>
        <w:jc w:val="both"/>
        <w:rPr>
          <w:color w:val="000000"/>
          <w:spacing w:val="-4"/>
          <w:sz w:val="24"/>
          <w:szCs w:val="24"/>
        </w:rPr>
      </w:pPr>
      <w:r w:rsidRPr="007F70FF">
        <w:rPr>
          <w:color w:val="000000"/>
          <w:spacing w:val="-4"/>
          <w:sz w:val="24"/>
          <w:szCs w:val="24"/>
        </w:rPr>
        <w:t>1. Классификация ЭС по парадигмам программирования (механизм реализации исполняемых утверждений):</w:t>
      </w:r>
    </w:p>
    <w:p w14:paraId="151D7059" w14:textId="77777777" w:rsidR="00E316EA" w:rsidRPr="007F70FF" w:rsidRDefault="00E316EA" w:rsidP="007F70FF">
      <w:pPr>
        <w:pStyle w:val="11"/>
        <w:numPr>
          <w:ilvl w:val="0"/>
          <w:numId w:val="38"/>
        </w:numPr>
        <w:shd w:val="clear" w:color="auto" w:fill="FFFFFF"/>
        <w:ind w:left="0" w:firstLine="567"/>
        <w:jc w:val="both"/>
        <w:rPr>
          <w:color w:val="000000"/>
          <w:spacing w:val="-4"/>
          <w:sz w:val="24"/>
          <w:szCs w:val="24"/>
        </w:rPr>
      </w:pPr>
      <w:r w:rsidRPr="007F70FF">
        <w:rPr>
          <w:color w:val="000000"/>
          <w:spacing w:val="-4"/>
          <w:sz w:val="24"/>
          <w:szCs w:val="24"/>
        </w:rPr>
        <w:t>процедурное программирование;</w:t>
      </w:r>
    </w:p>
    <w:p w14:paraId="256BB7CA" w14:textId="77777777" w:rsidR="00E316EA" w:rsidRPr="007F70FF" w:rsidRDefault="00E316EA" w:rsidP="007F70FF">
      <w:pPr>
        <w:pStyle w:val="11"/>
        <w:numPr>
          <w:ilvl w:val="0"/>
          <w:numId w:val="38"/>
        </w:numPr>
        <w:shd w:val="clear" w:color="auto" w:fill="FFFFFF"/>
        <w:ind w:left="0" w:firstLine="567"/>
        <w:jc w:val="both"/>
        <w:rPr>
          <w:color w:val="000000"/>
          <w:spacing w:val="-4"/>
          <w:sz w:val="24"/>
          <w:szCs w:val="24"/>
        </w:rPr>
      </w:pPr>
      <w:r w:rsidRPr="007F70FF">
        <w:rPr>
          <w:color w:val="000000"/>
          <w:spacing w:val="-4"/>
          <w:sz w:val="24"/>
          <w:szCs w:val="24"/>
        </w:rPr>
        <w:t>объектно-ориентированное программирование;</w:t>
      </w:r>
    </w:p>
    <w:p w14:paraId="30767ADE" w14:textId="77777777" w:rsidR="00E316EA" w:rsidRPr="007F70FF" w:rsidRDefault="00E316EA" w:rsidP="007F70FF">
      <w:pPr>
        <w:pStyle w:val="11"/>
        <w:numPr>
          <w:ilvl w:val="0"/>
          <w:numId w:val="38"/>
        </w:numPr>
        <w:shd w:val="clear" w:color="auto" w:fill="FFFFFF"/>
        <w:ind w:left="0" w:firstLine="567"/>
        <w:jc w:val="both"/>
        <w:rPr>
          <w:color w:val="000000"/>
          <w:spacing w:val="-4"/>
          <w:sz w:val="24"/>
          <w:szCs w:val="24"/>
        </w:rPr>
      </w:pPr>
      <w:r w:rsidRPr="007F70FF">
        <w:rPr>
          <w:color w:val="000000"/>
          <w:spacing w:val="-4"/>
          <w:sz w:val="24"/>
          <w:szCs w:val="24"/>
        </w:rPr>
        <w:t>программирование, ориентированное на данные;</w:t>
      </w:r>
    </w:p>
    <w:p w14:paraId="4C545480" w14:textId="77777777" w:rsidR="00E316EA" w:rsidRPr="007F70FF" w:rsidRDefault="00E316EA" w:rsidP="007F70FF">
      <w:pPr>
        <w:pStyle w:val="11"/>
        <w:numPr>
          <w:ilvl w:val="0"/>
          <w:numId w:val="38"/>
        </w:numPr>
        <w:shd w:val="clear" w:color="auto" w:fill="FFFFFF"/>
        <w:ind w:left="0" w:firstLine="567"/>
        <w:jc w:val="both"/>
        <w:rPr>
          <w:color w:val="000000"/>
          <w:spacing w:val="-4"/>
          <w:sz w:val="24"/>
          <w:szCs w:val="24"/>
        </w:rPr>
      </w:pPr>
      <w:r w:rsidRPr="007F70FF">
        <w:rPr>
          <w:color w:val="000000"/>
          <w:spacing w:val="-4"/>
          <w:sz w:val="24"/>
          <w:szCs w:val="24"/>
        </w:rPr>
        <w:t>программирование, ориентированное на правила.</w:t>
      </w:r>
    </w:p>
    <w:p w14:paraId="5A3A9D62" w14:textId="77777777" w:rsidR="00E316EA" w:rsidRPr="007F70FF" w:rsidRDefault="00E316EA" w:rsidP="007F70FF">
      <w:pPr>
        <w:pStyle w:val="11"/>
        <w:shd w:val="clear" w:color="auto" w:fill="FFFFFF"/>
        <w:ind w:firstLine="567"/>
        <w:jc w:val="both"/>
        <w:rPr>
          <w:color w:val="000000"/>
          <w:sz w:val="24"/>
          <w:szCs w:val="24"/>
        </w:rPr>
      </w:pPr>
      <w:r w:rsidRPr="007F70FF">
        <w:rPr>
          <w:color w:val="000000"/>
          <w:sz w:val="24"/>
          <w:szCs w:val="24"/>
        </w:rPr>
        <w:t>2. Классификация ЭС по способу представления знаний (характеризующемуся моделью представления знаний):</w:t>
      </w:r>
    </w:p>
    <w:p w14:paraId="15B4A9E5" w14:textId="77777777" w:rsidR="00E316EA" w:rsidRPr="007F70FF" w:rsidRDefault="00E316EA" w:rsidP="007F70FF">
      <w:pPr>
        <w:pStyle w:val="11"/>
        <w:numPr>
          <w:ilvl w:val="0"/>
          <w:numId w:val="39"/>
        </w:numPr>
        <w:shd w:val="clear" w:color="auto" w:fill="FFFFFF"/>
        <w:ind w:left="0" w:firstLine="567"/>
        <w:jc w:val="both"/>
        <w:rPr>
          <w:color w:val="000000"/>
          <w:sz w:val="24"/>
          <w:szCs w:val="24"/>
        </w:rPr>
      </w:pPr>
      <w:r w:rsidRPr="007F70FF">
        <w:rPr>
          <w:color w:val="000000"/>
          <w:sz w:val="24"/>
          <w:szCs w:val="24"/>
        </w:rPr>
        <w:t>в виде правил (продукций);</w:t>
      </w:r>
    </w:p>
    <w:p w14:paraId="4EE6823E" w14:textId="77777777" w:rsidR="00E316EA" w:rsidRPr="007F70FF" w:rsidRDefault="00E316EA" w:rsidP="007F70FF">
      <w:pPr>
        <w:pStyle w:val="11"/>
        <w:numPr>
          <w:ilvl w:val="0"/>
          <w:numId w:val="39"/>
        </w:numPr>
        <w:shd w:val="clear" w:color="auto" w:fill="FFFFFF"/>
        <w:ind w:left="0" w:firstLine="567"/>
        <w:jc w:val="both"/>
        <w:rPr>
          <w:color w:val="000000"/>
          <w:sz w:val="24"/>
          <w:szCs w:val="24"/>
        </w:rPr>
      </w:pPr>
      <w:r w:rsidRPr="007F70FF">
        <w:rPr>
          <w:color w:val="000000"/>
          <w:sz w:val="24"/>
          <w:szCs w:val="24"/>
        </w:rPr>
        <w:t>в виде фреймов или объектов;</w:t>
      </w:r>
    </w:p>
    <w:p w14:paraId="7C1F6C5F" w14:textId="77777777" w:rsidR="00E316EA" w:rsidRPr="007F70FF" w:rsidRDefault="00E316EA" w:rsidP="007F70FF">
      <w:pPr>
        <w:pStyle w:val="11"/>
        <w:numPr>
          <w:ilvl w:val="0"/>
          <w:numId w:val="39"/>
        </w:numPr>
        <w:shd w:val="clear" w:color="auto" w:fill="FFFFFF"/>
        <w:ind w:left="0" w:firstLine="567"/>
        <w:jc w:val="both"/>
        <w:rPr>
          <w:color w:val="000000"/>
          <w:sz w:val="24"/>
          <w:szCs w:val="24"/>
        </w:rPr>
      </w:pPr>
      <w:r w:rsidRPr="007F70FF">
        <w:rPr>
          <w:color w:val="000000"/>
          <w:sz w:val="24"/>
          <w:szCs w:val="24"/>
        </w:rPr>
        <w:t>в виде семантических сетей;</w:t>
      </w:r>
    </w:p>
    <w:p w14:paraId="5C8D6F46" w14:textId="77777777" w:rsidR="00E316EA" w:rsidRPr="007F70FF" w:rsidRDefault="00E316EA" w:rsidP="007F70FF">
      <w:pPr>
        <w:pStyle w:val="11"/>
        <w:numPr>
          <w:ilvl w:val="0"/>
          <w:numId w:val="39"/>
        </w:numPr>
        <w:shd w:val="clear" w:color="auto" w:fill="FFFFFF"/>
        <w:ind w:left="0" w:firstLine="567"/>
        <w:jc w:val="both"/>
        <w:rPr>
          <w:color w:val="000000"/>
          <w:sz w:val="24"/>
          <w:szCs w:val="24"/>
        </w:rPr>
      </w:pPr>
      <w:r w:rsidRPr="007F70FF">
        <w:rPr>
          <w:color w:val="000000"/>
          <w:sz w:val="24"/>
          <w:szCs w:val="24"/>
        </w:rPr>
        <w:t>логические модели представления знаний (исчисление предикатов).</w:t>
      </w:r>
    </w:p>
    <w:p w14:paraId="38F2A686" w14:textId="77777777" w:rsidR="00E316EA" w:rsidRPr="007F70FF" w:rsidRDefault="00E316EA" w:rsidP="007F70FF">
      <w:pPr>
        <w:pStyle w:val="11"/>
        <w:shd w:val="clear" w:color="auto" w:fill="FFFFFF"/>
        <w:ind w:firstLine="567"/>
        <w:jc w:val="both"/>
        <w:rPr>
          <w:color w:val="000000"/>
          <w:sz w:val="24"/>
          <w:szCs w:val="24"/>
        </w:rPr>
      </w:pPr>
      <w:r w:rsidRPr="007F70FF">
        <w:rPr>
          <w:color w:val="000000"/>
          <w:sz w:val="24"/>
          <w:szCs w:val="24"/>
        </w:rPr>
        <w:t>3. Классификация ЭС по реализации различных способов рассуждений, принятыми в конкретных предметных областях.</w:t>
      </w:r>
    </w:p>
    <w:p w14:paraId="4FEB3134" w14:textId="77777777" w:rsidR="00E316EA" w:rsidRPr="007F70FF" w:rsidRDefault="00E316EA" w:rsidP="007F70FF">
      <w:pPr>
        <w:pStyle w:val="11"/>
        <w:numPr>
          <w:ilvl w:val="0"/>
          <w:numId w:val="40"/>
        </w:numPr>
        <w:shd w:val="clear" w:color="auto" w:fill="FFFFFF"/>
        <w:ind w:left="0" w:firstLine="567"/>
        <w:jc w:val="both"/>
        <w:rPr>
          <w:color w:val="000000"/>
          <w:sz w:val="24"/>
          <w:szCs w:val="24"/>
        </w:rPr>
      </w:pPr>
      <w:r w:rsidRPr="007F70FF">
        <w:rPr>
          <w:color w:val="000000"/>
          <w:sz w:val="24"/>
          <w:szCs w:val="24"/>
        </w:rPr>
        <w:t>дедуктивный способ рассуждений;</w:t>
      </w:r>
    </w:p>
    <w:p w14:paraId="0CCB7F85" w14:textId="77777777" w:rsidR="00E316EA" w:rsidRPr="007F70FF" w:rsidRDefault="00E316EA" w:rsidP="007F70FF">
      <w:pPr>
        <w:pStyle w:val="11"/>
        <w:numPr>
          <w:ilvl w:val="0"/>
          <w:numId w:val="40"/>
        </w:numPr>
        <w:shd w:val="clear" w:color="auto" w:fill="FFFFFF"/>
        <w:ind w:left="0" w:firstLine="567"/>
        <w:jc w:val="both"/>
        <w:rPr>
          <w:color w:val="000000"/>
          <w:sz w:val="24"/>
          <w:szCs w:val="24"/>
        </w:rPr>
      </w:pPr>
      <w:r w:rsidRPr="007F70FF">
        <w:rPr>
          <w:color w:val="000000"/>
          <w:sz w:val="24"/>
          <w:szCs w:val="24"/>
        </w:rPr>
        <w:t>индуктивный способ рассуждений;</w:t>
      </w:r>
    </w:p>
    <w:p w14:paraId="75E7CCCE" w14:textId="77777777" w:rsidR="00E316EA" w:rsidRPr="007F70FF" w:rsidRDefault="00E316EA" w:rsidP="007F70FF">
      <w:pPr>
        <w:pStyle w:val="11"/>
        <w:numPr>
          <w:ilvl w:val="0"/>
          <w:numId w:val="40"/>
        </w:numPr>
        <w:shd w:val="clear" w:color="auto" w:fill="FFFFFF"/>
        <w:ind w:left="0" w:firstLine="567"/>
        <w:jc w:val="both"/>
        <w:rPr>
          <w:color w:val="000000"/>
          <w:sz w:val="24"/>
          <w:szCs w:val="24"/>
        </w:rPr>
      </w:pPr>
      <w:r w:rsidRPr="007F70FF">
        <w:rPr>
          <w:color w:val="000000"/>
          <w:sz w:val="24"/>
          <w:szCs w:val="24"/>
        </w:rPr>
        <w:t>способ рассуждений по аналогам или на основе прецедентов;</w:t>
      </w:r>
    </w:p>
    <w:p w14:paraId="58A90394" w14:textId="77777777" w:rsidR="00E316EA" w:rsidRPr="007F70FF" w:rsidRDefault="00E316EA" w:rsidP="007F70FF">
      <w:pPr>
        <w:pStyle w:val="11"/>
        <w:numPr>
          <w:ilvl w:val="0"/>
          <w:numId w:val="40"/>
        </w:numPr>
        <w:shd w:val="clear" w:color="auto" w:fill="FFFFFF"/>
        <w:ind w:left="0" w:firstLine="567"/>
        <w:jc w:val="both"/>
        <w:rPr>
          <w:color w:val="000000"/>
          <w:sz w:val="24"/>
          <w:szCs w:val="24"/>
        </w:rPr>
      </w:pPr>
      <w:r w:rsidRPr="007F70FF">
        <w:rPr>
          <w:color w:val="000000"/>
          <w:sz w:val="24"/>
          <w:szCs w:val="24"/>
        </w:rPr>
        <w:t>способ рассуждений посредством выдвижения гипотез.</w:t>
      </w:r>
    </w:p>
    <w:p w14:paraId="66FB31A2" w14:textId="77777777" w:rsidR="00E316EA" w:rsidRPr="007F70FF" w:rsidRDefault="00E316EA" w:rsidP="007F70FF">
      <w:pPr>
        <w:pStyle w:val="11"/>
        <w:shd w:val="clear" w:color="auto" w:fill="FFFFFF"/>
        <w:ind w:firstLine="567"/>
        <w:jc w:val="both"/>
        <w:rPr>
          <w:color w:val="000000"/>
          <w:sz w:val="24"/>
          <w:szCs w:val="24"/>
        </w:rPr>
      </w:pPr>
      <w:r w:rsidRPr="007F70FF">
        <w:rPr>
          <w:color w:val="000000"/>
          <w:sz w:val="24"/>
          <w:szCs w:val="24"/>
        </w:rPr>
        <w:t>4. Классификация ЭС по уровню используемого языка</w:t>
      </w:r>
    </w:p>
    <w:p w14:paraId="4DAC1122" w14:textId="77777777" w:rsidR="00E316EA" w:rsidRPr="007F70FF" w:rsidRDefault="00E316EA" w:rsidP="007F70FF">
      <w:pPr>
        <w:pStyle w:val="11"/>
        <w:numPr>
          <w:ilvl w:val="0"/>
          <w:numId w:val="40"/>
        </w:numPr>
        <w:shd w:val="clear" w:color="auto" w:fill="FFFFFF"/>
        <w:ind w:left="0" w:firstLine="567"/>
        <w:jc w:val="both"/>
        <w:rPr>
          <w:color w:val="4472C4" w:themeColor="accent1"/>
          <w:sz w:val="24"/>
          <w:szCs w:val="24"/>
        </w:rPr>
      </w:pPr>
      <w:r w:rsidRPr="007F70FF">
        <w:rPr>
          <w:color w:val="4472C4" w:themeColor="accent1"/>
          <w:sz w:val="24"/>
          <w:szCs w:val="24"/>
        </w:rPr>
        <w:t>традиционные (в том числе объектно-ориентированные) языки программирования (С, С++ и др.);</w:t>
      </w:r>
    </w:p>
    <w:p w14:paraId="5D1A13CD" w14:textId="77777777" w:rsidR="00E316EA" w:rsidRPr="007F70FF" w:rsidRDefault="00E316EA" w:rsidP="007F70FF">
      <w:pPr>
        <w:pStyle w:val="11"/>
        <w:numPr>
          <w:ilvl w:val="0"/>
          <w:numId w:val="40"/>
        </w:numPr>
        <w:shd w:val="clear" w:color="auto" w:fill="FFFFFF"/>
        <w:ind w:left="0" w:firstLine="567"/>
        <w:jc w:val="both"/>
        <w:rPr>
          <w:color w:val="4472C4" w:themeColor="accent1"/>
          <w:sz w:val="24"/>
          <w:szCs w:val="24"/>
        </w:rPr>
      </w:pPr>
      <w:r w:rsidRPr="007F70FF">
        <w:rPr>
          <w:color w:val="4472C4" w:themeColor="accent1"/>
          <w:sz w:val="24"/>
          <w:szCs w:val="24"/>
        </w:rPr>
        <w:t xml:space="preserve">символьные языки программирования (LISP, </w:t>
      </w:r>
      <w:proofErr w:type="spellStart"/>
      <w:r w:rsidRPr="007F70FF">
        <w:rPr>
          <w:color w:val="4472C4" w:themeColor="accent1"/>
          <w:sz w:val="24"/>
          <w:szCs w:val="24"/>
        </w:rPr>
        <w:t>Prolog</w:t>
      </w:r>
      <w:proofErr w:type="spellEnd"/>
      <w:r w:rsidRPr="007F70FF">
        <w:rPr>
          <w:color w:val="4472C4" w:themeColor="accent1"/>
          <w:sz w:val="24"/>
          <w:szCs w:val="24"/>
        </w:rPr>
        <w:t xml:space="preserve"> и их разновидности);</w:t>
      </w:r>
    </w:p>
    <w:p w14:paraId="4C768021" w14:textId="77777777" w:rsidR="00E316EA" w:rsidRPr="007F70FF" w:rsidRDefault="00E316EA" w:rsidP="007F70FF">
      <w:pPr>
        <w:pStyle w:val="11"/>
        <w:numPr>
          <w:ilvl w:val="0"/>
          <w:numId w:val="40"/>
        </w:numPr>
        <w:shd w:val="clear" w:color="auto" w:fill="FFFFFF"/>
        <w:ind w:left="0" w:firstLine="567"/>
        <w:jc w:val="both"/>
        <w:rPr>
          <w:color w:val="4472C4" w:themeColor="accent1"/>
          <w:sz w:val="24"/>
          <w:szCs w:val="24"/>
        </w:rPr>
      </w:pPr>
      <w:r w:rsidRPr="007F70FF">
        <w:rPr>
          <w:color w:val="4472C4" w:themeColor="accent1"/>
          <w:sz w:val="24"/>
          <w:szCs w:val="24"/>
        </w:rPr>
        <w:t>инструментарий, содержащий часть компонент ЭС (OPS-5, ИЛИС и др.);</w:t>
      </w:r>
    </w:p>
    <w:p w14:paraId="791E57F6" w14:textId="77777777" w:rsidR="00E316EA" w:rsidRPr="007F70FF" w:rsidRDefault="00E316EA" w:rsidP="007F70FF">
      <w:pPr>
        <w:pStyle w:val="11"/>
        <w:numPr>
          <w:ilvl w:val="0"/>
          <w:numId w:val="40"/>
        </w:numPr>
        <w:shd w:val="clear" w:color="auto" w:fill="FFFFFF"/>
        <w:ind w:left="0" w:firstLine="567"/>
        <w:jc w:val="both"/>
        <w:rPr>
          <w:color w:val="4472C4" w:themeColor="accent1"/>
          <w:sz w:val="24"/>
          <w:szCs w:val="24"/>
        </w:rPr>
      </w:pPr>
      <w:r w:rsidRPr="007F70FF">
        <w:rPr>
          <w:color w:val="4472C4" w:themeColor="accent1"/>
          <w:sz w:val="24"/>
          <w:szCs w:val="24"/>
        </w:rPr>
        <w:t xml:space="preserve">оболочки и среды разработки общего назначения, содержащие все компоненты ЭС (EMMYCIN, </w:t>
      </w:r>
      <w:proofErr w:type="spellStart"/>
      <w:r w:rsidRPr="007F70FF">
        <w:rPr>
          <w:color w:val="4472C4" w:themeColor="accent1"/>
          <w:sz w:val="24"/>
          <w:szCs w:val="24"/>
        </w:rPr>
        <w:t>Leonardo</w:t>
      </w:r>
      <w:proofErr w:type="spellEnd"/>
      <w:r w:rsidRPr="007F70FF">
        <w:rPr>
          <w:color w:val="4472C4" w:themeColor="accent1"/>
          <w:sz w:val="24"/>
          <w:szCs w:val="24"/>
        </w:rPr>
        <w:t xml:space="preserve">, ЭКО, GURU, </w:t>
      </w:r>
      <w:proofErr w:type="spellStart"/>
      <w:r w:rsidRPr="007F70FF">
        <w:rPr>
          <w:color w:val="4472C4" w:themeColor="accent1"/>
          <w:sz w:val="24"/>
          <w:szCs w:val="24"/>
        </w:rPr>
        <w:t>Nexpert</w:t>
      </w:r>
      <w:proofErr w:type="spellEnd"/>
      <w:r w:rsidRPr="007F70FF">
        <w:rPr>
          <w:color w:val="4472C4" w:themeColor="accent1"/>
          <w:sz w:val="24"/>
          <w:szCs w:val="24"/>
        </w:rPr>
        <w:t xml:space="preserve"> Object, </w:t>
      </w:r>
      <w:proofErr w:type="spellStart"/>
      <w:r w:rsidRPr="007F70FF">
        <w:rPr>
          <w:color w:val="4472C4" w:themeColor="accent1"/>
          <w:sz w:val="24"/>
          <w:szCs w:val="24"/>
        </w:rPr>
        <w:t>ProKappa</w:t>
      </w:r>
      <w:proofErr w:type="spellEnd"/>
      <w:r w:rsidRPr="007F70FF">
        <w:rPr>
          <w:color w:val="4472C4" w:themeColor="accent1"/>
          <w:sz w:val="24"/>
          <w:szCs w:val="24"/>
        </w:rPr>
        <w:t xml:space="preserve">, и </w:t>
      </w:r>
      <w:proofErr w:type="spellStart"/>
      <w:r w:rsidRPr="007F70FF">
        <w:rPr>
          <w:color w:val="4472C4" w:themeColor="accent1"/>
          <w:sz w:val="24"/>
          <w:szCs w:val="24"/>
        </w:rPr>
        <w:t>др</w:t>
      </w:r>
      <w:proofErr w:type="spellEnd"/>
      <w:r w:rsidRPr="007F70FF">
        <w:rPr>
          <w:color w:val="4472C4" w:themeColor="accent1"/>
          <w:sz w:val="24"/>
          <w:szCs w:val="24"/>
        </w:rPr>
        <w:t>)</w:t>
      </w:r>
    </w:p>
    <w:p w14:paraId="1C2180BD" w14:textId="77777777" w:rsidR="00E316EA" w:rsidRPr="007F70FF" w:rsidRDefault="00E316EA" w:rsidP="007F70FF">
      <w:pPr>
        <w:pStyle w:val="11"/>
        <w:numPr>
          <w:ilvl w:val="0"/>
          <w:numId w:val="40"/>
        </w:numPr>
        <w:shd w:val="clear" w:color="auto" w:fill="FFFFFF"/>
        <w:ind w:left="0" w:firstLine="567"/>
        <w:jc w:val="both"/>
        <w:rPr>
          <w:color w:val="4472C4" w:themeColor="accent1"/>
          <w:sz w:val="24"/>
          <w:szCs w:val="24"/>
        </w:rPr>
      </w:pPr>
      <w:r w:rsidRPr="007F70FF">
        <w:rPr>
          <w:color w:val="4472C4" w:themeColor="accent1"/>
          <w:sz w:val="24"/>
          <w:szCs w:val="24"/>
        </w:rPr>
        <w:t>проблемно-специализированные средства (ориентированные на некоторый класс решаемых задач);</w:t>
      </w:r>
    </w:p>
    <w:p w14:paraId="4C549C9D" w14:textId="77777777" w:rsidR="00E316EA" w:rsidRPr="007F70FF" w:rsidRDefault="00E316EA" w:rsidP="007F70FF">
      <w:pPr>
        <w:pStyle w:val="11"/>
        <w:numPr>
          <w:ilvl w:val="0"/>
          <w:numId w:val="40"/>
        </w:numPr>
        <w:shd w:val="clear" w:color="auto" w:fill="FFFFFF"/>
        <w:ind w:left="0" w:firstLine="567"/>
        <w:jc w:val="both"/>
        <w:rPr>
          <w:color w:val="4472C4" w:themeColor="accent1"/>
          <w:sz w:val="24"/>
          <w:szCs w:val="24"/>
        </w:rPr>
      </w:pPr>
      <w:r w:rsidRPr="007F70FF">
        <w:rPr>
          <w:color w:val="4472C4" w:themeColor="accent1"/>
          <w:sz w:val="24"/>
          <w:szCs w:val="24"/>
        </w:rPr>
        <w:t>предметно-ориентированные средства (включающие знания о некоторых типах предметных областей).</w:t>
      </w:r>
    </w:p>
    <w:p w14:paraId="65091796" w14:textId="77777777" w:rsidR="00E316EA" w:rsidRPr="007F70FF" w:rsidRDefault="00E316EA" w:rsidP="007F70FF">
      <w:pPr>
        <w:pStyle w:val="11"/>
        <w:tabs>
          <w:tab w:val="left" w:pos="851"/>
        </w:tabs>
        <w:ind w:firstLine="567"/>
        <w:jc w:val="both"/>
        <w:rPr>
          <w:sz w:val="24"/>
          <w:szCs w:val="24"/>
        </w:rPr>
      </w:pPr>
      <w:r w:rsidRPr="007F70FF">
        <w:rPr>
          <w:sz w:val="24"/>
          <w:szCs w:val="24"/>
        </w:rPr>
        <w:t xml:space="preserve">5. Классификация ЭС по методам описания проблемных областей </w:t>
      </w:r>
    </w:p>
    <w:p w14:paraId="28DACC8E" w14:textId="77777777" w:rsidR="00E316EA" w:rsidRPr="007F70FF" w:rsidRDefault="00E316EA" w:rsidP="007F70FF">
      <w:pPr>
        <w:pStyle w:val="11"/>
        <w:numPr>
          <w:ilvl w:val="0"/>
          <w:numId w:val="44"/>
        </w:numPr>
        <w:tabs>
          <w:tab w:val="left" w:pos="851"/>
        </w:tabs>
        <w:ind w:left="0" w:firstLine="567"/>
        <w:jc w:val="both"/>
        <w:rPr>
          <w:sz w:val="24"/>
          <w:szCs w:val="24"/>
        </w:rPr>
      </w:pPr>
      <w:r w:rsidRPr="007F70FF">
        <w:rPr>
          <w:i/>
          <w:iCs/>
          <w:sz w:val="24"/>
          <w:szCs w:val="24"/>
        </w:rPr>
        <w:t>Подход на базе поверхностных знаний</w:t>
      </w:r>
      <w:r w:rsidRPr="007F70FF">
        <w:rPr>
          <w:sz w:val="24"/>
          <w:szCs w:val="24"/>
        </w:rPr>
        <w:t xml:space="preserve"> заключается в извлечении из эксперта фрагментов эвристических знаний о данной ПО, которые релевантные решаемой задаче, причем не предпринимается никаких попыток глубинного изучения области, что предопределяет использование поиска в пространстве состояний в качестве универсального механизма вывода. Как правило, этот подход применяется к задачам, которые не могут быть точно описаны, и в качестве способа представления знаний выбираются правила. Если же задача может быть заранее структурирована или при ее решении можно воспользоваться некоторой моделью, то такой подход неэффективен.</w:t>
      </w:r>
    </w:p>
    <w:p w14:paraId="6CE62F1C" w14:textId="77777777" w:rsidR="00E316EA" w:rsidRPr="007F70FF" w:rsidRDefault="00E316EA" w:rsidP="007F70FF">
      <w:pPr>
        <w:pStyle w:val="11"/>
        <w:numPr>
          <w:ilvl w:val="0"/>
          <w:numId w:val="44"/>
        </w:numPr>
        <w:tabs>
          <w:tab w:val="left" w:pos="851"/>
        </w:tabs>
        <w:ind w:left="0" w:firstLine="567"/>
        <w:jc w:val="both"/>
        <w:rPr>
          <w:sz w:val="24"/>
          <w:szCs w:val="24"/>
        </w:rPr>
      </w:pPr>
      <w:r w:rsidRPr="007F70FF">
        <w:rPr>
          <w:i/>
          <w:iCs/>
          <w:sz w:val="24"/>
          <w:szCs w:val="24"/>
        </w:rPr>
        <w:lastRenderedPageBreak/>
        <w:t>Структурированный подход</w:t>
      </w:r>
      <w:r w:rsidRPr="007F70FF">
        <w:rPr>
          <w:sz w:val="24"/>
          <w:szCs w:val="24"/>
        </w:rPr>
        <w:t xml:space="preserve"> используется в качестве развития поверхностного подхода в том случае, если применение поверхностного не обеспечивает решения задачи. Используя декомпозицию задачи на подзадачи (дерево подзадач), можно затем решать каждую задачу на основе поверхностного или глубинного подхода, а возможно, и их комбинации.</w:t>
      </w:r>
    </w:p>
    <w:p w14:paraId="55AA48F8" w14:textId="77777777" w:rsidR="00E316EA" w:rsidRPr="007F70FF" w:rsidRDefault="00E316EA" w:rsidP="007F70FF">
      <w:pPr>
        <w:pStyle w:val="11"/>
        <w:numPr>
          <w:ilvl w:val="0"/>
          <w:numId w:val="44"/>
        </w:numPr>
        <w:tabs>
          <w:tab w:val="left" w:pos="851"/>
        </w:tabs>
        <w:ind w:left="0" w:firstLine="567"/>
        <w:jc w:val="both"/>
        <w:rPr>
          <w:sz w:val="24"/>
          <w:szCs w:val="24"/>
        </w:rPr>
      </w:pPr>
      <w:r w:rsidRPr="007F70FF">
        <w:rPr>
          <w:i/>
          <w:sz w:val="24"/>
          <w:szCs w:val="24"/>
        </w:rPr>
        <w:t>Глубинный подход</w:t>
      </w:r>
      <w:r w:rsidRPr="007F70FF">
        <w:rPr>
          <w:sz w:val="24"/>
          <w:szCs w:val="24"/>
        </w:rPr>
        <w:t>. При использовании глубинного подхода к решению задачи качество и компетентность ЭС будут зависеть от модели ПО, причем эта модель может быть определена различными способами (декларативно, процедурно). При глубинном подходе используются ЭС с мощными моделирующими возможностями, а именно: объекты (фреймы) с присоединенными процедурами, иерархическое наследование свойств, активные объекты, механизмы передачи сообщений объектам и др. Если сравнить, описанные выше подходы, с типами ПО то можно более детально классифицировать и оценить конкретные ЭС по данному параметру.</w:t>
      </w:r>
    </w:p>
    <w:p w14:paraId="00BE3F6B" w14:textId="77777777" w:rsidR="00E316EA" w:rsidRPr="007F70FF" w:rsidRDefault="00E316EA" w:rsidP="007F70FF">
      <w:pPr>
        <w:pStyle w:val="11"/>
        <w:tabs>
          <w:tab w:val="left" w:pos="851"/>
        </w:tabs>
        <w:ind w:firstLine="567"/>
        <w:jc w:val="both"/>
        <w:rPr>
          <w:sz w:val="24"/>
          <w:szCs w:val="24"/>
        </w:rPr>
      </w:pPr>
    </w:p>
    <w:p w14:paraId="1D939FE0" w14:textId="77777777" w:rsidR="00E316EA" w:rsidRPr="007F70FF" w:rsidRDefault="00E316EA" w:rsidP="007F70FF">
      <w:pPr>
        <w:pStyle w:val="11"/>
        <w:ind w:firstLine="567"/>
        <w:jc w:val="both"/>
        <w:rPr>
          <w:sz w:val="24"/>
          <w:szCs w:val="24"/>
        </w:rPr>
      </w:pPr>
      <w:r w:rsidRPr="007F70FF">
        <w:rPr>
          <w:sz w:val="24"/>
          <w:szCs w:val="24"/>
        </w:rPr>
        <w:t>Подавляющее большинство совместимых статических ЭС ориентированы на реализацию дедуктивного способа рассуждений, причем акценты делаются на такие параметры логического вывода, как:</w:t>
      </w:r>
    </w:p>
    <w:p w14:paraId="43690A1A" w14:textId="77777777" w:rsidR="00E316EA" w:rsidRPr="007F70FF" w:rsidRDefault="00E316EA" w:rsidP="007F70FF">
      <w:pPr>
        <w:pStyle w:val="11"/>
        <w:numPr>
          <w:ilvl w:val="0"/>
          <w:numId w:val="42"/>
        </w:numPr>
        <w:shd w:val="clear" w:color="auto" w:fill="FFFFFF"/>
        <w:tabs>
          <w:tab w:val="left" w:pos="851"/>
        </w:tabs>
        <w:ind w:left="0" w:firstLine="567"/>
        <w:jc w:val="both"/>
        <w:rPr>
          <w:color w:val="000000"/>
          <w:spacing w:val="-5"/>
          <w:sz w:val="24"/>
          <w:szCs w:val="24"/>
        </w:rPr>
      </w:pPr>
      <w:r w:rsidRPr="007F70FF">
        <w:rPr>
          <w:color w:val="000000"/>
          <w:spacing w:val="-5"/>
          <w:sz w:val="24"/>
          <w:szCs w:val="24"/>
        </w:rPr>
        <w:t>структура процесса получения решения;</w:t>
      </w:r>
    </w:p>
    <w:p w14:paraId="2FB54F7D" w14:textId="77777777" w:rsidR="00E316EA" w:rsidRPr="007F70FF" w:rsidRDefault="00E316EA" w:rsidP="007F70FF">
      <w:pPr>
        <w:pStyle w:val="11"/>
        <w:numPr>
          <w:ilvl w:val="0"/>
          <w:numId w:val="42"/>
        </w:numPr>
        <w:shd w:val="clear" w:color="auto" w:fill="FFFFFF"/>
        <w:tabs>
          <w:tab w:val="left" w:pos="851"/>
        </w:tabs>
        <w:ind w:left="0" w:firstLine="567"/>
        <w:jc w:val="both"/>
        <w:rPr>
          <w:color w:val="000000"/>
          <w:spacing w:val="-5"/>
          <w:sz w:val="24"/>
          <w:szCs w:val="24"/>
        </w:rPr>
      </w:pPr>
      <w:r w:rsidRPr="007F70FF">
        <w:rPr>
          <w:color w:val="000000"/>
          <w:spacing w:val="-5"/>
          <w:sz w:val="24"/>
          <w:szCs w:val="24"/>
        </w:rPr>
        <w:t>методы поиска решения;</w:t>
      </w:r>
    </w:p>
    <w:p w14:paraId="59B74DDE" w14:textId="77777777" w:rsidR="00E316EA" w:rsidRPr="007F70FF" w:rsidRDefault="00E316EA" w:rsidP="007F70FF">
      <w:pPr>
        <w:pStyle w:val="11"/>
        <w:numPr>
          <w:ilvl w:val="0"/>
          <w:numId w:val="42"/>
        </w:numPr>
        <w:shd w:val="clear" w:color="auto" w:fill="FFFFFF"/>
        <w:tabs>
          <w:tab w:val="left" w:pos="851"/>
        </w:tabs>
        <w:ind w:left="0" w:firstLine="567"/>
        <w:jc w:val="both"/>
        <w:rPr>
          <w:color w:val="000000"/>
          <w:spacing w:val="-5"/>
          <w:sz w:val="24"/>
          <w:szCs w:val="24"/>
        </w:rPr>
      </w:pPr>
      <w:r w:rsidRPr="007F70FF">
        <w:rPr>
          <w:color w:val="000000"/>
          <w:spacing w:val="-5"/>
          <w:sz w:val="24"/>
          <w:szCs w:val="24"/>
        </w:rPr>
        <w:t>стратегии разрешения конфликтов;</w:t>
      </w:r>
    </w:p>
    <w:p w14:paraId="68332738" w14:textId="77777777" w:rsidR="00E316EA" w:rsidRPr="007F70FF" w:rsidRDefault="00E316EA" w:rsidP="007F70FF">
      <w:pPr>
        <w:pStyle w:val="11"/>
        <w:numPr>
          <w:ilvl w:val="0"/>
          <w:numId w:val="42"/>
        </w:numPr>
        <w:shd w:val="clear" w:color="auto" w:fill="FFFFFF"/>
        <w:tabs>
          <w:tab w:val="left" w:pos="851"/>
        </w:tabs>
        <w:ind w:left="0" w:firstLine="567"/>
        <w:jc w:val="both"/>
        <w:rPr>
          <w:sz w:val="24"/>
          <w:szCs w:val="24"/>
        </w:rPr>
      </w:pPr>
      <w:r w:rsidRPr="007F70FF">
        <w:rPr>
          <w:color w:val="000000"/>
          <w:spacing w:val="-5"/>
          <w:sz w:val="24"/>
          <w:szCs w:val="24"/>
        </w:rPr>
        <w:t>управление достоверностью</w:t>
      </w:r>
      <w:r w:rsidRPr="007F70FF">
        <w:rPr>
          <w:sz w:val="24"/>
          <w:szCs w:val="24"/>
        </w:rPr>
        <w:t xml:space="preserve"> и др.</w:t>
      </w:r>
    </w:p>
    <w:p w14:paraId="0D748CED" w14:textId="77777777" w:rsidR="00E316EA" w:rsidRPr="007F70FF" w:rsidRDefault="00E316EA" w:rsidP="007F70FF">
      <w:pPr>
        <w:pStyle w:val="11"/>
        <w:ind w:firstLine="567"/>
        <w:jc w:val="both"/>
        <w:rPr>
          <w:sz w:val="24"/>
          <w:szCs w:val="24"/>
        </w:rPr>
      </w:pPr>
      <w:r w:rsidRPr="007F70FF">
        <w:rPr>
          <w:sz w:val="24"/>
          <w:szCs w:val="24"/>
        </w:rPr>
        <w:t>Конкретные значения этих параметров могут выступать как некоторые критерии оценки машины вывода.</w:t>
      </w:r>
    </w:p>
    <w:p w14:paraId="19CB191C" w14:textId="2C53A8B3" w:rsidR="00E316EA" w:rsidRPr="007F70FF" w:rsidRDefault="00E316EA" w:rsidP="007F70FF">
      <w:pPr>
        <w:spacing w:after="0" w:line="240" w:lineRule="auto"/>
        <w:rPr>
          <w:rFonts w:ascii="Times New Roman" w:eastAsia="Times New Roman" w:hAnsi="Times New Roman" w:cs="Times New Roman"/>
          <w:sz w:val="24"/>
          <w:szCs w:val="24"/>
          <w:lang w:eastAsia="ru-RU"/>
        </w:rPr>
      </w:pPr>
      <w:r w:rsidRPr="007F70FF">
        <w:rPr>
          <w:rFonts w:ascii="Times New Roman" w:eastAsia="Times New Roman" w:hAnsi="Times New Roman" w:cs="Times New Roman"/>
          <w:sz w:val="24"/>
          <w:szCs w:val="24"/>
          <w:lang w:eastAsia="ru-RU"/>
        </w:rPr>
        <w:br w:type="page"/>
      </w:r>
    </w:p>
    <w:p w14:paraId="71474AC3" w14:textId="594C3E87" w:rsidR="00AA1DB2" w:rsidRPr="00C06103" w:rsidRDefault="00AA1DB2" w:rsidP="006F312E">
      <w:pPr>
        <w:pStyle w:val="a3"/>
        <w:widowControl w:val="0"/>
        <w:tabs>
          <w:tab w:val="right" w:leader="dot" w:pos="8931"/>
        </w:tabs>
        <w:autoSpaceDE w:val="0"/>
        <w:autoSpaceDN w:val="0"/>
        <w:adjustRightInd w:val="0"/>
        <w:ind w:left="0" w:firstLine="567"/>
        <w:rPr>
          <w:b/>
          <w:bCs/>
          <w:sz w:val="24"/>
          <w:szCs w:val="24"/>
        </w:rPr>
      </w:pPr>
      <w:r>
        <w:rPr>
          <w:b/>
          <w:bCs/>
          <w:sz w:val="24"/>
          <w:szCs w:val="24"/>
        </w:rPr>
        <w:lastRenderedPageBreak/>
        <w:t xml:space="preserve">11. </w:t>
      </w:r>
      <w:r w:rsidRPr="00C06103">
        <w:rPr>
          <w:b/>
          <w:bCs/>
          <w:sz w:val="24"/>
          <w:szCs w:val="24"/>
        </w:rPr>
        <w:t>Особенности проектирования, разработки интеллектуальных систем</w:t>
      </w:r>
    </w:p>
    <w:p w14:paraId="570C02B0" w14:textId="77777777" w:rsidR="00AA1DB2" w:rsidRDefault="00AA1DB2" w:rsidP="00AA1DB2">
      <w:pPr>
        <w:pStyle w:val="21"/>
        <w:spacing w:line="240" w:lineRule="auto"/>
        <w:rPr>
          <w:sz w:val="24"/>
          <w:szCs w:val="24"/>
        </w:rPr>
      </w:pPr>
    </w:p>
    <w:p w14:paraId="032338CA" w14:textId="58FA01C6" w:rsidR="00AA1DB2" w:rsidRPr="00AA1DB2" w:rsidRDefault="00AA1DB2" w:rsidP="00AA1DB2">
      <w:pPr>
        <w:pStyle w:val="21"/>
        <w:spacing w:line="240" w:lineRule="auto"/>
        <w:rPr>
          <w:b w:val="0"/>
          <w:bCs w:val="0"/>
          <w:sz w:val="24"/>
          <w:szCs w:val="24"/>
        </w:rPr>
      </w:pPr>
      <w:r w:rsidRPr="00D5159B">
        <w:rPr>
          <w:sz w:val="24"/>
          <w:szCs w:val="24"/>
        </w:rPr>
        <w:t xml:space="preserve">Технология разработки </w:t>
      </w:r>
      <w:r>
        <w:rPr>
          <w:sz w:val="24"/>
          <w:szCs w:val="24"/>
        </w:rPr>
        <w:t xml:space="preserve">ЭС. </w:t>
      </w:r>
      <w:r w:rsidRPr="00AA1DB2">
        <w:rPr>
          <w:b w:val="0"/>
          <w:bCs w:val="0"/>
          <w:sz w:val="24"/>
          <w:szCs w:val="24"/>
        </w:rPr>
        <w:t xml:space="preserve">Разработка (проектирование) ЭС существенно отличается от разработки обычного программного продукта. Опыт разработки ранних ЭС показал, что использование при разработке методологии, принятой в традиционном программировании, либо чрезмерно затягивает процесс создания ЭС, либо вообще приводит к отрицательному результату. Дело в том, что </w:t>
      </w:r>
      <w:proofErr w:type="spellStart"/>
      <w:r w:rsidRPr="00AA1DB2">
        <w:rPr>
          <w:b w:val="0"/>
          <w:bCs w:val="0"/>
          <w:sz w:val="24"/>
          <w:szCs w:val="24"/>
        </w:rPr>
        <w:t>неформализованность</w:t>
      </w:r>
      <w:proofErr w:type="spellEnd"/>
      <w:r w:rsidRPr="00AA1DB2">
        <w:rPr>
          <w:b w:val="0"/>
          <w:bCs w:val="0"/>
          <w:sz w:val="24"/>
          <w:szCs w:val="24"/>
        </w:rPr>
        <w:t xml:space="preserve"> задач, решаемых ЭС, отсутствие завершенной теории ЭС и методологии их разработки приводит к необходимости модифицировать их принципы и способы построения ЭС в ходе процесса разработки по мере того, как увеличивается знание разработчиков о проблемной области.</w:t>
      </w:r>
    </w:p>
    <w:p w14:paraId="79465CB2" w14:textId="77777777" w:rsidR="00AA1DB2" w:rsidRPr="00D5159B" w:rsidRDefault="00AA1DB2" w:rsidP="00AA1DB2">
      <w:pPr>
        <w:pStyle w:val="4"/>
        <w:ind w:firstLine="709"/>
        <w:jc w:val="both"/>
        <w:rPr>
          <w:sz w:val="24"/>
          <w:szCs w:val="24"/>
        </w:rPr>
      </w:pPr>
      <w:r w:rsidRPr="00D5159B">
        <w:rPr>
          <w:sz w:val="24"/>
          <w:szCs w:val="24"/>
        </w:rPr>
        <w:t xml:space="preserve">Перед тем, как приступить к разработке ЭС, инженер по знаниям должен рассматривать вопрос, следует ли разрабатывать ЭС для данного приложения. В обобщенном виде ответ может быть таким: использовать ЭС следует тогда, когда разработка ЭС: 1) </w:t>
      </w:r>
      <w:r w:rsidRPr="00D5159B">
        <w:rPr>
          <w:i/>
          <w:iCs/>
          <w:sz w:val="24"/>
          <w:szCs w:val="24"/>
        </w:rPr>
        <w:t>возможна</w:t>
      </w:r>
      <w:r w:rsidRPr="00D5159B">
        <w:rPr>
          <w:sz w:val="24"/>
          <w:szCs w:val="24"/>
        </w:rPr>
        <w:t xml:space="preserve">, 2) </w:t>
      </w:r>
      <w:r w:rsidRPr="00D5159B">
        <w:rPr>
          <w:i/>
          <w:iCs/>
          <w:sz w:val="24"/>
          <w:szCs w:val="24"/>
        </w:rPr>
        <w:t>оправдана</w:t>
      </w:r>
      <w:r w:rsidRPr="00D5159B">
        <w:rPr>
          <w:sz w:val="24"/>
          <w:szCs w:val="24"/>
        </w:rPr>
        <w:t xml:space="preserve"> и 3) методы инженерии знаний </w:t>
      </w:r>
      <w:r w:rsidRPr="00D5159B">
        <w:rPr>
          <w:i/>
          <w:iCs/>
          <w:sz w:val="24"/>
          <w:szCs w:val="24"/>
        </w:rPr>
        <w:t>соответствуют</w:t>
      </w:r>
      <w:r w:rsidRPr="00D5159B">
        <w:rPr>
          <w:sz w:val="24"/>
          <w:szCs w:val="24"/>
        </w:rPr>
        <w:t xml:space="preserve"> решаемой задаче.</w:t>
      </w:r>
    </w:p>
    <w:p w14:paraId="1B5F1C29" w14:textId="77777777" w:rsidR="00AA1DB2" w:rsidRPr="00D5159B" w:rsidRDefault="00AA1DB2" w:rsidP="00AA1DB2">
      <w:pPr>
        <w:pStyle w:val="4"/>
        <w:ind w:firstLine="709"/>
        <w:jc w:val="both"/>
        <w:rPr>
          <w:sz w:val="24"/>
          <w:szCs w:val="24"/>
        </w:rPr>
      </w:pPr>
      <w:r w:rsidRPr="00D5159B">
        <w:rPr>
          <w:sz w:val="24"/>
          <w:szCs w:val="24"/>
        </w:rPr>
        <w:t xml:space="preserve">1. Чтобы разработка ЭС была </w:t>
      </w:r>
      <w:r w:rsidRPr="00D5159B">
        <w:rPr>
          <w:i/>
          <w:iCs/>
          <w:sz w:val="24"/>
          <w:szCs w:val="24"/>
        </w:rPr>
        <w:t>возможна</w:t>
      </w:r>
      <w:r w:rsidRPr="00D5159B">
        <w:rPr>
          <w:sz w:val="24"/>
          <w:szCs w:val="24"/>
        </w:rPr>
        <w:t xml:space="preserve"> (для данного приложения), необходимо одновременно выполнение по крайней мере следующих требований:</w:t>
      </w:r>
    </w:p>
    <w:p w14:paraId="2AC81AB3"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существуют эксперты в данной области, которые решают задачу значительно лучше, чем начинающие специалисты;</w:t>
      </w:r>
    </w:p>
    <w:p w14:paraId="59B51BA5"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эксперты должны сходиться в оценке предлагаемого решения, иначе нельзя будет оценить качество разработанной ЭС;</w:t>
      </w:r>
    </w:p>
    <w:p w14:paraId="13F261E2"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эксперты должны уметь выразить на естественном языке (вербализовать) и объяснить используемые ими методы, в противном случае трудно рассчитывать на то, что знания экспертов будут "извлечены" и вложены в ЭС;</w:t>
      </w:r>
    </w:p>
    <w:p w14:paraId="54A1E5E1"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задача, возложенная на ЭС, требует только рассуждений, а не действий (если требуется действие, то необходимо объединять ЭС с роботами);</w:t>
      </w:r>
    </w:p>
    <w:p w14:paraId="61FCCD37"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задача не должна быть слишком трудной, ее решение должно занимать у эксперта несколько часов, а не дней или недель;</w:t>
      </w:r>
    </w:p>
    <w:p w14:paraId="3A59A713"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задача, хотя и не должна быть выражена в формальном виде, но все же должна относиться к достаточно "понятной" и структурированной области, т.е. должны быть выделены основные понятия, отношения и известные (хотя бы эксперту) способы получения решения задач;</w:t>
      </w:r>
    </w:p>
    <w:p w14:paraId="1C6B538E"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sz w:val="24"/>
          <w:szCs w:val="24"/>
        </w:rPr>
      </w:pPr>
      <w:r w:rsidRPr="00D5159B">
        <w:rPr>
          <w:color w:val="000000"/>
          <w:spacing w:val="-5"/>
          <w:sz w:val="24"/>
          <w:szCs w:val="24"/>
        </w:rPr>
        <w:t>решение задачи не должно в значительной степени использовать "здравый смысл'" (т.е. широкий спектр общих сведений о мире и о способе его функционирования, которые знает и умеет использовать любой нормальный человек), т.к. подобные знания пока не удается (в достаточном количестве) вложить в с</w:t>
      </w:r>
      <w:r w:rsidRPr="00D5159B">
        <w:rPr>
          <w:sz w:val="24"/>
          <w:szCs w:val="24"/>
        </w:rPr>
        <w:t>истемы искусственного интеллекта.</w:t>
      </w:r>
    </w:p>
    <w:p w14:paraId="5C712548" w14:textId="77777777" w:rsidR="00AA1DB2" w:rsidRPr="00D5159B" w:rsidRDefault="00AA1DB2" w:rsidP="00AA1DB2">
      <w:pPr>
        <w:pStyle w:val="4"/>
        <w:ind w:firstLine="709"/>
        <w:jc w:val="both"/>
        <w:rPr>
          <w:sz w:val="24"/>
          <w:szCs w:val="24"/>
        </w:rPr>
      </w:pPr>
      <w:r w:rsidRPr="00D5159B">
        <w:rPr>
          <w:sz w:val="24"/>
          <w:szCs w:val="24"/>
        </w:rPr>
        <w:t>Использование ЭС в данном приложении может быть возможно, но не оправдано.</w:t>
      </w:r>
    </w:p>
    <w:p w14:paraId="7BB02BEC" w14:textId="77777777" w:rsidR="00AA1DB2" w:rsidRPr="00D5159B" w:rsidRDefault="00AA1DB2" w:rsidP="00AA1DB2">
      <w:pPr>
        <w:pStyle w:val="4"/>
        <w:ind w:firstLine="709"/>
        <w:jc w:val="both"/>
        <w:rPr>
          <w:sz w:val="24"/>
          <w:szCs w:val="24"/>
        </w:rPr>
      </w:pPr>
      <w:r w:rsidRPr="00D5159B">
        <w:rPr>
          <w:sz w:val="24"/>
          <w:szCs w:val="24"/>
        </w:rPr>
        <w:t xml:space="preserve">2. Применение ЭС может быть </w:t>
      </w:r>
      <w:r w:rsidRPr="00D5159B">
        <w:rPr>
          <w:i/>
          <w:iCs/>
          <w:sz w:val="24"/>
          <w:szCs w:val="24"/>
        </w:rPr>
        <w:t>оправдано</w:t>
      </w:r>
      <w:r w:rsidRPr="00D5159B">
        <w:rPr>
          <w:sz w:val="24"/>
          <w:szCs w:val="24"/>
        </w:rPr>
        <w:t xml:space="preserve"> одним из следующих факторов:</w:t>
      </w:r>
    </w:p>
    <w:p w14:paraId="3091E4BC"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решение задачи принесет значительных эффект, например, использование ЭС для поиска полезных ископаемых;</w:t>
      </w:r>
    </w:p>
    <w:p w14:paraId="6800DEA1"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использование человека-эксперта невозможно либо из-за недостаточного количества экспертов, либо из-за необходимости выполнять экспертизу одновременно в различных местах;</w:t>
      </w:r>
    </w:p>
    <w:p w14:paraId="0469BAA2"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при передаче информации эксперту происходит недопустимая потеря времени или информации;</w:t>
      </w:r>
    </w:p>
    <w:p w14:paraId="67297ACB"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sz w:val="24"/>
          <w:szCs w:val="24"/>
        </w:rPr>
      </w:pPr>
      <w:r w:rsidRPr="00D5159B">
        <w:rPr>
          <w:color w:val="000000"/>
          <w:spacing w:val="-5"/>
          <w:sz w:val="24"/>
          <w:szCs w:val="24"/>
        </w:rPr>
        <w:t>при необходимости</w:t>
      </w:r>
      <w:r w:rsidRPr="00D5159B">
        <w:rPr>
          <w:sz w:val="24"/>
          <w:szCs w:val="24"/>
        </w:rPr>
        <w:t xml:space="preserve"> решать задачу в окружении враждебном для человека.</w:t>
      </w:r>
    </w:p>
    <w:p w14:paraId="3D58A273" w14:textId="77777777" w:rsidR="00AA1DB2" w:rsidRPr="00D5159B" w:rsidRDefault="00AA1DB2" w:rsidP="00AA1DB2">
      <w:pPr>
        <w:pStyle w:val="4"/>
        <w:ind w:firstLine="709"/>
        <w:jc w:val="both"/>
        <w:rPr>
          <w:sz w:val="24"/>
          <w:szCs w:val="24"/>
        </w:rPr>
      </w:pPr>
      <w:r w:rsidRPr="00D5159B">
        <w:rPr>
          <w:sz w:val="24"/>
          <w:szCs w:val="24"/>
        </w:rPr>
        <w:t xml:space="preserve">3. Приложение </w:t>
      </w:r>
      <w:r w:rsidRPr="00D5159B">
        <w:rPr>
          <w:i/>
          <w:iCs/>
          <w:sz w:val="24"/>
          <w:szCs w:val="24"/>
        </w:rPr>
        <w:t>соответствует</w:t>
      </w:r>
      <w:r w:rsidRPr="00D5159B">
        <w:rPr>
          <w:sz w:val="24"/>
          <w:szCs w:val="24"/>
        </w:rPr>
        <w:t xml:space="preserve"> методам ЭС, если решаемая задача обладает совокупностью следующих характеристик:</w:t>
      </w:r>
    </w:p>
    <w:p w14:paraId="0C5CF46A"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может быть естественным образом решена посредством манипуляции символами (т.е. с помощью символьных рассуждений), а не с числами (как принято в математических методах и традиционных программах);</w:t>
      </w:r>
    </w:p>
    <w:p w14:paraId="651949CB"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должна иметь эвристическую (не алгоритмическую) природу, т.е. ее решение должно сводиться к применению эвристических правил; задачи, которые могут быть гарантировано решены (с соблюдением заданных ограничений) с помощью некоторых формальных процедур;</w:t>
      </w:r>
    </w:p>
    <w:p w14:paraId="1630CEEF"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color w:val="000000"/>
          <w:spacing w:val="-5"/>
          <w:sz w:val="24"/>
          <w:szCs w:val="24"/>
        </w:rPr>
      </w:pPr>
      <w:r w:rsidRPr="00D5159B">
        <w:rPr>
          <w:color w:val="000000"/>
          <w:spacing w:val="-5"/>
          <w:sz w:val="24"/>
          <w:szCs w:val="24"/>
        </w:rPr>
        <w:t xml:space="preserve">должна быть достаточно сложной чтобы оправдать затраты на разработку ЭС, однако, не </w:t>
      </w:r>
      <w:r w:rsidRPr="00D5159B">
        <w:rPr>
          <w:color w:val="000000"/>
          <w:spacing w:val="-5"/>
          <w:sz w:val="24"/>
          <w:szCs w:val="24"/>
        </w:rPr>
        <w:lastRenderedPageBreak/>
        <w:t>должна быть чрезмерно сложной (решение занимает у эксперта часы, а не недели), чтобы ЭС могла ее решить;</w:t>
      </w:r>
    </w:p>
    <w:p w14:paraId="697F66A9" w14:textId="77777777" w:rsidR="00AA1DB2" w:rsidRPr="00D5159B" w:rsidRDefault="00AA1DB2" w:rsidP="00AA1DB2">
      <w:pPr>
        <w:pStyle w:val="4"/>
        <w:numPr>
          <w:ilvl w:val="0"/>
          <w:numId w:val="45"/>
        </w:numPr>
        <w:shd w:val="clear" w:color="auto" w:fill="FFFFFF"/>
        <w:tabs>
          <w:tab w:val="clear" w:pos="1075"/>
          <w:tab w:val="left" w:pos="1134"/>
        </w:tabs>
        <w:ind w:left="0" w:firstLine="709"/>
        <w:jc w:val="both"/>
        <w:rPr>
          <w:sz w:val="24"/>
          <w:szCs w:val="24"/>
        </w:rPr>
      </w:pPr>
      <w:r w:rsidRPr="00D5159B">
        <w:rPr>
          <w:color w:val="000000"/>
          <w:spacing w:val="-5"/>
          <w:sz w:val="24"/>
          <w:szCs w:val="24"/>
        </w:rPr>
        <w:t>должна быть достаточно</w:t>
      </w:r>
      <w:r w:rsidRPr="00D5159B">
        <w:rPr>
          <w:color w:val="000000"/>
          <w:spacing w:val="-4"/>
          <w:sz w:val="24"/>
          <w:szCs w:val="24"/>
        </w:rPr>
        <w:t xml:space="preserve"> узкой, чтобы решаться методами инженерии </w:t>
      </w:r>
      <w:r w:rsidRPr="00D5159B">
        <w:rPr>
          <w:color w:val="000000"/>
          <w:spacing w:val="6"/>
          <w:sz w:val="24"/>
          <w:szCs w:val="24"/>
        </w:rPr>
        <w:t>знаний,</w:t>
      </w:r>
      <w:r w:rsidRPr="00D5159B">
        <w:rPr>
          <w:color w:val="000000"/>
          <w:sz w:val="24"/>
          <w:szCs w:val="24"/>
        </w:rPr>
        <w:t xml:space="preserve"> </w:t>
      </w:r>
      <w:r w:rsidRPr="00D5159B">
        <w:rPr>
          <w:color w:val="000000"/>
          <w:spacing w:val="-18"/>
          <w:sz w:val="24"/>
          <w:szCs w:val="24"/>
        </w:rPr>
        <w:t xml:space="preserve">и практически </w:t>
      </w:r>
      <w:r w:rsidRPr="00D5159B">
        <w:rPr>
          <w:color w:val="000000"/>
          <w:spacing w:val="6"/>
          <w:sz w:val="24"/>
          <w:szCs w:val="24"/>
        </w:rPr>
        <w:t>значимой.</w:t>
      </w:r>
    </w:p>
    <w:p w14:paraId="5792584E" w14:textId="77777777" w:rsidR="00AA1DB2" w:rsidRPr="00C06103" w:rsidRDefault="00AA1DB2" w:rsidP="00AA1DB2">
      <w:pPr>
        <w:pStyle w:val="4"/>
        <w:shd w:val="clear" w:color="auto" w:fill="FFFFFF"/>
        <w:ind w:firstLine="709"/>
        <w:jc w:val="both"/>
        <w:rPr>
          <w:sz w:val="24"/>
          <w:szCs w:val="24"/>
        </w:rPr>
      </w:pPr>
      <w:r w:rsidRPr="00C06103">
        <w:rPr>
          <w:spacing w:val="-1"/>
          <w:sz w:val="24"/>
          <w:szCs w:val="24"/>
        </w:rPr>
        <w:t xml:space="preserve">При разработке ЭС часто используется концепция "быстрого прототипа". </w:t>
      </w:r>
      <w:r w:rsidRPr="00C06103">
        <w:rPr>
          <w:spacing w:val="-4"/>
          <w:sz w:val="24"/>
          <w:szCs w:val="24"/>
        </w:rPr>
        <w:t>Суть ее состоит в том, что разработчики не пытаются сразу создать конеч</w:t>
      </w:r>
      <w:r w:rsidRPr="00C06103">
        <w:rPr>
          <w:spacing w:val="28"/>
          <w:sz w:val="24"/>
          <w:szCs w:val="24"/>
        </w:rPr>
        <w:t>ный</w:t>
      </w:r>
      <w:r w:rsidRPr="00C06103">
        <w:rPr>
          <w:sz w:val="24"/>
          <w:szCs w:val="24"/>
        </w:rPr>
        <w:t xml:space="preserve"> продукт. На начальном этапе </w:t>
      </w:r>
      <w:r w:rsidRPr="00C06103">
        <w:rPr>
          <w:spacing w:val="26"/>
          <w:sz w:val="24"/>
          <w:szCs w:val="24"/>
        </w:rPr>
        <w:t>они</w:t>
      </w:r>
      <w:r w:rsidRPr="00C06103">
        <w:rPr>
          <w:sz w:val="24"/>
          <w:szCs w:val="24"/>
        </w:rPr>
        <w:t xml:space="preserve"> создают прототип (</w:t>
      </w:r>
      <w:proofErr w:type="spellStart"/>
      <w:r w:rsidRPr="00C06103">
        <w:rPr>
          <w:sz w:val="24"/>
          <w:szCs w:val="24"/>
        </w:rPr>
        <w:t>прототипные</w:t>
      </w:r>
      <w:proofErr w:type="spellEnd"/>
      <w:r w:rsidRPr="00C06103">
        <w:rPr>
          <w:sz w:val="24"/>
          <w:szCs w:val="24"/>
        </w:rPr>
        <w:t xml:space="preserve">) </w:t>
      </w:r>
      <w:r w:rsidRPr="00C06103">
        <w:rPr>
          <w:spacing w:val="-3"/>
          <w:sz w:val="24"/>
          <w:szCs w:val="24"/>
        </w:rPr>
        <w:t>ЭС, которые должны удовлетворять двум противоречивым требованиям: с</w:t>
      </w:r>
      <w:r w:rsidRPr="00C06103">
        <w:rPr>
          <w:sz w:val="24"/>
          <w:szCs w:val="24"/>
        </w:rPr>
        <w:t xml:space="preserve"> </w:t>
      </w:r>
      <w:r w:rsidRPr="00C06103">
        <w:rPr>
          <w:spacing w:val="-3"/>
          <w:sz w:val="24"/>
          <w:szCs w:val="24"/>
        </w:rPr>
        <w:t>одной стороны, решать типовые задачи конкретного приложения, а с дру</w:t>
      </w:r>
      <w:r w:rsidRPr="00C06103">
        <w:rPr>
          <w:spacing w:val="-2"/>
          <w:sz w:val="24"/>
          <w:szCs w:val="24"/>
        </w:rPr>
        <w:t>гой - время и трудоемкость его разработки должны быть весьма незначи</w:t>
      </w:r>
      <w:r w:rsidRPr="00C06103">
        <w:rPr>
          <w:spacing w:val="-3"/>
          <w:sz w:val="24"/>
          <w:szCs w:val="24"/>
        </w:rPr>
        <w:t xml:space="preserve">тельны, чтобы можно было максимально </w:t>
      </w:r>
      <w:proofErr w:type="spellStart"/>
      <w:r w:rsidRPr="00C06103">
        <w:rPr>
          <w:spacing w:val="-3"/>
          <w:sz w:val="24"/>
          <w:szCs w:val="24"/>
        </w:rPr>
        <w:t>запараллелить</w:t>
      </w:r>
      <w:proofErr w:type="spellEnd"/>
      <w:r w:rsidRPr="00C06103">
        <w:rPr>
          <w:spacing w:val="-3"/>
          <w:sz w:val="24"/>
          <w:szCs w:val="24"/>
        </w:rPr>
        <w:t xml:space="preserve"> процесс накопле</w:t>
      </w:r>
      <w:r w:rsidRPr="00C06103">
        <w:rPr>
          <w:sz w:val="24"/>
          <w:szCs w:val="24"/>
        </w:rPr>
        <w:t xml:space="preserve">ния и отладки знаний (осуществляемый экспертом) с процессом выбора </w:t>
      </w:r>
      <w:r w:rsidRPr="00C06103">
        <w:rPr>
          <w:spacing w:val="-6"/>
          <w:sz w:val="24"/>
          <w:szCs w:val="24"/>
        </w:rPr>
        <w:t>(разработки) программных средств (осуществляемым инженером по знани</w:t>
      </w:r>
      <w:r w:rsidRPr="00C06103">
        <w:rPr>
          <w:spacing w:val="-3"/>
          <w:sz w:val="24"/>
          <w:szCs w:val="24"/>
        </w:rPr>
        <w:t xml:space="preserve">ям и программистом). Прототип должен продемонстрировать пригодность </w:t>
      </w:r>
      <w:r w:rsidRPr="00C06103">
        <w:rPr>
          <w:spacing w:val="-4"/>
          <w:sz w:val="24"/>
          <w:szCs w:val="24"/>
        </w:rPr>
        <w:t>методов инженерии знаний для данного приложения. В случае успеха эксперт с помощью инженера по знаниям расширяет знания прототипа о про</w:t>
      </w:r>
      <w:r w:rsidRPr="00C06103">
        <w:rPr>
          <w:sz w:val="24"/>
          <w:szCs w:val="24"/>
        </w:rPr>
        <w:t xml:space="preserve">блемной области. При неудаче может потребоваться разработка нового </w:t>
      </w:r>
      <w:r w:rsidRPr="00C06103">
        <w:rPr>
          <w:spacing w:val="-2"/>
          <w:sz w:val="24"/>
          <w:szCs w:val="24"/>
        </w:rPr>
        <w:t>прототипа или разработчики могут прийти к выводу о непригодности ме</w:t>
      </w:r>
      <w:r w:rsidRPr="00C06103">
        <w:rPr>
          <w:spacing w:val="-9"/>
          <w:sz w:val="24"/>
          <w:szCs w:val="24"/>
        </w:rPr>
        <w:t xml:space="preserve">тодов инженерии </w:t>
      </w:r>
      <w:r w:rsidRPr="00C06103">
        <w:rPr>
          <w:spacing w:val="18"/>
          <w:sz w:val="24"/>
          <w:szCs w:val="24"/>
        </w:rPr>
        <w:t>знаний</w:t>
      </w:r>
      <w:r w:rsidRPr="00C06103">
        <w:rPr>
          <w:sz w:val="24"/>
          <w:szCs w:val="24"/>
        </w:rPr>
        <w:t xml:space="preserve"> </w:t>
      </w:r>
      <w:r w:rsidRPr="00C06103">
        <w:rPr>
          <w:spacing w:val="-9"/>
          <w:sz w:val="24"/>
          <w:szCs w:val="24"/>
        </w:rPr>
        <w:t>для данного приложения.</w:t>
      </w:r>
    </w:p>
    <w:p w14:paraId="24528C4B" w14:textId="77777777" w:rsidR="00AA1DB2" w:rsidRPr="00C06103" w:rsidRDefault="00AA1DB2" w:rsidP="00AA1DB2">
      <w:pPr>
        <w:pStyle w:val="4"/>
        <w:ind w:firstLine="709"/>
        <w:jc w:val="both"/>
        <w:rPr>
          <w:sz w:val="24"/>
          <w:szCs w:val="24"/>
        </w:rPr>
      </w:pPr>
      <w:r w:rsidRPr="00C06103">
        <w:rPr>
          <w:sz w:val="24"/>
          <w:szCs w:val="24"/>
        </w:rPr>
        <w:t>В ходе работ по созданию ЭС сложилась определенная технология их разработки, включающая шесть следующих этапов</w:t>
      </w:r>
      <w:r w:rsidRPr="00C06103">
        <w:rPr>
          <w:i/>
          <w:iCs/>
          <w:sz w:val="24"/>
          <w:szCs w:val="24"/>
        </w:rPr>
        <w:t xml:space="preserve">: идентификация, концептуализация, формализация, выполнение, тестирование, опытная эксплуатация </w:t>
      </w:r>
      <w:r w:rsidRPr="00C06103">
        <w:rPr>
          <w:sz w:val="24"/>
          <w:szCs w:val="24"/>
        </w:rPr>
        <w:t>(рис.2.10).</w:t>
      </w:r>
    </w:p>
    <w:p w14:paraId="0DDCD890" w14:textId="77777777" w:rsidR="00AA1DB2" w:rsidRPr="00C06103" w:rsidRDefault="00AA1DB2" w:rsidP="00AA1DB2">
      <w:pPr>
        <w:pStyle w:val="4"/>
        <w:ind w:firstLine="709"/>
        <w:jc w:val="both"/>
        <w:rPr>
          <w:sz w:val="24"/>
          <w:szCs w:val="24"/>
        </w:rPr>
      </w:pPr>
      <w:r w:rsidRPr="00C06103">
        <w:rPr>
          <w:sz w:val="24"/>
          <w:szCs w:val="24"/>
        </w:rPr>
        <w:t>Рассмотрим этапы разработки ЭС:</w:t>
      </w:r>
    </w:p>
    <w:p w14:paraId="6C6CD271" w14:textId="77777777" w:rsidR="00AA1DB2" w:rsidRPr="001C78F4" w:rsidRDefault="00AA1DB2" w:rsidP="00AA1DB2">
      <w:pPr>
        <w:pStyle w:val="4"/>
        <w:shd w:val="clear" w:color="auto" w:fill="FFFFFF"/>
        <w:ind w:right="-140"/>
        <w:jc w:val="center"/>
        <w:rPr>
          <w:iCs/>
          <w:color w:val="4472C4" w:themeColor="accent1"/>
          <w:spacing w:val="-3"/>
          <w:sz w:val="24"/>
          <w:szCs w:val="24"/>
          <w:lang w:val="en-US"/>
        </w:rPr>
      </w:pPr>
      <w:r w:rsidRPr="001C78F4">
        <w:rPr>
          <w:iCs/>
          <w:color w:val="4472C4" w:themeColor="accent1"/>
          <w:spacing w:val="-3"/>
          <w:sz w:val="24"/>
          <w:szCs w:val="24"/>
          <w:lang w:val="en-US"/>
        </w:rPr>
        <w:object w:dxaOrig="9794" w:dyaOrig="4290" w14:anchorId="6554622D">
          <v:shape id="_x0000_i1043" type="#_x0000_t75" style="width:437.4pt;height:212.4pt" o:ole="">
            <v:imagedata r:id="rId69" o:title=""/>
          </v:shape>
          <o:OLEObject Type="Embed" ProgID="Word.Picture.8" ShapeID="_x0000_i1043" DrawAspect="Content" ObjectID="_1786609123" r:id="rId70"/>
        </w:object>
      </w:r>
    </w:p>
    <w:p w14:paraId="25D239DB" w14:textId="77777777" w:rsidR="00AA1DB2" w:rsidRPr="00C06103" w:rsidRDefault="00AA1DB2" w:rsidP="00AA1DB2">
      <w:pPr>
        <w:pStyle w:val="4"/>
        <w:shd w:val="clear" w:color="auto" w:fill="FFFFFF"/>
        <w:ind w:right="38" w:firstLine="709"/>
        <w:jc w:val="center"/>
        <w:rPr>
          <w:iCs/>
          <w:spacing w:val="-3"/>
          <w:sz w:val="24"/>
          <w:szCs w:val="24"/>
        </w:rPr>
      </w:pPr>
      <w:r w:rsidRPr="00C06103">
        <w:rPr>
          <w:iCs/>
          <w:spacing w:val="-3"/>
          <w:sz w:val="24"/>
          <w:szCs w:val="24"/>
        </w:rPr>
        <w:t>Рис. 2.10. Технология разработки ЭС</w:t>
      </w:r>
    </w:p>
    <w:p w14:paraId="0D024354" w14:textId="24B48F3C" w:rsidR="00742F6D" w:rsidRDefault="00742F6D">
      <w:pPr>
        <w:rPr>
          <w:b/>
          <w:sz w:val="24"/>
          <w:szCs w:val="24"/>
        </w:rPr>
      </w:pPr>
      <w:r>
        <w:rPr>
          <w:b/>
          <w:sz w:val="24"/>
          <w:szCs w:val="24"/>
        </w:rPr>
        <w:br w:type="page"/>
      </w:r>
    </w:p>
    <w:p w14:paraId="7DE9B3F6" w14:textId="2CD90A04" w:rsidR="00742F6D" w:rsidRPr="00D71D22" w:rsidRDefault="00742F6D" w:rsidP="00742F6D">
      <w:pPr>
        <w:pStyle w:val="a3"/>
        <w:widowControl w:val="0"/>
        <w:tabs>
          <w:tab w:val="right" w:leader="dot" w:pos="8931"/>
        </w:tabs>
        <w:autoSpaceDE w:val="0"/>
        <w:autoSpaceDN w:val="0"/>
        <w:adjustRightInd w:val="0"/>
        <w:ind w:left="567"/>
        <w:jc w:val="left"/>
        <w:rPr>
          <w:b/>
          <w:bCs/>
          <w:sz w:val="24"/>
          <w:szCs w:val="24"/>
        </w:rPr>
      </w:pPr>
      <w:r>
        <w:rPr>
          <w:b/>
          <w:bCs/>
          <w:sz w:val="24"/>
          <w:szCs w:val="24"/>
        </w:rPr>
        <w:lastRenderedPageBreak/>
        <w:t xml:space="preserve">12. </w:t>
      </w:r>
      <w:r w:rsidRPr="00D71D22">
        <w:rPr>
          <w:b/>
          <w:bCs/>
          <w:sz w:val="24"/>
          <w:szCs w:val="24"/>
        </w:rPr>
        <w:t xml:space="preserve">Методы извлечения знаний </w:t>
      </w:r>
      <w:proofErr w:type="spellStart"/>
      <w:r w:rsidRPr="00D71D22">
        <w:rPr>
          <w:b/>
          <w:bCs/>
          <w:sz w:val="24"/>
          <w:szCs w:val="24"/>
        </w:rPr>
        <w:t>когнитологом</w:t>
      </w:r>
      <w:proofErr w:type="spellEnd"/>
    </w:p>
    <w:p w14:paraId="09A9F090" w14:textId="77777777" w:rsidR="00742F6D" w:rsidRPr="00D71D22" w:rsidRDefault="00742F6D" w:rsidP="00742F6D">
      <w:pPr>
        <w:spacing w:after="0" w:line="240" w:lineRule="auto"/>
        <w:rPr>
          <w:rFonts w:ascii="Times New Roman" w:hAnsi="Times New Roman" w:cs="Times New Roman"/>
          <w:sz w:val="24"/>
          <w:szCs w:val="24"/>
        </w:rPr>
      </w:pPr>
    </w:p>
    <w:p w14:paraId="577E7218"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Рассмотрим две разновидности коммуникативных методов: пассивные и активные.</w:t>
      </w:r>
    </w:p>
    <w:p w14:paraId="28EBDBE3"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b/>
          <w:bCs/>
          <w:color w:val="000000"/>
          <w:sz w:val="24"/>
          <w:szCs w:val="24"/>
        </w:rPr>
        <w:t xml:space="preserve">Пассивные методы. </w:t>
      </w:r>
      <w:r w:rsidRPr="00D71D22">
        <w:rPr>
          <w:rFonts w:ascii="Times New Roman" w:hAnsi="Times New Roman" w:cs="Times New Roman"/>
          <w:color w:val="000000"/>
          <w:sz w:val="24"/>
          <w:szCs w:val="24"/>
        </w:rPr>
        <w:t>Термин «пассивные» не должен вызывать иллюзий, поскольку он введен как противовес к «активным» методам. В реальности же пассивные методы требуют от инженера по знаниям не меньшей отдачи, чем такие активные методы, как игры и диалог</w:t>
      </w:r>
    </w:p>
    <w:p w14:paraId="7B5F4CC8"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t xml:space="preserve">Пассивные методы </w:t>
      </w:r>
      <w:r w:rsidRPr="00D71D22">
        <w:rPr>
          <w:rFonts w:ascii="Times New Roman" w:hAnsi="Times New Roman" w:cs="Times New Roman"/>
          <w:color w:val="000000"/>
          <w:sz w:val="24"/>
          <w:szCs w:val="24"/>
        </w:rPr>
        <w:t>извлечения знаний включают такие методы, где ведущая роль в процедуре извлечения фактически передается эксперту, а инженер по знаниям только фиксирует рассуждений эксперта во время работы по принятию решений.</w:t>
      </w:r>
    </w:p>
    <w:p w14:paraId="12119323"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 xml:space="preserve">Согласно классификации </w:t>
      </w:r>
      <w:proofErr w:type="gramStart"/>
      <w:r w:rsidRPr="00D71D22">
        <w:rPr>
          <w:rFonts w:ascii="Times New Roman" w:hAnsi="Times New Roman" w:cs="Times New Roman"/>
          <w:color w:val="000000"/>
          <w:sz w:val="24"/>
          <w:szCs w:val="24"/>
        </w:rPr>
        <w:t>к этой группе</w:t>
      </w:r>
      <w:proofErr w:type="gramEnd"/>
      <w:r w:rsidRPr="00D71D22">
        <w:rPr>
          <w:rFonts w:ascii="Times New Roman" w:hAnsi="Times New Roman" w:cs="Times New Roman"/>
          <w:color w:val="000000"/>
          <w:sz w:val="24"/>
          <w:szCs w:val="24"/>
        </w:rPr>
        <w:t xml:space="preserve"> относятся:</w:t>
      </w:r>
    </w:p>
    <w:p w14:paraId="47467091" w14:textId="77777777" w:rsidR="00742F6D" w:rsidRPr="00D71D22" w:rsidRDefault="00742F6D" w:rsidP="00742F6D">
      <w:pPr>
        <w:pStyle w:val="23"/>
        <w:numPr>
          <w:ilvl w:val="0"/>
          <w:numId w:val="52"/>
        </w:numPr>
        <w:shd w:val="clear" w:color="auto" w:fill="FFFFFF"/>
        <w:tabs>
          <w:tab w:val="clear" w:pos="1287"/>
          <w:tab w:val="left" w:pos="851"/>
        </w:tabs>
        <w:ind w:left="0" w:firstLine="567"/>
        <w:jc w:val="both"/>
        <w:rPr>
          <w:sz w:val="24"/>
          <w:szCs w:val="24"/>
        </w:rPr>
      </w:pPr>
      <w:r w:rsidRPr="00D71D22">
        <w:rPr>
          <w:sz w:val="24"/>
          <w:szCs w:val="24"/>
        </w:rPr>
        <w:t>наблюдения;</w:t>
      </w:r>
    </w:p>
    <w:p w14:paraId="7459561F" w14:textId="77777777" w:rsidR="00742F6D" w:rsidRPr="00D71D22" w:rsidRDefault="00742F6D" w:rsidP="00742F6D">
      <w:pPr>
        <w:pStyle w:val="23"/>
        <w:numPr>
          <w:ilvl w:val="0"/>
          <w:numId w:val="52"/>
        </w:numPr>
        <w:shd w:val="clear" w:color="auto" w:fill="FFFFFF"/>
        <w:tabs>
          <w:tab w:val="clear" w:pos="1287"/>
          <w:tab w:val="left" w:pos="851"/>
        </w:tabs>
        <w:ind w:left="0" w:firstLine="567"/>
        <w:jc w:val="both"/>
        <w:rPr>
          <w:sz w:val="24"/>
          <w:szCs w:val="24"/>
        </w:rPr>
      </w:pPr>
      <w:r w:rsidRPr="00D71D22">
        <w:rPr>
          <w:sz w:val="24"/>
          <w:szCs w:val="24"/>
        </w:rPr>
        <w:t>анализ протоколов «мыслей вслух»;</w:t>
      </w:r>
    </w:p>
    <w:p w14:paraId="2249CF3C" w14:textId="77777777" w:rsidR="00742F6D" w:rsidRPr="00D71D22" w:rsidRDefault="00742F6D" w:rsidP="00742F6D">
      <w:pPr>
        <w:pStyle w:val="23"/>
        <w:numPr>
          <w:ilvl w:val="0"/>
          <w:numId w:val="52"/>
        </w:numPr>
        <w:shd w:val="clear" w:color="auto" w:fill="FFFFFF"/>
        <w:tabs>
          <w:tab w:val="clear" w:pos="1287"/>
          <w:tab w:val="left" w:pos="851"/>
        </w:tabs>
        <w:ind w:left="0" w:firstLine="567"/>
        <w:jc w:val="both"/>
        <w:rPr>
          <w:sz w:val="24"/>
          <w:szCs w:val="24"/>
        </w:rPr>
      </w:pPr>
      <w:r w:rsidRPr="00D71D22">
        <w:rPr>
          <w:sz w:val="24"/>
          <w:szCs w:val="24"/>
        </w:rPr>
        <w:t>лекции.</w:t>
      </w:r>
    </w:p>
    <w:p w14:paraId="04A000E6"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b/>
          <w:bCs/>
          <w:color w:val="000000"/>
          <w:sz w:val="24"/>
          <w:szCs w:val="24"/>
        </w:rPr>
        <w:t xml:space="preserve">Наблюдения. </w:t>
      </w:r>
      <w:r w:rsidRPr="00D71D22">
        <w:rPr>
          <w:rFonts w:ascii="Times New Roman" w:hAnsi="Times New Roman" w:cs="Times New Roman"/>
          <w:color w:val="000000"/>
          <w:sz w:val="24"/>
          <w:szCs w:val="24"/>
        </w:rPr>
        <w:t>В процессе наблюдений инженер по знаниям находится непосредственно рядом с экспертом во время его профессиональной деятельности или имитации этой деятельности. При подготовке к сеансу извлечения эксперту необходимо объяснить цель наблюдений и попросить максимально комментировать свои действия. Во время сеанса аналитик записывает все действия эксперта, его реплики и объяснения. Может быть сделана и видеозапись в реальном масштабе времени. Непременное условие этого метода - невмешательство аналитика в работу эксперта хотя бы на первых порах. Именно метод наблюдений является единственно «чистым» методом, исключающим вмешательство инженера по знаниям и навязывание им каких-то своих структур представлений.</w:t>
      </w:r>
    </w:p>
    <w:p w14:paraId="094F31B4"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Существуют две основные разновидности проведения наблюдений:</w:t>
      </w:r>
    </w:p>
    <w:p w14:paraId="3E327812" w14:textId="77777777" w:rsidR="00742F6D" w:rsidRPr="00D71D22" w:rsidRDefault="00742F6D" w:rsidP="00742F6D">
      <w:pPr>
        <w:pStyle w:val="a3"/>
        <w:widowControl w:val="0"/>
        <w:numPr>
          <w:ilvl w:val="2"/>
          <w:numId w:val="47"/>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наблюдение за реальным процессом;</w:t>
      </w:r>
    </w:p>
    <w:p w14:paraId="31350E6D" w14:textId="77777777" w:rsidR="00742F6D" w:rsidRPr="00D71D22" w:rsidRDefault="00742F6D" w:rsidP="00742F6D">
      <w:pPr>
        <w:pStyle w:val="a3"/>
        <w:widowControl w:val="0"/>
        <w:numPr>
          <w:ilvl w:val="2"/>
          <w:numId w:val="47"/>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наблюдение за имитацией процесса.</w:t>
      </w:r>
    </w:p>
    <w:p w14:paraId="5B7734CD"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Обычно используются обе разновидности. Сначала инженеру по знаниям полезно наблюдать за реальным процессом, чтобы глубже понять предметную область и отметить все внешние особенности процесса принятия решения. Это необходимо для проектирования эффективного интерфейса пользователя. Ведь будущая ЭС должна работать именно в контексте такого реального производственного процесса. Кроме того, только наблюдение позволит аналитику увидеть предметную область, а, как известно, «лучше один раз увидеть, чем сто раз услышать».</w:t>
      </w:r>
    </w:p>
    <w:p w14:paraId="07318813"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Наблюдение за имитацией процесса проводят обычно также за рабочим местом эксперта, но сам процесс деятельности запускается специально для аналитика. Преимущество этой разновидности в том, что эксперт менее напряжен, чем в первом варианте, когда он работает на «два фронта» — и ведет профессиональную деятельность, и демонстрирует ее. Недостаток совпадает с преимуществом - именно меньшая напряженность эксперта может повлиять на результат - раз работа ненастоящая, то и решение может отличаться от настоящего.</w:t>
      </w:r>
    </w:p>
    <w:p w14:paraId="123DEE16"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Наблюдения за имитацией проводят также и в тех случаях, когда наблюдения за реальным процессом по каким-либо причинам невозможны (например, профессиональная этика врача-психиатра может не допускать присутствия постороннего на приеме). Сеансы наблюдений могут потребовать от инженера по знаниям:</w:t>
      </w:r>
    </w:p>
    <w:p w14:paraId="6CE389C5" w14:textId="77777777" w:rsidR="00742F6D" w:rsidRPr="00D71D22" w:rsidRDefault="00742F6D" w:rsidP="00742F6D">
      <w:pPr>
        <w:pStyle w:val="a3"/>
        <w:widowControl w:val="0"/>
        <w:numPr>
          <w:ilvl w:val="2"/>
          <w:numId w:val="48"/>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овладения техникой стенографии для фиксации действий эксперта в реальном масштабе времени;</w:t>
      </w:r>
    </w:p>
    <w:p w14:paraId="70294B37" w14:textId="65C4827B" w:rsidR="00742F6D" w:rsidRPr="00D71D22" w:rsidRDefault="00742F6D" w:rsidP="00742F6D">
      <w:pPr>
        <w:pStyle w:val="a3"/>
        <w:widowControl w:val="0"/>
        <w:numPr>
          <w:ilvl w:val="2"/>
          <w:numId w:val="48"/>
        </w:numPr>
        <w:shd w:val="clear" w:color="auto" w:fill="FFFFFF"/>
        <w:tabs>
          <w:tab w:val="left" w:pos="851"/>
        </w:tabs>
        <w:autoSpaceDE w:val="0"/>
        <w:autoSpaceDN w:val="0"/>
        <w:adjustRightInd w:val="0"/>
        <w:ind w:left="0" w:firstLine="567"/>
        <w:rPr>
          <w:sz w:val="24"/>
          <w:szCs w:val="24"/>
        </w:rPr>
      </w:pPr>
      <w:r w:rsidRPr="00D71D22">
        <w:rPr>
          <w:color w:val="000000"/>
          <w:sz w:val="24"/>
          <w:szCs w:val="24"/>
        </w:rPr>
        <w:t xml:space="preserve">ознакомления с методиками хронометража для четкого структурирования производственного процесса </w:t>
      </w:r>
      <w:r w:rsidR="006F312E">
        <w:rPr>
          <w:color w:val="000000"/>
          <w:sz w:val="24"/>
          <w:szCs w:val="24"/>
        </w:rPr>
        <w:t>в</w:t>
      </w:r>
      <w:r w:rsidRPr="00D71D22">
        <w:rPr>
          <w:color w:val="000000"/>
          <w:sz w:val="24"/>
          <w:szCs w:val="24"/>
        </w:rPr>
        <w:t>о времени;</w:t>
      </w:r>
    </w:p>
    <w:p w14:paraId="7B377889" w14:textId="77777777" w:rsidR="00742F6D" w:rsidRPr="00D71D22" w:rsidRDefault="00742F6D" w:rsidP="00742F6D">
      <w:pPr>
        <w:pStyle w:val="a3"/>
        <w:widowControl w:val="0"/>
        <w:numPr>
          <w:ilvl w:val="2"/>
          <w:numId w:val="48"/>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развития навыков «чтения по глазам», то есть наблюдательности к жестам, мимике и другим невербальным компонентам общения;</w:t>
      </w:r>
    </w:p>
    <w:p w14:paraId="1A180DD8" w14:textId="77777777" w:rsidR="00742F6D" w:rsidRPr="00D71D22" w:rsidRDefault="00742F6D" w:rsidP="00742F6D">
      <w:pPr>
        <w:pStyle w:val="a3"/>
        <w:widowControl w:val="0"/>
        <w:numPr>
          <w:ilvl w:val="2"/>
          <w:numId w:val="48"/>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серьезного предварительного знакомства с предметной областью, так как из-за отсутствия «обратной связи» иногда многое непонятно в действиях экспертов.</w:t>
      </w:r>
    </w:p>
    <w:p w14:paraId="27D7C481"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Протоколы наблюдений после сеансов в ходе домашней работы тщательно расшифровываются, а затем обсуждаются с экспертом.</w:t>
      </w:r>
    </w:p>
    <w:p w14:paraId="1B9A42B6"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lastRenderedPageBreak/>
        <w:t>Таким образом, наблюдения - один из наиболее распространенных методов извлечения знаний на начальных этапах разработки. Обычно он применяется не самостоятельно, а в совокупности с другими методами.</w:t>
      </w:r>
    </w:p>
    <w:p w14:paraId="07FDFC4A"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b/>
          <w:bCs/>
          <w:color w:val="000000"/>
          <w:sz w:val="24"/>
          <w:szCs w:val="24"/>
        </w:rPr>
        <w:t xml:space="preserve">Анализ протоколов «мыслей вслух». </w:t>
      </w:r>
      <w:r w:rsidRPr="00D71D22">
        <w:rPr>
          <w:rFonts w:ascii="Times New Roman" w:hAnsi="Times New Roman" w:cs="Times New Roman"/>
          <w:color w:val="000000"/>
          <w:sz w:val="24"/>
          <w:szCs w:val="24"/>
        </w:rPr>
        <w:t>Протоколирование «мыслей вслух» отличается от наблюдений тем, что эксперта просят не просто прокомментировать свои действия и решения, но и объяснить, как это решение было найдено, то есть продемонстрировать всю цепочку своих рассуждений. Во время рассуждений эксперта все его слова, весь «поток сознания» протоколируется инженером по знаниям, при этом полезно отметить даже паузы и междометия. Иногда этот метод называют «вербальные отчеты».</w:t>
      </w:r>
    </w:p>
    <w:p w14:paraId="35C450E4"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Вопрос об использовании для этой цели магнитофонов и диктофонов является дискуссионным, поскольку магнитофон иногда парализующе действует на эксперта, разрушая атмосферу доверительности, которая может и должна возникать при непосредственном общении.</w:t>
      </w:r>
    </w:p>
    <w:p w14:paraId="47600289"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Основной трудностью при протоколировании «мыслей вслух» является принципиальная сложность для любого человека объяснить, как он думает. При этом существуют экспериментальные психологические доказательства того факта, что люди не всегда в состоянии достоверно описывать мыслительные процессы. Кроме того, часть знаний, хранящихся в невербальной форме (например, различные процедурные знания типа «как завязывать шнурки»), вообще слабо коррелируют с их словесным описанием. Автор теории фреймов М. Минский считает, что «только как исключение, а не как правило, человек может объяснить то, что он знает». Однако существуют люди, склонные к рефлексии, для которых эта работа является вполне доступной. Следовательно рефлексивность, является для эксперта более чем желательной.</w:t>
      </w:r>
    </w:p>
    <w:p w14:paraId="494E1517" w14:textId="294691D3"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Расшифровка полученных протоколов производится инженером по знаниям самостоятельно с коррекциями на следующих сеансах извлечения знаний. Удачно проведенное протоколирование «мыслей вслух» является одним из эффективных методов извлечения, поскольку в нем эксперт может проявить себя максимально ярко, он ничем не скован, никто ему не мешает, он парит в потоке собственных умозаключений и рассуждений. Он может блеснуть эрудицией, продемонстрировать глубину своих познаний, для большого числа экспертов это самый приятный и лестный способ извлечения знаний.</w:t>
      </w:r>
    </w:p>
    <w:p w14:paraId="538BEC98"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От инженера по знаниям метод «мысли вслух» требует тех же умений, что и метод наблюдений. Обычно «мысли вслух» дополняются потом одним из методов для реализации обратной связи между интерпретацией инженера по знаниям и представлениями эксперта.</w:t>
      </w:r>
    </w:p>
    <w:p w14:paraId="3A0069DF"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b/>
          <w:bCs/>
          <w:color w:val="000000"/>
          <w:sz w:val="24"/>
          <w:szCs w:val="24"/>
        </w:rPr>
        <w:t xml:space="preserve">Лекции. </w:t>
      </w:r>
      <w:r w:rsidRPr="00D71D22">
        <w:rPr>
          <w:rFonts w:ascii="Times New Roman" w:hAnsi="Times New Roman" w:cs="Times New Roman"/>
          <w:color w:val="000000"/>
          <w:sz w:val="24"/>
          <w:szCs w:val="24"/>
        </w:rPr>
        <w:t xml:space="preserve">Лекция является самым старым способом передачи знаний. Нас сейчас интересует не способность эту лекцию слушать, конспектировать и усваивать, лось, что чаще всего экспертов не выбирают, и поэтому учить экс лекции инженер по знаниям не сможет. Но если эксперт имеет опыт преподавателя (например, профессор клиники иди опытный руководитель) то можно воспользоваться таким концентрированным фрагментом знаний, как лекция. В лекции эксперту также предоставлено много степеней свободы самовыражения; при этом необходимо сформулировать эксперту тему и задачу лекции. Например, тема цикла лекций «Постановка диагноза — воспаления легких», тема конкретной лекции «Рассуждения по анализу рентгенограмм», задача — научить слушателей по перечисленным экспертом признакам ставить диагноз воспаления легких и делать прогноз. При такой постановке от может заранее структурировать свои знания и ход рассуждений. </w:t>
      </w:r>
    </w:p>
    <w:p w14:paraId="3CEA6402"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Опытный лектор знает, что все вопросы можно условно разбить на</w:t>
      </w:r>
    </w:p>
    <w:p w14:paraId="070B6BF5" w14:textId="77777777" w:rsidR="00742F6D" w:rsidRPr="00D71D22" w:rsidRDefault="00742F6D" w:rsidP="00742F6D">
      <w:pPr>
        <w:pStyle w:val="a3"/>
        <w:widowControl w:val="0"/>
        <w:numPr>
          <w:ilvl w:val="2"/>
          <w:numId w:val="49"/>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умные вопросы, углубляющие лекцию;</w:t>
      </w:r>
    </w:p>
    <w:p w14:paraId="5C395791" w14:textId="77777777" w:rsidR="00742F6D" w:rsidRPr="00D71D22" w:rsidRDefault="00742F6D" w:rsidP="00742F6D">
      <w:pPr>
        <w:pStyle w:val="a3"/>
        <w:widowControl w:val="0"/>
        <w:numPr>
          <w:ilvl w:val="2"/>
          <w:numId w:val="49"/>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глупые вопросы или вопросы не по существу;</w:t>
      </w:r>
    </w:p>
    <w:p w14:paraId="1EE12D0B" w14:textId="77777777" w:rsidR="00742F6D" w:rsidRPr="00D71D22" w:rsidRDefault="00742F6D" w:rsidP="00742F6D">
      <w:pPr>
        <w:pStyle w:val="a3"/>
        <w:widowControl w:val="0"/>
        <w:numPr>
          <w:ilvl w:val="2"/>
          <w:numId w:val="49"/>
        </w:numPr>
        <w:tabs>
          <w:tab w:val="left" w:pos="851"/>
        </w:tabs>
        <w:autoSpaceDE w:val="0"/>
        <w:autoSpaceDN w:val="0"/>
        <w:adjustRightInd w:val="0"/>
        <w:ind w:left="0" w:firstLine="567"/>
        <w:rPr>
          <w:color w:val="000000"/>
          <w:sz w:val="24"/>
          <w:szCs w:val="24"/>
        </w:rPr>
      </w:pPr>
      <w:r w:rsidRPr="00D71D22">
        <w:rPr>
          <w:color w:val="000000"/>
          <w:sz w:val="24"/>
          <w:szCs w:val="24"/>
        </w:rPr>
        <w:t>вопросы «на засыпку» или провокационные.</w:t>
      </w:r>
    </w:p>
    <w:p w14:paraId="3F89D0E5"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Если инженер по знаниям задает вопросы второго типа, то возможны две реакции. Вежливый эксперт будет разговаривать с таким аналитиком как с ребенком, который сейчас не понимает и все равно ничего уже не поймет. Заносчивый эксперт просто выйдет из контакта, не желая терять время. Если же инженер по знаниям захочет продемонстрировать свою эрудицию вопросами третьего типа, то ничего, кроме раздражения и отчуждения, он, по-видимому, в ответ не получит.</w:t>
      </w:r>
    </w:p>
    <w:p w14:paraId="251FA920"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Продолжительность лекции рекомендуется стандартная — от 40 до 50 минут и через 5-10 минут — еще столько же. Курс обычно от двух до пяти лекций.</w:t>
      </w:r>
    </w:p>
    <w:p w14:paraId="4AA7F27D"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lastRenderedPageBreak/>
        <w:t xml:space="preserve">Метод извлечения знаний в форме лекций, как и вес пассивные методы, </w:t>
      </w:r>
      <w:proofErr w:type="spellStart"/>
      <w:r w:rsidRPr="00D71D22">
        <w:rPr>
          <w:rFonts w:ascii="Times New Roman" w:hAnsi="Times New Roman" w:cs="Times New Roman"/>
          <w:color w:val="000000"/>
          <w:sz w:val="24"/>
          <w:szCs w:val="24"/>
        </w:rPr>
        <w:t>использут</w:t>
      </w:r>
      <w:proofErr w:type="spellEnd"/>
      <w:r w:rsidRPr="00D71D22">
        <w:rPr>
          <w:rFonts w:ascii="Times New Roman" w:hAnsi="Times New Roman" w:cs="Times New Roman"/>
          <w:color w:val="000000"/>
          <w:sz w:val="24"/>
          <w:szCs w:val="24"/>
        </w:rPr>
        <w:t xml:space="preserve"> в начале разработки как эффективный способ быстрого погружения инженера по знаниям в предметную область.</w:t>
      </w:r>
    </w:p>
    <w:p w14:paraId="280E724A"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color w:val="000000"/>
          <w:sz w:val="24"/>
          <w:szCs w:val="24"/>
        </w:rPr>
        <w:t xml:space="preserve">В заключение несколько советов, как слушать лекции </w:t>
      </w:r>
    </w:p>
    <w:p w14:paraId="4D43424B"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К лекции подготовьтесь, то есть познакомьтесь с предметной областью.</w:t>
      </w:r>
    </w:p>
    <w:p w14:paraId="2853270A"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Слушайте с максимальным вниманием, для этого: устраните мешающие факторы (скрип двери, шорохи и т. д.); удобно устройтесь; поменьше двигайтесь.</w:t>
      </w:r>
    </w:p>
    <w:p w14:paraId="190D84C6"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Учитесь отдыхать во время слушания (например, когда лектор приводит цифры, которые можно взять из справочника).</w:t>
      </w:r>
    </w:p>
    <w:p w14:paraId="36AB671D"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 xml:space="preserve">Слушайте одновременно и лектора, и самого себя (параллельно </w:t>
      </w:r>
      <w:r w:rsidRPr="00D71D22">
        <w:rPr>
          <w:i/>
          <w:iCs/>
          <w:color w:val="000000"/>
          <w:sz w:val="24"/>
          <w:szCs w:val="24"/>
        </w:rPr>
        <w:t xml:space="preserve">с </w:t>
      </w:r>
      <w:r w:rsidRPr="00D71D22">
        <w:rPr>
          <w:color w:val="000000"/>
          <w:sz w:val="24"/>
          <w:szCs w:val="24"/>
        </w:rPr>
        <w:t>мыслями лектора по ассоциации возникают собственные мысли).</w:t>
      </w:r>
    </w:p>
    <w:p w14:paraId="689F8C70"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Слушайте и одновременно записывайте, но записывайте текст сокращенно, используя условные значки (для этого вовсе не следует непременно быть стенографом, достаточно только установить для себя ряд условных значков и ими неизменно пользоваться).</w:t>
      </w:r>
    </w:p>
    <w:p w14:paraId="4BDB9AC6"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Расшифруйте записи лекции в тот же день.</w:t>
      </w:r>
    </w:p>
    <w:p w14:paraId="42CD81F6"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Не спорьте с лектором в процессе лекции.</w:t>
      </w:r>
    </w:p>
    <w:p w14:paraId="60FF80A6" w14:textId="77777777" w:rsidR="00742F6D" w:rsidRPr="00D71D22" w:rsidRDefault="00742F6D" w:rsidP="00742F6D">
      <w:pPr>
        <w:pStyle w:val="a3"/>
        <w:widowControl w:val="0"/>
        <w:numPr>
          <w:ilvl w:val="0"/>
          <w:numId w:val="53"/>
        </w:numPr>
        <w:shd w:val="clear" w:color="auto" w:fill="FFFFFF"/>
        <w:tabs>
          <w:tab w:val="left" w:pos="851"/>
        </w:tabs>
        <w:autoSpaceDE w:val="0"/>
        <w:autoSpaceDN w:val="0"/>
        <w:adjustRightInd w:val="0"/>
        <w:ind w:left="0" w:firstLine="567"/>
        <w:rPr>
          <w:sz w:val="24"/>
          <w:szCs w:val="24"/>
        </w:rPr>
      </w:pPr>
      <w:r w:rsidRPr="00D71D22">
        <w:rPr>
          <w:color w:val="000000"/>
          <w:sz w:val="24"/>
          <w:szCs w:val="24"/>
        </w:rPr>
        <w:t>Рационально используйте перерывы в лекции для подведения итогов прослушанного.</w:t>
      </w:r>
    </w:p>
    <w:p w14:paraId="44F748AE" w14:textId="77777777" w:rsidR="00742F6D" w:rsidRPr="00D71D22" w:rsidRDefault="00742F6D" w:rsidP="00742F6D">
      <w:pPr>
        <w:shd w:val="clear" w:color="auto" w:fill="FFFFFF"/>
        <w:tabs>
          <w:tab w:val="left" w:pos="851"/>
        </w:tabs>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b/>
          <w:bCs/>
          <w:color w:val="000000"/>
          <w:sz w:val="24"/>
          <w:szCs w:val="24"/>
        </w:rPr>
        <w:t xml:space="preserve">Активные методы. </w:t>
      </w:r>
      <w:r w:rsidRPr="00D71D22">
        <w:rPr>
          <w:rFonts w:ascii="Times New Roman" w:hAnsi="Times New Roman" w:cs="Times New Roman"/>
          <w:color w:val="000000"/>
          <w:sz w:val="24"/>
          <w:szCs w:val="24"/>
        </w:rPr>
        <w:t>Активные индивидуальные методы извлечения знаний на сегодняшний день наиболее распространенные. В той или иной степени к ним при работке практически любой ЭС. К основным активным методам можно отнести:</w:t>
      </w:r>
    </w:p>
    <w:p w14:paraId="5DAC1606" w14:textId="77777777" w:rsidR="00742F6D" w:rsidRPr="00D71D22" w:rsidRDefault="00742F6D" w:rsidP="00742F6D">
      <w:pPr>
        <w:pStyle w:val="a3"/>
        <w:widowControl w:val="0"/>
        <w:numPr>
          <w:ilvl w:val="2"/>
          <w:numId w:val="49"/>
        </w:numPr>
        <w:shd w:val="clear" w:color="auto" w:fill="FFFFFF"/>
        <w:tabs>
          <w:tab w:val="left" w:pos="851"/>
        </w:tabs>
        <w:autoSpaceDE w:val="0"/>
        <w:autoSpaceDN w:val="0"/>
        <w:adjustRightInd w:val="0"/>
        <w:ind w:left="0" w:firstLine="567"/>
        <w:rPr>
          <w:color w:val="000000"/>
          <w:sz w:val="24"/>
          <w:szCs w:val="24"/>
        </w:rPr>
      </w:pPr>
      <w:r w:rsidRPr="00D71D22">
        <w:rPr>
          <w:color w:val="000000"/>
          <w:sz w:val="24"/>
          <w:szCs w:val="24"/>
        </w:rPr>
        <w:t>анкетирование;</w:t>
      </w:r>
    </w:p>
    <w:p w14:paraId="2DD5C3B7" w14:textId="77777777" w:rsidR="00742F6D" w:rsidRPr="00D71D22" w:rsidRDefault="00742F6D" w:rsidP="00742F6D">
      <w:pPr>
        <w:pStyle w:val="a3"/>
        <w:widowControl w:val="0"/>
        <w:numPr>
          <w:ilvl w:val="2"/>
          <w:numId w:val="49"/>
        </w:numPr>
        <w:shd w:val="clear" w:color="auto" w:fill="FFFFFF"/>
        <w:tabs>
          <w:tab w:val="left" w:pos="851"/>
        </w:tabs>
        <w:autoSpaceDE w:val="0"/>
        <w:autoSpaceDN w:val="0"/>
        <w:adjustRightInd w:val="0"/>
        <w:ind w:left="0" w:firstLine="567"/>
        <w:rPr>
          <w:color w:val="000000"/>
          <w:sz w:val="24"/>
          <w:szCs w:val="24"/>
        </w:rPr>
      </w:pPr>
      <w:r w:rsidRPr="00D71D22">
        <w:rPr>
          <w:color w:val="000000"/>
          <w:sz w:val="24"/>
          <w:szCs w:val="24"/>
        </w:rPr>
        <w:t>интервью;</w:t>
      </w:r>
    </w:p>
    <w:p w14:paraId="7CC20DA8" w14:textId="77777777" w:rsidR="00742F6D" w:rsidRPr="00D71D22" w:rsidRDefault="00742F6D" w:rsidP="00742F6D">
      <w:pPr>
        <w:pStyle w:val="a3"/>
        <w:widowControl w:val="0"/>
        <w:numPr>
          <w:ilvl w:val="2"/>
          <w:numId w:val="49"/>
        </w:numPr>
        <w:shd w:val="clear" w:color="auto" w:fill="FFFFFF"/>
        <w:tabs>
          <w:tab w:val="left" w:pos="851"/>
        </w:tabs>
        <w:autoSpaceDE w:val="0"/>
        <w:autoSpaceDN w:val="0"/>
        <w:adjustRightInd w:val="0"/>
        <w:ind w:left="0" w:firstLine="567"/>
        <w:rPr>
          <w:color w:val="000000"/>
          <w:sz w:val="24"/>
          <w:szCs w:val="24"/>
        </w:rPr>
      </w:pPr>
      <w:r w:rsidRPr="00D71D22">
        <w:rPr>
          <w:color w:val="000000"/>
          <w:sz w:val="24"/>
          <w:szCs w:val="24"/>
        </w:rPr>
        <w:t>свободный диалог;</w:t>
      </w:r>
    </w:p>
    <w:p w14:paraId="3B92DF7E" w14:textId="77777777" w:rsidR="00742F6D" w:rsidRPr="00D71D22" w:rsidRDefault="00742F6D" w:rsidP="00742F6D">
      <w:pPr>
        <w:pStyle w:val="a3"/>
        <w:widowControl w:val="0"/>
        <w:numPr>
          <w:ilvl w:val="2"/>
          <w:numId w:val="49"/>
        </w:numPr>
        <w:shd w:val="clear" w:color="auto" w:fill="FFFFFF"/>
        <w:tabs>
          <w:tab w:val="left" w:pos="851"/>
        </w:tabs>
        <w:autoSpaceDE w:val="0"/>
        <w:autoSpaceDN w:val="0"/>
        <w:adjustRightInd w:val="0"/>
        <w:ind w:left="0" w:firstLine="567"/>
        <w:rPr>
          <w:color w:val="000000"/>
          <w:sz w:val="24"/>
          <w:szCs w:val="24"/>
        </w:rPr>
      </w:pPr>
      <w:r w:rsidRPr="00D71D22">
        <w:rPr>
          <w:color w:val="000000"/>
          <w:sz w:val="24"/>
          <w:szCs w:val="24"/>
        </w:rPr>
        <w:t>игры с экспертом.</w:t>
      </w:r>
    </w:p>
    <w:p w14:paraId="0C94A930"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Во всех этих методах активную функцию выполняет инженер по знаниям, который пишет сценарий и режиссирует сеансы извлечения знании. Игры существенно отличаются от трех других методов. Их можно назвать вопросными методами поиска знаний.</w:t>
      </w:r>
    </w:p>
    <w:p w14:paraId="3E2B43B2" w14:textId="42A93A2C"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b/>
          <w:bCs/>
          <w:color w:val="000000"/>
          <w:sz w:val="24"/>
          <w:szCs w:val="24"/>
        </w:rPr>
        <w:t xml:space="preserve">Анкетирование. </w:t>
      </w:r>
      <w:r w:rsidRPr="00D71D22">
        <w:rPr>
          <w:rFonts w:ascii="Times New Roman" w:hAnsi="Times New Roman" w:cs="Times New Roman"/>
          <w:color w:val="000000"/>
          <w:sz w:val="24"/>
          <w:szCs w:val="24"/>
        </w:rPr>
        <w:t xml:space="preserve">Анкетирование — наиболее жесткий метод, то есть наиболее стандартизированной. В этом случае инженер </w:t>
      </w:r>
      <w:r w:rsidR="004D788E">
        <w:rPr>
          <w:rFonts w:ascii="Times New Roman" w:hAnsi="Times New Roman" w:cs="Times New Roman"/>
          <w:color w:val="000000"/>
          <w:sz w:val="24"/>
          <w:szCs w:val="24"/>
        </w:rPr>
        <w:t>п</w:t>
      </w:r>
      <w:r w:rsidRPr="00D71D22">
        <w:rPr>
          <w:rFonts w:ascii="Times New Roman" w:hAnsi="Times New Roman" w:cs="Times New Roman"/>
          <w:color w:val="000000"/>
          <w:sz w:val="24"/>
          <w:szCs w:val="24"/>
        </w:rPr>
        <w:t>о знаниям заранее составляет вопросник или анкету, размножает ее и использует для опроса нескольких экспертов. Это основное преимущество анкетирования.</w:t>
      </w:r>
    </w:p>
    <w:p w14:paraId="1CD0D26B"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Сама процедура может проводиться двумя способами:</w:t>
      </w:r>
    </w:p>
    <w:p w14:paraId="122502AE" w14:textId="77777777" w:rsidR="00742F6D" w:rsidRPr="00D71D22" w:rsidRDefault="00742F6D" w:rsidP="00742F6D">
      <w:pPr>
        <w:numPr>
          <w:ilvl w:val="0"/>
          <w:numId w:val="46"/>
        </w:numPr>
        <w:shd w:val="clear" w:color="auto" w:fill="FFFFFF"/>
        <w:tabs>
          <w:tab w:val="clear" w:pos="1287"/>
          <w:tab w:val="num" w:pos="851"/>
        </w:tabs>
        <w:autoSpaceDE w:val="0"/>
        <w:autoSpaceDN w:val="0"/>
        <w:adjustRightInd w:val="0"/>
        <w:spacing w:after="0" w:line="240" w:lineRule="auto"/>
        <w:ind w:left="0"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Аналитик вслух задает вопросы и сам заполняет анкету по ответам эксперта.</w:t>
      </w:r>
    </w:p>
    <w:p w14:paraId="30E47C58" w14:textId="77777777" w:rsidR="00742F6D" w:rsidRPr="00D71D22" w:rsidRDefault="00742F6D" w:rsidP="00742F6D">
      <w:pPr>
        <w:numPr>
          <w:ilvl w:val="0"/>
          <w:numId w:val="46"/>
        </w:numPr>
        <w:shd w:val="clear" w:color="auto" w:fill="FFFFFF"/>
        <w:tabs>
          <w:tab w:val="clear" w:pos="1287"/>
          <w:tab w:val="num" w:pos="851"/>
        </w:tabs>
        <w:autoSpaceDE w:val="0"/>
        <w:autoSpaceDN w:val="0"/>
        <w:adjustRightInd w:val="0"/>
        <w:spacing w:after="0" w:line="240" w:lineRule="auto"/>
        <w:ind w:left="0"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Эксперт самостоятельно заполняет анкету после предварительного инструктирования.</w:t>
      </w:r>
    </w:p>
    <w:p w14:paraId="4882F91C"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Выбор способа зависит от конкретных условий (например, от оформления анкеты, ее понятности, готовности эксперта). Второй способ нам кажется предпочтительнее, так как у эксперта появляется неограниченное время на обдумывание ответов.</w:t>
      </w:r>
    </w:p>
    <w:p w14:paraId="639B8967"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color w:val="000000"/>
          <w:sz w:val="24"/>
          <w:szCs w:val="24"/>
        </w:rPr>
        <w:t xml:space="preserve">Основными факторами, на которые можно существенно повлиять при анкетировании, являются средства общения (в данном случае это вопросник) и ситуация общения. Вопросник (анкета) заслуживает особого разговора. Существует несколько общих рекомендаций при составлении анкет. Эти рекомендации являются универсальными, то есть не зависят от предметной области. </w:t>
      </w:r>
    </w:p>
    <w:p w14:paraId="60F31347"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 xml:space="preserve">Анкета не должна быть монотонной и однообразной, то есть вызывать скуку или усталость. Это достигается вариациями формы вопросов, сменой тематики, вставкой </w:t>
      </w:r>
      <w:proofErr w:type="gramStart"/>
      <w:r w:rsidRPr="00D71D22">
        <w:rPr>
          <w:rFonts w:ascii="Times New Roman" w:hAnsi="Times New Roman" w:cs="Times New Roman"/>
          <w:color w:val="000000"/>
          <w:sz w:val="24"/>
          <w:szCs w:val="24"/>
        </w:rPr>
        <w:t>в о</w:t>
      </w:r>
      <w:proofErr w:type="gramEnd"/>
      <w:r w:rsidRPr="00D71D22">
        <w:rPr>
          <w:rFonts w:ascii="Times New Roman" w:hAnsi="Times New Roman" w:cs="Times New Roman"/>
          <w:color w:val="000000"/>
          <w:sz w:val="24"/>
          <w:szCs w:val="24"/>
        </w:rPr>
        <w:t xml:space="preserve"> просо шуток и игровых вопросов. Анкета должна быть приспособлена к языку экспертов. Следует учитывать, что вопросы влияют друг на друга и поэтому последовательность вопросов должна быть строго продумана.</w:t>
      </w:r>
    </w:p>
    <w:p w14:paraId="683762FB"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Желательно стремиться к оптимальной избыточности. Известно, что в анкете всегда много лишних вопросов, часть из них необходима — это так называемые контрольные вопросы, а другая часть должна быть минимизирована.</w:t>
      </w:r>
    </w:p>
    <w:p w14:paraId="2FDD2F5F"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color w:val="000000"/>
          <w:sz w:val="24"/>
          <w:szCs w:val="24"/>
        </w:rPr>
        <w:t>Лишние вопросы появляются, например, в таких ситуациях. Фрагмент анкеты:</w:t>
      </w:r>
    </w:p>
    <w:p w14:paraId="536F1079"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i/>
          <w:iCs/>
          <w:color w:val="000000"/>
          <w:sz w:val="24"/>
          <w:szCs w:val="24"/>
        </w:rPr>
      </w:pPr>
      <w:r w:rsidRPr="00D71D22">
        <w:rPr>
          <w:rFonts w:ascii="Times New Roman" w:hAnsi="Times New Roman" w:cs="Times New Roman"/>
          <w:i/>
          <w:iCs/>
          <w:color w:val="000000"/>
          <w:sz w:val="24"/>
          <w:szCs w:val="24"/>
        </w:rPr>
        <w:t>12. Считаете ли вы, что для лечения ангины эффективен эритромицин?</w:t>
      </w:r>
    </w:p>
    <w:p w14:paraId="66D7DE4D"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t>13. Какие дозы эритромицина вы обычна рекомендуете?</w:t>
      </w:r>
    </w:p>
    <w:p w14:paraId="027822D8"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lastRenderedPageBreak/>
        <w:t xml:space="preserve">При отрицательном ответе на 12-й вопрос 13-й является лишним. Его </w:t>
      </w:r>
      <w:proofErr w:type="gramStart"/>
      <w:r w:rsidRPr="00D71D22">
        <w:rPr>
          <w:rFonts w:ascii="Times New Roman" w:hAnsi="Times New Roman" w:cs="Times New Roman"/>
          <w:color w:val="000000"/>
          <w:sz w:val="24"/>
          <w:szCs w:val="24"/>
        </w:rPr>
        <w:t>можно избежать</w:t>
      </w:r>
      <w:proofErr w:type="gramEnd"/>
      <w:r w:rsidRPr="00D71D22">
        <w:rPr>
          <w:rFonts w:ascii="Times New Roman" w:hAnsi="Times New Roman" w:cs="Times New Roman"/>
          <w:color w:val="000000"/>
          <w:sz w:val="24"/>
          <w:szCs w:val="24"/>
        </w:rPr>
        <w:t xml:space="preserve"> усложнив вопрос:</w:t>
      </w:r>
    </w:p>
    <w:p w14:paraId="55DD570A"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t>12. Применяете ли вы эритромицин для лечения ангины и если да, то в каких дозах?</w:t>
      </w:r>
    </w:p>
    <w:p w14:paraId="2760F8AC"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Анкета должна иметь «хорошие манеры», то есть ее язык должен быть ясным понятным, предельно вежливым. Методическим мастерством составления анкеты можно овладеть только на практике.</w:t>
      </w:r>
    </w:p>
    <w:p w14:paraId="4E30A764"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b/>
          <w:bCs/>
          <w:color w:val="000000"/>
          <w:sz w:val="24"/>
          <w:szCs w:val="24"/>
        </w:rPr>
        <w:t xml:space="preserve">Интервью. </w:t>
      </w:r>
      <w:r w:rsidRPr="00D71D22">
        <w:rPr>
          <w:rFonts w:ascii="Times New Roman" w:hAnsi="Times New Roman" w:cs="Times New Roman"/>
          <w:color w:val="000000"/>
          <w:sz w:val="24"/>
          <w:szCs w:val="24"/>
        </w:rPr>
        <w:t xml:space="preserve">Под </w:t>
      </w:r>
      <w:r w:rsidRPr="00D71D22">
        <w:rPr>
          <w:rFonts w:ascii="Times New Roman" w:hAnsi="Times New Roman" w:cs="Times New Roman"/>
          <w:i/>
          <w:iCs/>
          <w:color w:val="000000"/>
          <w:sz w:val="24"/>
          <w:szCs w:val="24"/>
        </w:rPr>
        <w:t xml:space="preserve">интервью </w:t>
      </w:r>
      <w:r w:rsidRPr="00D71D22">
        <w:rPr>
          <w:rFonts w:ascii="Times New Roman" w:hAnsi="Times New Roman" w:cs="Times New Roman"/>
          <w:color w:val="000000"/>
          <w:sz w:val="24"/>
          <w:szCs w:val="24"/>
        </w:rPr>
        <w:t>будем понимать специфическую форму общения инженера по знаниям и эксперта, в которой инженер по знаниям задает эксперту серию заранее подготовленных вопросов с целью извлечения знаний о предметной области Наибольший опыт в проведении интервью накоплен, наверное, в журналистике и социологии. Большинство специалистов этих областей отмечают тем не мене крайнюю недостаточность теоретических и методических исследований по тематике интервьюирования.</w:t>
      </w:r>
    </w:p>
    <w:p w14:paraId="3B92770D"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Интервью очень близко тому способу анкетирования, когда аналитик сам заполняет анкету, занося туда ответы эксперта. Основное отличие интервью в том, что оно позволяет аналитику опускать ряд вопросов в зависимости от ситуации вставлять новые вопросы в анкету, изменять темп, разнообразить ситуацию общения. Кроме этого, у аналитика появляется возможность «взять в плен» эксперта своим обаянием, заинтересовать его самой процедурой и тем самым увеличит эффективность сеанса извлечения.</w:t>
      </w:r>
    </w:p>
    <w:p w14:paraId="7CEE11C0"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Вопросы для интервью</w:t>
      </w:r>
    </w:p>
    <w:p w14:paraId="542BDF65"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color w:val="000000"/>
          <w:sz w:val="24"/>
          <w:szCs w:val="24"/>
        </w:rPr>
        <w:t xml:space="preserve">Теперь несколько подробнее о центральном эвене активных индивидуальных методов — о вопросах. Инженеры по знаниям редко сомневаются в своей способности задавать вопросы. В то </w:t>
      </w:r>
      <w:proofErr w:type="gramStart"/>
      <w:r w:rsidRPr="00D71D22">
        <w:rPr>
          <w:rFonts w:ascii="Times New Roman" w:hAnsi="Times New Roman" w:cs="Times New Roman"/>
          <w:color w:val="000000"/>
          <w:sz w:val="24"/>
          <w:szCs w:val="24"/>
        </w:rPr>
        <w:t>время</w:t>
      </w:r>
      <w:proofErr w:type="gramEnd"/>
      <w:r w:rsidRPr="00D71D22">
        <w:rPr>
          <w:rFonts w:ascii="Times New Roman" w:hAnsi="Times New Roman" w:cs="Times New Roman"/>
          <w:color w:val="000000"/>
          <w:sz w:val="24"/>
          <w:szCs w:val="24"/>
        </w:rPr>
        <w:t xml:space="preserve"> как и в философии и в математике эта проблем обсуждается с давних лет. Существует даже специальная ветвь математической логики — </w:t>
      </w:r>
      <w:proofErr w:type="spellStart"/>
      <w:r w:rsidRPr="00D71D22">
        <w:rPr>
          <w:rFonts w:ascii="Times New Roman" w:hAnsi="Times New Roman" w:cs="Times New Roman"/>
          <w:i/>
          <w:iCs/>
          <w:color w:val="000000"/>
          <w:sz w:val="24"/>
          <w:szCs w:val="24"/>
        </w:rPr>
        <w:t>эротетическая</w:t>
      </w:r>
      <w:proofErr w:type="spellEnd"/>
      <w:r w:rsidRPr="00D71D22">
        <w:rPr>
          <w:rFonts w:ascii="Times New Roman" w:hAnsi="Times New Roman" w:cs="Times New Roman"/>
          <w:i/>
          <w:iCs/>
          <w:color w:val="000000"/>
          <w:sz w:val="24"/>
          <w:szCs w:val="24"/>
        </w:rPr>
        <w:t xml:space="preserve"> </w:t>
      </w:r>
      <w:r w:rsidRPr="00D71D22">
        <w:rPr>
          <w:rFonts w:ascii="Times New Roman" w:hAnsi="Times New Roman" w:cs="Times New Roman"/>
          <w:color w:val="000000"/>
          <w:sz w:val="24"/>
          <w:szCs w:val="24"/>
        </w:rPr>
        <w:t xml:space="preserve">логика (логика вопросов). </w:t>
      </w:r>
    </w:p>
    <w:p w14:paraId="32260E38"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Все вопросительные предложения можно разбить на два типа:</w:t>
      </w:r>
    </w:p>
    <w:p w14:paraId="78FC3CBA" w14:textId="77777777" w:rsidR="00742F6D" w:rsidRPr="00D71D22" w:rsidRDefault="00742F6D" w:rsidP="00742F6D">
      <w:pPr>
        <w:pStyle w:val="a3"/>
        <w:widowControl w:val="0"/>
        <w:numPr>
          <w:ilvl w:val="2"/>
          <w:numId w:val="50"/>
        </w:numPr>
        <w:shd w:val="clear" w:color="auto" w:fill="FFFFFF"/>
        <w:tabs>
          <w:tab w:val="left" w:pos="851"/>
        </w:tabs>
        <w:autoSpaceDE w:val="0"/>
        <w:autoSpaceDN w:val="0"/>
        <w:adjustRightInd w:val="0"/>
        <w:ind w:left="0" w:firstLine="567"/>
        <w:rPr>
          <w:sz w:val="24"/>
          <w:szCs w:val="24"/>
        </w:rPr>
      </w:pPr>
      <w:r w:rsidRPr="00D71D22">
        <w:rPr>
          <w:color w:val="000000"/>
          <w:sz w:val="24"/>
          <w:szCs w:val="24"/>
        </w:rPr>
        <w:t xml:space="preserve">Вопросы </w:t>
      </w:r>
      <w:r w:rsidRPr="00D71D22">
        <w:rPr>
          <w:i/>
          <w:iCs/>
          <w:color w:val="000000"/>
          <w:sz w:val="24"/>
          <w:szCs w:val="24"/>
        </w:rPr>
        <w:t xml:space="preserve">с неопределенностью, </w:t>
      </w:r>
      <w:r w:rsidRPr="00D71D22">
        <w:rPr>
          <w:color w:val="000000"/>
          <w:sz w:val="24"/>
          <w:szCs w:val="24"/>
        </w:rPr>
        <w:t>относящейся ко всему предложению («Действительно, введение больших доз антибиотиков может вызвать анафилактический шок?).</w:t>
      </w:r>
    </w:p>
    <w:p w14:paraId="7FB2A939" w14:textId="77777777" w:rsidR="00742F6D" w:rsidRPr="00D71D22" w:rsidRDefault="00742F6D" w:rsidP="00742F6D">
      <w:pPr>
        <w:pStyle w:val="a3"/>
        <w:widowControl w:val="0"/>
        <w:numPr>
          <w:ilvl w:val="2"/>
          <w:numId w:val="50"/>
        </w:numPr>
        <w:shd w:val="clear" w:color="auto" w:fill="FFFFFF"/>
        <w:tabs>
          <w:tab w:val="left" w:pos="851"/>
        </w:tabs>
        <w:autoSpaceDE w:val="0"/>
        <w:autoSpaceDN w:val="0"/>
        <w:adjustRightInd w:val="0"/>
        <w:ind w:left="0" w:firstLine="567"/>
        <w:rPr>
          <w:sz w:val="24"/>
          <w:szCs w:val="24"/>
        </w:rPr>
      </w:pPr>
      <w:r w:rsidRPr="00D71D22">
        <w:rPr>
          <w:color w:val="000000"/>
          <w:sz w:val="24"/>
          <w:szCs w:val="24"/>
        </w:rPr>
        <w:t xml:space="preserve">Вопросы </w:t>
      </w:r>
      <w:r w:rsidRPr="00D71D22">
        <w:rPr>
          <w:i/>
          <w:iCs/>
          <w:color w:val="000000"/>
          <w:sz w:val="24"/>
          <w:szCs w:val="24"/>
        </w:rPr>
        <w:t xml:space="preserve">с неполной информацией </w:t>
      </w:r>
      <w:r w:rsidRPr="00D71D22">
        <w:rPr>
          <w:color w:val="000000"/>
          <w:sz w:val="24"/>
          <w:szCs w:val="24"/>
        </w:rPr>
        <w:t>(«При каких условиях необходимо включать кнопку?»), часто начинающиеся со слов «кто», «что», «где», «когда» и т. д.</w:t>
      </w:r>
    </w:p>
    <w:p w14:paraId="0412E114"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t xml:space="preserve">Открытый </w:t>
      </w:r>
      <w:r w:rsidRPr="00D71D22">
        <w:rPr>
          <w:rFonts w:ascii="Times New Roman" w:hAnsi="Times New Roman" w:cs="Times New Roman"/>
          <w:color w:val="000000"/>
          <w:sz w:val="24"/>
          <w:szCs w:val="24"/>
        </w:rPr>
        <w:t>вопрос называет тему или предмет, оставляя полную свободу эксперту по форме и содержанию ответа («Не могли бы вы рассказать, как лучше сбить высокую температуру у больного с воспалением легких?»).</w:t>
      </w:r>
    </w:p>
    <w:p w14:paraId="635168FF"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t xml:space="preserve">В закрытом </w:t>
      </w:r>
      <w:r w:rsidRPr="00D71D22">
        <w:rPr>
          <w:rFonts w:ascii="Times New Roman" w:hAnsi="Times New Roman" w:cs="Times New Roman"/>
          <w:color w:val="000000"/>
          <w:sz w:val="24"/>
          <w:szCs w:val="24"/>
        </w:rPr>
        <w:t xml:space="preserve">вопросе эксперт выбирает ответ из набора предложенных («Укажите пожалуйста, что вы рекомендуете при ангине: а) антибиотики, б) полоскание, </w:t>
      </w:r>
      <w:proofErr w:type="gramStart"/>
      <w:r w:rsidRPr="00D71D22">
        <w:rPr>
          <w:rFonts w:ascii="Times New Roman" w:hAnsi="Times New Roman" w:cs="Times New Roman"/>
          <w:color w:val="000000"/>
          <w:sz w:val="24"/>
          <w:szCs w:val="24"/>
        </w:rPr>
        <w:t>в)компрессы</w:t>
      </w:r>
      <w:proofErr w:type="gramEnd"/>
      <w:r w:rsidRPr="00D71D22">
        <w:rPr>
          <w:rFonts w:ascii="Times New Roman" w:hAnsi="Times New Roman" w:cs="Times New Roman"/>
          <w:color w:val="000000"/>
          <w:sz w:val="24"/>
          <w:szCs w:val="24"/>
        </w:rPr>
        <w:t>, г) ингаляции»). Закрытые вопросы легче обрабатывать при последующем анализе, но они более опасны, так как «закрывают ход рассуждений эксперта и «программируют» его ответ в определенном направлении. При составлении сценария интервью полезно чередовать открытые и закрытые вопросы, особенно тщательно продумывать закрытые, поскольку для их составления требуется определенная эрудиция в предметной области.</w:t>
      </w:r>
    </w:p>
    <w:p w14:paraId="4535E956"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i/>
          <w:iCs/>
          <w:color w:val="000000"/>
          <w:sz w:val="24"/>
          <w:szCs w:val="24"/>
        </w:rPr>
        <w:t xml:space="preserve">Личный </w:t>
      </w:r>
      <w:r w:rsidRPr="00D71D22">
        <w:rPr>
          <w:rFonts w:ascii="Times New Roman" w:hAnsi="Times New Roman" w:cs="Times New Roman"/>
          <w:color w:val="000000"/>
          <w:sz w:val="24"/>
          <w:szCs w:val="24"/>
        </w:rPr>
        <w:t xml:space="preserve">вопрос касается непосредственно личного индивидуального опыта эксперта («Скажите, пожалуйста, Иван Данилович, в вашей практике вы применяете </w:t>
      </w:r>
      <w:proofErr w:type="spellStart"/>
      <w:r w:rsidRPr="00D71D22">
        <w:rPr>
          <w:rFonts w:ascii="Times New Roman" w:hAnsi="Times New Roman" w:cs="Times New Roman"/>
          <w:color w:val="000000"/>
          <w:sz w:val="24"/>
          <w:szCs w:val="24"/>
        </w:rPr>
        <w:t>вулнузан</w:t>
      </w:r>
      <w:proofErr w:type="spellEnd"/>
      <w:r w:rsidRPr="00D71D22">
        <w:rPr>
          <w:rFonts w:ascii="Times New Roman" w:hAnsi="Times New Roman" w:cs="Times New Roman"/>
          <w:color w:val="000000"/>
          <w:sz w:val="24"/>
          <w:szCs w:val="24"/>
        </w:rPr>
        <w:t xml:space="preserve"> при фурункулезах?»). Личные вопросы обычно активизируют мышление эксперта, «играют» на его самолюбии, они всегда украшают интервью.</w:t>
      </w:r>
    </w:p>
    <w:p w14:paraId="404554E5"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t xml:space="preserve">Безличный </w:t>
      </w:r>
      <w:r w:rsidRPr="00D71D22">
        <w:rPr>
          <w:rFonts w:ascii="Times New Roman" w:hAnsi="Times New Roman" w:cs="Times New Roman"/>
          <w:color w:val="000000"/>
          <w:sz w:val="24"/>
          <w:szCs w:val="24"/>
        </w:rPr>
        <w:t>вопрос направлен на выявление наиболее распространенных и общепринятых закономерностей предметной области («Что влияет на скорость процесса ферментации лизина?»).</w:t>
      </w:r>
    </w:p>
    <w:p w14:paraId="3ED6A810"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 xml:space="preserve">При составлении вопросов следует учитывать, что языковые способности эксперта, как правило, ограничены и вследствие скованности, замкнутости, робости он не может сразу высказать свое мнение и предоставить знания, которые от него требуются (даже если предположить, что он их четко для себя формулирует). Поэтому часто при «зажатости» эксперта используют не </w:t>
      </w:r>
      <w:r w:rsidRPr="00D71D22">
        <w:rPr>
          <w:rFonts w:ascii="Times New Roman" w:hAnsi="Times New Roman" w:cs="Times New Roman"/>
          <w:i/>
          <w:iCs/>
          <w:color w:val="000000"/>
          <w:sz w:val="24"/>
          <w:szCs w:val="24"/>
        </w:rPr>
        <w:t xml:space="preserve">прямые </w:t>
      </w:r>
      <w:r w:rsidRPr="00D71D22">
        <w:rPr>
          <w:rFonts w:ascii="Times New Roman" w:hAnsi="Times New Roman" w:cs="Times New Roman"/>
          <w:color w:val="000000"/>
          <w:sz w:val="24"/>
          <w:szCs w:val="24"/>
        </w:rPr>
        <w:t xml:space="preserve">вопросы, которые непосредственно указывают на предмет или тему («Как вы относитесь к методике доктора Сухарева?»), а </w:t>
      </w:r>
      <w:r w:rsidRPr="00D71D22">
        <w:rPr>
          <w:rFonts w:ascii="Times New Roman" w:hAnsi="Times New Roman" w:cs="Times New Roman"/>
          <w:i/>
          <w:iCs/>
          <w:color w:val="000000"/>
          <w:sz w:val="24"/>
          <w:szCs w:val="24"/>
        </w:rPr>
        <w:t xml:space="preserve">косвенные, </w:t>
      </w:r>
      <w:r w:rsidRPr="00D71D22">
        <w:rPr>
          <w:rFonts w:ascii="Times New Roman" w:hAnsi="Times New Roman" w:cs="Times New Roman"/>
          <w:color w:val="000000"/>
          <w:sz w:val="24"/>
          <w:szCs w:val="24"/>
        </w:rPr>
        <w:t>которые лишь косвенно указывают на интересующий предмет («Применяете ли вы методику доктора Сухарева? Опишите, пожалуйста, результаты лечения»). Иногда приходится задавать несколько десятков косвенных вопросов вместо одного прямого.</w:t>
      </w:r>
    </w:p>
    <w:p w14:paraId="4BFA439B"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lastRenderedPageBreak/>
        <w:t xml:space="preserve">Вербальные </w:t>
      </w:r>
      <w:r w:rsidRPr="00D71D22">
        <w:rPr>
          <w:rFonts w:ascii="Times New Roman" w:hAnsi="Times New Roman" w:cs="Times New Roman"/>
          <w:color w:val="000000"/>
          <w:sz w:val="24"/>
          <w:szCs w:val="24"/>
        </w:rPr>
        <w:t xml:space="preserve">вопросы — это традиционные устные вопросы. </w:t>
      </w:r>
      <w:r w:rsidRPr="00D71D22">
        <w:rPr>
          <w:rFonts w:ascii="Times New Roman" w:hAnsi="Times New Roman" w:cs="Times New Roman"/>
          <w:i/>
          <w:iCs/>
          <w:color w:val="000000"/>
          <w:sz w:val="24"/>
          <w:szCs w:val="24"/>
        </w:rPr>
        <w:t xml:space="preserve">Вопросы с использованием наглядною материала </w:t>
      </w:r>
      <w:r w:rsidRPr="00D71D22">
        <w:rPr>
          <w:rFonts w:ascii="Times New Roman" w:hAnsi="Times New Roman" w:cs="Times New Roman"/>
          <w:color w:val="000000"/>
          <w:sz w:val="24"/>
          <w:szCs w:val="24"/>
        </w:rPr>
        <w:t>разнообразят интервью и снижают утомляемость эксперта. В этих вопросах используют фотографии, рисунки и карточки. Например, эксперту предлагаются цветные картонные карточки, на которых выписаны признаки заболевания. Затем аналитик просит разложить эти карточки в порядке убывания значимости для постановки диагноза.</w:t>
      </w:r>
    </w:p>
    <w:p w14:paraId="5B006A52"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 xml:space="preserve">Деление вопросов по функции на основные, зондирующие, контрольные связано с тем, что часто </w:t>
      </w:r>
      <w:r w:rsidRPr="00D71D22">
        <w:rPr>
          <w:rFonts w:ascii="Times New Roman" w:hAnsi="Times New Roman" w:cs="Times New Roman"/>
          <w:i/>
          <w:iCs/>
          <w:color w:val="000000"/>
          <w:sz w:val="24"/>
          <w:szCs w:val="24"/>
        </w:rPr>
        <w:t xml:space="preserve">основные </w:t>
      </w:r>
      <w:r w:rsidRPr="00D71D22">
        <w:rPr>
          <w:rFonts w:ascii="Times New Roman" w:hAnsi="Times New Roman" w:cs="Times New Roman"/>
          <w:color w:val="000000"/>
          <w:sz w:val="24"/>
          <w:szCs w:val="24"/>
        </w:rPr>
        <w:t xml:space="preserve">вопросы интервью, направленные на выявление </w:t>
      </w:r>
      <w:proofErr w:type="gramStart"/>
      <w:r w:rsidRPr="00D71D22">
        <w:rPr>
          <w:rFonts w:ascii="Times New Roman" w:hAnsi="Times New Roman" w:cs="Times New Roman"/>
          <w:color w:val="000000"/>
          <w:sz w:val="24"/>
          <w:szCs w:val="24"/>
        </w:rPr>
        <w:t>знаний</w:t>
      </w:r>
      <w:proofErr w:type="gramEnd"/>
      <w:r w:rsidRPr="00D71D22">
        <w:rPr>
          <w:rFonts w:ascii="Times New Roman" w:hAnsi="Times New Roman" w:cs="Times New Roman"/>
          <w:color w:val="000000"/>
          <w:sz w:val="24"/>
          <w:szCs w:val="24"/>
        </w:rPr>
        <w:t xml:space="preserve"> не срабатывают — эксперт но каким-то причинам уходит в сторону от вопросов отвечает нечетко.</w:t>
      </w:r>
    </w:p>
    <w:p w14:paraId="39FBC3E6"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 xml:space="preserve">Тогда аналитик использует </w:t>
      </w:r>
      <w:r w:rsidRPr="00D71D22">
        <w:rPr>
          <w:rFonts w:ascii="Times New Roman" w:hAnsi="Times New Roman" w:cs="Times New Roman"/>
          <w:i/>
          <w:iCs/>
          <w:color w:val="000000"/>
          <w:sz w:val="24"/>
          <w:szCs w:val="24"/>
        </w:rPr>
        <w:t xml:space="preserve">зондирующие </w:t>
      </w:r>
      <w:r w:rsidRPr="00D71D22">
        <w:rPr>
          <w:rFonts w:ascii="Times New Roman" w:hAnsi="Times New Roman" w:cs="Times New Roman"/>
          <w:color w:val="000000"/>
          <w:sz w:val="24"/>
          <w:szCs w:val="24"/>
        </w:rPr>
        <w:t>вопросы, которые направляют рассуждения эксперта в нужную сторону. Например, если не сработал основной вопрос «Какие параметры определяют момент окончания процесса ферментации лизина?» — аналитик начинает задавать зондирующие вопросы: «Всегда ли процесс ферментации длится 72 часа? А если он заканчивается раньше, как это узнать? Если он продлится больше, то что заставит микробиолога не закончить процесс на 72-м часу?» и т. д.</w:t>
      </w:r>
    </w:p>
    <w:p w14:paraId="0A972EEB"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i/>
          <w:iCs/>
          <w:color w:val="000000"/>
          <w:sz w:val="24"/>
          <w:szCs w:val="24"/>
        </w:rPr>
        <w:t xml:space="preserve">Контрольные </w:t>
      </w:r>
      <w:r w:rsidRPr="00D71D22">
        <w:rPr>
          <w:rFonts w:ascii="Times New Roman" w:hAnsi="Times New Roman" w:cs="Times New Roman"/>
          <w:color w:val="000000"/>
          <w:sz w:val="24"/>
          <w:szCs w:val="24"/>
        </w:rPr>
        <w:t xml:space="preserve">вопросы применяют для проверки достоверности и объективности информации, полученной в интервью ранее («Скажите, пожалуйста, а московская школа </w:t>
      </w:r>
      <w:proofErr w:type="gramStart"/>
      <w:r w:rsidRPr="00D71D22">
        <w:rPr>
          <w:rFonts w:ascii="Times New Roman" w:hAnsi="Times New Roman" w:cs="Times New Roman"/>
          <w:color w:val="000000"/>
          <w:sz w:val="24"/>
          <w:szCs w:val="24"/>
        </w:rPr>
        <w:t>психологов так же как</w:t>
      </w:r>
      <w:proofErr w:type="gramEnd"/>
      <w:r w:rsidRPr="00D71D22">
        <w:rPr>
          <w:rFonts w:ascii="Times New Roman" w:hAnsi="Times New Roman" w:cs="Times New Roman"/>
          <w:color w:val="000000"/>
          <w:sz w:val="24"/>
          <w:szCs w:val="24"/>
        </w:rPr>
        <w:t xml:space="preserve"> Вы трактует шкалу К опросника ММР</w:t>
      </w:r>
      <w:r w:rsidRPr="00D71D22">
        <w:rPr>
          <w:rFonts w:ascii="Times New Roman" w:hAnsi="Times New Roman" w:cs="Times New Roman"/>
          <w:color w:val="000000"/>
          <w:sz w:val="24"/>
          <w:szCs w:val="24"/>
          <w:lang w:val="en-US"/>
        </w:rPr>
        <w:t>I</w:t>
      </w:r>
      <w:r w:rsidRPr="00D71D22">
        <w:rPr>
          <w:rFonts w:ascii="Times New Roman" w:hAnsi="Times New Roman" w:cs="Times New Roman"/>
          <w:color w:val="000000"/>
          <w:sz w:val="24"/>
          <w:szCs w:val="24"/>
        </w:rPr>
        <w:t>?» или «Рекомендуете ли вы инъекции АТФ?» (АТФ — препарат, снятый с производства). Контрольные вопросы должны быть «хитро» составлены, чтобы не обидеть эксперта недоверием (для этого используют повторение вопросов в другой форме, уточнения, ссылки па другие источники). «Лучше два раза спросить, чем один раз напутать».</w:t>
      </w:r>
    </w:p>
    <w:p w14:paraId="64EF911C"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color w:val="000000"/>
          <w:sz w:val="24"/>
          <w:szCs w:val="24"/>
        </w:rPr>
        <w:t xml:space="preserve">О нейтральных и наводящих вопросах. В принципе интервьюеру (в нашем случае инженеру по знаниям) рекомендуют быть беспристрастным, отсюда и вопросы его должны носить </w:t>
      </w:r>
      <w:r w:rsidRPr="00D71D22">
        <w:rPr>
          <w:rFonts w:ascii="Times New Roman" w:hAnsi="Times New Roman" w:cs="Times New Roman"/>
          <w:i/>
          <w:iCs/>
          <w:color w:val="000000"/>
          <w:sz w:val="24"/>
          <w:szCs w:val="24"/>
        </w:rPr>
        <w:t xml:space="preserve">нейтральный </w:t>
      </w:r>
      <w:r w:rsidRPr="00D71D22">
        <w:rPr>
          <w:rFonts w:ascii="Times New Roman" w:hAnsi="Times New Roman" w:cs="Times New Roman"/>
          <w:color w:val="000000"/>
          <w:sz w:val="24"/>
          <w:szCs w:val="24"/>
        </w:rPr>
        <w:t xml:space="preserve">характер, то есть не должны указывать на отношение интервьюера к данной теме. Напротив, </w:t>
      </w:r>
      <w:r w:rsidRPr="00D71D22">
        <w:rPr>
          <w:rFonts w:ascii="Times New Roman" w:hAnsi="Times New Roman" w:cs="Times New Roman"/>
          <w:i/>
          <w:iCs/>
          <w:color w:val="000000"/>
          <w:sz w:val="24"/>
          <w:szCs w:val="24"/>
        </w:rPr>
        <w:t xml:space="preserve">наводящие </w:t>
      </w:r>
      <w:r w:rsidRPr="00D71D22">
        <w:rPr>
          <w:rFonts w:ascii="Times New Roman" w:hAnsi="Times New Roman" w:cs="Times New Roman"/>
          <w:color w:val="000000"/>
          <w:sz w:val="24"/>
          <w:szCs w:val="24"/>
        </w:rPr>
        <w:t xml:space="preserve">вопрос заставляют респондента (в данном случае эксперта) прислушаться или даже принять во внимание позицию интервьюера. Нейтральный вопрос: «Совпадают ли симптомы кровоизлияния в мозг и сотрясения мозга?» Наводящий вопрос: «Не правда ли, очень трудно дифференцировать симптомы кровоизлияния в мозг?» </w:t>
      </w:r>
    </w:p>
    <w:p w14:paraId="559ED1A9"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Кроме вопросов, перечисленных выше, полезно различать и включать в интервью следующие вопросы:</w:t>
      </w:r>
    </w:p>
    <w:p w14:paraId="48DE2F37" w14:textId="77777777" w:rsidR="00742F6D" w:rsidRPr="00D71D22" w:rsidRDefault="00742F6D" w:rsidP="00742F6D">
      <w:pPr>
        <w:pStyle w:val="a3"/>
        <w:widowControl w:val="0"/>
        <w:numPr>
          <w:ilvl w:val="2"/>
          <w:numId w:val="51"/>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контактные («ломающие лед» между аналитиком и экспертом);</w:t>
      </w:r>
    </w:p>
    <w:p w14:paraId="0EC61D43" w14:textId="77777777" w:rsidR="00742F6D" w:rsidRPr="00D71D22" w:rsidRDefault="00742F6D" w:rsidP="00742F6D">
      <w:pPr>
        <w:pStyle w:val="a3"/>
        <w:widowControl w:val="0"/>
        <w:numPr>
          <w:ilvl w:val="2"/>
          <w:numId w:val="51"/>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буферные (для разграничения отдельных тем интервью);</w:t>
      </w:r>
    </w:p>
    <w:p w14:paraId="615D435E" w14:textId="77777777" w:rsidR="00742F6D" w:rsidRPr="00D71D22" w:rsidRDefault="00742F6D" w:rsidP="00742F6D">
      <w:pPr>
        <w:pStyle w:val="a3"/>
        <w:widowControl w:val="0"/>
        <w:numPr>
          <w:ilvl w:val="2"/>
          <w:numId w:val="51"/>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оживляющие память экспертов (для реконструкции отдельных случаев из практики);</w:t>
      </w:r>
    </w:p>
    <w:p w14:paraId="51EE578C" w14:textId="77777777" w:rsidR="00742F6D" w:rsidRPr="00D71D22" w:rsidRDefault="00742F6D" w:rsidP="00742F6D">
      <w:pPr>
        <w:pStyle w:val="a3"/>
        <w:widowControl w:val="0"/>
        <w:numPr>
          <w:ilvl w:val="2"/>
          <w:numId w:val="51"/>
        </w:numPr>
        <w:shd w:val="clear" w:color="auto" w:fill="FFFFFF"/>
        <w:tabs>
          <w:tab w:val="left" w:pos="851"/>
        </w:tabs>
        <w:autoSpaceDE w:val="0"/>
        <w:autoSpaceDN w:val="0"/>
        <w:adjustRightInd w:val="0"/>
        <w:ind w:left="0" w:firstLine="567"/>
        <w:rPr>
          <w:sz w:val="24"/>
          <w:szCs w:val="24"/>
        </w:rPr>
      </w:pPr>
      <w:r w:rsidRPr="00D71D22">
        <w:rPr>
          <w:color w:val="000000"/>
          <w:sz w:val="24"/>
          <w:szCs w:val="24"/>
        </w:rPr>
        <w:t>«провоцирующие» (для получения спонтанных, неподготовленных ответов).</w:t>
      </w:r>
    </w:p>
    <w:p w14:paraId="3FA16D00"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 заключение описания интервью укажем три основные характеристики вопросов, которые влияют на качество интервью:</w:t>
      </w:r>
    </w:p>
    <w:p w14:paraId="2EDF7C5B" w14:textId="77777777" w:rsidR="00742F6D" w:rsidRPr="00D71D22" w:rsidRDefault="00742F6D" w:rsidP="00742F6D">
      <w:pPr>
        <w:pStyle w:val="a3"/>
        <w:widowControl w:val="0"/>
        <w:numPr>
          <w:ilvl w:val="2"/>
          <w:numId w:val="51"/>
        </w:numPr>
        <w:shd w:val="clear" w:color="auto" w:fill="FFFFFF"/>
        <w:tabs>
          <w:tab w:val="left" w:pos="851"/>
        </w:tabs>
        <w:autoSpaceDE w:val="0"/>
        <w:autoSpaceDN w:val="0"/>
        <w:adjustRightInd w:val="0"/>
        <w:ind w:left="0" w:firstLine="567"/>
        <w:rPr>
          <w:color w:val="000000"/>
          <w:sz w:val="24"/>
          <w:szCs w:val="24"/>
        </w:rPr>
      </w:pPr>
      <w:r w:rsidRPr="00D71D22">
        <w:rPr>
          <w:color w:val="000000"/>
          <w:sz w:val="24"/>
          <w:szCs w:val="24"/>
        </w:rPr>
        <w:t>язык вопроса (понятность, лаконичность, терминология);</w:t>
      </w:r>
    </w:p>
    <w:p w14:paraId="4EB2835A" w14:textId="77777777" w:rsidR="00742F6D" w:rsidRPr="00D71D22" w:rsidRDefault="00742F6D" w:rsidP="00742F6D">
      <w:pPr>
        <w:pStyle w:val="a3"/>
        <w:widowControl w:val="0"/>
        <w:numPr>
          <w:ilvl w:val="2"/>
          <w:numId w:val="51"/>
        </w:numPr>
        <w:shd w:val="clear" w:color="auto" w:fill="FFFFFF"/>
        <w:tabs>
          <w:tab w:val="left" w:pos="851"/>
        </w:tabs>
        <w:autoSpaceDE w:val="0"/>
        <w:autoSpaceDN w:val="0"/>
        <w:adjustRightInd w:val="0"/>
        <w:ind w:left="0" w:firstLine="567"/>
        <w:rPr>
          <w:color w:val="000000"/>
          <w:sz w:val="24"/>
          <w:szCs w:val="24"/>
        </w:rPr>
      </w:pPr>
      <w:r w:rsidRPr="00D71D22">
        <w:rPr>
          <w:color w:val="000000"/>
          <w:sz w:val="24"/>
          <w:szCs w:val="24"/>
        </w:rPr>
        <w:t>порядок вопросов (логическая последовательность и немонотонность);</w:t>
      </w:r>
    </w:p>
    <w:p w14:paraId="3165FACC" w14:textId="77777777" w:rsidR="00742F6D" w:rsidRPr="00D71D22" w:rsidRDefault="00742F6D" w:rsidP="00742F6D">
      <w:pPr>
        <w:pStyle w:val="a3"/>
        <w:widowControl w:val="0"/>
        <w:numPr>
          <w:ilvl w:val="2"/>
          <w:numId w:val="51"/>
        </w:numPr>
        <w:shd w:val="clear" w:color="auto" w:fill="FFFFFF"/>
        <w:tabs>
          <w:tab w:val="left" w:pos="851"/>
        </w:tabs>
        <w:autoSpaceDE w:val="0"/>
        <w:autoSpaceDN w:val="0"/>
        <w:adjustRightInd w:val="0"/>
        <w:ind w:left="0" w:firstLine="567"/>
        <w:rPr>
          <w:color w:val="000000"/>
          <w:sz w:val="24"/>
          <w:szCs w:val="24"/>
        </w:rPr>
      </w:pPr>
      <w:r w:rsidRPr="00D71D22">
        <w:rPr>
          <w:color w:val="000000"/>
          <w:sz w:val="24"/>
          <w:szCs w:val="24"/>
        </w:rPr>
        <w:t>уместность вопросов (этика, вежливость).</w:t>
      </w:r>
    </w:p>
    <w:p w14:paraId="30533B8D"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Вопрос в интервью — это не просто средство общения, но и способ передачи мыслей и позиции аналитика.</w:t>
      </w:r>
    </w:p>
    <w:p w14:paraId="04206917"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«Вопрос представляет собой форму движения мысли, в нем ярко выражен момент перехода от незнания к знанию, от неполного, неточного знания к более полному и более точному». Отсюда необходимость в протоколах фиксировать не только ответы, но и вопросы, предварительно тщательно отрабатывая их форму и содержание.</w:t>
      </w:r>
    </w:p>
    <w:p w14:paraId="6A6C5B2A"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Очевидно, что любой вопрос имеет смысл только в контексте. Поэтому вопросы может готовить инженер по знаниям, уже овладевший ключевым набором знаний.</w:t>
      </w:r>
    </w:p>
    <w:p w14:paraId="59F242DB"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color w:val="000000"/>
          <w:sz w:val="24"/>
          <w:szCs w:val="24"/>
        </w:rPr>
      </w:pPr>
      <w:r w:rsidRPr="00D71D22">
        <w:rPr>
          <w:rFonts w:ascii="Times New Roman" w:hAnsi="Times New Roman" w:cs="Times New Roman"/>
          <w:color w:val="000000"/>
          <w:sz w:val="24"/>
          <w:szCs w:val="24"/>
        </w:rPr>
        <w:t xml:space="preserve">Вопросы имеют для эксперта диагностическое значение — несколько откровенных «глупых» вопросов могут полностью разочаровать эксперта и отбить у него охоту к дальнейшему сотрудничеству. </w:t>
      </w:r>
    </w:p>
    <w:p w14:paraId="3DFBBB47"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b/>
          <w:bCs/>
          <w:color w:val="000000"/>
          <w:sz w:val="24"/>
          <w:szCs w:val="24"/>
        </w:rPr>
        <w:t xml:space="preserve">Свободный диалог. </w:t>
      </w:r>
      <w:r w:rsidRPr="00D71D22">
        <w:rPr>
          <w:rFonts w:ascii="Times New Roman" w:hAnsi="Times New Roman" w:cs="Times New Roman"/>
          <w:i/>
          <w:iCs/>
          <w:color w:val="000000"/>
          <w:sz w:val="24"/>
          <w:szCs w:val="24"/>
        </w:rPr>
        <w:t xml:space="preserve">Свободный диалог </w:t>
      </w:r>
      <w:r w:rsidRPr="00D71D22">
        <w:rPr>
          <w:rFonts w:ascii="Times New Roman" w:hAnsi="Times New Roman" w:cs="Times New Roman"/>
          <w:color w:val="000000"/>
          <w:sz w:val="24"/>
          <w:szCs w:val="24"/>
        </w:rPr>
        <w:t xml:space="preserve">— это метод извлечения знаний в форме беседы инженера по знаниям и эксперта, в которой нет жесткого регламентированного плана и вопросника. Это определение не означает, что к свободному диалогу не надо готовиться. Напротив, внешне свободная и легкая форма этого метода требует высочайшей профессиональной и психологической </w:t>
      </w:r>
      <w:r w:rsidRPr="00D71D22">
        <w:rPr>
          <w:rFonts w:ascii="Times New Roman" w:hAnsi="Times New Roman" w:cs="Times New Roman"/>
          <w:color w:val="000000"/>
          <w:sz w:val="24"/>
          <w:szCs w:val="24"/>
        </w:rPr>
        <w:lastRenderedPageBreak/>
        <w:t>подготовки. Подготовка к свободному диалогу практически может совпадать с предлагаемой в работе подготовкой к журналистскому интервью. Подготовка занимает разное время в зависимости от степени профессионализма аналитика, но в любом случае она необходима, так как несколько уменьшает вероятность самого нерационального метода— метода проб и ошибок.</w:t>
      </w:r>
    </w:p>
    <w:p w14:paraId="7D4C65F6" w14:textId="003BF613"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 xml:space="preserve">Квалифицированная подготовка к диалогу помогает аналитику стать драматургом или сценаристом будущих сеансов, то есть запланировать течение процедуры извлечения: от приятного впечатления в начале беседы к профессиональному контакту через пробуждение интереса и доверия эксперта. </w:t>
      </w:r>
    </w:p>
    <w:p w14:paraId="76F08008" w14:textId="77777777" w:rsidR="00742F6D" w:rsidRPr="00D71D22" w:rsidRDefault="00742F6D" w:rsidP="00742F6D">
      <w:pPr>
        <w:shd w:val="clear" w:color="auto" w:fill="FFFFFF"/>
        <w:spacing w:after="0" w:line="240" w:lineRule="auto"/>
        <w:ind w:firstLine="567"/>
        <w:jc w:val="both"/>
        <w:rPr>
          <w:rFonts w:ascii="Times New Roman" w:hAnsi="Times New Roman" w:cs="Times New Roman"/>
          <w:sz w:val="24"/>
          <w:szCs w:val="24"/>
        </w:rPr>
      </w:pPr>
      <w:r w:rsidRPr="00D71D22">
        <w:rPr>
          <w:rFonts w:ascii="Times New Roman" w:hAnsi="Times New Roman" w:cs="Times New Roman"/>
          <w:color w:val="000000"/>
          <w:sz w:val="24"/>
          <w:szCs w:val="24"/>
        </w:rPr>
        <w:t>Так, в одном из исследований по технике ведения профессиональных журналистских диалогов было экспериментально доказано, что одобрительное и поощрительное «хмыканье» интервьюера увеличивает длину ответов респондента. При этом одобрение должно быть искренним.</w:t>
      </w:r>
    </w:p>
    <w:p w14:paraId="036CA1E1" w14:textId="77777777" w:rsidR="00742F6D" w:rsidRPr="00D71D22" w:rsidRDefault="00742F6D" w:rsidP="00742F6D">
      <w:pPr>
        <w:spacing w:after="0" w:line="240" w:lineRule="auto"/>
        <w:rPr>
          <w:rFonts w:ascii="Times New Roman" w:hAnsi="Times New Roman" w:cs="Times New Roman"/>
          <w:sz w:val="24"/>
          <w:szCs w:val="24"/>
        </w:rPr>
      </w:pPr>
    </w:p>
    <w:p w14:paraId="3DE7A65F" w14:textId="6AD59132" w:rsidR="00E57602" w:rsidRDefault="00E57602">
      <w:pPr>
        <w:rPr>
          <w:b/>
          <w:sz w:val="24"/>
          <w:szCs w:val="24"/>
        </w:rPr>
      </w:pPr>
      <w:r>
        <w:rPr>
          <w:b/>
          <w:sz w:val="24"/>
          <w:szCs w:val="24"/>
        </w:rPr>
        <w:br w:type="page"/>
      </w:r>
    </w:p>
    <w:p w14:paraId="56002175" w14:textId="77777777" w:rsidR="00E57602" w:rsidRDefault="00E57602" w:rsidP="00E57602">
      <w:pPr>
        <w:pStyle w:val="11"/>
        <w:shd w:val="clear" w:color="auto" w:fill="FFFFFF"/>
        <w:ind w:firstLine="567"/>
        <w:rPr>
          <w:b/>
          <w:color w:val="000000"/>
          <w:spacing w:val="-4"/>
          <w:sz w:val="24"/>
          <w:szCs w:val="24"/>
        </w:rPr>
      </w:pPr>
      <w:bookmarkStart w:id="13" w:name="_Toc219736957"/>
      <w:r>
        <w:rPr>
          <w:b/>
          <w:color w:val="000000"/>
          <w:spacing w:val="-4"/>
          <w:sz w:val="24"/>
          <w:szCs w:val="24"/>
        </w:rPr>
        <w:lastRenderedPageBreak/>
        <w:t xml:space="preserve">13. </w:t>
      </w:r>
      <w:r w:rsidRPr="004C612C">
        <w:rPr>
          <w:b/>
          <w:color w:val="000000"/>
          <w:spacing w:val="-4"/>
          <w:sz w:val="24"/>
          <w:szCs w:val="24"/>
        </w:rPr>
        <w:t>Структура ЭС</w:t>
      </w:r>
      <w:bookmarkEnd w:id="13"/>
    </w:p>
    <w:p w14:paraId="5E107479" w14:textId="77777777" w:rsidR="00E57602" w:rsidRPr="004C612C" w:rsidRDefault="00E57602" w:rsidP="00E57602">
      <w:pPr>
        <w:pStyle w:val="11"/>
        <w:shd w:val="clear" w:color="auto" w:fill="FFFFFF"/>
        <w:ind w:firstLine="567"/>
        <w:rPr>
          <w:color w:val="000000"/>
          <w:spacing w:val="-4"/>
          <w:sz w:val="24"/>
          <w:szCs w:val="24"/>
        </w:rPr>
      </w:pPr>
    </w:p>
    <w:p w14:paraId="3851202C" w14:textId="77777777" w:rsidR="00E57602" w:rsidRPr="004C612C" w:rsidRDefault="00E57602" w:rsidP="00A15449">
      <w:pPr>
        <w:pStyle w:val="11"/>
        <w:shd w:val="clear" w:color="auto" w:fill="FFFFFF"/>
        <w:ind w:firstLine="567"/>
        <w:jc w:val="both"/>
        <w:rPr>
          <w:sz w:val="24"/>
          <w:szCs w:val="24"/>
        </w:rPr>
      </w:pPr>
      <w:r w:rsidRPr="004C612C">
        <w:rPr>
          <w:color w:val="000000"/>
          <w:spacing w:val="-4"/>
          <w:sz w:val="24"/>
          <w:szCs w:val="24"/>
        </w:rPr>
        <w:t>Знания, которыми обладает специа</w:t>
      </w:r>
      <w:r w:rsidRPr="004C612C">
        <w:rPr>
          <w:color w:val="000000"/>
          <w:spacing w:val="-3"/>
          <w:sz w:val="24"/>
          <w:szCs w:val="24"/>
        </w:rPr>
        <w:t>лист в какой-либо области (дисциплине), можно разделить на формализо</w:t>
      </w:r>
      <w:r w:rsidRPr="004C612C">
        <w:rPr>
          <w:color w:val="000000"/>
          <w:spacing w:val="-5"/>
          <w:sz w:val="24"/>
          <w:szCs w:val="24"/>
        </w:rPr>
        <w:t xml:space="preserve">ванные (точные) и неформализованные (неточные). </w:t>
      </w:r>
      <w:r w:rsidRPr="004C612C">
        <w:rPr>
          <w:i/>
          <w:color w:val="000000"/>
          <w:spacing w:val="-5"/>
          <w:sz w:val="24"/>
          <w:szCs w:val="24"/>
        </w:rPr>
        <w:t>Формализованные зна</w:t>
      </w:r>
      <w:r w:rsidRPr="004C612C">
        <w:rPr>
          <w:i/>
          <w:color w:val="000000"/>
          <w:spacing w:val="-3"/>
          <w:sz w:val="24"/>
          <w:szCs w:val="24"/>
        </w:rPr>
        <w:t xml:space="preserve">ния </w:t>
      </w:r>
      <w:r w:rsidRPr="004C612C">
        <w:rPr>
          <w:color w:val="000000"/>
          <w:spacing w:val="-3"/>
          <w:sz w:val="24"/>
          <w:szCs w:val="24"/>
        </w:rPr>
        <w:t>формируются в книгах и руководствах в виде общих и строгих сужде</w:t>
      </w:r>
      <w:r w:rsidRPr="004C612C">
        <w:rPr>
          <w:color w:val="000000"/>
          <w:spacing w:val="-1"/>
          <w:sz w:val="24"/>
          <w:szCs w:val="24"/>
        </w:rPr>
        <w:t xml:space="preserve">ний (законов, формул, моделей, алгоритмов и т.п.), отражающих универсальные знания. </w:t>
      </w:r>
      <w:r w:rsidRPr="004C612C">
        <w:rPr>
          <w:i/>
          <w:color w:val="000000"/>
          <w:spacing w:val="-1"/>
          <w:sz w:val="24"/>
          <w:szCs w:val="24"/>
        </w:rPr>
        <w:t xml:space="preserve">Неформализованные знания, </w:t>
      </w:r>
      <w:r w:rsidRPr="004C612C">
        <w:rPr>
          <w:color w:val="000000"/>
          <w:spacing w:val="-1"/>
          <w:sz w:val="24"/>
          <w:szCs w:val="24"/>
        </w:rPr>
        <w:t xml:space="preserve">как правило, не попадают в </w:t>
      </w:r>
      <w:r w:rsidRPr="004C612C">
        <w:rPr>
          <w:color w:val="000000"/>
          <w:spacing w:val="-3"/>
          <w:sz w:val="24"/>
          <w:szCs w:val="24"/>
        </w:rPr>
        <w:t>книги и руководства в связи с их конкретностью, субъективностью и при</w:t>
      </w:r>
      <w:r w:rsidRPr="004C612C">
        <w:rPr>
          <w:color w:val="000000"/>
          <w:spacing w:val="-2"/>
          <w:sz w:val="24"/>
          <w:szCs w:val="24"/>
        </w:rPr>
        <w:t>близительностью. Знания этого рода являются результатом обобщения многолетнего опыта работы и интуиции специалистов. Они обычно пред</w:t>
      </w:r>
      <w:r w:rsidRPr="004C612C">
        <w:rPr>
          <w:color w:val="000000"/>
          <w:spacing w:val="-6"/>
          <w:sz w:val="24"/>
          <w:szCs w:val="24"/>
        </w:rPr>
        <w:t>ставляют многообразие эмпирических (эвристических) приемов и правил.</w:t>
      </w:r>
    </w:p>
    <w:p w14:paraId="1B4C0623" w14:textId="77777777" w:rsidR="00E57602" w:rsidRPr="004C612C" w:rsidRDefault="00E57602" w:rsidP="00A15449">
      <w:pPr>
        <w:pStyle w:val="11"/>
        <w:shd w:val="clear" w:color="auto" w:fill="FFFFFF"/>
        <w:ind w:firstLine="567"/>
        <w:jc w:val="both"/>
        <w:rPr>
          <w:sz w:val="24"/>
          <w:szCs w:val="24"/>
        </w:rPr>
      </w:pPr>
      <w:r w:rsidRPr="004C612C">
        <w:rPr>
          <w:color w:val="000000"/>
          <w:spacing w:val="-5"/>
          <w:sz w:val="24"/>
          <w:szCs w:val="24"/>
        </w:rPr>
        <w:t>В зависимости от того, какие знания преобладают в той или иной об</w:t>
      </w:r>
      <w:r w:rsidRPr="004C612C">
        <w:rPr>
          <w:color w:val="000000"/>
          <w:sz w:val="24"/>
          <w:szCs w:val="24"/>
        </w:rPr>
        <w:t xml:space="preserve">ласти (дисциплине), ее относят к формализованным (если преобладают точные знания) или к неформализованным (если преобладают неточные </w:t>
      </w:r>
      <w:r w:rsidRPr="004C612C">
        <w:rPr>
          <w:color w:val="000000"/>
          <w:spacing w:val="-3"/>
          <w:sz w:val="24"/>
          <w:szCs w:val="24"/>
        </w:rPr>
        <w:t>знания) описательным областям. Задачи, решаемые на основе точных зна</w:t>
      </w:r>
      <w:r w:rsidRPr="004C612C">
        <w:rPr>
          <w:color w:val="000000"/>
          <w:spacing w:val="-4"/>
          <w:sz w:val="24"/>
          <w:szCs w:val="24"/>
        </w:rPr>
        <w:t>ний, называют формализованными, а задачи, решаемые с помощью неточ</w:t>
      </w:r>
      <w:r w:rsidRPr="004C612C">
        <w:rPr>
          <w:color w:val="000000"/>
          <w:spacing w:val="-3"/>
          <w:sz w:val="24"/>
          <w:szCs w:val="24"/>
        </w:rPr>
        <w:t xml:space="preserve">ных знаний - неформализованными. (Речь идет не о </w:t>
      </w:r>
      <w:proofErr w:type="spellStart"/>
      <w:r w:rsidRPr="004C612C">
        <w:rPr>
          <w:color w:val="000000"/>
          <w:spacing w:val="-3"/>
          <w:sz w:val="24"/>
          <w:szCs w:val="24"/>
        </w:rPr>
        <w:t>неформализуемых</w:t>
      </w:r>
      <w:proofErr w:type="spellEnd"/>
      <w:r w:rsidRPr="004C612C">
        <w:rPr>
          <w:color w:val="000000"/>
          <w:spacing w:val="-3"/>
          <w:sz w:val="24"/>
          <w:szCs w:val="24"/>
        </w:rPr>
        <w:t xml:space="preserve">, а </w:t>
      </w:r>
      <w:r w:rsidRPr="004C612C">
        <w:rPr>
          <w:color w:val="000000"/>
          <w:spacing w:val="-5"/>
          <w:sz w:val="24"/>
          <w:szCs w:val="24"/>
        </w:rPr>
        <w:t>о неформализованных задачах, т.е. о задачах, которые, возможно, и формализуемы, но эта формализация пока неизвестна).</w:t>
      </w:r>
    </w:p>
    <w:p w14:paraId="4E943180" w14:textId="77777777" w:rsidR="00E57602" w:rsidRPr="004C612C" w:rsidRDefault="00E57602" w:rsidP="00A15449">
      <w:pPr>
        <w:pStyle w:val="11"/>
        <w:ind w:firstLine="567"/>
        <w:jc w:val="both"/>
        <w:rPr>
          <w:sz w:val="24"/>
          <w:szCs w:val="24"/>
        </w:rPr>
      </w:pPr>
      <w:r w:rsidRPr="004C612C">
        <w:rPr>
          <w:spacing w:val="-2"/>
          <w:sz w:val="24"/>
          <w:szCs w:val="24"/>
        </w:rPr>
        <w:t xml:space="preserve">Традиционное программирование в качестве основы для разработки </w:t>
      </w:r>
      <w:r w:rsidRPr="004C612C">
        <w:rPr>
          <w:spacing w:val="-3"/>
          <w:sz w:val="24"/>
          <w:szCs w:val="24"/>
        </w:rPr>
        <w:t>программы использует алгоритм, т.е. формализованное значение. Поэтому до недавнего времени считалось, что ЭВМ не приспособлены для решения неформализованных задач. Расширение сферы использования ЭВМ пока</w:t>
      </w:r>
      <w:r w:rsidRPr="004C612C">
        <w:rPr>
          <w:spacing w:val="-1"/>
          <w:sz w:val="24"/>
          <w:szCs w:val="24"/>
        </w:rPr>
        <w:t>зало, что неформализованные задачи составляют очень важный класс за</w:t>
      </w:r>
      <w:r w:rsidRPr="004C612C">
        <w:rPr>
          <w:sz w:val="24"/>
          <w:szCs w:val="24"/>
        </w:rPr>
        <w:t xml:space="preserve">дач, вероятно, значительно больший, чем класс формализованных задач. </w:t>
      </w:r>
      <w:r w:rsidRPr="004C612C">
        <w:rPr>
          <w:spacing w:val="-3"/>
          <w:sz w:val="24"/>
          <w:szCs w:val="24"/>
        </w:rPr>
        <w:t xml:space="preserve">Неумение решать неформализованные задачи сдерживает внедрение ЭВМ </w:t>
      </w:r>
      <w:r w:rsidRPr="004C612C">
        <w:rPr>
          <w:spacing w:val="-2"/>
          <w:sz w:val="24"/>
          <w:szCs w:val="24"/>
        </w:rPr>
        <w:t>в описательные науки. По мнению авторитетов, основной задачей инфор</w:t>
      </w:r>
      <w:r w:rsidRPr="004C612C">
        <w:rPr>
          <w:spacing w:val="-4"/>
          <w:sz w:val="24"/>
          <w:szCs w:val="24"/>
        </w:rPr>
        <w:t xml:space="preserve">матики является внедрение ее методов в </w:t>
      </w:r>
      <w:r w:rsidRPr="004C612C">
        <w:rPr>
          <w:i/>
          <w:spacing w:val="-4"/>
          <w:sz w:val="24"/>
          <w:szCs w:val="24"/>
        </w:rPr>
        <w:t xml:space="preserve">описательные </w:t>
      </w:r>
      <w:r w:rsidRPr="004C612C">
        <w:rPr>
          <w:spacing w:val="-4"/>
          <w:sz w:val="24"/>
          <w:szCs w:val="24"/>
        </w:rPr>
        <w:t>науки и дисципли</w:t>
      </w:r>
      <w:r w:rsidRPr="004C612C">
        <w:rPr>
          <w:spacing w:val="15"/>
          <w:sz w:val="24"/>
          <w:szCs w:val="24"/>
        </w:rPr>
        <w:t>ны.</w:t>
      </w:r>
      <w:r w:rsidRPr="004C612C">
        <w:rPr>
          <w:sz w:val="24"/>
          <w:szCs w:val="24"/>
        </w:rPr>
        <w:t xml:space="preserve"> </w:t>
      </w:r>
      <w:r w:rsidRPr="004C612C">
        <w:rPr>
          <w:spacing w:val="-5"/>
          <w:sz w:val="24"/>
          <w:szCs w:val="24"/>
        </w:rPr>
        <w:t xml:space="preserve">На основании этого можно утверждать, что исследования в области ЭС </w:t>
      </w:r>
      <w:r w:rsidRPr="004C612C">
        <w:rPr>
          <w:sz w:val="24"/>
          <w:szCs w:val="24"/>
        </w:rPr>
        <w:t>занимают значительное место в информатике.</w:t>
      </w:r>
    </w:p>
    <w:p w14:paraId="263BCB9A" w14:textId="77777777" w:rsidR="00E57602" w:rsidRPr="004C612C" w:rsidRDefault="00E57602" w:rsidP="00A15449">
      <w:pPr>
        <w:pStyle w:val="11"/>
        <w:tabs>
          <w:tab w:val="left" w:pos="851"/>
        </w:tabs>
        <w:ind w:firstLine="567"/>
        <w:jc w:val="both"/>
        <w:rPr>
          <w:sz w:val="24"/>
          <w:szCs w:val="24"/>
        </w:rPr>
      </w:pPr>
      <w:r w:rsidRPr="004C612C">
        <w:rPr>
          <w:sz w:val="24"/>
          <w:szCs w:val="24"/>
        </w:rPr>
        <w:t>К неформализованным задачам относятся те, которые обладают одной или несколькими из следующих особенностей:</w:t>
      </w:r>
    </w:p>
    <w:p w14:paraId="5EFE8D17" w14:textId="77777777" w:rsidR="00E57602" w:rsidRPr="004C612C" w:rsidRDefault="00E57602" w:rsidP="00A15449">
      <w:pPr>
        <w:pStyle w:val="11"/>
        <w:numPr>
          <w:ilvl w:val="0"/>
          <w:numId w:val="61"/>
        </w:numPr>
        <w:tabs>
          <w:tab w:val="left" w:pos="851"/>
        </w:tabs>
        <w:ind w:left="0" w:firstLine="567"/>
        <w:jc w:val="both"/>
        <w:rPr>
          <w:sz w:val="24"/>
          <w:szCs w:val="24"/>
        </w:rPr>
      </w:pPr>
      <w:r>
        <w:rPr>
          <w:sz w:val="24"/>
          <w:szCs w:val="24"/>
        </w:rPr>
        <w:t>А</w:t>
      </w:r>
      <w:r w:rsidRPr="004C612C">
        <w:rPr>
          <w:sz w:val="24"/>
          <w:szCs w:val="24"/>
        </w:rPr>
        <w:t>лгоритмическое решение задачи неизвестно (хотя, возможно, и существует) или не может быть использовано из-за ограниченности</w:t>
      </w:r>
      <w:r>
        <w:rPr>
          <w:sz w:val="24"/>
          <w:szCs w:val="24"/>
        </w:rPr>
        <w:t xml:space="preserve"> ресурсов ЭВМ (времени, памяти).</w:t>
      </w:r>
    </w:p>
    <w:p w14:paraId="66778365" w14:textId="77777777" w:rsidR="00E57602" w:rsidRPr="004C612C" w:rsidRDefault="00E57602" w:rsidP="00A15449">
      <w:pPr>
        <w:pStyle w:val="11"/>
        <w:numPr>
          <w:ilvl w:val="0"/>
          <w:numId w:val="61"/>
        </w:numPr>
        <w:tabs>
          <w:tab w:val="left" w:pos="851"/>
        </w:tabs>
        <w:ind w:left="0" w:firstLine="567"/>
        <w:jc w:val="both"/>
        <w:rPr>
          <w:sz w:val="24"/>
          <w:szCs w:val="24"/>
        </w:rPr>
      </w:pPr>
      <w:r>
        <w:rPr>
          <w:sz w:val="24"/>
          <w:szCs w:val="24"/>
        </w:rPr>
        <w:t>З</w:t>
      </w:r>
      <w:r w:rsidRPr="004C612C">
        <w:rPr>
          <w:sz w:val="24"/>
          <w:szCs w:val="24"/>
        </w:rPr>
        <w:t>адача не может быть определена в числовой форме (треб</w:t>
      </w:r>
      <w:r>
        <w:rPr>
          <w:sz w:val="24"/>
          <w:szCs w:val="24"/>
        </w:rPr>
        <w:t>уется символьное представление).</w:t>
      </w:r>
    </w:p>
    <w:p w14:paraId="11F8A3F1" w14:textId="77777777" w:rsidR="00E57602" w:rsidRPr="004C612C" w:rsidRDefault="00E57602" w:rsidP="00A15449">
      <w:pPr>
        <w:pStyle w:val="11"/>
        <w:numPr>
          <w:ilvl w:val="0"/>
          <w:numId w:val="61"/>
        </w:numPr>
        <w:tabs>
          <w:tab w:val="left" w:pos="851"/>
        </w:tabs>
        <w:ind w:left="0" w:firstLine="567"/>
        <w:jc w:val="both"/>
        <w:rPr>
          <w:sz w:val="24"/>
          <w:szCs w:val="24"/>
        </w:rPr>
      </w:pPr>
      <w:r>
        <w:rPr>
          <w:sz w:val="24"/>
          <w:szCs w:val="24"/>
        </w:rPr>
        <w:t>Ц</w:t>
      </w:r>
      <w:r w:rsidRPr="004C612C">
        <w:rPr>
          <w:sz w:val="24"/>
          <w:szCs w:val="24"/>
        </w:rPr>
        <w:t>ели задачи не могут быть выражены в терминах точно определенной целевой функции.</w:t>
      </w:r>
    </w:p>
    <w:p w14:paraId="0AB61DC2" w14:textId="77777777" w:rsidR="00E57602" w:rsidRPr="004C612C" w:rsidRDefault="00E57602" w:rsidP="00A15449">
      <w:pPr>
        <w:pStyle w:val="11"/>
        <w:tabs>
          <w:tab w:val="left" w:pos="851"/>
        </w:tabs>
        <w:ind w:firstLine="567"/>
        <w:jc w:val="both"/>
        <w:rPr>
          <w:sz w:val="24"/>
          <w:szCs w:val="24"/>
        </w:rPr>
      </w:pPr>
      <w:r w:rsidRPr="004C612C">
        <w:rPr>
          <w:sz w:val="24"/>
          <w:szCs w:val="24"/>
        </w:rPr>
        <w:t>Как правило, неформализованные задачи обладают неполнотой, ошибочностью, неоднозначностью и/или противоречивостью знаний (как данных, так и используемых правил преобразования).</w:t>
      </w:r>
    </w:p>
    <w:p w14:paraId="07A060B7" w14:textId="77777777" w:rsidR="00E57602" w:rsidRPr="004C612C" w:rsidRDefault="00E57602" w:rsidP="00A15449">
      <w:pPr>
        <w:pStyle w:val="11"/>
        <w:tabs>
          <w:tab w:val="left" w:pos="851"/>
        </w:tabs>
        <w:ind w:firstLine="567"/>
        <w:jc w:val="both"/>
        <w:rPr>
          <w:sz w:val="24"/>
          <w:szCs w:val="24"/>
        </w:rPr>
      </w:pPr>
      <w:r w:rsidRPr="004C612C">
        <w:rPr>
          <w:sz w:val="24"/>
          <w:szCs w:val="24"/>
        </w:rPr>
        <w:t>Экспертные системы не отвергают и не заменяют традиционного подхода к автоматизированным информационным системам, они отличаются от традиционных программных систем тем, что ориентированы на решение неформализованных задач и обладают следующими особенностями:</w:t>
      </w:r>
    </w:p>
    <w:p w14:paraId="2EAAF9AA" w14:textId="77777777" w:rsidR="00E57602" w:rsidRPr="004C612C" w:rsidRDefault="00E57602" w:rsidP="00A15449">
      <w:pPr>
        <w:pStyle w:val="11"/>
        <w:numPr>
          <w:ilvl w:val="0"/>
          <w:numId w:val="60"/>
        </w:numPr>
        <w:tabs>
          <w:tab w:val="clear" w:pos="1075"/>
          <w:tab w:val="left" w:pos="851"/>
        </w:tabs>
        <w:ind w:left="0" w:firstLine="567"/>
        <w:jc w:val="both"/>
        <w:rPr>
          <w:sz w:val="24"/>
          <w:szCs w:val="24"/>
        </w:rPr>
      </w:pPr>
      <w:r>
        <w:rPr>
          <w:sz w:val="24"/>
          <w:szCs w:val="24"/>
        </w:rPr>
        <w:t>А</w:t>
      </w:r>
      <w:r w:rsidRPr="004C612C">
        <w:rPr>
          <w:sz w:val="24"/>
          <w:szCs w:val="24"/>
        </w:rPr>
        <w:t>лгоритм решения не известен заранее, а строится самой ЭС с помощью символических рассуждений, базиру</w:t>
      </w:r>
      <w:r>
        <w:rPr>
          <w:sz w:val="24"/>
          <w:szCs w:val="24"/>
        </w:rPr>
        <w:t>ющихся на эвристических приемах.</w:t>
      </w:r>
    </w:p>
    <w:p w14:paraId="7038B689" w14:textId="77777777" w:rsidR="00E57602" w:rsidRPr="004C612C" w:rsidRDefault="00E57602" w:rsidP="00A15449">
      <w:pPr>
        <w:pStyle w:val="11"/>
        <w:numPr>
          <w:ilvl w:val="0"/>
          <w:numId w:val="60"/>
        </w:numPr>
        <w:tabs>
          <w:tab w:val="clear" w:pos="1075"/>
          <w:tab w:val="left" w:pos="851"/>
        </w:tabs>
        <w:ind w:left="0" w:firstLine="567"/>
        <w:jc w:val="both"/>
        <w:rPr>
          <w:sz w:val="24"/>
          <w:szCs w:val="24"/>
        </w:rPr>
      </w:pPr>
      <w:r>
        <w:rPr>
          <w:sz w:val="24"/>
          <w:szCs w:val="24"/>
        </w:rPr>
        <w:t>Я</w:t>
      </w:r>
      <w:r w:rsidRPr="004C612C">
        <w:rPr>
          <w:sz w:val="24"/>
          <w:szCs w:val="24"/>
        </w:rPr>
        <w:t>сность полученных решений, т.е. система "осознает" в терминах пользов</w:t>
      </w:r>
      <w:r>
        <w:rPr>
          <w:sz w:val="24"/>
          <w:szCs w:val="24"/>
        </w:rPr>
        <w:t>ателя, как она получила решение.</w:t>
      </w:r>
    </w:p>
    <w:p w14:paraId="4ABFA66C" w14:textId="77777777" w:rsidR="00E57602" w:rsidRPr="004C612C" w:rsidRDefault="00E57602" w:rsidP="00A15449">
      <w:pPr>
        <w:pStyle w:val="11"/>
        <w:numPr>
          <w:ilvl w:val="0"/>
          <w:numId w:val="60"/>
        </w:numPr>
        <w:tabs>
          <w:tab w:val="clear" w:pos="1075"/>
          <w:tab w:val="left" w:pos="851"/>
        </w:tabs>
        <w:ind w:left="0" w:firstLine="567"/>
        <w:jc w:val="both"/>
        <w:rPr>
          <w:sz w:val="24"/>
          <w:szCs w:val="24"/>
        </w:rPr>
      </w:pPr>
      <w:r>
        <w:rPr>
          <w:sz w:val="24"/>
          <w:szCs w:val="24"/>
        </w:rPr>
        <w:t>С</w:t>
      </w:r>
      <w:r w:rsidRPr="004C612C">
        <w:rPr>
          <w:sz w:val="24"/>
          <w:szCs w:val="24"/>
        </w:rPr>
        <w:t>пособность анализа и объ</w:t>
      </w:r>
      <w:r>
        <w:rPr>
          <w:sz w:val="24"/>
          <w:szCs w:val="24"/>
        </w:rPr>
        <w:t>яснения своих действий и знаний.</w:t>
      </w:r>
    </w:p>
    <w:p w14:paraId="3560526E" w14:textId="77777777" w:rsidR="00E57602" w:rsidRPr="004C612C" w:rsidRDefault="00E57602" w:rsidP="00A15449">
      <w:pPr>
        <w:pStyle w:val="11"/>
        <w:numPr>
          <w:ilvl w:val="0"/>
          <w:numId w:val="60"/>
        </w:numPr>
        <w:tabs>
          <w:tab w:val="clear" w:pos="1075"/>
          <w:tab w:val="left" w:pos="851"/>
        </w:tabs>
        <w:ind w:left="0" w:firstLine="567"/>
        <w:jc w:val="both"/>
        <w:rPr>
          <w:sz w:val="24"/>
          <w:szCs w:val="24"/>
        </w:rPr>
      </w:pPr>
      <w:r>
        <w:rPr>
          <w:sz w:val="24"/>
          <w:szCs w:val="24"/>
        </w:rPr>
        <w:t>С</w:t>
      </w:r>
      <w:r w:rsidRPr="004C612C">
        <w:rPr>
          <w:sz w:val="24"/>
          <w:szCs w:val="24"/>
        </w:rPr>
        <w:t>пособность приобретения новых знаний от пользователя-эксперта, не знающего программирования, и изменения в соответствии с ними свое</w:t>
      </w:r>
      <w:r>
        <w:rPr>
          <w:sz w:val="24"/>
          <w:szCs w:val="24"/>
        </w:rPr>
        <w:t>го поведения (открытая система).</w:t>
      </w:r>
    </w:p>
    <w:p w14:paraId="4B470D98" w14:textId="77777777" w:rsidR="00E57602" w:rsidRPr="004C612C" w:rsidRDefault="00E57602" w:rsidP="00A15449">
      <w:pPr>
        <w:pStyle w:val="11"/>
        <w:numPr>
          <w:ilvl w:val="0"/>
          <w:numId w:val="60"/>
        </w:numPr>
        <w:tabs>
          <w:tab w:val="clear" w:pos="1075"/>
          <w:tab w:val="left" w:pos="851"/>
        </w:tabs>
        <w:ind w:left="0" w:firstLine="567"/>
        <w:jc w:val="both"/>
        <w:rPr>
          <w:sz w:val="24"/>
          <w:szCs w:val="24"/>
        </w:rPr>
      </w:pPr>
      <w:r>
        <w:rPr>
          <w:sz w:val="24"/>
          <w:szCs w:val="24"/>
        </w:rPr>
        <w:t>О</w:t>
      </w:r>
      <w:r w:rsidRPr="004C612C">
        <w:rPr>
          <w:sz w:val="24"/>
          <w:szCs w:val="24"/>
        </w:rPr>
        <w:t>беспечение «дружественного», как правило, естественно-языкового (ЕЯ) интерфейса с пользователем.</w:t>
      </w:r>
    </w:p>
    <w:p w14:paraId="7FE14C91" w14:textId="77777777" w:rsidR="00E57602" w:rsidRPr="004C612C" w:rsidRDefault="00E57602" w:rsidP="00A15449">
      <w:pPr>
        <w:pStyle w:val="11"/>
        <w:shd w:val="clear" w:color="auto" w:fill="FFFFFF"/>
        <w:tabs>
          <w:tab w:val="left" w:pos="851"/>
        </w:tabs>
        <w:ind w:firstLine="567"/>
        <w:jc w:val="both"/>
        <w:rPr>
          <w:sz w:val="24"/>
          <w:szCs w:val="24"/>
        </w:rPr>
      </w:pPr>
      <w:r w:rsidRPr="004C612C">
        <w:rPr>
          <w:color w:val="000000"/>
          <w:spacing w:val="-1"/>
          <w:sz w:val="24"/>
          <w:szCs w:val="24"/>
        </w:rPr>
        <w:t xml:space="preserve">Обычно к ЭС относят </w:t>
      </w:r>
      <w:r w:rsidRPr="004C612C">
        <w:rPr>
          <w:i/>
          <w:color w:val="000000"/>
          <w:spacing w:val="-1"/>
          <w:sz w:val="24"/>
          <w:szCs w:val="24"/>
        </w:rPr>
        <w:t xml:space="preserve">системы, основанные на знании, </w:t>
      </w:r>
      <w:r w:rsidRPr="004C612C">
        <w:rPr>
          <w:color w:val="000000"/>
          <w:spacing w:val="-1"/>
          <w:sz w:val="24"/>
          <w:szCs w:val="24"/>
        </w:rPr>
        <w:t xml:space="preserve">т.е. системы, </w:t>
      </w:r>
      <w:r w:rsidRPr="004C612C">
        <w:rPr>
          <w:color w:val="000000"/>
          <w:spacing w:val="-3"/>
          <w:sz w:val="24"/>
          <w:szCs w:val="24"/>
        </w:rPr>
        <w:t>вычислительная возможность которых является в первую очередь следст</w:t>
      </w:r>
      <w:r w:rsidRPr="004C612C">
        <w:rPr>
          <w:color w:val="000000"/>
          <w:spacing w:val="-6"/>
          <w:sz w:val="24"/>
          <w:szCs w:val="24"/>
        </w:rPr>
        <w:t xml:space="preserve">вием их наращиваемой базы знаний </w:t>
      </w:r>
      <w:r w:rsidRPr="004C612C">
        <w:rPr>
          <w:color w:val="000000"/>
          <w:spacing w:val="18"/>
          <w:sz w:val="24"/>
          <w:szCs w:val="24"/>
        </w:rPr>
        <w:t>(БЗ)</w:t>
      </w:r>
      <w:r w:rsidRPr="004C612C">
        <w:rPr>
          <w:color w:val="000000"/>
          <w:sz w:val="24"/>
          <w:szCs w:val="24"/>
        </w:rPr>
        <w:t xml:space="preserve"> </w:t>
      </w:r>
      <w:r w:rsidRPr="004C612C">
        <w:rPr>
          <w:color w:val="000000"/>
          <w:spacing w:val="-6"/>
          <w:sz w:val="24"/>
          <w:szCs w:val="24"/>
        </w:rPr>
        <w:t>и только во вторую очередь опре</w:t>
      </w:r>
      <w:r w:rsidRPr="004C612C">
        <w:rPr>
          <w:color w:val="000000"/>
          <w:sz w:val="24"/>
          <w:szCs w:val="24"/>
        </w:rPr>
        <w:t xml:space="preserve">деляется используемыми методами. </w:t>
      </w:r>
      <w:r w:rsidRPr="004C612C">
        <w:rPr>
          <w:i/>
          <w:color w:val="000000"/>
          <w:sz w:val="24"/>
          <w:szCs w:val="24"/>
        </w:rPr>
        <w:t xml:space="preserve">Методы инженерии знаний </w:t>
      </w:r>
      <w:r w:rsidRPr="004C612C">
        <w:rPr>
          <w:color w:val="000000"/>
          <w:sz w:val="24"/>
          <w:szCs w:val="24"/>
        </w:rPr>
        <w:t xml:space="preserve">(методы </w:t>
      </w:r>
      <w:r w:rsidRPr="004C612C">
        <w:rPr>
          <w:color w:val="000000"/>
          <w:spacing w:val="-5"/>
          <w:sz w:val="24"/>
          <w:szCs w:val="24"/>
        </w:rPr>
        <w:t xml:space="preserve">ЭС) в значительной степени инвариантны тому, в каких областях они могут применяться. </w:t>
      </w:r>
      <w:r w:rsidRPr="004C612C">
        <w:rPr>
          <w:color w:val="000000"/>
          <w:sz w:val="24"/>
          <w:szCs w:val="24"/>
        </w:rPr>
        <w:t>В настоящее время ЭС используются при решении задач сле</w:t>
      </w:r>
      <w:r w:rsidRPr="004C612C">
        <w:rPr>
          <w:color w:val="000000"/>
          <w:spacing w:val="-4"/>
          <w:sz w:val="24"/>
          <w:szCs w:val="24"/>
        </w:rPr>
        <w:t>дующих типов: принятие решений в условиях неопределенности (неполно</w:t>
      </w:r>
      <w:r w:rsidRPr="004C612C">
        <w:rPr>
          <w:color w:val="000000"/>
          <w:spacing w:val="-6"/>
          <w:sz w:val="24"/>
          <w:szCs w:val="24"/>
        </w:rPr>
        <w:t>ты информации), интерпретации символов и сигналов, предсказание, диагностика, кон</w:t>
      </w:r>
      <w:r w:rsidRPr="004C612C">
        <w:rPr>
          <w:color w:val="000000"/>
          <w:spacing w:val="-5"/>
          <w:sz w:val="24"/>
          <w:szCs w:val="24"/>
        </w:rPr>
        <w:t>струирование, планирование, управление, контроль и др.</w:t>
      </w:r>
    </w:p>
    <w:p w14:paraId="01435A67" w14:textId="77777777" w:rsidR="00E57602" w:rsidRPr="004C612C" w:rsidRDefault="00E57602" w:rsidP="00A15449">
      <w:pPr>
        <w:pStyle w:val="11"/>
        <w:shd w:val="clear" w:color="auto" w:fill="FFFFFF"/>
        <w:tabs>
          <w:tab w:val="left" w:pos="851"/>
        </w:tabs>
        <w:ind w:firstLine="567"/>
        <w:jc w:val="both"/>
        <w:rPr>
          <w:color w:val="000000"/>
          <w:spacing w:val="-5"/>
          <w:sz w:val="24"/>
          <w:szCs w:val="24"/>
        </w:rPr>
      </w:pPr>
      <w:r w:rsidRPr="004C612C">
        <w:rPr>
          <w:color w:val="000000"/>
          <w:spacing w:val="-3"/>
          <w:sz w:val="24"/>
          <w:szCs w:val="24"/>
        </w:rPr>
        <w:t>Типичная ЭС состоит из следующих ос</w:t>
      </w:r>
      <w:r w:rsidRPr="004C612C">
        <w:rPr>
          <w:color w:val="000000"/>
          <w:spacing w:val="-8"/>
          <w:sz w:val="24"/>
          <w:szCs w:val="24"/>
        </w:rPr>
        <w:t>новных компонентов (рис. 2</w:t>
      </w:r>
      <w:r w:rsidRPr="004C612C">
        <w:rPr>
          <w:color w:val="000000"/>
          <w:spacing w:val="17"/>
          <w:sz w:val="24"/>
          <w:szCs w:val="24"/>
        </w:rPr>
        <w:t>.1):</w:t>
      </w:r>
      <w:r w:rsidRPr="004C612C">
        <w:rPr>
          <w:color w:val="000000"/>
          <w:sz w:val="24"/>
          <w:szCs w:val="24"/>
        </w:rPr>
        <w:t xml:space="preserve"> </w:t>
      </w:r>
      <w:r w:rsidRPr="004C612C">
        <w:rPr>
          <w:color w:val="000000"/>
          <w:spacing w:val="-8"/>
          <w:sz w:val="24"/>
          <w:szCs w:val="24"/>
        </w:rPr>
        <w:t xml:space="preserve">решателя (интерпретатора), </w:t>
      </w:r>
      <w:r w:rsidRPr="004C612C">
        <w:rPr>
          <w:color w:val="000000"/>
          <w:spacing w:val="-8"/>
          <w:sz w:val="24"/>
          <w:szCs w:val="24"/>
        </w:rPr>
        <w:lastRenderedPageBreak/>
        <w:t>рабочей памя</w:t>
      </w:r>
      <w:r w:rsidRPr="004C612C">
        <w:rPr>
          <w:color w:val="000000"/>
          <w:sz w:val="24"/>
          <w:szCs w:val="24"/>
        </w:rPr>
        <w:t xml:space="preserve">ти (РП), называемой также базой данных (БД), базы знаний </w:t>
      </w:r>
      <w:r w:rsidRPr="004C612C">
        <w:rPr>
          <w:color w:val="000000"/>
          <w:spacing w:val="10"/>
          <w:sz w:val="24"/>
          <w:szCs w:val="24"/>
        </w:rPr>
        <w:t>(БЗ),</w:t>
      </w:r>
      <w:r w:rsidRPr="004C612C">
        <w:rPr>
          <w:color w:val="000000"/>
          <w:sz w:val="24"/>
          <w:szCs w:val="24"/>
        </w:rPr>
        <w:t xml:space="preserve"> компо</w:t>
      </w:r>
      <w:r w:rsidRPr="004C612C">
        <w:rPr>
          <w:color w:val="000000"/>
          <w:spacing w:val="-5"/>
          <w:sz w:val="24"/>
          <w:szCs w:val="24"/>
        </w:rPr>
        <w:t>нентов приобретения знаний, объяснительного и диалогового.</w:t>
      </w:r>
    </w:p>
    <w:p w14:paraId="0FEFE17C" w14:textId="77777777" w:rsidR="00E57602" w:rsidRPr="004C612C" w:rsidRDefault="00E57602" w:rsidP="00A15449">
      <w:pPr>
        <w:pStyle w:val="11"/>
        <w:shd w:val="clear" w:color="auto" w:fill="FFFFFF"/>
        <w:ind w:firstLine="567"/>
        <w:jc w:val="both"/>
        <w:rPr>
          <w:iCs/>
          <w:color w:val="000000"/>
          <w:spacing w:val="-4"/>
          <w:sz w:val="24"/>
          <w:szCs w:val="24"/>
        </w:rPr>
      </w:pPr>
      <w:r w:rsidRPr="004C612C">
        <w:rPr>
          <w:iCs/>
          <w:color w:val="000000"/>
          <w:spacing w:val="-4"/>
          <w:sz w:val="24"/>
          <w:szCs w:val="24"/>
        </w:rPr>
        <w:object w:dxaOrig="9072" w:dyaOrig="3440" w14:anchorId="5093ED36">
          <v:shape id="_x0000_i1044" type="#_x0000_t75" style="width:423.6pt;height:160.8pt" o:ole="">
            <v:imagedata r:id="rId71" o:title=""/>
          </v:shape>
          <o:OLEObject Type="Embed" ProgID="Word.Picture.8" ShapeID="_x0000_i1044" DrawAspect="Content" ObjectID="_1786609124" r:id="rId72"/>
        </w:object>
      </w:r>
    </w:p>
    <w:p w14:paraId="00AA1124" w14:textId="77777777" w:rsidR="00E57602" w:rsidRPr="004C612C" w:rsidRDefault="00E57602" w:rsidP="00A15449">
      <w:pPr>
        <w:pStyle w:val="11"/>
        <w:shd w:val="clear" w:color="auto" w:fill="FFFFFF"/>
        <w:ind w:firstLine="567"/>
        <w:jc w:val="both"/>
        <w:rPr>
          <w:iCs/>
          <w:color w:val="000000"/>
          <w:spacing w:val="-4"/>
          <w:sz w:val="24"/>
          <w:szCs w:val="24"/>
        </w:rPr>
      </w:pPr>
      <w:r w:rsidRPr="004C612C">
        <w:rPr>
          <w:iCs/>
          <w:color w:val="000000"/>
          <w:spacing w:val="-4"/>
          <w:sz w:val="24"/>
          <w:szCs w:val="24"/>
        </w:rPr>
        <w:t>Рисунок 2.1 - Схема обобщенной экспертной системы.</w:t>
      </w:r>
    </w:p>
    <w:p w14:paraId="17604ECF" w14:textId="77777777" w:rsidR="00E57602" w:rsidRPr="004C612C" w:rsidRDefault="00E57602" w:rsidP="00A15449">
      <w:pPr>
        <w:pStyle w:val="11"/>
        <w:shd w:val="clear" w:color="auto" w:fill="FFFFFF"/>
        <w:ind w:firstLine="567"/>
        <w:jc w:val="both"/>
        <w:rPr>
          <w:iCs/>
          <w:color w:val="000000"/>
          <w:spacing w:val="-4"/>
          <w:sz w:val="24"/>
          <w:szCs w:val="24"/>
        </w:rPr>
      </w:pPr>
    </w:p>
    <w:p w14:paraId="64BC2A49" w14:textId="77777777" w:rsidR="00E57602" w:rsidRPr="004C612C" w:rsidRDefault="00E57602" w:rsidP="00A15449">
      <w:pPr>
        <w:pStyle w:val="11"/>
        <w:shd w:val="clear" w:color="auto" w:fill="FFFFFF"/>
        <w:ind w:firstLine="567"/>
        <w:jc w:val="both"/>
        <w:rPr>
          <w:color w:val="000000"/>
          <w:spacing w:val="-6"/>
          <w:sz w:val="24"/>
          <w:szCs w:val="24"/>
        </w:rPr>
      </w:pPr>
      <w:r w:rsidRPr="004C612C">
        <w:rPr>
          <w:i/>
          <w:color w:val="000000"/>
          <w:spacing w:val="-4"/>
          <w:sz w:val="24"/>
          <w:szCs w:val="24"/>
        </w:rPr>
        <w:t>База данных</w:t>
      </w:r>
      <w:r w:rsidRPr="004C612C">
        <w:rPr>
          <w:sz w:val="24"/>
          <w:szCs w:val="24"/>
        </w:rPr>
        <w:t xml:space="preserve"> предназначена для хранения исходных и промежуточных данных решаемой в текущей момент задачи.</w:t>
      </w:r>
    </w:p>
    <w:p w14:paraId="21AF205E" w14:textId="77777777" w:rsidR="00E57602" w:rsidRPr="004C612C" w:rsidRDefault="00E57602" w:rsidP="00A15449">
      <w:pPr>
        <w:pStyle w:val="11"/>
        <w:shd w:val="clear" w:color="auto" w:fill="FFFFFF"/>
        <w:ind w:firstLine="567"/>
        <w:jc w:val="both"/>
        <w:rPr>
          <w:sz w:val="24"/>
          <w:szCs w:val="24"/>
        </w:rPr>
      </w:pPr>
      <w:r w:rsidRPr="004C612C">
        <w:rPr>
          <w:i/>
          <w:color w:val="000000"/>
          <w:spacing w:val="-5"/>
          <w:sz w:val="24"/>
          <w:szCs w:val="24"/>
        </w:rPr>
        <w:t xml:space="preserve">База знаний </w:t>
      </w:r>
      <w:r w:rsidRPr="004C612C">
        <w:rPr>
          <w:color w:val="000000"/>
          <w:spacing w:val="-5"/>
          <w:sz w:val="24"/>
          <w:szCs w:val="24"/>
        </w:rPr>
        <w:t xml:space="preserve">в ЭС предназначена для хранения долгосрочных данных (фактов), </w:t>
      </w:r>
      <w:r w:rsidRPr="004C612C">
        <w:rPr>
          <w:color w:val="000000"/>
          <w:spacing w:val="-3"/>
          <w:sz w:val="24"/>
          <w:szCs w:val="24"/>
        </w:rPr>
        <w:t>описывающих рассматриваемую область, и правил,</w:t>
      </w:r>
      <w:r w:rsidRPr="004C612C">
        <w:rPr>
          <w:sz w:val="24"/>
          <w:szCs w:val="24"/>
        </w:rPr>
        <w:t xml:space="preserve"> </w:t>
      </w:r>
      <w:r w:rsidRPr="004C612C">
        <w:rPr>
          <w:color w:val="000000"/>
          <w:spacing w:val="-5"/>
          <w:sz w:val="24"/>
          <w:szCs w:val="24"/>
        </w:rPr>
        <w:t>описывающие преобразования (выводы) этой области.</w:t>
      </w:r>
    </w:p>
    <w:p w14:paraId="56797490" w14:textId="77777777" w:rsidR="00E57602" w:rsidRPr="004C612C" w:rsidRDefault="00E57602" w:rsidP="00A15449">
      <w:pPr>
        <w:pStyle w:val="11"/>
        <w:shd w:val="clear" w:color="auto" w:fill="FFFFFF"/>
        <w:ind w:firstLine="567"/>
        <w:jc w:val="both"/>
        <w:rPr>
          <w:sz w:val="24"/>
          <w:szCs w:val="24"/>
        </w:rPr>
      </w:pPr>
      <w:proofErr w:type="gramStart"/>
      <w:r w:rsidRPr="004C612C">
        <w:rPr>
          <w:i/>
          <w:color w:val="000000"/>
          <w:spacing w:val="-4"/>
          <w:sz w:val="24"/>
          <w:szCs w:val="24"/>
        </w:rPr>
        <w:t>Решатель (интерпретатор)</w:t>
      </w:r>
      <w:proofErr w:type="gramEnd"/>
      <w:r w:rsidRPr="004C612C">
        <w:rPr>
          <w:i/>
          <w:color w:val="000000"/>
          <w:spacing w:val="-4"/>
          <w:sz w:val="24"/>
          <w:szCs w:val="24"/>
        </w:rPr>
        <w:t xml:space="preserve"> </w:t>
      </w:r>
      <w:r w:rsidRPr="004C612C">
        <w:rPr>
          <w:color w:val="000000"/>
          <w:spacing w:val="-4"/>
          <w:sz w:val="24"/>
          <w:szCs w:val="24"/>
        </w:rPr>
        <w:t>используя исходные данные из БД и знания из БЗ, фор</w:t>
      </w:r>
      <w:r w:rsidRPr="004C612C">
        <w:rPr>
          <w:color w:val="000000"/>
          <w:spacing w:val="-5"/>
          <w:sz w:val="24"/>
          <w:szCs w:val="24"/>
        </w:rPr>
        <w:t>мирует такую последовательность правил, которые, будучи примененными к исходным данным, приводят к решению задачи.</w:t>
      </w:r>
    </w:p>
    <w:p w14:paraId="0C799DEB" w14:textId="77777777" w:rsidR="00E57602" w:rsidRPr="004C612C" w:rsidRDefault="00E57602" w:rsidP="00A15449">
      <w:pPr>
        <w:pStyle w:val="11"/>
        <w:shd w:val="clear" w:color="auto" w:fill="FFFFFF"/>
        <w:ind w:firstLine="567"/>
        <w:jc w:val="both"/>
        <w:rPr>
          <w:sz w:val="24"/>
          <w:szCs w:val="24"/>
        </w:rPr>
      </w:pPr>
      <w:r w:rsidRPr="004C612C">
        <w:rPr>
          <w:i/>
          <w:color w:val="000000"/>
          <w:spacing w:val="-4"/>
          <w:sz w:val="24"/>
          <w:szCs w:val="24"/>
        </w:rPr>
        <w:t xml:space="preserve">Компонента приобретения знаний </w:t>
      </w:r>
      <w:r w:rsidRPr="004C612C">
        <w:rPr>
          <w:color w:val="000000"/>
          <w:spacing w:val="-4"/>
          <w:sz w:val="24"/>
          <w:szCs w:val="24"/>
        </w:rPr>
        <w:t>автоматизирует процесс наполне</w:t>
      </w:r>
      <w:r w:rsidRPr="004C612C">
        <w:rPr>
          <w:color w:val="000000"/>
          <w:spacing w:val="-5"/>
          <w:sz w:val="24"/>
          <w:szCs w:val="24"/>
        </w:rPr>
        <w:t>ния ЭС знаниями, осуществляемый пользователем-экспертом.</w:t>
      </w:r>
    </w:p>
    <w:p w14:paraId="30ABFF89" w14:textId="77777777" w:rsidR="00E57602" w:rsidRPr="004C612C" w:rsidRDefault="00E57602" w:rsidP="00A15449">
      <w:pPr>
        <w:pStyle w:val="11"/>
        <w:shd w:val="clear" w:color="auto" w:fill="FFFFFF"/>
        <w:ind w:firstLine="567"/>
        <w:jc w:val="both"/>
        <w:rPr>
          <w:sz w:val="24"/>
          <w:szCs w:val="24"/>
        </w:rPr>
      </w:pPr>
      <w:r w:rsidRPr="004C612C">
        <w:rPr>
          <w:i/>
          <w:color w:val="000000"/>
          <w:spacing w:val="-6"/>
          <w:sz w:val="24"/>
          <w:szCs w:val="24"/>
        </w:rPr>
        <w:t xml:space="preserve">Объяснительная компонента </w:t>
      </w:r>
      <w:r w:rsidRPr="004C612C">
        <w:rPr>
          <w:color w:val="000000"/>
          <w:spacing w:val="-6"/>
          <w:sz w:val="24"/>
          <w:szCs w:val="24"/>
        </w:rPr>
        <w:t>объясняет, как система получила реше</w:t>
      </w:r>
      <w:r w:rsidRPr="004C612C">
        <w:rPr>
          <w:color w:val="000000"/>
          <w:spacing w:val="-4"/>
          <w:sz w:val="24"/>
          <w:szCs w:val="24"/>
        </w:rPr>
        <w:t xml:space="preserve">ние задачи (или почему она не получила решения) и какие знания при этом </w:t>
      </w:r>
      <w:r w:rsidRPr="004C612C">
        <w:rPr>
          <w:color w:val="000000"/>
          <w:spacing w:val="-1"/>
          <w:sz w:val="24"/>
          <w:szCs w:val="24"/>
        </w:rPr>
        <w:t>она использовала, что облегчает эксперту тестирование системы и повы</w:t>
      </w:r>
      <w:r w:rsidRPr="004C612C">
        <w:rPr>
          <w:color w:val="000000"/>
          <w:spacing w:val="-6"/>
          <w:sz w:val="24"/>
          <w:szCs w:val="24"/>
        </w:rPr>
        <w:t>шает доверие пользователя к полученному результату.</w:t>
      </w:r>
    </w:p>
    <w:p w14:paraId="51770954" w14:textId="77777777" w:rsidR="00E57602" w:rsidRPr="004C612C" w:rsidRDefault="00E57602" w:rsidP="00A15449">
      <w:pPr>
        <w:pStyle w:val="11"/>
        <w:shd w:val="clear" w:color="auto" w:fill="FFFFFF"/>
        <w:ind w:firstLine="567"/>
        <w:jc w:val="both"/>
        <w:rPr>
          <w:sz w:val="24"/>
          <w:szCs w:val="24"/>
        </w:rPr>
      </w:pPr>
      <w:r w:rsidRPr="004C612C">
        <w:rPr>
          <w:i/>
          <w:color w:val="000000"/>
          <w:spacing w:val="-6"/>
          <w:sz w:val="24"/>
          <w:szCs w:val="24"/>
        </w:rPr>
        <w:t xml:space="preserve">Интерфейс </w:t>
      </w:r>
      <w:r w:rsidRPr="004C612C">
        <w:rPr>
          <w:color w:val="000000"/>
          <w:spacing w:val="-6"/>
          <w:sz w:val="24"/>
          <w:szCs w:val="24"/>
        </w:rPr>
        <w:t>необходим для</w:t>
      </w:r>
      <w:r w:rsidRPr="004C612C">
        <w:rPr>
          <w:i/>
          <w:color w:val="000000"/>
          <w:spacing w:val="-6"/>
          <w:sz w:val="24"/>
          <w:szCs w:val="24"/>
        </w:rPr>
        <w:t xml:space="preserve"> </w:t>
      </w:r>
      <w:r w:rsidRPr="004C612C">
        <w:rPr>
          <w:color w:val="000000"/>
          <w:spacing w:val="-9"/>
          <w:sz w:val="24"/>
          <w:szCs w:val="24"/>
        </w:rPr>
        <w:t xml:space="preserve">формирования понятийного, человеко-ориентированного взаимодействия (диалога) </w:t>
      </w:r>
      <w:r w:rsidRPr="004C612C">
        <w:rPr>
          <w:color w:val="000000"/>
          <w:spacing w:val="-1"/>
          <w:sz w:val="24"/>
          <w:szCs w:val="24"/>
        </w:rPr>
        <w:t xml:space="preserve">со всеми категориями пользователей, как в ходе решения задач, </w:t>
      </w:r>
      <w:r w:rsidRPr="004C612C">
        <w:rPr>
          <w:color w:val="000000"/>
          <w:spacing w:val="-5"/>
          <w:sz w:val="24"/>
          <w:szCs w:val="24"/>
        </w:rPr>
        <w:t>так и приобретения знаний, объяснения результатов работы.</w:t>
      </w:r>
    </w:p>
    <w:p w14:paraId="5EADBE32" w14:textId="77777777" w:rsidR="00E57602" w:rsidRPr="004C612C" w:rsidRDefault="00E57602" w:rsidP="00A15449">
      <w:pPr>
        <w:pStyle w:val="11"/>
        <w:ind w:firstLine="567"/>
        <w:jc w:val="both"/>
        <w:rPr>
          <w:sz w:val="24"/>
          <w:szCs w:val="24"/>
        </w:rPr>
      </w:pPr>
      <w:r w:rsidRPr="004C612C">
        <w:rPr>
          <w:color w:val="000000"/>
          <w:spacing w:val="-3"/>
          <w:sz w:val="24"/>
          <w:szCs w:val="24"/>
        </w:rPr>
        <w:t xml:space="preserve">В </w:t>
      </w:r>
      <w:r w:rsidRPr="004C612C">
        <w:rPr>
          <w:sz w:val="24"/>
          <w:szCs w:val="24"/>
        </w:rPr>
        <w:t xml:space="preserve">разработке ЭС участвуют представители следующих специальностей: </w:t>
      </w:r>
    </w:p>
    <w:p w14:paraId="4A666678" w14:textId="77777777" w:rsidR="00E57602" w:rsidRPr="004C612C" w:rsidRDefault="00E57602" w:rsidP="00A15449">
      <w:pPr>
        <w:pStyle w:val="11"/>
        <w:numPr>
          <w:ilvl w:val="0"/>
          <w:numId w:val="59"/>
        </w:numPr>
        <w:tabs>
          <w:tab w:val="clear" w:pos="1075"/>
          <w:tab w:val="num" w:pos="851"/>
        </w:tabs>
        <w:ind w:left="0" w:firstLine="567"/>
        <w:jc w:val="both"/>
        <w:rPr>
          <w:sz w:val="24"/>
          <w:szCs w:val="24"/>
        </w:rPr>
      </w:pPr>
      <w:r w:rsidRPr="004C612C">
        <w:rPr>
          <w:sz w:val="24"/>
          <w:szCs w:val="24"/>
        </w:rPr>
        <w:t xml:space="preserve">эксперт в той проблемной области, задачи которой будет решать ЭС; </w:t>
      </w:r>
    </w:p>
    <w:p w14:paraId="5575EF6C" w14:textId="77777777" w:rsidR="00E57602" w:rsidRPr="004C612C" w:rsidRDefault="00E57602" w:rsidP="00A15449">
      <w:pPr>
        <w:pStyle w:val="11"/>
        <w:numPr>
          <w:ilvl w:val="0"/>
          <w:numId w:val="59"/>
        </w:numPr>
        <w:tabs>
          <w:tab w:val="clear" w:pos="1075"/>
          <w:tab w:val="num" w:pos="851"/>
        </w:tabs>
        <w:ind w:left="0" w:firstLine="567"/>
        <w:jc w:val="both"/>
        <w:rPr>
          <w:sz w:val="24"/>
          <w:szCs w:val="24"/>
        </w:rPr>
      </w:pPr>
      <w:r w:rsidRPr="004C612C">
        <w:rPr>
          <w:sz w:val="24"/>
          <w:szCs w:val="24"/>
        </w:rPr>
        <w:t>инженер по знаниям (</w:t>
      </w:r>
      <w:proofErr w:type="spellStart"/>
      <w:r w:rsidRPr="004C612C">
        <w:rPr>
          <w:sz w:val="24"/>
          <w:szCs w:val="24"/>
        </w:rPr>
        <w:t>когнитолог</w:t>
      </w:r>
      <w:proofErr w:type="spellEnd"/>
      <w:r w:rsidRPr="004C612C">
        <w:rPr>
          <w:sz w:val="24"/>
          <w:szCs w:val="24"/>
        </w:rPr>
        <w:t>) - специалист по разработке ЭС;</w:t>
      </w:r>
    </w:p>
    <w:p w14:paraId="286ED64E" w14:textId="77777777" w:rsidR="00E57602" w:rsidRPr="004C612C" w:rsidRDefault="00E57602" w:rsidP="00A15449">
      <w:pPr>
        <w:pStyle w:val="11"/>
        <w:numPr>
          <w:ilvl w:val="0"/>
          <w:numId w:val="59"/>
        </w:numPr>
        <w:tabs>
          <w:tab w:val="clear" w:pos="1075"/>
          <w:tab w:val="num" w:pos="851"/>
        </w:tabs>
        <w:ind w:left="0" w:firstLine="567"/>
        <w:jc w:val="both"/>
        <w:rPr>
          <w:sz w:val="24"/>
          <w:szCs w:val="24"/>
        </w:rPr>
      </w:pPr>
      <w:r w:rsidRPr="004C612C">
        <w:rPr>
          <w:sz w:val="24"/>
          <w:szCs w:val="24"/>
        </w:rPr>
        <w:t xml:space="preserve">программист - специалист по разработке инструментальных средств. </w:t>
      </w:r>
    </w:p>
    <w:p w14:paraId="3F204088" w14:textId="77777777" w:rsidR="00E57602" w:rsidRPr="004C612C" w:rsidRDefault="00E57602" w:rsidP="00A15449">
      <w:pPr>
        <w:pStyle w:val="11"/>
        <w:shd w:val="clear" w:color="auto" w:fill="FFFFFF"/>
        <w:ind w:firstLine="567"/>
        <w:jc w:val="both"/>
        <w:rPr>
          <w:sz w:val="24"/>
          <w:szCs w:val="24"/>
        </w:rPr>
      </w:pPr>
      <w:r w:rsidRPr="00452FC9">
        <w:rPr>
          <w:b/>
          <w:color w:val="000000"/>
          <w:sz w:val="24"/>
          <w:szCs w:val="24"/>
        </w:rPr>
        <w:t>Эксперт</w:t>
      </w:r>
      <w:r w:rsidRPr="004C612C">
        <w:rPr>
          <w:b/>
          <w:i/>
          <w:color w:val="000000"/>
          <w:sz w:val="24"/>
          <w:szCs w:val="24"/>
        </w:rPr>
        <w:t xml:space="preserve"> </w:t>
      </w:r>
      <w:r w:rsidRPr="004C612C">
        <w:rPr>
          <w:color w:val="000000"/>
          <w:sz w:val="24"/>
          <w:szCs w:val="24"/>
        </w:rPr>
        <w:t xml:space="preserve">определяет знания (данные и правила), характеризующие </w:t>
      </w:r>
      <w:r w:rsidRPr="004C612C">
        <w:rPr>
          <w:color w:val="000000"/>
          <w:spacing w:val="-4"/>
          <w:sz w:val="24"/>
          <w:szCs w:val="24"/>
        </w:rPr>
        <w:t xml:space="preserve">проблемную область, обеспечивает полноту и правильность введения в ЭС </w:t>
      </w:r>
      <w:r w:rsidRPr="004C612C">
        <w:rPr>
          <w:color w:val="000000"/>
          <w:spacing w:val="-12"/>
          <w:sz w:val="24"/>
          <w:szCs w:val="24"/>
        </w:rPr>
        <w:t>знаний.</w:t>
      </w:r>
    </w:p>
    <w:p w14:paraId="53588536" w14:textId="77777777" w:rsidR="00E57602" w:rsidRPr="004C612C" w:rsidRDefault="00E57602" w:rsidP="00A15449">
      <w:pPr>
        <w:pStyle w:val="11"/>
        <w:shd w:val="clear" w:color="auto" w:fill="FFFFFF"/>
        <w:ind w:firstLine="567"/>
        <w:jc w:val="both"/>
        <w:rPr>
          <w:color w:val="000000"/>
          <w:spacing w:val="-11"/>
          <w:sz w:val="24"/>
          <w:szCs w:val="24"/>
        </w:rPr>
      </w:pPr>
      <w:r w:rsidRPr="00452FC9">
        <w:rPr>
          <w:b/>
          <w:color w:val="000000"/>
          <w:spacing w:val="-2"/>
          <w:sz w:val="24"/>
          <w:szCs w:val="24"/>
        </w:rPr>
        <w:t>Инженер по знаниям (</w:t>
      </w:r>
      <w:proofErr w:type="spellStart"/>
      <w:r w:rsidRPr="00452FC9">
        <w:rPr>
          <w:b/>
          <w:color w:val="000000"/>
          <w:spacing w:val="-2"/>
          <w:sz w:val="24"/>
          <w:szCs w:val="24"/>
        </w:rPr>
        <w:t>когнитолог</w:t>
      </w:r>
      <w:proofErr w:type="spellEnd"/>
      <w:r w:rsidRPr="00452FC9">
        <w:rPr>
          <w:b/>
          <w:color w:val="000000"/>
          <w:spacing w:val="-2"/>
          <w:sz w:val="24"/>
          <w:szCs w:val="24"/>
        </w:rPr>
        <w:t>)</w:t>
      </w:r>
      <w:r w:rsidRPr="004C612C">
        <w:rPr>
          <w:i/>
          <w:color w:val="000000"/>
          <w:spacing w:val="-2"/>
          <w:sz w:val="24"/>
          <w:szCs w:val="24"/>
        </w:rPr>
        <w:t xml:space="preserve"> </w:t>
      </w:r>
      <w:r w:rsidRPr="004C612C">
        <w:rPr>
          <w:color w:val="000000"/>
          <w:spacing w:val="-2"/>
          <w:sz w:val="24"/>
          <w:szCs w:val="24"/>
        </w:rPr>
        <w:t xml:space="preserve">помогает эксперту выявить и структурировать </w:t>
      </w:r>
      <w:r w:rsidRPr="004C612C">
        <w:rPr>
          <w:color w:val="000000"/>
          <w:spacing w:val="-4"/>
          <w:sz w:val="24"/>
          <w:szCs w:val="24"/>
        </w:rPr>
        <w:t>знания, необходимые для работы ЭС. Он выбирает тот инструментарий, кото</w:t>
      </w:r>
      <w:r w:rsidRPr="004C612C">
        <w:rPr>
          <w:color w:val="000000"/>
          <w:sz w:val="24"/>
          <w:szCs w:val="24"/>
        </w:rPr>
        <w:t xml:space="preserve">рый наиболее подходит для данной проблемной области, и определяет </w:t>
      </w:r>
      <w:r w:rsidRPr="004C612C">
        <w:rPr>
          <w:color w:val="000000"/>
          <w:spacing w:val="-4"/>
          <w:sz w:val="24"/>
          <w:szCs w:val="24"/>
        </w:rPr>
        <w:t>способ представления знаний в нем, выделяет и программирует (тра</w:t>
      </w:r>
      <w:r w:rsidRPr="004C612C">
        <w:rPr>
          <w:color w:val="000000"/>
          <w:spacing w:val="-2"/>
          <w:sz w:val="24"/>
          <w:szCs w:val="24"/>
        </w:rPr>
        <w:t xml:space="preserve">диционными средствами) стандартные функции (типичные для данной </w:t>
      </w:r>
      <w:r w:rsidRPr="004C612C">
        <w:rPr>
          <w:color w:val="000000"/>
          <w:spacing w:val="-5"/>
          <w:sz w:val="24"/>
          <w:szCs w:val="24"/>
        </w:rPr>
        <w:t xml:space="preserve">проблемной области), которые будут использоваться в правилах, вводимых </w:t>
      </w:r>
      <w:r w:rsidRPr="004C612C">
        <w:rPr>
          <w:color w:val="000000"/>
          <w:spacing w:val="-11"/>
          <w:sz w:val="24"/>
          <w:szCs w:val="24"/>
        </w:rPr>
        <w:t>экспертом.</w:t>
      </w:r>
    </w:p>
    <w:p w14:paraId="05FB405D" w14:textId="77777777" w:rsidR="00E57602" w:rsidRPr="004C612C" w:rsidRDefault="00E57602" w:rsidP="00A15449">
      <w:pPr>
        <w:pStyle w:val="11"/>
        <w:shd w:val="clear" w:color="auto" w:fill="FFFFFF"/>
        <w:ind w:firstLine="567"/>
        <w:jc w:val="both"/>
        <w:rPr>
          <w:iCs/>
          <w:color w:val="000000"/>
          <w:spacing w:val="-2"/>
          <w:sz w:val="24"/>
          <w:szCs w:val="24"/>
        </w:rPr>
      </w:pPr>
      <w:r w:rsidRPr="004C612C">
        <w:rPr>
          <w:iCs/>
          <w:color w:val="000000"/>
          <w:spacing w:val="-2"/>
          <w:sz w:val="24"/>
          <w:szCs w:val="24"/>
        </w:rPr>
        <w:t xml:space="preserve">Уже при разработке первых ЭС стало очевидно, что наиболее ответственным этапом является построение БЗ, для чего в общем случае и необходим посредник – так называемый </w:t>
      </w:r>
      <w:r w:rsidRPr="00452FC9">
        <w:rPr>
          <w:i/>
          <w:color w:val="000000"/>
          <w:spacing w:val="-2"/>
          <w:sz w:val="24"/>
          <w:szCs w:val="24"/>
        </w:rPr>
        <w:t>инженер по знаниям</w:t>
      </w:r>
      <w:r w:rsidRPr="004C612C">
        <w:rPr>
          <w:iCs/>
          <w:color w:val="000000"/>
          <w:spacing w:val="-2"/>
          <w:sz w:val="24"/>
          <w:szCs w:val="24"/>
        </w:rPr>
        <w:t>, который должен обеспечить проведение до машинных этапов разработки СОЗ, заключающихся, как правило, в анализе предметной области, извлечении знаний из эксперта и их структурировании.</w:t>
      </w:r>
    </w:p>
    <w:p w14:paraId="12E0D7CD" w14:textId="77777777" w:rsidR="00E57602" w:rsidRPr="004C612C" w:rsidRDefault="00E57602" w:rsidP="00A15449">
      <w:pPr>
        <w:pStyle w:val="11"/>
        <w:shd w:val="clear" w:color="auto" w:fill="FFFFFF"/>
        <w:ind w:firstLine="567"/>
        <w:jc w:val="both"/>
        <w:rPr>
          <w:iCs/>
          <w:color w:val="000000"/>
          <w:spacing w:val="-2"/>
          <w:sz w:val="24"/>
          <w:szCs w:val="24"/>
        </w:rPr>
      </w:pPr>
      <w:r w:rsidRPr="004C612C">
        <w:rPr>
          <w:iCs/>
          <w:color w:val="000000"/>
          <w:spacing w:val="-2"/>
          <w:sz w:val="24"/>
          <w:szCs w:val="24"/>
        </w:rPr>
        <w:t>Эти процедуры оказались самыми тяжелыми поскольку, с одной стороны, чрезвычайно высок уровень требований, предъявляемых к личности инженера по знаниям (высококвалифицированный специалист в вычислительной науке, обладающий способностями к контакту с экспертами, умеющий побудить эксперта поставлять нужную информацию, умеющий отделять главное от второстепенного и т.д.), а с другой</w:t>
      </w:r>
      <w:r>
        <w:rPr>
          <w:iCs/>
          <w:color w:val="000000"/>
          <w:spacing w:val="-2"/>
          <w:sz w:val="24"/>
          <w:szCs w:val="24"/>
        </w:rPr>
        <w:t> </w:t>
      </w:r>
      <w:r w:rsidRPr="004C612C">
        <w:rPr>
          <w:iCs/>
          <w:color w:val="000000"/>
          <w:spacing w:val="-2"/>
          <w:sz w:val="24"/>
          <w:szCs w:val="24"/>
        </w:rPr>
        <w:t xml:space="preserve">– стали наблюдаться трудности с поисками собственно экспертов (например, эксперт испытывает затруднения с четкой формулировкой своих знаний, не всегда расположен </w:t>
      </w:r>
      <w:r w:rsidRPr="004C612C">
        <w:rPr>
          <w:iCs/>
          <w:color w:val="000000"/>
          <w:spacing w:val="-2"/>
          <w:sz w:val="24"/>
          <w:szCs w:val="24"/>
        </w:rPr>
        <w:lastRenderedPageBreak/>
        <w:t xml:space="preserve">полностью делиться знаниями и </w:t>
      </w:r>
      <w:proofErr w:type="spellStart"/>
      <w:r w:rsidRPr="004C612C">
        <w:rPr>
          <w:iCs/>
          <w:color w:val="000000"/>
          <w:spacing w:val="-2"/>
          <w:sz w:val="24"/>
          <w:szCs w:val="24"/>
        </w:rPr>
        <w:t>др</w:t>
      </w:r>
      <w:proofErr w:type="spellEnd"/>
      <w:r w:rsidRPr="004C612C">
        <w:rPr>
          <w:iCs/>
          <w:color w:val="000000"/>
          <w:spacing w:val="-2"/>
          <w:sz w:val="24"/>
          <w:szCs w:val="24"/>
        </w:rPr>
        <w:t>).</w:t>
      </w:r>
    </w:p>
    <w:p w14:paraId="56C386CC" w14:textId="77777777" w:rsidR="00E57602" w:rsidRPr="004C612C" w:rsidRDefault="00E57602" w:rsidP="00A15449">
      <w:pPr>
        <w:pStyle w:val="11"/>
        <w:shd w:val="clear" w:color="auto" w:fill="FFFFFF"/>
        <w:ind w:firstLine="567"/>
        <w:jc w:val="both"/>
        <w:rPr>
          <w:iCs/>
          <w:sz w:val="24"/>
          <w:szCs w:val="24"/>
        </w:rPr>
      </w:pPr>
      <w:r w:rsidRPr="004C612C">
        <w:rPr>
          <w:iCs/>
          <w:color w:val="000000"/>
          <w:spacing w:val="-2"/>
          <w:sz w:val="24"/>
          <w:szCs w:val="24"/>
        </w:rPr>
        <w:t>Поэтому почти одновременно с появлением индустрии знаний стали разрабатываться автономные системы, автоматизирующие процессы получения необходимой информации от экспертов. Подобные программные средства получили название «оболочек приобретения».</w:t>
      </w:r>
    </w:p>
    <w:p w14:paraId="26172A36" w14:textId="77777777" w:rsidR="00E57602" w:rsidRPr="004C612C" w:rsidRDefault="00E57602" w:rsidP="00A15449">
      <w:pPr>
        <w:pStyle w:val="11"/>
        <w:shd w:val="clear" w:color="auto" w:fill="FFFFFF"/>
        <w:ind w:firstLine="567"/>
        <w:jc w:val="both"/>
        <w:rPr>
          <w:color w:val="000000"/>
          <w:spacing w:val="-6"/>
          <w:sz w:val="24"/>
          <w:szCs w:val="24"/>
        </w:rPr>
      </w:pPr>
      <w:r w:rsidRPr="00452FC9">
        <w:rPr>
          <w:b/>
          <w:color w:val="000000"/>
          <w:spacing w:val="-3"/>
          <w:sz w:val="24"/>
          <w:szCs w:val="24"/>
        </w:rPr>
        <w:t>Программист</w:t>
      </w:r>
      <w:r w:rsidRPr="004C612C">
        <w:rPr>
          <w:i/>
          <w:color w:val="000000"/>
          <w:spacing w:val="-3"/>
          <w:sz w:val="24"/>
          <w:szCs w:val="24"/>
        </w:rPr>
        <w:t xml:space="preserve"> </w:t>
      </w:r>
      <w:r w:rsidRPr="004C612C">
        <w:rPr>
          <w:color w:val="000000"/>
          <w:spacing w:val="-3"/>
          <w:sz w:val="24"/>
          <w:szCs w:val="24"/>
        </w:rPr>
        <w:t>разрабатывает инструментальное средство, содержащее в пределе все основные компоненты ЭС, осуществляет сопряжение с той средой, в кото</w:t>
      </w:r>
      <w:r w:rsidRPr="004C612C">
        <w:rPr>
          <w:color w:val="000000"/>
          <w:spacing w:val="-6"/>
          <w:sz w:val="24"/>
          <w:szCs w:val="24"/>
        </w:rPr>
        <w:t>рой оно может быть использовано.</w:t>
      </w:r>
    </w:p>
    <w:p w14:paraId="61BB14E2" w14:textId="77777777" w:rsidR="00E57602" w:rsidRDefault="00E57602" w:rsidP="00A15449">
      <w:pPr>
        <w:pStyle w:val="11"/>
        <w:shd w:val="clear" w:color="auto" w:fill="FFFFFF"/>
        <w:ind w:firstLine="567"/>
        <w:jc w:val="both"/>
        <w:rPr>
          <w:b/>
          <w:bCs/>
          <w:iCs/>
          <w:color w:val="000000"/>
          <w:spacing w:val="-5"/>
          <w:sz w:val="24"/>
          <w:szCs w:val="24"/>
        </w:rPr>
      </w:pPr>
    </w:p>
    <w:p w14:paraId="611D15F0" w14:textId="77777777" w:rsidR="00E57602" w:rsidRPr="004C612C" w:rsidRDefault="00E57602" w:rsidP="00A15449">
      <w:pPr>
        <w:pStyle w:val="11"/>
        <w:shd w:val="clear" w:color="auto" w:fill="FFFFFF"/>
        <w:ind w:firstLine="567"/>
        <w:jc w:val="both"/>
        <w:rPr>
          <w:color w:val="000000"/>
          <w:spacing w:val="-5"/>
          <w:sz w:val="24"/>
          <w:szCs w:val="24"/>
        </w:rPr>
      </w:pPr>
      <w:r w:rsidRPr="00D54570">
        <w:rPr>
          <w:b/>
          <w:bCs/>
          <w:iCs/>
          <w:color w:val="000000"/>
          <w:spacing w:val="-5"/>
          <w:sz w:val="24"/>
          <w:szCs w:val="24"/>
        </w:rPr>
        <w:t>Системы поддержки знаний.</w:t>
      </w:r>
      <w:r w:rsidRPr="004C612C">
        <w:rPr>
          <w:b/>
          <w:bCs/>
          <w:i/>
          <w:iCs/>
          <w:color w:val="000000"/>
          <w:spacing w:val="-5"/>
          <w:sz w:val="24"/>
          <w:szCs w:val="24"/>
        </w:rPr>
        <w:t xml:space="preserve"> </w:t>
      </w:r>
      <w:r w:rsidRPr="004C612C">
        <w:rPr>
          <w:color w:val="000000"/>
          <w:spacing w:val="-5"/>
          <w:sz w:val="24"/>
          <w:szCs w:val="24"/>
        </w:rPr>
        <w:t>Если рассматривать ЭС с информационной точки зрения, то ее структуру можно представить состоящую из следующих компонент:</w:t>
      </w:r>
    </w:p>
    <w:p w14:paraId="33DF9159" w14:textId="77777777" w:rsidR="00E57602" w:rsidRPr="004C612C" w:rsidRDefault="00E57602" w:rsidP="00A15449">
      <w:pPr>
        <w:pStyle w:val="11"/>
        <w:shd w:val="clear" w:color="auto" w:fill="FFFFFF"/>
        <w:ind w:firstLine="567"/>
        <w:jc w:val="both"/>
        <w:rPr>
          <w:color w:val="000000"/>
          <w:spacing w:val="-5"/>
          <w:sz w:val="24"/>
          <w:szCs w:val="24"/>
        </w:rPr>
      </w:pPr>
      <w:r w:rsidRPr="004C612C">
        <w:rPr>
          <w:b/>
          <w:bCs/>
          <w:color w:val="000000"/>
          <w:spacing w:val="-5"/>
          <w:sz w:val="24"/>
          <w:szCs w:val="24"/>
        </w:rPr>
        <w:t xml:space="preserve">База знаний. </w:t>
      </w:r>
      <w:r w:rsidRPr="004C612C">
        <w:rPr>
          <w:color w:val="000000"/>
          <w:spacing w:val="-5"/>
          <w:sz w:val="24"/>
          <w:szCs w:val="24"/>
        </w:rPr>
        <w:t>БЗ фактов и правил вывода, является центральной частью ЭС. В отличие от обычной информационной БД в ней хранятся не только факты, но и правила, позволяющие вывести новые факты.</w:t>
      </w:r>
    </w:p>
    <w:p w14:paraId="22D7D229" w14:textId="77777777" w:rsidR="00E57602" w:rsidRPr="004C612C" w:rsidRDefault="00E57602" w:rsidP="00A15449">
      <w:pPr>
        <w:pStyle w:val="11"/>
        <w:shd w:val="clear" w:color="auto" w:fill="FFFFFF"/>
        <w:ind w:firstLine="567"/>
        <w:jc w:val="both"/>
        <w:rPr>
          <w:color w:val="000000"/>
          <w:spacing w:val="-5"/>
          <w:sz w:val="24"/>
          <w:szCs w:val="24"/>
        </w:rPr>
      </w:pPr>
      <w:r w:rsidRPr="004C612C">
        <w:rPr>
          <w:b/>
          <w:bCs/>
          <w:color w:val="000000"/>
          <w:spacing w:val="-5"/>
          <w:sz w:val="24"/>
          <w:szCs w:val="24"/>
        </w:rPr>
        <w:t xml:space="preserve">Операторы. </w:t>
      </w:r>
      <w:r w:rsidRPr="004C612C">
        <w:rPr>
          <w:bCs/>
          <w:color w:val="000000"/>
          <w:spacing w:val="-5"/>
          <w:sz w:val="24"/>
          <w:szCs w:val="24"/>
        </w:rPr>
        <w:t>Т</w:t>
      </w:r>
      <w:r w:rsidRPr="004C612C">
        <w:rPr>
          <w:color w:val="000000"/>
          <w:spacing w:val="-5"/>
          <w:sz w:val="24"/>
          <w:szCs w:val="24"/>
        </w:rPr>
        <w:t>ри класса операторов ЭС:</w:t>
      </w:r>
    </w:p>
    <w:p w14:paraId="4CA625AB" w14:textId="77777777" w:rsidR="00E57602" w:rsidRPr="004C612C" w:rsidRDefault="00E57602" w:rsidP="00A15449">
      <w:pPr>
        <w:pStyle w:val="11"/>
        <w:numPr>
          <w:ilvl w:val="0"/>
          <w:numId w:val="54"/>
        </w:numPr>
        <w:shd w:val="clear" w:color="auto" w:fill="FFFFFF"/>
        <w:tabs>
          <w:tab w:val="clear" w:pos="720"/>
          <w:tab w:val="num" w:pos="851"/>
        </w:tabs>
        <w:ind w:left="0" w:firstLine="567"/>
        <w:jc w:val="both"/>
        <w:rPr>
          <w:color w:val="000000"/>
          <w:spacing w:val="-5"/>
          <w:sz w:val="24"/>
          <w:szCs w:val="24"/>
        </w:rPr>
      </w:pPr>
      <w:r w:rsidRPr="004C612C">
        <w:rPr>
          <w:i/>
          <w:iCs/>
          <w:color w:val="000000"/>
          <w:spacing w:val="-5"/>
          <w:sz w:val="24"/>
          <w:szCs w:val="24"/>
        </w:rPr>
        <w:t xml:space="preserve">пользователи </w:t>
      </w:r>
      <w:r w:rsidRPr="004C612C">
        <w:rPr>
          <w:color w:val="000000"/>
          <w:spacing w:val="-5"/>
          <w:sz w:val="24"/>
          <w:szCs w:val="24"/>
        </w:rPr>
        <w:t>обращаются к системе за советом по специальным проблемам в узкой области, представляя ей специфические факты и свои гипотезы о следствиях или целях;</w:t>
      </w:r>
    </w:p>
    <w:p w14:paraId="1CFFE27F" w14:textId="77777777" w:rsidR="00E57602" w:rsidRPr="004C612C" w:rsidRDefault="00E57602" w:rsidP="00A15449">
      <w:pPr>
        <w:pStyle w:val="11"/>
        <w:numPr>
          <w:ilvl w:val="0"/>
          <w:numId w:val="54"/>
        </w:numPr>
        <w:shd w:val="clear" w:color="auto" w:fill="FFFFFF"/>
        <w:tabs>
          <w:tab w:val="clear" w:pos="720"/>
          <w:tab w:val="num" w:pos="851"/>
        </w:tabs>
        <w:ind w:left="0" w:firstLine="567"/>
        <w:jc w:val="both"/>
        <w:rPr>
          <w:color w:val="000000"/>
          <w:spacing w:val="-5"/>
          <w:sz w:val="24"/>
          <w:szCs w:val="24"/>
        </w:rPr>
      </w:pPr>
      <w:r w:rsidRPr="004C612C">
        <w:rPr>
          <w:i/>
          <w:iCs/>
          <w:color w:val="000000"/>
          <w:spacing w:val="-5"/>
          <w:sz w:val="24"/>
          <w:szCs w:val="24"/>
        </w:rPr>
        <w:t>эксперты</w:t>
      </w:r>
      <w:r w:rsidRPr="004C612C">
        <w:rPr>
          <w:color w:val="000000"/>
          <w:spacing w:val="-5"/>
          <w:sz w:val="24"/>
          <w:szCs w:val="24"/>
        </w:rPr>
        <w:t xml:space="preserve"> обращаются к системе, чтобы передать ей свои знания по частной проблеме, а также общепринятые факты и процедуры вывода;</w:t>
      </w:r>
    </w:p>
    <w:p w14:paraId="1FA0DFA8" w14:textId="77777777" w:rsidR="00E57602" w:rsidRPr="004C612C" w:rsidRDefault="00E57602" w:rsidP="00A15449">
      <w:pPr>
        <w:pStyle w:val="11"/>
        <w:numPr>
          <w:ilvl w:val="0"/>
          <w:numId w:val="54"/>
        </w:numPr>
        <w:shd w:val="clear" w:color="auto" w:fill="FFFFFF"/>
        <w:tabs>
          <w:tab w:val="clear" w:pos="720"/>
          <w:tab w:val="num" w:pos="851"/>
        </w:tabs>
        <w:ind w:left="0" w:firstLine="567"/>
        <w:jc w:val="both"/>
        <w:rPr>
          <w:color w:val="000000"/>
          <w:spacing w:val="-8"/>
          <w:sz w:val="24"/>
          <w:szCs w:val="24"/>
        </w:rPr>
      </w:pPr>
      <w:r w:rsidRPr="004C612C">
        <w:rPr>
          <w:i/>
          <w:color w:val="000000"/>
          <w:spacing w:val="-5"/>
          <w:sz w:val="24"/>
          <w:szCs w:val="24"/>
        </w:rPr>
        <w:t xml:space="preserve">инженеры </w:t>
      </w:r>
      <w:r w:rsidRPr="004C612C">
        <w:rPr>
          <w:color w:val="000000"/>
          <w:spacing w:val="-5"/>
          <w:sz w:val="24"/>
          <w:szCs w:val="24"/>
        </w:rPr>
        <w:t xml:space="preserve">действуют как промежуточные звенья между экспертом и системой, помогая первому зондировать свои знания и проверяя работу </w:t>
      </w:r>
      <w:r w:rsidRPr="004C612C">
        <w:rPr>
          <w:color w:val="000000"/>
          <w:spacing w:val="-8"/>
          <w:sz w:val="24"/>
          <w:szCs w:val="24"/>
        </w:rPr>
        <w:t>законченной ЭС.</w:t>
      </w:r>
    </w:p>
    <w:p w14:paraId="79B0E860" w14:textId="77777777" w:rsidR="00E57602" w:rsidRPr="004C612C" w:rsidRDefault="00E57602" w:rsidP="00A15449">
      <w:pPr>
        <w:pStyle w:val="11"/>
        <w:shd w:val="clear" w:color="auto" w:fill="FFFFFF"/>
        <w:ind w:firstLine="567"/>
        <w:jc w:val="both"/>
        <w:rPr>
          <w:sz w:val="24"/>
          <w:szCs w:val="24"/>
        </w:rPr>
      </w:pPr>
      <w:r w:rsidRPr="004C612C">
        <w:rPr>
          <w:b/>
          <w:color w:val="000000"/>
          <w:spacing w:val="-5"/>
          <w:sz w:val="24"/>
          <w:szCs w:val="24"/>
        </w:rPr>
        <w:t xml:space="preserve">Оболочка ЭС - </w:t>
      </w:r>
      <w:r w:rsidRPr="004C612C">
        <w:rPr>
          <w:color w:val="000000"/>
          <w:spacing w:val="-2"/>
          <w:sz w:val="24"/>
          <w:szCs w:val="24"/>
        </w:rPr>
        <w:t xml:space="preserve">представляет собой программную систему, используемую для приложения БЗ с </w:t>
      </w:r>
      <w:r w:rsidRPr="004C612C">
        <w:rPr>
          <w:color w:val="000000"/>
          <w:spacing w:val="-6"/>
          <w:sz w:val="24"/>
          <w:szCs w:val="24"/>
        </w:rPr>
        <w:t>целью выработки решения задачи:</w:t>
      </w:r>
    </w:p>
    <w:p w14:paraId="12CF9B7F" w14:textId="77777777" w:rsidR="00E57602" w:rsidRPr="004C612C" w:rsidRDefault="00E57602" w:rsidP="00A15449">
      <w:pPr>
        <w:pStyle w:val="11"/>
        <w:numPr>
          <w:ilvl w:val="0"/>
          <w:numId w:val="55"/>
        </w:numPr>
        <w:shd w:val="clear" w:color="auto" w:fill="FFFFFF"/>
        <w:tabs>
          <w:tab w:val="clear" w:pos="927"/>
          <w:tab w:val="num" w:pos="851"/>
        </w:tabs>
        <w:ind w:left="0" w:firstLine="567"/>
        <w:jc w:val="both"/>
        <w:rPr>
          <w:color w:val="000000"/>
          <w:sz w:val="24"/>
          <w:szCs w:val="24"/>
        </w:rPr>
      </w:pPr>
      <w:r w:rsidRPr="004C612C">
        <w:rPr>
          <w:color w:val="000000"/>
          <w:sz w:val="24"/>
          <w:szCs w:val="24"/>
        </w:rPr>
        <w:t>прикладная система проверяет гипотезы пользователя или ищет пути достижения поставленных целей путем вывода последовательности фактов о конкретной ситуации со слов пользователя, а также используя общие факты и правила вывода, представленные экспертом и введенные в ЭС инженером по знаниям;</w:t>
      </w:r>
    </w:p>
    <w:p w14:paraId="418D0AEA" w14:textId="77777777" w:rsidR="00E57602" w:rsidRPr="004C612C" w:rsidRDefault="00E57602" w:rsidP="00A15449">
      <w:pPr>
        <w:pStyle w:val="11"/>
        <w:numPr>
          <w:ilvl w:val="0"/>
          <w:numId w:val="55"/>
        </w:numPr>
        <w:shd w:val="clear" w:color="auto" w:fill="FFFFFF"/>
        <w:tabs>
          <w:tab w:val="clear" w:pos="927"/>
          <w:tab w:val="num" w:pos="851"/>
        </w:tabs>
        <w:ind w:left="0" w:firstLine="567"/>
        <w:jc w:val="both"/>
        <w:rPr>
          <w:color w:val="000000"/>
          <w:sz w:val="24"/>
          <w:szCs w:val="24"/>
        </w:rPr>
      </w:pPr>
      <w:r w:rsidRPr="004C612C">
        <w:rPr>
          <w:color w:val="000000"/>
          <w:sz w:val="24"/>
          <w:szCs w:val="24"/>
        </w:rPr>
        <w:t>система обоснования отвечает на вопросы о том, каким способом были выведены факты, на основе какой информации и каких правил вывода;</w:t>
      </w:r>
    </w:p>
    <w:p w14:paraId="5AE87A30" w14:textId="77777777" w:rsidR="00E57602" w:rsidRPr="004C612C" w:rsidRDefault="00E57602" w:rsidP="00A15449">
      <w:pPr>
        <w:pStyle w:val="11"/>
        <w:numPr>
          <w:ilvl w:val="0"/>
          <w:numId w:val="55"/>
        </w:numPr>
        <w:shd w:val="clear" w:color="auto" w:fill="FFFFFF"/>
        <w:tabs>
          <w:tab w:val="clear" w:pos="927"/>
          <w:tab w:val="num" w:pos="851"/>
        </w:tabs>
        <w:ind w:left="0" w:firstLine="567"/>
        <w:jc w:val="both"/>
        <w:rPr>
          <w:color w:val="000000"/>
          <w:sz w:val="24"/>
          <w:szCs w:val="24"/>
        </w:rPr>
      </w:pPr>
      <w:r w:rsidRPr="004C612C">
        <w:rPr>
          <w:color w:val="000000"/>
          <w:sz w:val="24"/>
          <w:szCs w:val="24"/>
        </w:rPr>
        <w:t>система приобретения служит для опроса эксперта с целью получения его словаря, общих фактов и правил вывода;</w:t>
      </w:r>
    </w:p>
    <w:p w14:paraId="23A472B5" w14:textId="77777777" w:rsidR="00E57602" w:rsidRPr="004C612C" w:rsidRDefault="00E57602" w:rsidP="00A15449">
      <w:pPr>
        <w:pStyle w:val="11"/>
        <w:numPr>
          <w:ilvl w:val="0"/>
          <w:numId w:val="55"/>
        </w:numPr>
        <w:shd w:val="clear" w:color="auto" w:fill="FFFFFF"/>
        <w:tabs>
          <w:tab w:val="clear" w:pos="927"/>
          <w:tab w:val="num" w:pos="851"/>
        </w:tabs>
        <w:ind w:left="0" w:firstLine="567"/>
        <w:jc w:val="both"/>
        <w:rPr>
          <w:color w:val="000000"/>
          <w:sz w:val="24"/>
          <w:szCs w:val="24"/>
        </w:rPr>
      </w:pPr>
      <w:r w:rsidRPr="004C612C">
        <w:rPr>
          <w:color w:val="000000"/>
          <w:sz w:val="24"/>
          <w:szCs w:val="24"/>
        </w:rPr>
        <w:t>система отображения обеспечивает необходимыми средствами для представления БЗ в понятной форме, а также связей между фактами и правилами вывода, содержащимися в БЗ;</w:t>
      </w:r>
    </w:p>
    <w:p w14:paraId="76D15979" w14:textId="77777777" w:rsidR="00E57602" w:rsidRPr="004C612C" w:rsidRDefault="00E57602" w:rsidP="00A15449">
      <w:pPr>
        <w:pStyle w:val="11"/>
        <w:numPr>
          <w:ilvl w:val="0"/>
          <w:numId w:val="55"/>
        </w:numPr>
        <w:shd w:val="clear" w:color="auto" w:fill="FFFFFF"/>
        <w:tabs>
          <w:tab w:val="clear" w:pos="927"/>
          <w:tab w:val="num" w:pos="851"/>
        </w:tabs>
        <w:ind w:left="0" w:firstLine="567"/>
        <w:jc w:val="both"/>
        <w:rPr>
          <w:color w:val="000000"/>
          <w:sz w:val="24"/>
          <w:szCs w:val="24"/>
        </w:rPr>
      </w:pPr>
      <w:r w:rsidRPr="004C612C">
        <w:rPr>
          <w:color w:val="000000"/>
          <w:sz w:val="24"/>
          <w:szCs w:val="24"/>
        </w:rPr>
        <w:t>система редактирования содержит инструментарий для компоновки и редактирования БЗ, сохраняя при этом ее целостность при помощи словаря, переменных и применяемых операций;</w:t>
      </w:r>
    </w:p>
    <w:p w14:paraId="58628159" w14:textId="77777777" w:rsidR="00E57602" w:rsidRPr="004C612C" w:rsidRDefault="00E57602" w:rsidP="00A15449">
      <w:pPr>
        <w:pStyle w:val="11"/>
        <w:numPr>
          <w:ilvl w:val="0"/>
          <w:numId w:val="55"/>
        </w:numPr>
        <w:shd w:val="clear" w:color="auto" w:fill="FFFFFF"/>
        <w:tabs>
          <w:tab w:val="clear" w:pos="927"/>
          <w:tab w:val="num" w:pos="851"/>
        </w:tabs>
        <w:ind w:left="0" w:firstLine="567"/>
        <w:jc w:val="both"/>
        <w:rPr>
          <w:sz w:val="24"/>
          <w:szCs w:val="24"/>
        </w:rPr>
      </w:pPr>
      <w:r w:rsidRPr="004C612C">
        <w:rPr>
          <w:color w:val="000000"/>
          <w:sz w:val="24"/>
          <w:szCs w:val="24"/>
        </w:rPr>
        <w:t>система проверки</w:t>
      </w:r>
      <w:r w:rsidRPr="004C612C">
        <w:rPr>
          <w:sz w:val="24"/>
          <w:szCs w:val="24"/>
        </w:rPr>
        <w:t xml:space="preserve"> содержит инструментарий для испытаний и предохранения БЗ от специфических историй с известными последствиями.</w:t>
      </w:r>
    </w:p>
    <w:p w14:paraId="5609200D" w14:textId="77777777" w:rsidR="00E57602" w:rsidRPr="004C612C" w:rsidRDefault="00E57602" w:rsidP="00A15449">
      <w:pPr>
        <w:pStyle w:val="11"/>
        <w:shd w:val="clear" w:color="auto" w:fill="FFFFFF"/>
        <w:ind w:firstLine="567"/>
        <w:jc w:val="both"/>
        <w:rPr>
          <w:color w:val="000000"/>
          <w:sz w:val="24"/>
          <w:szCs w:val="24"/>
        </w:rPr>
      </w:pPr>
      <w:r w:rsidRPr="004C612C">
        <w:rPr>
          <w:color w:val="000000"/>
          <w:sz w:val="24"/>
          <w:szCs w:val="24"/>
        </w:rPr>
        <w:t>Информационные оболочки большинства современных ЭС:</w:t>
      </w:r>
    </w:p>
    <w:p w14:paraId="371F8211" w14:textId="77777777" w:rsidR="00E57602" w:rsidRPr="004C612C" w:rsidRDefault="00E57602" w:rsidP="00A15449">
      <w:pPr>
        <w:pStyle w:val="11"/>
        <w:numPr>
          <w:ilvl w:val="0"/>
          <w:numId w:val="56"/>
        </w:numPr>
        <w:shd w:val="clear" w:color="auto" w:fill="FFFFFF"/>
        <w:tabs>
          <w:tab w:val="clear" w:pos="927"/>
          <w:tab w:val="num" w:pos="851"/>
        </w:tabs>
        <w:ind w:left="0" w:firstLine="567"/>
        <w:jc w:val="both"/>
        <w:rPr>
          <w:color w:val="000000"/>
          <w:sz w:val="24"/>
          <w:szCs w:val="24"/>
        </w:rPr>
      </w:pPr>
      <w:r w:rsidRPr="004C612C">
        <w:rPr>
          <w:color w:val="000000"/>
          <w:sz w:val="24"/>
          <w:szCs w:val="24"/>
        </w:rPr>
        <w:t>предлагают определенную БЗ, представленную посредством правил, продукций и фреймов;</w:t>
      </w:r>
    </w:p>
    <w:p w14:paraId="4ECD9CDE" w14:textId="77777777" w:rsidR="00E57602" w:rsidRPr="004C612C" w:rsidRDefault="00E57602" w:rsidP="00A15449">
      <w:pPr>
        <w:pStyle w:val="11"/>
        <w:numPr>
          <w:ilvl w:val="0"/>
          <w:numId w:val="56"/>
        </w:numPr>
        <w:shd w:val="clear" w:color="auto" w:fill="FFFFFF"/>
        <w:tabs>
          <w:tab w:val="clear" w:pos="927"/>
          <w:tab w:val="num" w:pos="851"/>
        </w:tabs>
        <w:ind w:left="0" w:firstLine="567"/>
        <w:jc w:val="both"/>
        <w:rPr>
          <w:color w:val="000000"/>
          <w:sz w:val="24"/>
          <w:szCs w:val="24"/>
        </w:rPr>
      </w:pPr>
      <w:r w:rsidRPr="004C612C">
        <w:rPr>
          <w:color w:val="000000"/>
          <w:sz w:val="24"/>
          <w:szCs w:val="24"/>
        </w:rPr>
        <w:t>имеют некоторые прикладные возможности, ограниченные в выводе следствий и испытании утверждений;</w:t>
      </w:r>
    </w:p>
    <w:p w14:paraId="4107D08F" w14:textId="77777777" w:rsidR="00E57602" w:rsidRPr="004C612C" w:rsidRDefault="00E57602" w:rsidP="00A15449">
      <w:pPr>
        <w:pStyle w:val="11"/>
        <w:numPr>
          <w:ilvl w:val="0"/>
          <w:numId w:val="56"/>
        </w:numPr>
        <w:shd w:val="clear" w:color="auto" w:fill="FFFFFF"/>
        <w:tabs>
          <w:tab w:val="clear" w:pos="927"/>
          <w:tab w:val="num" w:pos="851"/>
        </w:tabs>
        <w:ind w:left="0" w:firstLine="567"/>
        <w:jc w:val="both"/>
        <w:rPr>
          <w:color w:val="000000"/>
          <w:sz w:val="24"/>
          <w:szCs w:val="24"/>
        </w:rPr>
      </w:pPr>
      <w:r w:rsidRPr="004C612C">
        <w:rPr>
          <w:color w:val="000000"/>
          <w:sz w:val="24"/>
          <w:szCs w:val="24"/>
        </w:rPr>
        <w:t>дают простые объяснения посредством используемых фактов и правил;</w:t>
      </w:r>
    </w:p>
    <w:p w14:paraId="63D8C49B" w14:textId="77777777" w:rsidR="00E57602" w:rsidRPr="004C612C" w:rsidRDefault="00E57602" w:rsidP="00A15449">
      <w:pPr>
        <w:pStyle w:val="11"/>
        <w:numPr>
          <w:ilvl w:val="0"/>
          <w:numId w:val="56"/>
        </w:numPr>
        <w:shd w:val="clear" w:color="auto" w:fill="FFFFFF"/>
        <w:tabs>
          <w:tab w:val="clear" w:pos="927"/>
          <w:tab w:val="num" w:pos="851"/>
        </w:tabs>
        <w:ind w:left="0" w:firstLine="567"/>
        <w:jc w:val="both"/>
        <w:rPr>
          <w:color w:val="000000"/>
          <w:sz w:val="24"/>
          <w:szCs w:val="24"/>
        </w:rPr>
      </w:pPr>
      <w:r w:rsidRPr="004C612C">
        <w:rPr>
          <w:color w:val="000000"/>
          <w:sz w:val="24"/>
          <w:szCs w:val="24"/>
        </w:rPr>
        <w:t>не имеют способностей интегрированного сбора знаний;</w:t>
      </w:r>
    </w:p>
    <w:p w14:paraId="0DFB532A" w14:textId="77777777" w:rsidR="00E57602" w:rsidRPr="004C612C" w:rsidRDefault="00E57602" w:rsidP="00A15449">
      <w:pPr>
        <w:pStyle w:val="11"/>
        <w:numPr>
          <w:ilvl w:val="0"/>
          <w:numId w:val="56"/>
        </w:numPr>
        <w:shd w:val="clear" w:color="auto" w:fill="FFFFFF"/>
        <w:tabs>
          <w:tab w:val="clear" w:pos="927"/>
          <w:tab w:val="num" w:pos="851"/>
        </w:tabs>
        <w:ind w:left="0" w:firstLine="567"/>
        <w:jc w:val="both"/>
        <w:rPr>
          <w:color w:val="000000"/>
          <w:sz w:val="24"/>
          <w:szCs w:val="24"/>
        </w:rPr>
      </w:pPr>
      <w:r w:rsidRPr="004C612C">
        <w:rPr>
          <w:color w:val="000000"/>
          <w:sz w:val="24"/>
          <w:szCs w:val="24"/>
        </w:rPr>
        <w:t>имеют ограниченные возможности по отображению БЗ, в частности, в графической форме;</w:t>
      </w:r>
    </w:p>
    <w:p w14:paraId="7DB23876" w14:textId="77777777" w:rsidR="00E57602" w:rsidRPr="004C612C" w:rsidRDefault="00E57602" w:rsidP="00A15449">
      <w:pPr>
        <w:pStyle w:val="11"/>
        <w:numPr>
          <w:ilvl w:val="0"/>
          <w:numId w:val="56"/>
        </w:numPr>
        <w:shd w:val="clear" w:color="auto" w:fill="FFFFFF"/>
        <w:tabs>
          <w:tab w:val="clear" w:pos="927"/>
          <w:tab w:val="num" w:pos="851"/>
        </w:tabs>
        <w:ind w:left="0" w:firstLine="567"/>
        <w:jc w:val="both"/>
        <w:rPr>
          <w:color w:val="000000"/>
          <w:sz w:val="24"/>
          <w:szCs w:val="24"/>
        </w:rPr>
      </w:pPr>
      <w:r w:rsidRPr="004C612C">
        <w:rPr>
          <w:color w:val="000000"/>
          <w:sz w:val="24"/>
          <w:szCs w:val="24"/>
        </w:rPr>
        <w:t>имеют такой интерфейс пользователя с редактором БЗ, который требует понимания внутренних структур данных;</w:t>
      </w:r>
    </w:p>
    <w:p w14:paraId="392D0EA3" w14:textId="77777777" w:rsidR="00E57602" w:rsidRPr="004C612C" w:rsidRDefault="00E57602" w:rsidP="00A15449">
      <w:pPr>
        <w:pStyle w:val="11"/>
        <w:numPr>
          <w:ilvl w:val="0"/>
          <w:numId w:val="56"/>
        </w:numPr>
        <w:shd w:val="clear" w:color="auto" w:fill="FFFFFF"/>
        <w:tabs>
          <w:tab w:val="clear" w:pos="927"/>
          <w:tab w:val="num" w:pos="851"/>
        </w:tabs>
        <w:ind w:left="0" w:firstLine="567"/>
        <w:jc w:val="both"/>
        <w:rPr>
          <w:sz w:val="24"/>
          <w:szCs w:val="24"/>
        </w:rPr>
      </w:pPr>
      <w:r w:rsidRPr="004C612C">
        <w:rPr>
          <w:color w:val="000000"/>
          <w:sz w:val="24"/>
          <w:szCs w:val="24"/>
        </w:rPr>
        <w:t>представляют ограниченные</w:t>
      </w:r>
      <w:r w:rsidRPr="004C612C">
        <w:rPr>
          <w:color w:val="000000"/>
          <w:spacing w:val="-6"/>
          <w:sz w:val="24"/>
          <w:szCs w:val="24"/>
        </w:rPr>
        <w:t xml:space="preserve"> контролирующие возможности и не имеют объединенной БД, фактических историй.</w:t>
      </w:r>
    </w:p>
    <w:p w14:paraId="10976227" w14:textId="77777777" w:rsidR="00E57602" w:rsidRPr="004C612C" w:rsidRDefault="00E57602" w:rsidP="00A15449">
      <w:pPr>
        <w:pStyle w:val="11"/>
        <w:shd w:val="clear" w:color="auto" w:fill="FFFFFF"/>
        <w:ind w:firstLine="567"/>
        <w:jc w:val="both"/>
        <w:rPr>
          <w:sz w:val="24"/>
          <w:szCs w:val="24"/>
        </w:rPr>
      </w:pPr>
      <w:r w:rsidRPr="004C612C">
        <w:rPr>
          <w:color w:val="000000"/>
          <w:spacing w:val="-5"/>
          <w:sz w:val="24"/>
          <w:szCs w:val="24"/>
        </w:rPr>
        <w:t>Однако в последние годы происходят быстрые положительные изме</w:t>
      </w:r>
      <w:r w:rsidRPr="004C612C">
        <w:rPr>
          <w:color w:val="000000"/>
          <w:spacing w:val="-4"/>
          <w:sz w:val="24"/>
          <w:szCs w:val="24"/>
        </w:rPr>
        <w:t>нения в сторону улучшения методов представления знания, получения вы</w:t>
      </w:r>
      <w:r w:rsidRPr="004C612C">
        <w:rPr>
          <w:color w:val="000000"/>
          <w:sz w:val="24"/>
          <w:szCs w:val="24"/>
        </w:rPr>
        <w:t xml:space="preserve">водов, их обоснования, отображения и обучения ЭС и все это благодаря </w:t>
      </w:r>
      <w:r w:rsidRPr="004C612C">
        <w:rPr>
          <w:color w:val="000000"/>
          <w:spacing w:val="-10"/>
          <w:sz w:val="24"/>
          <w:szCs w:val="24"/>
        </w:rPr>
        <w:t xml:space="preserve">интенсивному развитию инженерии </w:t>
      </w:r>
      <w:r w:rsidRPr="004C612C">
        <w:rPr>
          <w:color w:val="000000"/>
          <w:spacing w:val="12"/>
          <w:sz w:val="24"/>
          <w:szCs w:val="24"/>
        </w:rPr>
        <w:t>знаний.</w:t>
      </w:r>
    </w:p>
    <w:p w14:paraId="1A9D2AF7" w14:textId="77777777" w:rsidR="00E57602" w:rsidRPr="004C612C" w:rsidRDefault="00E57602" w:rsidP="00A15449">
      <w:pPr>
        <w:pStyle w:val="11"/>
        <w:shd w:val="clear" w:color="auto" w:fill="FFFFFF"/>
        <w:ind w:firstLine="567"/>
        <w:jc w:val="both"/>
        <w:rPr>
          <w:sz w:val="24"/>
          <w:szCs w:val="24"/>
        </w:rPr>
      </w:pPr>
      <w:r w:rsidRPr="004C612C">
        <w:rPr>
          <w:color w:val="000000"/>
          <w:sz w:val="24"/>
          <w:szCs w:val="24"/>
        </w:rPr>
        <w:t xml:space="preserve">Проблемы </w:t>
      </w:r>
      <w:r w:rsidRPr="004C612C">
        <w:rPr>
          <w:i/>
          <w:color w:val="000000"/>
          <w:sz w:val="24"/>
          <w:szCs w:val="24"/>
        </w:rPr>
        <w:t xml:space="preserve">инженерии знаний </w:t>
      </w:r>
      <w:r w:rsidRPr="004C612C">
        <w:rPr>
          <w:color w:val="000000"/>
          <w:sz w:val="24"/>
          <w:szCs w:val="24"/>
        </w:rPr>
        <w:t xml:space="preserve">можно сформулировать следующим образом. Приобретение знания является узким местом в построении ЭС. </w:t>
      </w:r>
      <w:r w:rsidRPr="004C612C">
        <w:rPr>
          <w:color w:val="000000"/>
          <w:spacing w:val="-3"/>
          <w:sz w:val="24"/>
          <w:szCs w:val="24"/>
        </w:rPr>
        <w:t xml:space="preserve">Инженер по знаниям имеет меньшее </w:t>
      </w:r>
      <w:r w:rsidRPr="004C612C">
        <w:rPr>
          <w:color w:val="000000"/>
          <w:spacing w:val="18"/>
          <w:sz w:val="24"/>
          <w:szCs w:val="24"/>
        </w:rPr>
        <w:t>знание</w:t>
      </w:r>
      <w:r w:rsidRPr="004C612C">
        <w:rPr>
          <w:color w:val="000000"/>
          <w:sz w:val="24"/>
          <w:szCs w:val="24"/>
        </w:rPr>
        <w:t xml:space="preserve"> </w:t>
      </w:r>
      <w:r w:rsidRPr="004C612C">
        <w:rPr>
          <w:color w:val="000000"/>
          <w:spacing w:val="-3"/>
          <w:sz w:val="24"/>
          <w:szCs w:val="24"/>
        </w:rPr>
        <w:t xml:space="preserve">области, чем эксперт, возникающие проблемы связи препятствуют процессу превращения экспертизы </w:t>
      </w:r>
      <w:r w:rsidRPr="004C612C">
        <w:rPr>
          <w:color w:val="000000"/>
          <w:spacing w:val="-4"/>
          <w:sz w:val="24"/>
          <w:szCs w:val="24"/>
        </w:rPr>
        <w:t xml:space="preserve">в программу. Словарь, используемый экспертом при разговоре с новичком о предметной области, часто </w:t>
      </w:r>
      <w:r w:rsidRPr="004C612C">
        <w:rPr>
          <w:color w:val="000000"/>
          <w:spacing w:val="-4"/>
          <w:sz w:val="24"/>
          <w:szCs w:val="24"/>
        </w:rPr>
        <w:lastRenderedPageBreak/>
        <w:t>не годится для решения проблемы; таким об</w:t>
      </w:r>
      <w:r w:rsidRPr="004C612C">
        <w:rPr>
          <w:color w:val="000000"/>
          <w:spacing w:val="-2"/>
          <w:sz w:val="24"/>
          <w:szCs w:val="24"/>
        </w:rPr>
        <w:t xml:space="preserve">разом, инженер по знаниям и эксперт должны работать вместе, чтобы </w:t>
      </w:r>
      <w:r w:rsidRPr="004C612C">
        <w:rPr>
          <w:color w:val="000000"/>
          <w:spacing w:val="-5"/>
          <w:sz w:val="24"/>
          <w:szCs w:val="24"/>
        </w:rPr>
        <w:t>обновить и расширить его. Один из наиболее трудных аспектов деятельности инженера по знаниям заключается в оказании</w:t>
      </w:r>
      <w:r w:rsidRPr="004C612C">
        <w:rPr>
          <w:color w:val="000000"/>
          <w:spacing w:val="-3"/>
          <w:sz w:val="24"/>
          <w:szCs w:val="24"/>
        </w:rPr>
        <w:t xml:space="preserve"> помощи эксперту в разра</w:t>
      </w:r>
      <w:r w:rsidRPr="004C612C">
        <w:rPr>
          <w:color w:val="000000"/>
          <w:spacing w:val="-6"/>
          <w:sz w:val="24"/>
          <w:szCs w:val="24"/>
        </w:rPr>
        <w:t xml:space="preserve">ботке структуры </w:t>
      </w:r>
      <w:r w:rsidRPr="004C612C">
        <w:rPr>
          <w:color w:val="000000"/>
          <w:spacing w:val="18"/>
          <w:sz w:val="24"/>
          <w:szCs w:val="24"/>
        </w:rPr>
        <w:t>знания</w:t>
      </w:r>
      <w:r w:rsidRPr="004C612C">
        <w:rPr>
          <w:color w:val="000000"/>
          <w:sz w:val="24"/>
          <w:szCs w:val="24"/>
        </w:rPr>
        <w:t xml:space="preserve"> </w:t>
      </w:r>
      <w:r w:rsidRPr="004C612C">
        <w:rPr>
          <w:color w:val="000000"/>
          <w:spacing w:val="-6"/>
          <w:sz w:val="24"/>
          <w:szCs w:val="24"/>
        </w:rPr>
        <w:t>предметной области, в определении и формализации основных концепций этой области.</w:t>
      </w:r>
    </w:p>
    <w:p w14:paraId="1A86136F" w14:textId="77777777" w:rsidR="00E57602" w:rsidRPr="004C612C" w:rsidRDefault="00E57602" w:rsidP="00A15449">
      <w:pPr>
        <w:pStyle w:val="11"/>
        <w:shd w:val="clear" w:color="auto" w:fill="FFFFFF"/>
        <w:ind w:firstLine="567"/>
        <w:jc w:val="both"/>
        <w:rPr>
          <w:color w:val="000000"/>
          <w:spacing w:val="-2"/>
          <w:sz w:val="24"/>
          <w:szCs w:val="24"/>
        </w:rPr>
      </w:pPr>
      <w:r w:rsidRPr="004C612C">
        <w:rPr>
          <w:color w:val="000000"/>
          <w:spacing w:val="-5"/>
          <w:sz w:val="24"/>
          <w:szCs w:val="24"/>
        </w:rPr>
        <w:t xml:space="preserve">Это узкое место является главным препятствием на пути применения </w:t>
      </w:r>
      <w:r w:rsidRPr="004C612C">
        <w:rPr>
          <w:color w:val="000000"/>
          <w:spacing w:val="-3"/>
          <w:sz w:val="24"/>
          <w:szCs w:val="24"/>
        </w:rPr>
        <w:t>ЭС и реализации их полного рабочего потенциала. Автоматизация приоб</w:t>
      </w:r>
      <w:r w:rsidRPr="004C612C">
        <w:rPr>
          <w:color w:val="000000"/>
          <w:sz w:val="24"/>
          <w:szCs w:val="24"/>
        </w:rPr>
        <w:t xml:space="preserve">ретения и передачи знания стала главной целью многих исследований. </w:t>
      </w:r>
      <w:r w:rsidRPr="004C612C">
        <w:rPr>
          <w:color w:val="000000"/>
          <w:spacing w:val="-6"/>
          <w:sz w:val="24"/>
          <w:szCs w:val="24"/>
        </w:rPr>
        <w:t xml:space="preserve">Уменьшение стоимости аппаратных и программных средств поддержки ЭС </w:t>
      </w:r>
      <w:r w:rsidRPr="004C612C">
        <w:rPr>
          <w:color w:val="000000"/>
          <w:spacing w:val="-5"/>
          <w:sz w:val="24"/>
          <w:szCs w:val="24"/>
        </w:rPr>
        <w:t xml:space="preserve">вывело рассматриваемую технологию инженерии знаний на массовый </w:t>
      </w:r>
      <w:r w:rsidRPr="004C612C">
        <w:rPr>
          <w:color w:val="000000"/>
          <w:spacing w:val="-2"/>
          <w:sz w:val="24"/>
          <w:szCs w:val="24"/>
        </w:rPr>
        <w:t xml:space="preserve">спрос гораздо раньше, чем ожидалось. </w:t>
      </w:r>
    </w:p>
    <w:p w14:paraId="24A44AAA" w14:textId="77777777" w:rsidR="00E57602" w:rsidRPr="004C612C" w:rsidRDefault="00E57602" w:rsidP="00A15449">
      <w:pPr>
        <w:pStyle w:val="11"/>
        <w:shd w:val="clear" w:color="auto" w:fill="FFFFFF"/>
        <w:ind w:firstLine="567"/>
        <w:jc w:val="both"/>
        <w:rPr>
          <w:color w:val="000000"/>
          <w:sz w:val="24"/>
          <w:szCs w:val="24"/>
        </w:rPr>
      </w:pPr>
      <w:r w:rsidRPr="004C612C">
        <w:rPr>
          <w:color w:val="000000"/>
          <w:spacing w:val="-2"/>
          <w:sz w:val="24"/>
          <w:szCs w:val="24"/>
        </w:rPr>
        <w:t>В то же время движение в направ</w:t>
      </w:r>
      <w:r w:rsidRPr="004C612C">
        <w:rPr>
          <w:color w:val="000000"/>
          <w:spacing w:val="-5"/>
          <w:sz w:val="24"/>
          <w:szCs w:val="24"/>
        </w:rPr>
        <w:t>лении интенсификации человеческого труда, которое наблюдается в инже</w:t>
      </w:r>
      <w:r w:rsidRPr="004C612C">
        <w:rPr>
          <w:color w:val="000000"/>
          <w:spacing w:val="-10"/>
          <w:sz w:val="24"/>
          <w:szCs w:val="24"/>
        </w:rPr>
        <w:t xml:space="preserve">нерии </w:t>
      </w:r>
      <w:r w:rsidRPr="004C612C">
        <w:rPr>
          <w:color w:val="000000"/>
          <w:spacing w:val="16"/>
          <w:sz w:val="24"/>
          <w:szCs w:val="24"/>
        </w:rPr>
        <w:t>знаний,</w:t>
      </w:r>
      <w:r w:rsidRPr="004C612C">
        <w:rPr>
          <w:color w:val="000000"/>
          <w:sz w:val="24"/>
          <w:szCs w:val="24"/>
        </w:rPr>
        <w:t xml:space="preserve"> </w:t>
      </w:r>
      <w:r w:rsidRPr="004C612C">
        <w:rPr>
          <w:color w:val="000000"/>
          <w:spacing w:val="-10"/>
          <w:sz w:val="24"/>
          <w:szCs w:val="24"/>
        </w:rPr>
        <w:t xml:space="preserve">противоречит </w:t>
      </w:r>
      <w:r w:rsidRPr="004C612C">
        <w:rPr>
          <w:color w:val="000000"/>
          <w:spacing w:val="15"/>
          <w:sz w:val="24"/>
          <w:szCs w:val="24"/>
        </w:rPr>
        <w:t>основным</w:t>
      </w:r>
      <w:r w:rsidRPr="004C612C">
        <w:rPr>
          <w:color w:val="000000"/>
          <w:sz w:val="24"/>
          <w:szCs w:val="24"/>
        </w:rPr>
        <w:t xml:space="preserve"> </w:t>
      </w:r>
      <w:r w:rsidRPr="004C612C">
        <w:rPr>
          <w:color w:val="000000"/>
          <w:spacing w:val="-10"/>
          <w:sz w:val="24"/>
          <w:szCs w:val="24"/>
        </w:rPr>
        <w:t>тенденциям современной промыш</w:t>
      </w:r>
      <w:r w:rsidRPr="004C612C">
        <w:rPr>
          <w:color w:val="000000"/>
          <w:sz w:val="24"/>
          <w:szCs w:val="24"/>
        </w:rPr>
        <w:t xml:space="preserve">ленности. </w:t>
      </w:r>
    </w:p>
    <w:p w14:paraId="4DD11E38" w14:textId="77777777" w:rsidR="00E57602" w:rsidRPr="004C612C" w:rsidRDefault="00E57602" w:rsidP="00A15449">
      <w:pPr>
        <w:pStyle w:val="11"/>
        <w:shd w:val="clear" w:color="auto" w:fill="FFFFFF"/>
        <w:ind w:firstLine="567"/>
        <w:jc w:val="both"/>
        <w:rPr>
          <w:color w:val="000000"/>
          <w:spacing w:val="-5"/>
          <w:sz w:val="24"/>
          <w:szCs w:val="24"/>
        </w:rPr>
      </w:pPr>
      <w:r w:rsidRPr="004C612C">
        <w:rPr>
          <w:color w:val="000000"/>
          <w:sz w:val="24"/>
          <w:szCs w:val="24"/>
        </w:rPr>
        <w:t>Все это усилило интерес к разработкам систем поддержки знания, способным автоматизировать инженерию знания как процесс прямого воздействия между экспертами и ЭВМ.</w:t>
      </w:r>
    </w:p>
    <w:p w14:paraId="6A81289A" w14:textId="77777777" w:rsidR="00E57602" w:rsidRPr="004C612C" w:rsidRDefault="00E57602" w:rsidP="00A15449">
      <w:pPr>
        <w:pStyle w:val="11"/>
        <w:shd w:val="clear" w:color="auto" w:fill="FFFFFF"/>
        <w:tabs>
          <w:tab w:val="left" w:pos="851"/>
        </w:tabs>
        <w:ind w:firstLine="567"/>
        <w:jc w:val="both"/>
        <w:rPr>
          <w:color w:val="000000"/>
          <w:sz w:val="24"/>
          <w:szCs w:val="24"/>
        </w:rPr>
      </w:pPr>
      <w:r w:rsidRPr="004C612C">
        <w:rPr>
          <w:color w:val="000000"/>
          <w:sz w:val="24"/>
          <w:szCs w:val="24"/>
        </w:rPr>
        <w:t>Очевидным подходом является анализ беседы, который и был использован во многих исследованиях. Анализ текстов из руководства оператора представляет собой другой важный источник информации и его поведении.</w:t>
      </w:r>
    </w:p>
    <w:p w14:paraId="77FF891D" w14:textId="77777777" w:rsidR="00E57602" w:rsidRPr="004C612C" w:rsidRDefault="00E57602" w:rsidP="00A15449">
      <w:pPr>
        <w:pStyle w:val="11"/>
        <w:shd w:val="clear" w:color="auto" w:fill="FFFFFF"/>
        <w:tabs>
          <w:tab w:val="left" w:pos="851"/>
        </w:tabs>
        <w:ind w:firstLine="567"/>
        <w:jc w:val="both"/>
        <w:rPr>
          <w:color w:val="000000"/>
          <w:spacing w:val="-2"/>
          <w:sz w:val="24"/>
          <w:szCs w:val="24"/>
        </w:rPr>
      </w:pPr>
      <w:r w:rsidRPr="004C612C">
        <w:rPr>
          <w:color w:val="000000"/>
          <w:sz w:val="24"/>
          <w:szCs w:val="24"/>
        </w:rPr>
        <w:t xml:space="preserve">Очевидно, что эти методы являются только частью всей иерархии методологии передачи знания, определяя лишь те области приложения инженерии знания, которые апробированы. </w:t>
      </w:r>
    </w:p>
    <w:p w14:paraId="213C1054" w14:textId="77777777" w:rsidR="00E57602" w:rsidRPr="004C612C" w:rsidRDefault="00E57602" w:rsidP="00A15449">
      <w:pPr>
        <w:pStyle w:val="11"/>
        <w:shd w:val="clear" w:color="auto" w:fill="FFFFFF"/>
        <w:tabs>
          <w:tab w:val="left" w:pos="851"/>
        </w:tabs>
        <w:ind w:firstLine="567"/>
        <w:jc w:val="both"/>
        <w:rPr>
          <w:color w:val="000000"/>
          <w:sz w:val="24"/>
          <w:szCs w:val="24"/>
        </w:rPr>
      </w:pPr>
      <w:r w:rsidRPr="004C612C">
        <w:rPr>
          <w:b/>
          <w:bCs/>
          <w:color w:val="000000"/>
          <w:sz w:val="24"/>
          <w:szCs w:val="24"/>
        </w:rPr>
        <w:t xml:space="preserve">База знаний. </w:t>
      </w:r>
      <w:r w:rsidRPr="004C612C">
        <w:rPr>
          <w:color w:val="000000"/>
          <w:sz w:val="24"/>
          <w:szCs w:val="24"/>
        </w:rPr>
        <w:t xml:space="preserve">В центре, как и прежде, находятся факты и правила вывода. </w:t>
      </w:r>
    </w:p>
    <w:p w14:paraId="184B247C" w14:textId="77777777" w:rsidR="00E57602" w:rsidRPr="004C612C" w:rsidRDefault="00E57602" w:rsidP="00A15449">
      <w:pPr>
        <w:pStyle w:val="11"/>
        <w:shd w:val="clear" w:color="auto" w:fill="FFFFFF"/>
        <w:tabs>
          <w:tab w:val="left" w:pos="851"/>
        </w:tabs>
        <w:ind w:firstLine="567"/>
        <w:jc w:val="both"/>
        <w:rPr>
          <w:sz w:val="24"/>
          <w:szCs w:val="24"/>
        </w:rPr>
      </w:pPr>
      <w:r w:rsidRPr="004C612C">
        <w:rPr>
          <w:b/>
          <w:bCs/>
          <w:color w:val="000000"/>
          <w:spacing w:val="-4"/>
          <w:sz w:val="24"/>
          <w:szCs w:val="24"/>
        </w:rPr>
        <w:t xml:space="preserve">Оболочка ЭС - </w:t>
      </w:r>
      <w:r w:rsidRPr="004C612C">
        <w:rPr>
          <w:color w:val="000000"/>
          <w:spacing w:val="-4"/>
          <w:sz w:val="24"/>
          <w:szCs w:val="24"/>
        </w:rPr>
        <w:t>операционная система для приложе</w:t>
      </w:r>
      <w:r w:rsidRPr="004C612C">
        <w:rPr>
          <w:color w:val="000000"/>
          <w:spacing w:val="-6"/>
          <w:sz w:val="24"/>
          <w:szCs w:val="24"/>
        </w:rPr>
        <w:t>ния БЗ к поддержке знания:</w:t>
      </w:r>
    </w:p>
    <w:p w14:paraId="15C364D8"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вывода определяет следствия фактов по конкретной ситуации;</w:t>
      </w:r>
    </w:p>
    <w:p w14:paraId="04006400"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планирующая система выбирает оптимальный способ использования системы выводов для достижения поставленных целей;</w:t>
      </w:r>
    </w:p>
    <w:p w14:paraId="1E0909F3"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sz w:val="24"/>
          <w:szCs w:val="24"/>
        </w:rPr>
      </w:pPr>
      <w:r w:rsidRPr="004C612C">
        <w:rPr>
          <w:color w:val="000000"/>
          <w:sz w:val="24"/>
          <w:szCs w:val="24"/>
        </w:rPr>
        <w:t>поясняющая</w:t>
      </w:r>
      <w:r w:rsidRPr="004C612C">
        <w:rPr>
          <w:color w:val="000000"/>
          <w:spacing w:val="-5"/>
          <w:sz w:val="24"/>
          <w:szCs w:val="24"/>
        </w:rPr>
        <w:t xml:space="preserve"> система дает сведение о том, на какой основе сделаны вы</w:t>
      </w:r>
      <w:r w:rsidRPr="004C612C">
        <w:rPr>
          <w:color w:val="000000"/>
          <w:spacing w:val="-16"/>
          <w:sz w:val="24"/>
          <w:szCs w:val="24"/>
        </w:rPr>
        <w:t>воды.</w:t>
      </w:r>
    </w:p>
    <w:p w14:paraId="5BCF80B9" w14:textId="77777777" w:rsidR="00E57602" w:rsidRPr="004C612C" w:rsidRDefault="00E57602" w:rsidP="00A15449">
      <w:pPr>
        <w:pStyle w:val="11"/>
        <w:shd w:val="clear" w:color="auto" w:fill="FFFFFF"/>
        <w:tabs>
          <w:tab w:val="left" w:pos="851"/>
        </w:tabs>
        <w:ind w:firstLine="567"/>
        <w:jc w:val="both"/>
        <w:rPr>
          <w:sz w:val="24"/>
          <w:szCs w:val="24"/>
        </w:rPr>
      </w:pPr>
      <w:r w:rsidRPr="004C612C">
        <w:rPr>
          <w:b/>
          <w:bCs/>
          <w:color w:val="000000"/>
          <w:spacing w:val="-3"/>
          <w:sz w:val="24"/>
          <w:szCs w:val="24"/>
        </w:rPr>
        <w:t>Система сбора данных.</w:t>
      </w:r>
      <w:r w:rsidRPr="004C612C">
        <w:rPr>
          <w:color w:val="000000"/>
          <w:spacing w:val="-3"/>
          <w:sz w:val="24"/>
          <w:szCs w:val="24"/>
        </w:rPr>
        <w:t xml:space="preserve"> </w:t>
      </w:r>
      <w:r>
        <w:rPr>
          <w:color w:val="000000"/>
          <w:spacing w:val="-3"/>
          <w:sz w:val="24"/>
          <w:szCs w:val="24"/>
        </w:rPr>
        <w:t>П</w:t>
      </w:r>
      <w:r w:rsidRPr="004C612C">
        <w:rPr>
          <w:color w:val="000000"/>
          <w:spacing w:val="-3"/>
          <w:sz w:val="24"/>
          <w:szCs w:val="24"/>
        </w:rPr>
        <w:t xml:space="preserve">роцессы передачи знания, </w:t>
      </w:r>
      <w:r w:rsidRPr="004C612C">
        <w:rPr>
          <w:color w:val="000000"/>
          <w:spacing w:val="-6"/>
          <w:sz w:val="24"/>
          <w:szCs w:val="24"/>
        </w:rPr>
        <w:t>которые могут применяться при формировании базы знаний:</w:t>
      </w:r>
    </w:p>
    <w:p w14:paraId="428A240E"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генерирования знания реализует сбор знания способом грубой индукции моделей, без культурной поддержки;</w:t>
      </w:r>
    </w:p>
    <w:p w14:paraId="489607AD"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моделирования экспертизы осуществляет приобретение знания методом имитирования поведения эксперта;</w:t>
      </w:r>
    </w:p>
    <w:p w14:paraId="3EB1427A"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пополнения характеристик принимает знание по линиям обратной связи;</w:t>
      </w:r>
    </w:p>
    <w:p w14:paraId="315018DD"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извлечения знания накапливает знание в процессе диалога с экспертом;</w:t>
      </w:r>
    </w:p>
    <w:p w14:paraId="68D6A841"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структурирования знания получает новые знания, основываясь на аналогиях;</w:t>
      </w:r>
    </w:p>
    <w:p w14:paraId="0E01BAE1"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основных законов осуществляет выбор знаний путем построения моделей, как это делается в моделирующих языках;</w:t>
      </w:r>
    </w:p>
    <w:p w14:paraId="736B077A" w14:textId="77777777" w:rsidR="00E57602" w:rsidRPr="004C612C" w:rsidRDefault="00E57602" w:rsidP="00A15449">
      <w:pPr>
        <w:pStyle w:val="11"/>
        <w:numPr>
          <w:ilvl w:val="0"/>
          <w:numId w:val="58"/>
        </w:numPr>
        <w:shd w:val="clear" w:color="auto" w:fill="FFFFFF"/>
        <w:tabs>
          <w:tab w:val="clear" w:pos="927"/>
          <w:tab w:val="left" w:pos="851"/>
        </w:tabs>
        <w:ind w:left="0" w:firstLine="567"/>
        <w:jc w:val="both"/>
        <w:rPr>
          <w:color w:val="000000"/>
          <w:sz w:val="24"/>
          <w:szCs w:val="24"/>
        </w:rPr>
      </w:pPr>
      <w:r w:rsidRPr="004C612C">
        <w:rPr>
          <w:color w:val="000000"/>
          <w:sz w:val="24"/>
          <w:szCs w:val="24"/>
        </w:rPr>
        <w:t>система систематических принципов берет знания путем их вывода из абстрактных принципов.</w:t>
      </w:r>
    </w:p>
    <w:p w14:paraId="6C0AC6EF" w14:textId="77777777" w:rsidR="00E57602" w:rsidRPr="004C612C" w:rsidRDefault="00E57602" w:rsidP="00A15449">
      <w:pPr>
        <w:pStyle w:val="11"/>
        <w:shd w:val="clear" w:color="auto" w:fill="FFFFFF"/>
        <w:ind w:firstLine="567"/>
        <w:jc w:val="both"/>
        <w:rPr>
          <w:sz w:val="24"/>
          <w:szCs w:val="24"/>
        </w:rPr>
      </w:pPr>
      <w:r w:rsidRPr="004C612C">
        <w:rPr>
          <w:color w:val="000000"/>
          <w:spacing w:val="-2"/>
          <w:sz w:val="24"/>
          <w:szCs w:val="24"/>
        </w:rPr>
        <w:t>Ран</w:t>
      </w:r>
      <w:r>
        <w:rPr>
          <w:color w:val="000000"/>
          <w:spacing w:val="-2"/>
          <w:sz w:val="24"/>
          <w:szCs w:val="24"/>
        </w:rPr>
        <w:t>ь</w:t>
      </w:r>
      <w:r w:rsidRPr="004C612C">
        <w:rPr>
          <w:color w:val="000000"/>
          <w:spacing w:val="-2"/>
          <w:sz w:val="24"/>
          <w:szCs w:val="24"/>
        </w:rPr>
        <w:t>ше метод</w:t>
      </w:r>
      <w:r>
        <w:rPr>
          <w:color w:val="000000"/>
          <w:spacing w:val="-2"/>
          <w:sz w:val="24"/>
          <w:szCs w:val="24"/>
        </w:rPr>
        <w:t>ы</w:t>
      </w:r>
      <w:r w:rsidRPr="004C612C">
        <w:rPr>
          <w:color w:val="000000"/>
          <w:spacing w:val="-2"/>
          <w:sz w:val="24"/>
          <w:szCs w:val="24"/>
        </w:rPr>
        <w:t xml:space="preserve"> получения</w:t>
      </w:r>
      <w:r>
        <w:rPr>
          <w:color w:val="000000"/>
          <w:spacing w:val="-2"/>
          <w:sz w:val="24"/>
          <w:szCs w:val="24"/>
        </w:rPr>
        <w:t>, интерпретации, представления</w:t>
      </w:r>
      <w:r w:rsidRPr="004C612C">
        <w:rPr>
          <w:color w:val="000000"/>
          <w:spacing w:val="-2"/>
          <w:sz w:val="24"/>
          <w:szCs w:val="24"/>
        </w:rPr>
        <w:t xml:space="preserve"> знания трактова</w:t>
      </w:r>
      <w:r w:rsidRPr="004C612C">
        <w:rPr>
          <w:color w:val="000000"/>
          <w:spacing w:val="-5"/>
          <w:sz w:val="24"/>
          <w:szCs w:val="24"/>
        </w:rPr>
        <w:t>лись как совершенно раздельные области исследования.</w:t>
      </w:r>
    </w:p>
    <w:p w14:paraId="747EA326" w14:textId="77777777" w:rsidR="00E57602" w:rsidRPr="004C612C" w:rsidRDefault="00E57602" w:rsidP="00A15449">
      <w:pPr>
        <w:pStyle w:val="11"/>
        <w:shd w:val="clear" w:color="auto" w:fill="FFFFFF"/>
        <w:ind w:firstLine="567"/>
        <w:jc w:val="both"/>
        <w:rPr>
          <w:sz w:val="24"/>
          <w:szCs w:val="24"/>
        </w:rPr>
      </w:pPr>
      <w:r w:rsidRPr="004C612C">
        <w:rPr>
          <w:b/>
          <w:bCs/>
          <w:color w:val="000000"/>
          <w:spacing w:val="-4"/>
          <w:sz w:val="24"/>
          <w:szCs w:val="24"/>
        </w:rPr>
        <w:t>Структура систем поддержки знания (СПЗ)</w:t>
      </w:r>
      <w:r w:rsidRPr="004C612C">
        <w:rPr>
          <w:color w:val="000000"/>
          <w:spacing w:val="-4"/>
          <w:sz w:val="24"/>
          <w:szCs w:val="24"/>
        </w:rPr>
        <w:t xml:space="preserve">. Перечислим </w:t>
      </w:r>
      <w:r w:rsidRPr="004C612C">
        <w:rPr>
          <w:color w:val="000000"/>
          <w:sz w:val="24"/>
          <w:szCs w:val="24"/>
        </w:rPr>
        <w:t xml:space="preserve">вначале общие требования для СПЗ, назначение которых заключается в </w:t>
      </w:r>
      <w:r w:rsidRPr="004C612C">
        <w:rPr>
          <w:color w:val="000000"/>
          <w:spacing w:val="-14"/>
          <w:sz w:val="24"/>
          <w:szCs w:val="24"/>
        </w:rPr>
        <w:t xml:space="preserve">сборе </w:t>
      </w:r>
      <w:r w:rsidRPr="004C612C">
        <w:rPr>
          <w:color w:val="000000"/>
          <w:spacing w:val="11"/>
          <w:sz w:val="24"/>
          <w:szCs w:val="24"/>
        </w:rPr>
        <w:t>знаний</w:t>
      </w:r>
      <w:r w:rsidRPr="004C612C">
        <w:rPr>
          <w:color w:val="000000"/>
          <w:sz w:val="24"/>
          <w:szCs w:val="24"/>
        </w:rPr>
        <w:t xml:space="preserve"> </w:t>
      </w:r>
      <w:r w:rsidRPr="004C612C">
        <w:rPr>
          <w:color w:val="000000"/>
          <w:spacing w:val="-14"/>
          <w:sz w:val="24"/>
          <w:szCs w:val="24"/>
        </w:rPr>
        <w:t>для ЭС:</w:t>
      </w:r>
    </w:p>
    <w:p w14:paraId="3945F166" w14:textId="77777777" w:rsidR="00E57602" w:rsidRPr="004C612C" w:rsidRDefault="00E57602" w:rsidP="00A15449">
      <w:pPr>
        <w:pStyle w:val="11"/>
        <w:numPr>
          <w:ilvl w:val="0"/>
          <w:numId w:val="57"/>
        </w:numPr>
        <w:shd w:val="clear" w:color="auto" w:fill="FFFFFF"/>
        <w:tabs>
          <w:tab w:val="clear" w:pos="720"/>
          <w:tab w:val="left" w:pos="851"/>
        </w:tabs>
        <w:ind w:left="0" w:firstLine="567"/>
        <w:jc w:val="both"/>
        <w:rPr>
          <w:color w:val="000000"/>
          <w:sz w:val="24"/>
          <w:szCs w:val="24"/>
        </w:rPr>
      </w:pPr>
      <w:r w:rsidRPr="004C612C">
        <w:rPr>
          <w:color w:val="000000"/>
          <w:sz w:val="24"/>
          <w:szCs w:val="24"/>
        </w:rPr>
        <w:t>СПЗ должны быть независимыми от предметной области;</w:t>
      </w:r>
    </w:p>
    <w:p w14:paraId="4B4AB4FD" w14:textId="77777777" w:rsidR="00E57602" w:rsidRPr="004C612C" w:rsidRDefault="00E57602" w:rsidP="00A15449">
      <w:pPr>
        <w:pStyle w:val="11"/>
        <w:numPr>
          <w:ilvl w:val="0"/>
          <w:numId w:val="57"/>
        </w:numPr>
        <w:shd w:val="clear" w:color="auto" w:fill="FFFFFF"/>
        <w:tabs>
          <w:tab w:val="clear" w:pos="720"/>
          <w:tab w:val="left" w:pos="851"/>
        </w:tabs>
        <w:ind w:left="0" w:firstLine="567"/>
        <w:jc w:val="both"/>
        <w:rPr>
          <w:color w:val="000000"/>
          <w:sz w:val="24"/>
          <w:szCs w:val="24"/>
        </w:rPr>
      </w:pPr>
      <w:r w:rsidRPr="004C612C">
        <w:rPr>
          <w:color w:val="000000"/>
          <w:sz w:val="24"/>
          <w:szCs w:val="24"/>
        </w:rPr>
        <w:t>эксперты должны пользоваться СПЗ непосредственно, без промежуточного звена;</w:t>
      </w:r>
    </w:p>
    <w:p w14:paraId="0C0E2D13" w14:textId="77777777" w:rsidR="00E57602" w:rsidRPr="004C612C" w:rsidRDefault="00E57602" w:rsidP="00A15449">
      <w:pPr>
        <w:pStyle w:val="11"/>
        <w:numPr>
          <w:ilvl w:val="0"/>
          <w:numId w:val="57"/>
        </w:numPr>
        <w:shd w:val="clear" w:color="auto" w:fill="FFFFFF"/>
        <w:tabs>
          <w:tab w:val="clear" w:pos="720"/>
          <w:tab w:val="left" w:pos="851"/>
        </w:tabs>
        <w:ind w:left="0" w:firstLine="567"/>
        <w:jc w:val="both"/>
        <w:rPr>
          <w:sz w:val="24"/>
          <w:szCs w:val="24"/>
        </w:rPr>
      </w:pPr>
      <w:r w:rsidRPr="004C612C">
        <w:rPr>
          <w:color w:val="000000"/>
          <w:sz w:val="24"/>
          <w:szCs w:val="24"/>
        </w:rPr>
        <w:t>СПЗ должны</w:t>
      </w:r>
      <w:r w:rsidRPr="004C612C">
        <w:rPr>
          <w:color w:val="000000"/>
          <w:spacing w:val="-1"/>
          <w:sz w:val="24"/>
          <w:szCs w:val="24"/>
        </w:rPr>
        <w:t xml:space="preserve"> обладать способностью воспринимать знание из разнооб</w:t>
      </w:r>
      <w:r w:rsidRPr="004C612C">
        <w:rPr>
          <w:color w:val="000000"/>
          <w:sz w:val="24"/>
          <w:szCs w:val="24"/>
        </w:rPr>
        <w:t xml:space="preserve">разных источников, включая тексты, беседы с экспертами и наблюдения </w:t>
      </w:r>
      <w:r w:rsidRPr="004C612C">
        <w:rPr>
          <w:color w:val="000000"/>
          <w:spacing w:val="-1"/>
          <w:sz w:val="24"/>
          <w:szCs w:val="24"/>
        </w:rPr>
        <w:t xml:space="preserve">за </w:t>
      </w:r>
      <w:proofErr w:type="gramStart"/>
      <w:r w:rsidRPr="004C612C">
        <w:rPr>
          <w:color w:val="000000"/>
          <w:spacing w:val="-1"/>
          <w:sz w:val="24"/>
          <w:szCs w:val="24"/>
        </w:rPr>
        <w:t>поведением  экспертов</w:t>
      </w:r>
      <w:proofErr w:type="gramEnd"/>
      <w:r w:rsidRPr="004C612C">
        <w:rPr>
          <w:color w:val="000000"/>
          <w:spacing w:val="-1"/>
          <w:sz w:val="24"/>
          <w:szCs w:val="24"/>
        </w:rPr>
        <w:t>:</w:t>
      </w:r>
    </w:p>
    <w:p w14:paraId="16E3D93E" w14:textId="77777777" w:rsidR="00E57602" w:rsidRPr="004C612C" w:rsidRDefault="00E57602" w:rsidP="00A15449">
      <w:pPr>
        <w:pStyle w:val="11"/>
        <w:numPr>
          <w:ilvl w:val="0"/>
          <w:numId w:val="57"/>
        </w:numPr>
        <w:shd w:val="clear" w:color="auto" w:fill="FFFFFF"/>
        <w:tabs>
          <w:tab w:val="clear" w:pos="720"/>
          <w:tab w:val="left" w:pos="851"/>
        </w:tabs>
        <w:ind w:left="0" w:firstLine="567"/>
        <w:jc w:val="both"/>
        <w:rPr>
          <w:sz w:val="24"/>
          <w:szCs w:val="24"/>
        </w:rPr>
      </w:pPr>
      <w:r w:rsidRPr="004C612C">
        <w:rPr>
          <w:color w:val="000000"/>
          <w:sz w:val="24"/>
          <w:szCs w:val="24"/>
        </w:rPr>
        <w:t xml:space="preserve">СПЗ должна охватывать многообразие перспектив, включая частичные </w:t>
      </w:r>
      <w:r w:rsidRPr="004C612C">
        <w:rPr>
          <w:color w:val="000000"/>
          <w:spacing w:val="-1"/>
          <w:sz w:val="24"/>
          <w:szCs w:val="24"/>
        </w:rPr>
        <w:t>или противоположные входные данные от различных экспертов,</w:t>
      </w:r>
    </w:p>
    <w:p w14:paraId="3E11E0DD" w14:textId="77777777" w:rsidR="00E57602" w:rsidRPr="004C612C" w:rsidRDefault="00E57602" w:rsidP="00A15449">
      <w:pPr>
        <w:pStyle w:val="11"/>
        <w:numPr>
          <w:ilvl w:val="0"/>
          <w:numId w:val="57"/>
        </w:numPr>
        <w:shd w:val="clear" w:color="auto" w:fill="FFFFFF"/>
        <w:tabs>
          <w:tab w:val="clear" w:pos="720"/>
          <w:tab w:val="left" w:pos="851"/>
        </w:tabs>
        <w:ind w:left="0" w:firstLine="567"/>
        <w:jc w:val="both"/>
        <w:rPr>
          <w:sz w:val="24"/>
          <w:szCs w:val="24"/>
        </w:rPr>
      </w:pPr>
      <w:r w:rsidRPr="004C612C">
        <w:rPr>
          <w:color w:val="000000"/>
          <w:spacing w:val="-1"/>
          <w:sz w:val="24"/>
          <w:szCs w:val="24"/>
        </w:rPr>
        <w:t>система должна уметь охватывать разнообразные формы знания и взаимоотношений между знаниями;</w:t>
      </w:r>
    </w:p>
    <w:p w14:paraId="4EEC40BF" w14:textId="77777777" w:rsidR="00E57602" w:rsidRPr="004C612C" w:rsidRDefault="00E57602" w:rsidP="00A15449">
      <w:pPr>
        <w:pStyle w:val="11"/>
        <w:numPr>
          <w:ilvl w:val="0"/>
          <w:numId w:val="57"/>
        </w:numPr>
        <w:tabs>
          <w:tab w:val="clear" w:pos="720"/>
          <w:tab w:val="left" w:pos="851"/>
        </w:tabs>
        <w:ind w:left="0" w:firstLine="567"/>
        <w:jc w:val="both"/>
        <w:rPr>
          <w:sz w:val="24"/>
          <w:szCs w:val="24"/>
        </w:rPr>
      </w:pPr>
      <w:r w:rsidRPr="004C612C">
        <w:rPr>
          <w:sz w:val="24"/>
          <w:szCs w:val="24"/>
        </w:rPr>
        <w:t>система должна обладать способностью представлять знание из разнородных источников с достаточной ясностью в отношении его получения, следствий и структурных связей;</w:t>
      </w:r>
    </w:p>
    <w:p w14:paraId="587CBDA5" w14:textId="77777777" w:rsidR="00E57602" w:rsidRPr="004C612C" w:rsidRDefault="00E57602" w:rsidP="00A15449">
      <w:pPr>
        <w:pStyle w:val="11"/>
        <w:numPr>
          <w:ilvl w:val="0"/>
          <w:numId w:val="57"/>
        </w:numPr>
        <w:tabs>
          <w:tab w:val="clear" w:pos="720"/>
          <w:tab w:val="left" w:pos="851"/>
        </w:tabs>
        <w:ind w:left="0" w:firstLine="567"/>
        <w:jc w:val="both"/>
        <w:rPr>
          <w:sz w:val="24"/>
          <w:szCs w:val="24"/>
        </w:rPr>
      </w:pPr>
      <w:r w:rsidRPr="004C612C">
        <w:rPr>
          <w:sz w:val="24"/>
          <w:szCs w:val="24"/>
        </w:rPr>
        <w:t xml:space="preserve">пользователям СПЗ должна быть представлена возможность приложить знание во многих </w:t>
      </w:r>
      <w:r w:rsidRPr="004C612C">
        <w:rPr>
          <w:sz w:val="24"/>
          <w:szCs w:val="24"/>
        </w:rPr>
        <w:lastRenderedPageBreak/>
        <w:t>предметных областях, а также возможность свободно экспериментировать с его применением;</w:t>
      </w:r>
    </w:p>
    <w:p w14:paraId="4484501D" w14:textId="77777777" w:rsidR="00E57602" w:rsidRPr="004C612C" w:rsidRDefault="00E57602" w:rsidP="00A15449">
      <w:pPr>
        <w:pStyle w:val="11"/>
        <w:numPr>
          <w:ilvl w:val="0"/>
          <w:numId w:val="57"/>
        </w:numPr>
        <w:tabs>
          <w:tab w:val="clear" w:pos="720"/>
          <w:tab w:val="left" w:pos="851"/>
        </w:tabs>
        <w:ind w:left="0" w:firstLine="567"/>
        <w:jc w:val="both"/>
        <w:rPr>
          <w:sz w:val="24"/>
          <w:szCs w:val="24"/>
        </w:rPr>
      </w:pPr>
      <w:r w:rsidRPr="004C612C">
        <w:rPr>
          <w:sz w:val="24"/>
          <w:szCs w:val="24"/>
        </w:rPr>
        <w:t>система должна иметь средства для изучения их обоснованности;</w:t>
      </w:r>
    </w:p>
    <w:p w14:paraId="230234F7" w14:textId="77777777" w:rsidR="00E57602" w:rsidRPr="004C612C" w:rsidRDefault="00E57602" w:rsidP="00A15449">
      <w:pPr>
        <w:pStyle w:val="11"/>
        <w:numPr>
          <w:ilvl w:val="0"/>
          <w:numId w:val="57"/>
        </w:numPr>
        <w:tabs>
          <w:tab w:val="clear" w:pos="720"/>
          <w:tab w:val="left" w:pos="851"/>
        </w:tabs>
        <w:ind w:left="0" w:firstLine="567"/>
        <w:jc w:val="both"/>
        <w:rPr>
          <w:sz w:val="24"/>
          <w:szCs w:val="24"/>
        </w:rPr>
      </w:pPr>
      <w:r w:rsidRPr="004C612C">
        <w:rPr>
          <w:sz w:val="24"/>
          <w:szCs w:val="24"/>
        </w:rPr>
        <w:t>работа системы в максимальной степени должна основываться на хорошо разработанных и понятных теориях сбора знаний и их представления</w:t>
      </w:r>
      <w:r>
        <w:rPr>
          <w:sz w:val="24"/>
          <w:szCs w:val="24"/>
        </w:rPr>
        <w:t>.</w:t>
      </w:r>
    </w:p>
    <w:p w14:paraId="1E3017BD" w14:textId="16EC4893" w:rsidR="00E57602" w:rsidRDefault="00E57602" w:rsidP="00A15449">
      <w:pPr>
        <w:jc w:val="both"/>
        <w:rPr>
          <w:b/>
          <w:sz w:val="24"/>
          <w:szCs w:val="24"/>
        </w:rPr>
      </w:pPr>
      <w:r>
        <w:rPr>
          <w:b/>
          <w:sz w:val="24"/>
          <w:szCs w:val="24"/>
        </w:rPr>
        <w:br w:type="page"/>
      </w:r>
    </w:p>
    <w:p w14:paraId="52350127" w14:textId="77777777" w:rsidR="00E57602" w:rsidRPr="00E57602" w:rsidRDefault="00E57602" w:rsidP="00E57602">
      <w:pPr>
        <w:widowControl w:val="0"/>
        <w:numPr>
          <w:ilvl w:val="0"/>
          <w:numId w:val="64"/>
        </w:numPr>
        <w:tabs>
          <w:tab w:val="right" w:leader="dot" w:pos="8931"/>
        </w:tabs>
        <w:autoSpaceDE w:val="0"/>
        <w:autoSpaceDN w:val="0"/>
        <w:adjustRightInd w:val="0"/>
        <w:spacing w:after="0" w:line="240" w:lineRule="auto"/>
        <w:contextualSpacing/>
        <w:jc w:val="both"/>
        <w:rPr>
          <w:rFonts w:ascii="Times New Roman" w:eastAsia="Times New Roman" w:hAnsi="Times New Roman" w:cs="Times New Roman"/>
          <w:b/>
          <w:bCs/>
          <w:sz w:val="24"/>
          <w:szCs w:val="24"/>
          <w:lang w:eastAsia="ru-RU"/>
        </w:rPr>
      </w:pPr>
      <w:bookmarkStart w:id="14" w:name="_Hlk67481841"/>
      <w:r w:rsidRPr="00E57602">
        <w:rPr>
          <w:rFonts w:ascii="Times New Roman" w:eastAsia="Times New Roman" w:hAnsi="Times New Roman" w:cs="Times New Roman"/>
          <w:b/>
          <w:bCs/>
          <w:sz w:val="24"/>
          <w:szCs w:val="24"/>
          <w:lang w:eastAsia="ru-RU"/>
        </w:rPr>
        <w:lastRenderedPageBreak/>
        <w:t>Интеллектуальный анализ данных, общие сведения и терминология</w:t>
      </w:r>
    </w:p>
    <w:p w14:paraId="567A2197" w14:textId="77777777" w:rsidR="00E57602" w:rsidRPr="00E57602" w:rsidRDefault="00E57602" w:rsidP="00E57602">
      <w:pPr>
        <w:widowControl w:val="0"/>
        <w:numPr>
          <w:ilvl w:val="0"/>
          <w:numId w:val="64"/>
        </w:numPr>
        <w:tabs>
          <w:tab w:val="right" w:leader="dot" w:pos="8931"/>
        </w:tabs>
        <w:autoSpaceDE w:val="0"/>
        <w:autoSpaceDN w:val="0"/>
        <w:adjustRightInd w:val="0"/>
        <w:spacing w:after="0" w:line="240" w:lineRule="auto"/>
        <w:contextualSpacing/>
        <w:jc w:val="both"/>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Машинное обучение, общие сведения и терминология</w:t>
      </w:r>
    </w:p>
    <w:p w14:paraId="26677154"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p>
    <w:p w14:paraId="69736454"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r w:rsidRPr="00E57602">
        <w:rPr>
          <w:rFonts w:ascii="Times New Roman" w:eastAsia="Times New Roman" w:hAnsi="Times New Roman" w:cs="Times New Roman"/>
          <w:b/>
          <w:sz w:val="24"/>
          <w:szCs w:val="24"/>
          <w:lang w:eastAsia="ru-RU"/>
        </w:rPr>
        <w:t>Интеллектуальный анализ данных</w:t>
      </w:r>
      <w:bookmarkEnd w:id="14"/>
    </w:p>
    <w:p w14:paraId="0ADCC8EE"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Колоссальные информационные ресурсы породили проблему их эффективного использования – возникла потребность в развитии прогнозных и экспертно-ориентированных систем с элементами искусственного интеллекта, в основу которых легли бы современные методы «превращения» накопленных разнородных данных в полезные знания.</w:t>
      </w:r>
    </w:p>
    <w:p w14:paraId="531500D7"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Начали развиваться технологии, направленные на качественный анализ информационных ресурсов. Такие технологии выводят на иной – революционный уровень применение вычислительной техники, переводя ее использование с рельсов математического прагматизма в сферу технических и гуманитарных исследований и превращая информационную парадигму из простого информационного ресурса «хранилища данных» в интеллектуального помощника анализа данных на базе «компетенции знаний». Однако стремление усовершенствовать процессы принятия решений нередко наталкивается на большие объемы и сложную структуру накапливаемых данных. Указанные обстоятельства стимулировали развитие технологий «обнаружения знаний», технологий интеллектуального анализа данных, предназначенных для автоматического поиска в разнотипных и разнородных данных скрытых закономерностей, раскрывающих взаимосвязи в той или иной предметной области.</w:t>
      </w:r>
    </w:p>
    <w:p w14:paraId="67CE22A7"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p>
    <w:p w14:paraId="6A1445BE"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bookmarkStart w:id="15" w:name="_Hlk67481907"/>
      <w:r w:rsidRPr="00E57602">
        <w:rPr>
          <w:rFonts w:ascii="Times New Roman" w:eastAsia="Times New Roman" w:hAnsi="Times New Roman" w:cs="Times New Roman"/>
          <w:b/>
          <w:sz w:val="24"/>
          <w:szCs w:val="24"/>
          <w:lang w:eastAsia="ru-RU"/>
        </w:rPr>
        <w:t>14. Общие сведения, терминология, сфера применения.</w:t>
      </w:r>
    </w:p>
    <w:bookmarkEnd w:id="15"/>
    <w:p w14:paraId="26C48B80"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p>
    <w:p w14:paraId="5D28828B"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На протяжении десятков лет активно развивается область компьютерных информационных технологий «обнаружение знаний в базах данных» (</w:t>
      </w:r>
      <w:proofErr w:type="spellStart"/>
      <w:r w:rsidRPr="00E57602">
        <w:rPr>
          <w:rFonts w:ascii="Times New Roman" w:eastAsia="Times New Roman" w:hAnsi="Times New Roman" w:cs="Times New Roman"/>
          <w:sz w:val="24"/>
          <w:szCs w:val="24"/>
          <w:lang w:eastAsia="ru-RU"/>
        </w:rPr>
        <w:t>knowledge</w:t>
      </w:r>
      <w:proofErr w:type="spellEnd"/>
      <w:r w:rsidRPr="00E57602">
        <w:rPr>
          <w:rFonts w:ascii="Times New Roman" w:eastAsia="Times New Roman" w:hAnsi="Times New Roman" w:cs="Times New Roman"/>
          <w:sz w:val="24"/>
          <w:szCs w:val="24"/>
          <w:lang w:eastAsia="ru-RU"/>
        </w:rPr>
        <w:t xml:space="preserve"> </w:t>
      </w:r>
      <w:proofErr w:type="spellStart"/>
      <w:r w:rsidRPr="00E57602">
        <w:rPr>
          <w:rFonts w:ascii="Times New Roman" w:eastAsia="Times New Roman" w:hAnsi="Times New Roman" w:cs="Times New Roman"/>
          <w:sz w:val="24"/>
          <w:szCs w:val="24"/>
          <w:lang w:eastAsia="ru-RU"/>
        </w:rPr>
        <w:t>discovery</w:t>
      </w:r>
      <w:proofErr w:type="spellEnd"/>
      <w:r w:rsidRPr="00E57602">
        <w:rPr>
          <w:rFonts w:ascii="Times New Roman" w:eastAsia="Times New Roman" w:hAnsi="Times New Roman" w:cs="Times New Roman"/>
          <w:sz w:val="24"/>
          <w:szCs w:val="24"/>
          <w:lang w:eastAsia="ru-RU"/>
        </w:rPr>
        <w:t xml:space="preserve"> </w:t>
      </w:r>
      <w:proofErr w:type="spellStart"/>
      <w:r w:rsidRPr="00E57602">
        <w:rPr>
          <w:rFonts w:ascii="Times New Roman" w:eastAsia="Times New Roman" w:hAnsi="Times New Roman" w:cs="Times New Roman"/>
          <w:sz w:val="24"/>
          <w:szCs w:val="24"/>
          <w:lang w:eastAsia="ru-RU"/>
        </w:rPr>
        <w:t>in</w:t>
      </w:r>
      <w:proofErr w:type="spellEnd"/>
      <w:r w:rsidRPr="00E57602">
        <w:rPr>
          <w:rFonts w:ascii="Times New Roman" w:eastAsia="Times New Roman" w:hAnsi="Times New Roman" w:cs="Times New Roman"/>
          <w:sz w:val="24"/>
          <w:szCs w:val="24"/>
          <w:lang w:eastAsia="ru-RU"/>
        </w:rPr>
        <w:t xml:space="preserve"> </w:t>
      </w:r>
      <w:proofErr w:type="spellStart"/>
      <w:r w:rsidRPr="00E57602">
        <w:rPr>
          <w:rFonts w:ascii="Times New Roman" w:eastAsia="Times New Roman" w:hAnsi="Times New Roman" w:cs="Times New Roman"/>
          <w:sz w:val="24"/>
          <w:szCs w:val="24"/>
          <w:lang w:eastAsia="ru-RU"/>
        </w:rPr>
        <w:t>databases</w:t>
      </w:r>
      <w:proofErr w:type="spellEnd"/>
      <w:r w:rsidRPr="00E57602">
        <w:rPr>
          <w:rFonts w:ascii="Times New Roman" w:eastAsia="Times New Roman" w:hAnsi="Times New Roman" w:cs="Times New Roman"/>
          <w:sz w:val="24"/>
          <w:szCs w:val="24"/>
          <w:lang w:eastAsia="ru-RU"/>
        </w:rPr>
        <w:t>). Рядом с этим названием нередко также звучат термины «раскопка данных» (</w:t>
      </w:r>
      <w:r w:rsidRPr="00E57602">
        <w:rPr>
          <w:rFonts w:ascii="Times New Roman" w:eastAsia="Times New Roman" w:hAnsi="Times New Roman" w:cs="Times New Roman"/>
          <w:sz w:val="24"/>
          <w:szCs w:val="24"/>
          <w:lang w:val="en-US" w:eastAsia="ru-RU"/>
        </w:rPr>
        <w:t>d</w:t>
      </w:r>
      <w:proofErr w:type="spellStart"/>
      <w:r w:rsidRPr="00E57602">
        <w:rPr>
          <w:rFonts w:ascii="Times New Roman" w:eastAsia="Times New Roman" w:hAnsi="Times New Roman" w:cs="Times New Roman"/>
          <w:sz w:val="24"/>
          <w:szCs w:val="24"/>
          <w:lang w:eastAsia="ru-RU"/>
        </w:rPr>
        <w:t>ata</w:t>
      </w:r>
      <w:proofErr w:type="spellEnd"/>
      <w:r w:rsidRPr="00E57602">
        <w:rPr>
          <w:rFonts w:ascii="Times New Roman" w:eastAsia="Times New Roman" w:hAnsi="Times New Roman" w:cs="Times New Roman"/>
          <w:sz w:val="24"/>
          <w:szCs w:val="24"/>
          <w:lang w:eastAsia="ru-RU"/>
        </w:rPr>
        <w:t xml:space="preserve"> </w:t>
      </w:r>
      <w:r w:rsidRPr="00E57602">
        <w:rPr>
          <w:rFonts w:ascii="Times New Roman" w:eastAsia="Times New Roman" w:hAnsi="Times New Roman" w:cs="Times New Roman"/>
          <w:sz w:val="24"/>
          <w:szCs w:val="24"/>
          <w:lang w:val="en-US" w:eastAsia="ru-RU"/>
        </w:rPr>
        <w:t>m</w:t>
      </w:r>
      <w:proofErr w:type="spellStart"/>
      <w:r w:rsidRPr="00E57602">
        <w:rPr>
          <w:rFonts w:ascii="Times New Roman" w:eastAsia="Times New Roman" w:hAnsi="Times New Roman" w:cs="Times New Roman"/>
          <w:sz w:val="24"/>
          <w:szCs w:val="24"/>
          <w:lang w:eastAsia="ru-RU"/>
        </w:rPr>
        <w:t>ining</w:t>
      </w:r>
      <w:proofErr w:type="spellEnd"/>
      <w:r w:rsidRPr="00E57602">
        <w:rPr>
          <w:rFonts w:ascii="Times New Roman" w:eastAsia="Times New Roman" w:hAnsi="Times New Roman" w:cs="Times New Roman"/>
          <w:sz w:val="24"/>
          <w:szCs w:val="24"/>
          <w:lang w:eastAsia="ru-RU"/>
        </w:rPr>
        <w:t>), машинного обучения (</w:t>
      </w:r>
      <w:proofErr w:type="spellStart"/>
      <w:r w:rsidRPr="00E57602">
        <w:rPr>
          <w:rFonts w:ascii="Times New Roman" w:eastAsia="Times New Roman" w:hAnsi="Times New Roman" w:cs="Times New Roman"/>
          <w:bCs/>
          <w:sz w:val="24"/>
          <w:szCs w:val="24"/>
          <w:lang w:eastAsia="ru-RU"/>
        </w:rPr>
        <w:t>machine</w:t>
      </w:r>
      <w:proofErr w:type="spellEnd"/>
      <w:r w:rsidRPr="00E57602">
        <w:rPr>
          <w:rFonts w:ascii="Times New Roman" w:eastAsia="Times New Roman" w:hAnsi="Times New Roman" w:cs="Times New Roman"/>
          <w:bCs/>
          <w:sz w:val="24"/>
          <w:szCs w:val="24"/>
          <w:lang w:eastAsia="ru-RU"/>
        </w:rPr>
        <w:t xml:space="preserve"> </w:t>
      </w:r>
      <w:proofErr w:type="spellStart"/>
      <w:r w:rsidRPr="00E57602">
        <w:rPr>
          <w:rFonts w:ascii="Times New Roman" w:eastAsia="Times New Roman" w:hAnsi="Times New Roman" w:cs="Times New Roman"/>
          <w:bCs/>
          <w:sz w:val="24"/>
          <w:szCs w:val="24"/>
          <w:lang w:eastAsia="ru-RU"/>
        </w:rPr>
        <w:t>learning</w:t>
      </w:r>
      <w:proofErr w:type="spellEnd"/>
      <w:r w:rsidRPr="00E57602">
        <w:rPr>
          <w:rFonts w:ascii="Times New Roman" w:eastAsia="Times New Roman" w:hAnsi="Times New Roman" w:cs="Times New Roman"/>
          <w:sz w:val="24"/>
          <w:szCs w:val="24"/>
          <w:lang w:eastAsia="ru-RU"/>
        </w:rPr>
        <w:t>) и «интеллектуальный анализ данных». Все эти термины можно считать синонимами. Их возникновение связано с новым витком в развитии средств и методов обработки различной информации, и такими фундаментальными проблемами искусственного интеллекта как распознавание и прогнозирование. Этот виток обязан пришедшему пониманию, что в накопленной информации содержатся скрытые знания, которые можно извлечь и воспользоваться в практических целях.</w:t>
      </w:r>
    </w:p>
    <w:p w14:paraId="7624EE8D" w14:textId="77777777" w:rsidR="00E57602" w:rsidRPr="00E57602" w:rsidRDefault="00E57602" w:rsidP="00E57602">
      <w:pPr>
        <w:widowControl w:val="0"/>
        <w:tabs>
          <w:tab w:val="left" w:pos="426"/>
        </w:tabs>
        <w:autoSpaceDE w:val="0"/>
        <w:autoSpaceDN w:val="0"/>
        <w:adjustRightInd w:val="0"/>
        <w:spacing w:after="0" w:line="240" w:lineRule="auto"/>
        <w:ind w:firstLine="567"/>
        <w:jc w:val="both"/>
        <w:rPr>
          <w:rFonts w:ascii="Times New Roman" w:eastAsia="Times New Roman" w:hAnsi="Times New Roman" w:cs="Times New Roman"/>
          <w:bCs/>
          <w:sz w:val="24"/>
          <w:szCs w:val="24"/>
          <w:lang w:eastAsia="ru-RU"/>
        </w:rPr>
      </w:pPr>
      <w:r w:rsidRPr="00E57602">
        <w:rPr>
          <w:rFonts w:ascii="Times New Roman" w:eastAsia="Times New Roman" w:hAnsi="Times New Roman" w:cs="Times New Roman"/>
          <w:bCs/>
          <w:sz w:val="24"/>
          <w:szCs w:val="24"/>
          <w:lang w:eastAsia="ru-RU"/>
        </w:rPr>
        <w:t xml:space="preserve">На сегодняшний день известны десятки методологий и сотни алгоритмов интеллектуального анализа данных (статистические, регрессионные, эвристические и т.д.), развита индустрия программного обеспечения, аналитические пакеты успешно используются в различных областях науки, бизнеса, промышленности, инноваций, защиты и безопасности. Большинство современных программных приложений, не зависимо от функционального назначения, снабжено встроенными модулями анализа, основанными на алгоритмах машинного обучения - инструментарии классификации, распознавания, прогнозирования и др. </w:t>
      </w:r>
    </w:p>
    <w:p w14:paraId="01E0922F"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Направление ИАД родилось как ответ на сложившуюся проблемную ситуацию. Исходное определение дал наш бывший соотечественник Григорий </w:t>
      </w:r>
      <w:proofErr w:type="spellStart"/>
      <w:r w:rsidRPr="00E57602">
        <w:rPr>
          <w:rFonts w:ascii="Times New Roman" w:eastAsia="Times New Roman" w:hAnsi="Times New Roman" w:cs="Times New Roman"/>
          <w:sz w:val="24"/>
          <w:szCs w:val="24"/>
          <w:lang w:eastAsia="ru-RU"/>
        </w:rPr>
        <w:t>Пятецкий</w:t>
      </w:r>
      <w:proofErr w:type="spellEnd"/>
      <w:r w:rsidRPr="00E57602">
        <w:rPr>
          <w:rFonts w:ascii="Times New Roman" w:eastAsia="Times New Roman" w:hAnsi="Times New Roman" w:cs="Times New Roman"/>
          <w:sz w:val="24"/>
          <w:szCs w:val="24"/>
          <w:lang w:eastAsia="ru-RU"/>
        </w:rPr>
        <w:t>-Шапиро:</w:t>
      </w:r>
    </w:p>
    <w:p w14:paraId="1F54CB66"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w:t>
      </w:r>
      <w:r w:rsidRPr="00E57602">
        <w:rPr>
          <w:rFonts w:ascii="Times New Roman" w:eastAsia="Times New Roman" w:hAnsi="Times New Roman" w:cs="Times New Roman"/>
          <w:sz w:val="24"/>
          <w:szCs w:val="24"/>
          <w:lang w:val="en-US" w:eastAsia="ru-RU"/>
        </w:rPr>
        <w:t>Datamining</w:t>
      </w:r>
      <w:r w:rsidRPr="00E57602">
        <w:rPr>
          <w:rFonts w:ascii="Times New Roman" w:eastAsia="Times New Roman" w:hAnsi="Times New Roman" w:cs="Times New Roman"/>
          <w:sz w:val="24"/>
          <w:szCs w:val="24"/>
          <w:lang w:eastAsia="ru-RU"/>
        </w:rPr>
        <w:t>– это процесс обнаружения в сырых данных ранее неизвестных нетривиальных практически полезных и доступных интерпретации знаний, необходимых для принятия решений в различных сферах человеческой деятельности.» (G. </w:t>
      </w:r>
      <w:proofErr w:type="spellStart"/>
      <w:r w:rsidRPr="00E57602">
        <w:rPr>
          <w:rFonts w:ascii="Times New Roman" w:eastAsia="Times New Roman" w:hAnsi="Times New Roman" w:cs="Times New Roman"/>
          <w:sz w:val="24"/>
          <w:szCs w:val="24"/>
          <w:lang w:val="en-US" w:eastAsia="ru-RU"/>
        </w:rPr>
        <w:t>Piatetsky</w:t>
      </w:r>
      <w:proofErr w:type="spellEnd"/>
      <w:r w:rsidRPr="00E57602">
        <w:rPr>
          <w:rFonts w:ascii="Times New Roman" w:eastAsia="Times New Roman" w:hAnsi="Times New Roman" w:cs="Times New Roman"/>
          <w:sz w:val="24"/>
          <w:szCs w:val="24"/>
          <w:lang w:eastAsia="ru-RU"/>
        </w:rPr>
        <w:noBreakHyphen/>
      </w:r>
      <w:r w:rsidRPr="00E57602">
        <w:rPr>
          <w:rFonts w:ascii="Times New Roman" w:eastAsia="Times New Roman" w:hAnsi="Times New Roman" w:cs="Times New Roman"/>
          <w:sz w:val="24"/>
          <w:szCs w:val="24"/>
          <w:lang w:val="en-US" w:eastAsia="ru-RU"/>
        </w:rPr>
        <w:t>Shapiro</w:t>
      </w:r>
      <w:r w:rsidRPr="00E57602">
        <w:rPr>
          <w:rFonts w:ascii="Times New Roman" w:eastAsia="Times New Roman" w:hAnsi="Times New Roman" w:cs="Times New Roman"/>
          <w:sz w:val="24"/>
          <w:szCs w:val="24"/>
          <w:lang w:eastAsia="ru-RU"/>
        </w:rPr>
        <w:t>).</w:t>
      </w:r>
    </w:p>
    <w:p w14:paraId="130BD5FC"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В настоящее время ИАД существует в двух ипостасях. Ряд специалистов делает акцент на обработке сверхбольших объемов данных. Здесь предъявляются повышенные требования к быстродействию алгоритмов, естественно, в ущерб оптимальности результатов. Подавляющее большинство классических процедур имеют время выполнения, квадратичное или даже кубическое по объёму исходных данных. При количестве объектов, превосходящем несколько десятков тысяч, они работают неприемлемо медленно даже на самых современных компьютерах. </w:t>
      </w:r>
    </w:p>
    <w:p w14:paraId="481CEB6E" w14:textId="77777777" w:rsidR="00E57602" w:rsidRPr="00E57602" w:rsidRDefault="00E57602" w:rsidP="00E57602">
      <w:pPr>
        <w:spacing w:after="0" w:line="240" w:lineRule="auto"/>
        <w:ind w:firstLine="567"/>
        <w:jc w:val="both"/>
        <w:outlineLvl w:val="2"/>
        <w:rPr>
          <w:rFonts w:ascii="Times New Roman" w:eastAsia="Times New Roman" w:hAnsi="Times New Roman" w:cs="Times New Roman"/>
          <w:sz w:val="24"/>
          <w:szCs w:val="24"/>
          <w:lang w:eastAsia="ru-RU"/>
        </w:rPr>
      </w:pPr>
      <w:r w:rsidRPr="00E57602">
        <w:rPr>
          <w:rFonts w:ascii="Times New Roman" w:eastAsia="Times New Roman" w:hAnsi="Times New Roman" w:cs="Times New Roman"/>
          <w:b/>
          <w:sz w:val="24"/>
          <w:szCs w:val="24"/>
          <w:lang w:eastAsia="ru-RU"/>
        </w:rPr>
        <w:t xml:space="preserve">Сфера применения ИАД. </w:t>
      </w:r>
      <w:r w:rsidRPr="00E57602">
        <w:rPr>
          <w:rFonts w:ascii="Times New Roman" w:eastAsia="Times New Roman" w:hAnsi="Times New Roman" w:cs="Times New Roman"/>
          <w:sz w:val="24"/>
          <w:szCs w:val="24"/>
          <w:lang w:eastAsia="ru-RU"/>
        </w:rPr>
        <w:t xml:space="preserve">Сфера применения интеллектуального анализа данных ничем не ограничена – она везде, где имеются какие-либо данные. Data Mining представляют большую ценность для руководителей и аналитиков в их повседневной деятельности. Технологии </w:t>
      </w:r>
      <w:r w:rsidRPr="00E57602">
        <w:rPr>
          <w:rFonts w:ascii="Times New Roman" w:eastAsia="Times New Roman" w:hAnsi="Times New Roman" w:cs="Times New Roman"/>
          <w:sz w:val="24"/>
          <w:szCs w:val="24"/>
          <w:lang w:eastAsia="ru-RU"/>
        </w:rPr>
        <w:lastRenderedPageBreak/>
        <w:t xml:space="preserve">интеллектуального анализа данных выводят отрасли производства на уровень экстенсивного развития. Области применения многочисленны и разнообразны, в том числе: </w:t>
      </w:r>
    </w:p>
    <w:p w14:paraId="1880AE5C"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геология – поиск полезных ископаемых, </w:t>
      </w:r>
      <w:proofErr w:type="spellStart"/>
      <w:r w:rsidRPr="00E57602">
        <w:rPr>
          <w:rFonts w:ascii="Times New Roman" w:eastAsia="Times New Roman" w:hAnsi="Times New Roman" w:cs="Times New Roman"/>
          <w:sz w:val="24"/>
          <w:szCs w:val="24"/>
          <w:lang w:eastAsia="ru-RU"/>
        </w:rPr>
        <w:t>сейсмо</w:t>
      </w:r>
      <w:proofErr w:type="spellEnd"/>
      <w:r w:rsidRPr="00E57602">
        <w:rPr>
          <w:rFonts w:ascii="Times New Roman" w:eastAsia="Times New Roman" w:hAnsi="Times New Roman" w:cs="Times New Roman"/>
          <w:sz w:val="24"/>
          <w:szCs w:val="24"/>
          <w:lang w:eastAsia="ru-RU"/>
        </w:rPr>
        <w:t>-прогнозирование и т.д.;</w:t>
      </w:r>
      <w:bookmarkStart w:id="16" w:name="b"/>
      <w:r w:rsidRPr="00E57602">
        <w:rPr>
          <w:rFonts w:ascii="Times New Roman" w:eastAsia="Times New Roman" w:hAnsi="Times New Roman" w:cs="Times New Roman"/>
          <w:sz w:val="24"/>
          <w:szCs w:val="24"/>
          <w:lang w:eastAsia="ru-RU"/>
        </w:rPr>
        <w:t xml:space="preserve"> </w:t>
      </w:r>
    </w:p>
    <w:p w14:paraId="1BADB945"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сельское хозяйство - прогнозирование урожая, борьбы с вредителями; и т.д.; </w:t>
      </w:r>
    </w:p>
    <w:p w14:paraId="72A9483B"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административное управление - составление расписаний, оптимизация информационных потоков, мониторинг и контроль показателей деятельности;</w:t>
      </w:r>
    </w:p>
    <w:p w14:paraId="6344FA2A"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медицина – постановка диагноза, контроль хода лечения и т.д.</w:t>
      </w:r>
      <w:bookmarkEnd w:id="16"/>
      <w:r w:rsidRPr="00E57602">
        <w:rPr>
          <w:rFonts w:ascii="Times New Roman" w:eastAsia="Times New Roman" w:hAnsi="Times New Roman" w:cs="Times New Roman"/>
          <w:sz w:val="24"/>
          <w:szCs w:val="24"/>
          <w:lang w:eastAsia="ru-RU"/>
        </w:rPr>
        <w:t>;</w:t>
      </w:r>
    </w:p>
    <w:p w14:paraId="683E0B7A"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молекулярная генетика и генная инженерия - определение так называемых маркеров, контролирующих те или иные фенотипические признаки живого организма и т.д.;</w:t>
      </w:r>
    </w:p>
    <w:p w14:paraId="2F4B2894"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банковское дело - прогнозные модели ценности клиентов и услуг, выявление мошенничества по транзакциям и т.д.;</w:t>
      </w:r>
    </w:p>
    <w:p w14:paraId="716086C3"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прикладная химия - задачи выяснения особенностей, свойств химического строения тех или иных соединений и новых материалов. </w:t>
      </w:r>
    </w:p>
    <w:p w14:paraId="1F1ECE3E" w14:textId="77777777" w:rsidR="00E57602" w:rsidRPr="00E57602" w:rsidRDefault="00E57602" w:rsidP="00E57602">
      <w:pPr>
        <w:widowControl w:val="0"/>
        <w:numPr>
          <w:ilvl w:val="0"/>
          <w:numId w:val="62"/>
        </w:numPr>
        <w:tabs>
          <w:tab w:val="left" w:pos="851"/>
        </w:tabs>
        <w:autoSpaceDE w:val="0"/>
        <w:autoSpaceDN w:val="0"/>
        <w:adjustRightInd w:val="0"/>
        <w:spacing w:after="0" w:line="240" w:lineRule="auto"/>
        <w:ind w:left="0"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машиностроение, метеорология, связь и телекоммуникации, торговля и делопроизводство, важнейшее значение в военно-промышленном комплексе и т.д. и т.п.</w:t>
      </w:r>
    </w:p>
    <w:p w14:paraId="7BDAED79" w14:textId="77777777" w:rsidR="00E57602" w:rsidRPr="00E57602" w:rsidRDefault="00E57602" w:rsidP="00E57602">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Решаются различные задачи управления, контроля, оценки, в том числе: защиты и безопасности, машинного зрения (распознавание отпечатков пальцев, радужной оболочки глаза, номерных знаков машин, лиц и т.д.), распознавания текстов и перевода, дефектоскопия (металлопрокат, деревообработка и пр.), диагностика сложных технических систем (автомобиле-, корабле-, авиа- строение ), прогнозирование экономических, биржевых показателей и множество других примеров прикладного применения. </w:t>
      </w:r>
    </w:p>
    <w:p w14:paraId="18D529B4"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Cs/>
          <w:sz w:val="24"/>
          <w:szCs w:val="24"/>
          <w:lang w:eastAsia="ru-RU"/>
        </w:rPr>
      </w:pPr>
      <w:r w:rsidRPr="00E57602">
        <w:rPr>
          <w:rFonts w:ascii="Times New Roman" w:eastAsia="Times New Roman" w:hAnsi="Times New Roman" w:cs="Times New Roman"/>
          <w:b/>
          <w:sz w:val="24"/>
          <w:szCs w:val="24"/>
          <w:lang w:eastAsia="ru-RU"/>
        </w:rPr>
        <w:t xml:space="preserve">Краткий обзор и современное состояние инструментария ИАД. </w:t>
      </w:r>
      <w:r w:rsidRPr="00E57602">
        <w:rPr>
          <w:rFonts w:ascii="Times New Roman" w:eastAsia="Times New Roman" w:hAnsi="Times New Roman" w:cs="Times New Roman"/>
          <w:bCs/>
          <w:sz w:val="24"/>
          <w:szCs w:val="24"/>
          <w:lang w:eastAsia="ru-RU"/>
        </w:rPr>
        <w:t>Интенсивно развивается индустрия программного обеспечения - аналитические пакеты успешно используются в различных областях науки, бизнеса, промышленности. Большинство современных программных приложений, не зависимо от функционального назначения, снабжено встроенными модулями анализа, основанными на алгоритмах машинного обучения (</w:t>
      </w:r>
      <w:proofErr w:type="spellStart"/>
      <w:r w:rsidRPr="00E57602">
        <w:rPr>
          <w:rFonts w:ascii="Times New Roman" w:eastAsia="Times New Roman" w:hAnsi="Times New Roman" w:cs="Times New Roman"/>
          <w:bCs/>
          <w:sz w:val="24"/>
          <w:szCs w:val="24"/>
          <w:lang w:eastAsia="ru-RU"/>
        </w:rPr>
        <w:t>machine</w:t>
      </w:r>
      <w:proofErr w:type="spellEnd"/>
      <w:r w:rsidRPr="00E57602">
        <w:rPr>
          <w:rFonts w:ascii="Times New Roman" w:eastAsia="Times New Roman" w:hAnsi="Times New Roman" w:cs="Times New Roman"/>
          <w:bCs/>
          <w:sz w:val="24"/>
          <w:szCs w:val="24"/>
          <w:lang w:eastAsia="ru-RU"/>
        </w:rPr>
        <w:t xml:space="preserve"> </w:t>
      </w:r>
      <w:proofErr w:type="spellStart"/>
      <w:r w:rsidRPr="00E57602">
        <w:rPr>
          <w:rFonts w:ascii="Times New Roman" w:eastAsia="Times New Roman" w:hAnsi="Times New Roman" w:cs="Times New Roman"/>
          <w:bCs/>
          <w:sz w:val="24"/>
          <w:szCs w:val="24"/>
          <w:lang w:eastAsia="ru-RU"/>
        </w:rPr>
        <w:t>learning</w:t>
      </w:r>
      <w:proofErr w:type="spellEnd"/>
      <w:r w:rsidRPr="00E57602">
        <w:rPr>
          <w:rFonts w:ascii="Times New Roman" w:eastAsia="Times New Roman" w:hAnsi="Times New Roman" w:cs="Times New Roman"/>
          <w:bCs/>
          <w:sz w:val="24"/>
          <w:szCs w:val="24"/>
          <w:lang w:eastAsia="ru-RU"/>
        </w:rPr>
        <w:t xml:space="preserve">) - инструментарии классификации, распознавания, прогнозирования и др. Классические пакеты аналитики (SPSS, STATGRAPHICS, See5, </w:t>
      </w:r>
      <w:proofErr w:type="spellStart"/>
      <w:r w:rsidRPr="00E57602">
        <w:rPr>
          <w:rFonts w:ascii="Times New Roman" w:eastAsia="Times New Roman" w:hAnsi="Times New Roman" w:cs="Times New Roman"/>
          <w:bCs/>
          <w:sz w:val="24"/>
          <w:szCs w:val="24"/>
          <w:lang w:eastAsia="ru-RU"/>
        </w:rPr>
        <w:t>WizWhy</w:t>
      </w:r>
      <w:proofErr w:type="spellEnd"/>
      <w:r w:rsidRPr="00E57602">
        <w:rPr>
          <w:rFonts w:ascii="Times New Roman" w:eastAsia="Times New Roman" w:hAnsi="Times New Roman" w:cs="Times New Roman"/>
          <w:bCs/>
          <w:sz w:val="24"/>
          <w:szCs w:val="24"/>
          <w:lang w:eastAsia="ru-RU"/>
        </w:rPr>
        <w:t xml:space="preserve">, </w:t>
      </w:r>
      <w:proofErr w:type="spellStart"/>
      <w:r w:rsidRPr="00E57602">
        <w:rPr>
          <w:rFonts w:ascii="Times New Roman" w:eastAsia="Times New Roman" w:hAnsi="Times New Roman" w:cs="Times New Roman"/>
          <w:bCs/>
          <w:sz w:val="24"/>
          <w:szCs w:val="24"/>
          <w:lang w:eastAsia="ru-RU"/>
        </w:rPr>
        <w:t>Hugin</w:t>
      </w:r>
      <w:proofErr w:type="spellEnd"/>
      <w:r w:rsidRPr="00E57602">
        <w:rPr>
          <w:rFonts w:ascii="Times New Roman" w:eastAsia="Times New Roman" w:hAnsi="Times New Roman" w:cs="Times New Roman"/>
          <w:bCs/>
          <w:sz w:val="24"/>
          <w:szCs w:val="24"/>
          <w:lang w:eastAsia="ru-RU"/>
        </w:rPr>
        <w:t xml:space="preserve"> и т.д. и т.п.) достигли высокого уровня по факту реализации аналитических методов и алгоритмов и используются не только в коммерческой эксплуатации но и в образовании. </w:t>
      </w:r>
    </w:p>
    <w:p w14:paraId="44ADA3D9"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Cs/>
          <w:sz w:val="24"/>
          <w:szCs w:val="24"/>
          <w:lang w:eastAsia="ru-RU"/>
        </w:rPr>
      </w:pPr>
      <w:r w:rsidRPr="00E57602">
        <w:rPr>
          <w:rFonts w:ascii="Times New Roman" w:eastAsia="Times New Roman" w:hAnsi="Times New Roman" w:cs="Times New Roman"/>
          <w:bCs/>
          <w:sz w:val="24"/>
          <w:szCs w:val="24"/>
          <w:lang w:eastAsia="ru-RU"/>
        </w:rPr>
        <w:t>Много</w:t>
      </w:r>
      <w:r w:rsidRPr="00E57602">
        <w:rPr>
          <w:rFonts w:ascii="Times New Roman" w:eastAsia="Times New Roman" w:hAnsi="Times New Roman" w:cs="Times New Roman"/>
          <w:bCs/>
          <w:sz w:val="24"/>
          <w:szCs w:val="24"/>
          <w:lang w:val="en-US" w:eastAsia="ru-RU"/>
        </w:rPr>
        <w:t xml:space="preserve"> </w:t>
      </w:r>
      <w:r w:rsidRPr="00E57602">
        <w:rPr>
          <w:rFonts w:ascii="Times New Roman" w:eastAsia="Times New Roman" w:hAnsi="Times New Roman" w:cs="Times New Roman"/>
          <w:bCs/>
          <w:sz w:val="24"/>
          <w:szCs w:val="24"/>
          <w:lang w:eastAsia="ru-RU"/>
        </w:rPr>
        <w:t>платформ</w:t>
      </w:r>
      <w:r w:rsidRPr="00E57602">
        <w:rPr>
          <w:rFonts w:ascii="Times New Roman" w:eastAsia="Times New Roman" w:hAnsi="Times New Roman" w:cs="Times New Roman"/>
          <w:bCs/>
          <w:sz w:val="24"/>
          <w:szCs w:val="24"/>
          <w:lang w:val="en-US" w:eastAsia="ru-RU"/>
        </w:rPr>
        <w:t xml:space="preserve"> SaaS Business </w:t>
      </w:r>
      <w:proofErr w:type="spellStart"/>
      <w:r w:rsidRPr="00E57602">
        <w:rPr>
          <w:rFonts w:ascii="Times New Roman" w:eastAsia="Times New Roman" w:hAnsi="Times New Roman" w:cs="Times New Roman"/>
          <w:bCs/>
          <w:sz w:val="24"/>
          <w:szCs w:val="24"/>
          <w:lang w:val="en-US" w:eastAsia="ru-RU"/>
        </w:rPr>
        <w:t>Intelegence</w:t>
      </w:r>
      <w:proofErr w:type="spellEnd"/>
      <w:r w:rsidRPr="00E57602">
        <w:rPr>
          <w:rFonts w:ascii="Times New Roman" w:eastAsia="Times New Roman" w:hAnsi="Times New Roman" w:cs="Times New Roman"/>
          <w:bCs/>
          <w:sz w:val="24"/>
          <w:szCs w:val="24"/>
          <w:lang w:val="en-US" w:eastAsia="ru-RU"/>
        </w:rPr>
        <w:t xml:space="preserve"> (BI) </w:t>
      </w:r>
      <w:r w:rsidRPr="00E57602">
        <w:rPr>
          <w:rFonts w:ascii="Times New Roman" w:eastAsia="Times New Roman" w:hAnsi="Times New Roman" w:cs="Times New Roman"/>
          <w:bCs/>
          <w:sz w:val="24"/>
          <w:szCs w:val="24"/>
          <w:lang w:eastAsia="ru-RU"/>
        </w:rPr>
        <w:t>или</w:t>
      </w:r>
      <w:r w:rsidRPr="00E57602">
        <w:rPr>
          <w:rFonts w:ascii="Times New Roman" w:eastAsia="Times New Roman" w:hAnsi="Times New Roman" w:cs="Times New Roman"/>
          <w:bCs/>
          <w:sz w:val="24"/>
          <w:szCs w:val="24"/>
          <w:lang w:val="en-US" w:eastAsia="ru-RU"/>
        </w:rPr>
        <w:t xml:space="preserve"> </w:t>
      </w:r>
      <w:proofErr w:type="spellStart"/>
      <w:r w:rsidRPr="00E57602">
        <w:rPr>
          <w:rFonts w:ascii="Times New Roman" w:eastAsia="Times New Roman" w:hAnsi="Times New Roman" w:cs="Times New Roman"/>
          <w:bCs/>
          <w:sz w:val="24"/>
          <w:szCs w:val="24"/>
          <w:lang w:val="en-US" w:eastAsia="ru-RU"/>
        </w:rPr>
        <w:t>AaaS</w:t>
      </w:r>
      <w:proofErr w:type="spellEnd"/>
      <w:r w:rsidRPr="00E57602">
        <w:rPr>
          <w:rFonts w:ascii="Times New Roman" w:eastAsia="Times New Roman" w:hAnsi="Times New Roman" w:cs="Times New Roman"/>
          <w:bCs/>
          <w:sz w:val="24"/>
          <w:szCs w:val="24"/>
          <w:lang w:val="en-US" w:eastAsia="ru-RU"/>
        </w:rPr>
        <w:t xml:space="preserve"> – </w:t>
      </w:r>
      <w:proofErr w:type="spellStart"/>
      <w:r w:rsidRPr="00E57602">
        <w:rPr>
          <w:rFonts w:ascii="Times New Roman" w:eastAsia="Times New Roman" w:hAnsi="Times New Roman" w:cs="Times New Roman"/>
          <w:bCs/>
          <w:sz w:val="24"/>
          <w:szCs w:val="24"/>
          <w:lang w:val="en-US" w:eastAsia="ru-RU"/>
        </w:rPr>
        <w:t>Analysys</w:t>
      </w:r>
      <w:proofErr w:type="spellEnd"/>
      <w:r w:rsidRPr="00E57602">
        <w:rPr>
          <w:rFonts w:ascii="Times New Roman" w:eastAsia="Times New Roman" w:hAnsi="Times New Roman" w:cs="Times New Roman"/>
          <w:bCs/>
          <w:sz w:val="24"/>
          <w:szCs w:val="24"/>
          <w:lang w:val="en-US" w:eastAsia="ru-RU"/>
        </w:rPr>
        <w:t xml:space="preserve"> as a Service </w:t>
      </w:r>
      <w:r w:rsidRPr="00E57602">
        <w:rPr>
          <w:rFonts w:ascii="Times New Roman" w:eastAsia="Times New Roman" w:hAnsi="Times New Roman" w:cs="Times New Roman"/>
          <w:bCs/>
          <w:sz w:val="24"/>
          <w:szCs w:val="24"/>
          <w:lang w:eastAsia="ru-RU"/>
        </w:rPr>
        <w:t>отправились</w:t>
      </w:r>
      <w:r w:rsidRPr="00E57602">
        <w:rPr>
          <w:rFonts w:ascii="Times New Roman" w:eastAsia="Times New Roman" w:hAnsi="Times New Roman" w:cs="Times New Roman"/>
          <w:bCs/>
          <w:sz w:val="24"/>
          <w:szCs w:val="24"/>
          <w:lang w:val="en-US" w:eastAsia="ru-RU"/>
        </w:rPr>
        <w:t xml:space="preserve"> </w:t>
      </w:r>
      <w:r w:rsidRPr="00E57602">
        <w:rPr>
          <w:rFonts w:ascii="Times New Roman" w:eastAsia="Times New Roman" w:hAnsi="Times New Roman" w:cs="Times New Roman"/>
          <w:bCs/>
          <w:sz w:val="24"/>
          <w:szCs w:val="24"/>
          <w:lang w:eastAsia="ru-RU"/>
        </w:rPr>
        <w:t>в</w:t>
      </w:r>
      <w:r w:rsidRPr="00E57602">
        <w:rPr>
          <w:rFonts w:ascii="Times New Roman" w:eastAsia="Times New Roman" w:hAnsi="Times New Roman" w:cs="Times New Roman"/>
          <w:bCs/>
          <w:sz w:val="24"/>
          <w:szCs w:val="24"/>
          <w:lang w:val="en-US" w:eastAsia="ru-RU"/>
        </w:rPr>
        <w:t xml:space="preserve"> </w:t>
      </w:r>
      <w:r w:rsidRPr="00E57602">
        <w:rPr>
          <w:rFonts w:ascii="Times New Roman" w:eastAsia="Times New Roman" w:hAnsi="Times New Roman" w:cs="Times New Roman"/>
          <w:bCs/>
          <w:sz w:val="24"/>
          <w:szCs w:val="24"/>
          <w:lang w:eastAsia="ru-RU"/>
        </w:rPr>
        <w:t>облака</w:t>
      </w:r>
      <w:r w:rsidRPr="00E57602">
        <w:rPr>
          <w:rFonts w:ascii="Times New Roman" w:eastAsia="Times New Roman" w:hAnsi="Times New Roman" w:cs="Times New Roman"/>
          <w:bCs/>
          <w:sz w:val="24"/>
          <w:szCs w:val="24"/>
          <w:lang w:val="en-US" w:eastAsia="ru-RU"/>
        </w:rPr>
        <w:t xml:space="preserve">, </w:t>
      </w:r>
      <w:r w:rsidRPr="00E57602">
        <w:rPr>
          <w:rFonts w:ascii="Times New Roman" w:eastAsia="Times New Roman" w:hAnsi="Times New Roman" w:cs="Times New Roman"/>
          <w:bCs/>
          <w:sz w:val="24"/>
          <w:szCs w:val="24"/>
          <w:lang w:eastAsia="ru-RU"/>
        </w:rPr>
        <w:t>включая</w:t>
      </w:r>
      <w:r w:rsidRPr="00E57602">
        <w:rPr>
          <w:rFonts w:ascii="Times New Roman" w:eastAsia="Times New Roman" w:hAnsi="Times New Roman" w:cs="Times New Roman"/>
          <w:bCs/>
          <w:sz w:val="24"/>
          <w:szCs w:val="24"/>
          <w:lang w:val="en-US" w:eastAsia="ru-RU"/>
        </w:rPr>
        <w:t xml:space="preserve"> Teradata, IBM, Cloud9 Analytics, </w:t>
      </w:r>
      <w:proofErr w:type="spellStart"/>
      <w:r w:rsidRPr="00E57602">
        <w:rPr>
          <w:rFonts w:ascii="Times New Roman" w:eastAsia="Times New Roman" w:hAnsi="Times New Roman" w:cs="Times New Roman"/>
          <w:bCs/>
          <w:sz w:val="24"/>
          <w:szCs w:val="24"/>
          <w:lang w:val="en-US" w:eastAsia="ru-RU"/>
        </w:rPr>
        <w:t>Cloudscale</w:t>
      </w:r>
      <w:proofErr w:type="spellEnd"/>
      <w:r w:rsidRPr="00E57602">
        <w:rPr>
          <w:rFonts w:ascii="Times New Roman" w:eastAsia="Times New Roman" w:hAnsi="Times New Roman" w:cs="Times New Roman"/>
          <w:bCs/>
          <w:sz w:val="24"/>
          <w:szCs w:val="24"/>
          <w:lang w:val="en-US" w:eastAsia="ru-RU"/>
        </w:rPr>
        <w:t xml:space="preserve">, In2Clouds, Vertica, </w:t>
      </w:r>
      <w:proofErr w:type="spellStart"/>
      <w:r w:rsidRPr="00E57602">
        <w:rPr>
          <w:rFonts w:ascii="Times New Roman" w:eastAsia="Times New Roman" w:hAnsi="Times New Roman" w:cs="Times New Roman"/>
          <w:bCs/>
          <w:sz w:val="24"/>
          <w:szCs w:val="24"/>
          <w:lang w:val="en-US" w:eastAsia="ru-RU"/>
        </w:rPr>
        <w:t>Lucidera</w:t>
      </w:r>
      <w:proofErr w:type="spellEnd"/>
      <w:r w:rsidRPr="00E57602">
        <w:rPr>
          <w:rFonts w:ascii="Times New Roman" w:eastAsia="Times New Roman" w:hAnsi="Times New Roman" w:cs="Times New Roman"/>
          <w:bCs/>
          <w:sz w:val="24"/>
          <w:szCs w:val="24"/>
          <w:lang w:val="en-US" w:eastAsia="ru-RU"/>
        </w:rPr>
        <w:t xml:space="preserve">. </w:t>
      </w:r>
      <w:r w:rsidRPr="00E57602">
        <w:rPr>
          <w:rFonts w:ascii="Times New Roman" w:eastAsia="Times New Roman" w:hAnsi="Times New Roman" w:cs="Times New Roman"/>
          <w:bCs/>
          <w:sz w:val="24"/>
          <w:szCs w:val="24"/>
          <w:lang w:eastAsia="ru-RU"/>
        </w:rPr>
        <w:t>Перечень компаний, которые занимаются аналитикой в облаках.</w:t>
      </w:r>
    </w:p>
    <w:p w14:paraId="5473A448"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r w:rsidRPr="00E57602">
        <w:rPr>
          <w:rFonts w:ascii="Times New Roman" w:eastAsia="Times New Roman" w:hAnsi="Times New Roman" w:cs="Times New Roman"/>
          <w:bCs/>
          <w:sz w:val="24"/>
          <w:szCs w:val="24"/>
          <w:lang w:eastAsia="ru-RU"/>
        </w:rPr>
        <w:t>Основная политика разработчиков направлена на коммерческое использование и продажу готового продукта, с закрытым кодом и функциональностью, заточенной под ограниченный класс потребителей. В большинстве случаев аналитические модули носят вспомогательный характер и предоставляются в виде готовых библиотек для использования их в виде инструментария настроек к платформам, разворачиваемым у клиентов.</w:t>
      </w:r>
    </w:p>
    <w:p w14:paraId="73723FEF" w14:textId="77777777" w:rsidR="00E57602" w:rsidRPr="00E57602" w:rsidRDefault="00E57602" w:rsidP="00E57602">
      <w:pPr>
        <w:widowControl w:val="0"/>
        <w:tabs>
          <w:tab w:val="num" w:pos="0"/>
          <w:tab w:val="left" w:pos="1134"/>
        </w:tabs>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roofErr w:type="spellStart"/>
      <w:r w:rsidRPr="00E57602">
        <w:rPr>
          <w:rFonts w:ascii="Times New Roman" w:eastAsia="Times New Roman" w:hAnsi="Times New Roman" w:cs="Times New Roman"/>
          <w:sz w:val="24"/>
          <w:szCs w:val="24"/>
          <w:lang w:eastAsia="ru-RU"/>
        </w:rPr>
        <w:t>DataMining</w:t>
      </w:r>
      <w:proofErr w:type="spellEnd"/>
      <w:r w:rsidRPr="00E57602">
        <w:rPr>
          <w:rFonts w:ascii="Times New Roman" w:eastAsia="Times New Roman" w:hAnsi="Times New Roman" w:cs="Times New Roman"/>
          <w:sz w:val="24"/>
          <w:szCs w:val="24"/>
          <w:lang w:eastAsia="ru-RU"/>
        </w:rPr>
        <w:t xml:space="preserve"> является мультидисциплинарной областью, возникшей и развивающейся на базе достижений прикладной статистики, распознавания образов, методов искусственного интеллекта, теории баз данных и др. Отсюда обилие методов и алгоритмов, реализованных в различных действующих системах </w:t>
      </w:r>
      <w:proofErr w:type="spellStart"/>
      <w:r w:rsidRPr="00E57602">
        <w:rPr>
          <w:rFonts w:ascii="Times New Roman" w:eastAsia="Times New Roman" w:hAnsi="Times New Roman" w:cs="Times New Roman"/>
          <w:sz w:val="24"/>
          <w:szCs w:val="24"/>
          <w:lang w:eastAsia="ru-RU"/>
        </w:rPr>
        <w:t>DataMining</w:t>
      </w:r>
      <w:proofErr w:type="spellEnd"/>
      <w:r w:rsidRPr="00E57602">
        <w:rPr>
          <w:rFonts w:ascii="Times New Roman" w:eastAsia="Times New Roman" w:hAnsi="Times New Roman" w:cs="Times New Roman"/>
          <w:sz w:val="24"/>
          <w:szCs w:val="24"/>
          <w:lang w:eastAsia="ru-RU"/>
        </w:rPr>
        <w:t>. Многие из таких систем интегрируют в себе сразу несколько подходов. Тем не менее, как правило, в каждой системе имеется какая-то ключевая компонента, на которую делается главная ставка.</w:t>
      </w:r>
    </w:p>
    <w:p w14:paraId="010BB59B"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p>
    <w:p w14:paraId="39429F80"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bookmarkStart w:id="17" w:name="_Hlk67482047"/>
      <w:r w:rsidRPr="00E57602">
        <w:rPr>
          <w:rFonts w:ascii="Times New Roman" w:eastAsia="Times New Roman" w:hAnsi="Times New Roman" w:cs="Times New Roman"/>
          <w:b/>
          <w:sz w:val="24"/>
          <w:szCs w:val="24"/>
          <w:lang w:eastAsia="ru-RU"/>
        </w:rPr>
        <w:t>15. Методы и алгоритмы ИАД</w:t>
      </w:r>
    </w:p>
    <w:bookmarkEnd w:id="17"/>
    <w:p w14:paraId="4BEDC113"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lang w:eastAsia="ru-RU"/>
        </w:rPr>
      </w:pPr>
    </w:p>
    <w:p w14:paraId="7B14D775"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За последние десятилетия значительные усилия в области ИАД были направлены на создание специализированных алгоритмов, способных выполнять те же задачи за линейное или даже логарифмическое время без существенной потери точности.</w:t>
      </w:r>
    </w:p>
    <w:p w14:paraId="699A905F"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Другая группа специалистов концентрирует внимание на глубине раскопки данных. В понимании второй группы основные отличия технологии ИАД следующие:</w:t>
      </w:r>
    </w:p>
    <w:p w14:paraId="69A189DD" w14:textId="77777777" w:rsidR="00E57602" w:rsidRPr="00E57602" w:rsidRDefault="00E57602" w:rsidP="00E57602">
      <w:pPr>
        <w:widowControl w:val="0"/>
        <w:numPr>
          <w:ilvl w:val="0"/>
          <w:numId w:val="63"/>
        </w:numPr>
        <w:autoSpaceDE w:val="0"/>
        <w:autoSpaceDN w:val="0"/>
        <w:adjustRightInd w:val="0"/>
        <w:spacing w:after="0" w:line="240" w:lineRule="auto"/>
        <w:ind w:left="0" w:firstLine="567"/>
        <w:contextualSpacing/>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lastRenderedPageBreak/>
        <w:t>ИАД– это всегда сугубо многомерные задачи – поиск связи между значением целевого показателя и набором значений группы других показателей базы данных.</w:t>
      </w:r>
    </w:p>
    <w:p w14:paraId="7532DF10" w14:textId="77777777" w:rsidR="00E57602" w:rsidRPr="00E57602" w:rsidRDefault="00E57602" w:rsidP="00E57602">
      <w:pPr>
        <w:widowControl w:val="0"/>
        <w:numPr>
          <w:ilvl w:val="0"/>
          <w:numId w:val="63"/>
        </w:numPr>
        <w:autoSpaceDE w:val="0"/>
        <w:autoSpaceDN w:val="0"/>
        <w:adjustRightInd w:val="0"/>
        <w:spacing w:after="0" w:line="240" w:lineRule="auto"/>
        <w:ind w:left="0" w:firstLine="567"/>
        <w:contextualSpacing/>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Технология ИАД способна обрабатывать разнородную информацию. То есть, поля могут быть представлены количественными, качественными и текстовыми переменными.</w:t>
      </w:r>
    </w:p>
    <w:p w14:paraId="3BA46BB6" w14:textId="77777777" w:rsidR="00E57602" w:rsidRPr="00E57602" w:rsidRDefault="00E57602" w:rsidP="00E57602">
      <w:pPr>
        <w:widowControl w:val="0"/>
        <w:numPr>
          <w:ilvl w:val="0"/>
          <w:numId w:val="63"/>
        </w:numPr>
        <w:autoSpaceDE w:val="0"/>
        <w:autoSpaceDN w:val="0"/>
        <w:adjustRightInd w:val="0"/>
        <w:spacing w:after="0" w:line="240" w:lineRule="auto"/>
        <w:ind w:left="0" w:firstLine="567"/>
        <w:contextualSpacing/>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Технология ИАД в отличие от традиционных статистических методов не претендует на поиск взаимосвязей, характерных для полного объема данных (всей выборки). Ищутся правила, связывающие значения показателей, для </w:t>
      </w:r>
      <w:proofErr w:type="spellStart"/>
      <w:r w:rsidRPr="00E57602">
        <w:rPr>
          <w:rFonts w:ascii="Times New Roman" w:eastAsia="Times New Roman" w:hAnsi="Times New Roman" w:cs="Times New Roman"/>
          <w:sz w:val="24"/>
          <w:szCs w:val="24"/>
          <w:lang w:eastAsia="ru-RU"/>
        </w:rPr>
        <w:t>подвыборок</w:t>
      </w:r>
      <w:proofErr w:type="spellEnd"/>
      <w:r w:rsidRPr="00E57602">
        <w:rPr>
          <w:rFonts w:ascii="Times New Roman" w:eastAsia="Times New Roman" w:hAnsi="Times New Roman" w:cs="Times New Roman"/>
          <w:sz w:val="24"/>
          <w:szCs w:val="24"/>
          <w:lang w:eastAsia="ru-RU"/>
        </w:rPr>
        <w:t xml:space="preserve"> данных. При этом правила всегда высокоточные, а не «размытые» по всей выборке, общие и неточные статистические тенденции.</w:t>
      </w:r>
    </w:p>
    <w:p w14:paraId="2DC50B8C" w14:textId="77777777" w:rsidR="00E57602" w:rsidRPr="00E57602" w:rsidRDefault="00E57602" w:rsidP="00E57602">
      <w:pPr>
        <w:widowControl w:val="0"/>
        <w:numPr>
          <w:ilvl w:val="0"/>
          <w:numId w:val="63"/>
        </w:numPr>
        <w:autoSpaceDE w:val="0"/>
        <w:autoSpaceDN w:val="0"/>
        <w:adjustRightInd w:val="0"/>
        <w:spacing w:after="0" w:line="240" w:lineRule="auto"/>
        <w:ind w:left="0" w:firstLine="567"/>
        <w:contextualSpacing/>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Алгоритмы ИАД производят поиск указанных выше </w:t>
      </w:r>
      <w:proofErr w:type="spellStart"/>
      <w:r w:rsidRPr="00E57602">
        <w:rPr>
          <w:rFonts w:ascii="Times New Roman" w:eastAsia="Times New Roman" w:hAnsi="Times New Roman" w:cs="Times New Roman"/>
          <w:sz w:val="24"/>
          <w:szCs w:val="24"/>
          <w:lang w:eastAsia="ru-RU"/>
        </w:rPr>
        <w:t>подвыборок</w:t>
      </w:r>
      <w:proofErr w:type="spellEnd"/>
      <w:r w:rsidRPr="00E57602">
        <w:rPr>
          <w:rFonts w:ascii="Times New Roman" w:eastAsia="Times New Roman" w:hAnsi="Times New Roman" w:cs="Times New Roman"/>
          <w:sz w:val="24"/>
          <w:szCs w:val="24"/>
          <w:lang w:eastAsia="ru-RU"/>
        </w:rPr>
        <w:t xml:space="preserve"> данных и точных взаимосвязей для этих </w:t>
      </w:r>
      <w:proofErr w:type="spellStart"/>
      <w:r w:rsidRPr="00E57602">
        <w:rPr>
          <w:rFonts w:ascii="Times New Roman" w:eastAsia="Times New Roman" w:hAnsi="Times New Roman" w:cs="Times New Roman"/>
          <w:sz w:val="24"/>
          <w:szCs w:val="24"/>
          <w:lang w:eastAsia="ru-RU"/>
        </w:rPr>
        <w:t>подвыборок</w:t>
      </w:r>
      <w:proofErr w:type="spellEnd"/>
      <w:r w:rsidRPr="00E57602">
        <w:rPr>
          <w:rFonts w:ascii="Times New Roman" w:eastAsia="Times New Roman" w:hAnsi="Times New Roman" w:cs="Times New Roman"/>
          <w:sz w:val="24"/>
          <w:szCs w:val="24"/>
          <w:lang w:eastAsia="ru-RU"/>
        </w:rPr>
        <w:t xml:space="preserve"> в автоматическом режиме.</w:t>
      </w:r>
    </w:p>
    <w:p w14:paraId="7B58B8F2"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Таким образом, ключевые слова ИАД– точность, многомерность, разнотипность данных, автоматический поиск. Важное требование интерпретируемости получаемого результата. </w:t>
      </w:r>
    </w:p>
    <w:p w14:paraId="15BC19DF"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p>
    <w:p w14:paraId="6C394086"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Методы ИАД имеют много общего с методами решения задач классификации, диагностики и распознавания образов. Но их одной из главных отличительных черт, как отмечалось выше, является функция интерпретации закономерностей, лежащая в основе правил вхождения объектов в классы эквивалентности. Поэтому здесь большое распространение получили логические методы. Есть еще одна важная причина, обусловившая приоритет логических методов. Она заключается в сложной системной организации областей, составляющих предмет приложения современных информационных технологий. Эти области относятся, как правило, к </w:t>
      </w:r>
      <w:proofErr w:type="spellStart"/>
      <w:r w:rsidRPr="00E57602">
        <w:rPr>
          <w:rFonts w:ascii="Times New Roman" w:eastAsia="Times New Roman" w:hAnsi="Times New Roman" w:cs="Times New Roman"/>
          <w:sz w:val="24"/>
          <w:szCs w:val="24"/>
          <w:lang w:eastAsia="ru-RU"/>
        </w:rPr>
        <w:t>надкибернетическому</w:t>
      </w:r>
      <w:proofErr w:type="spellEnd"/>
      <w:r w:rsidRPr="00E57602">
        <w:rPr>
          <w:rFonts w:ascii="Times New Roman" w:eastAsia="Times New Roman" w:hAnsi="Times New Roman" w:cs="Times New Roman"/>
          <w:sz w:val="24"/>
          <w:szCs w:val="24"/>
          <w:lang w:eastAsia="ru-RU"/>
        </w:rPr>
        <w:t xml:space="preserve"> уровню организации систем, закономерности которого не могут быть достаточно точно </w:t>
      </w:r>
      <w:proofErr w:type="gramStart"/>
      <w:r w:rsidRPr="00E57602">
        <w:rPr>
          <w:rFonts w:ascii="Times New Roman" w:eastAsia="Times New Roman" w:hAnsi="Times New Roman" w:cs="Times New Roman"/>
          <w:sz w:val="24"/>
          <w:szCs w:val="24"/>
          <w:lang w:eastAsia="ru-RU"/>
        </w:rPr>
        <w:t>описаны  на</w:t>
      </w:r>
      <w:proofErr w:type="gramEnd"/>
      <w:r w:rsidRPr="00E57602">
        <w:rPr>
          <w:rFonts w:ascii="Times New Roman" w:eastAsia="Times New Roman" w:hAnsi="Times New Roman" w:cs="Times New Roman"/>
          <w:sz w:val="24"/>
          <w:szCs w:val="24"/>
          <w:lang w:eastAsia="ru-RU"/>
        </w:rPr>
        <w:t xml:space="preserve"> языке статистических или иных аналитических математических моделей. Гибкость и многообразие логических конструкций индуктивного вывода позволяют нередко добиваться успешных результатов при описании таких сложных систем.</w:t>
      </w:r>
    </w:p>
    <w:p w14:paraId="6B6D3D94" w14:textId="77777777" w:rsidR="00E57602" w:rsidRPr="00E57602" w:rsidRDefault="00E57602" w:rsidP="00E57602">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Другие методы ИАД для построения диагностических и прогностических моделей имеют менее прозрачную интерпретацию. Сюда относятся байесовские классификаторы, дискриминантный анализ, нейросетевой подход, метод ближайших соседей, метод опорных векторов, генетические алгоритмы и др. Как показала практика последнего десятилетия, в ряде задач (особенно в бизнес-приложениях, где требуется анализировать огромные базы данных), требование интерпретируемости результатов стало отступать на задний план. Акцент здесь стал делаться на стабильности получаемых решений. Более того, на передний план начали выходить методы работы с комитетами, содержащими сотни и тысячи методов и алгоритмов. Как выяснилось, подобные комитеты, состоящие даже из «слабых» алгоритмов, способны превосходить по точности изолированные «сильные» алгоритмы, нацеленные на поиск глубоких закономерностей в массивах данных. Эта тенденция современного ИАД нуждается в самостоятельном рассмотрении. Здесь наблюдается явное отступление от изначальных идеалов ИАД, связанных с попытками извлечения знаний из данных, а не построением моделей в виде «черных ящиков».</w:t>
      </w:r>
    </w:p>
    <w:p w14:paraId="58E03BFE" w14:textId="77777777" w:rsidR="00E57602" w:rsidRPr="00E57602" w:rsidRDefault="00E57602" w:rsidP="00E57602">
      <w:pPr>
        <w:widowControl w:val="0"/>
        <w:autoSpaceDE w:val="0"/>
        <w:autoSpaceDN w:val="0"/>
        <w:adjustRightInd w:val="0"/>
        <w:spacing w:after="0" w:line="240" w:lineRule="auto"/>
        <w:rPr>
          <w:rFonts w:ascii="Times New Roman" w:eastAsia="Times New Roman" w:hAnsi="Times New Roman" w:cs="Times New Roman"/>
          <w:sz w:val="20"/>
          <w:szCs w:val="20"/>
          <w:lang w:eastAsia="ru-RU"/>
        </w:rPr>
      </w:pPr>
    </w:p>
    <w:p w14:paraId="01A8F2EB" w14:textId="10AEE4F2" w:rsidR="00E57602" w:rsidRDefault="00E57602">
      <w:pPr>
        <w:rPr>
          <w:b/>
          <w:sz w:val="24"/>
          <w:szCs w:val="24"/>
        </w:rPr>
      </w:pPr>
      <w:r>
        <w:rPr>
          <w:b/>
          <w:sz w:val="24"/>
          <w:szCs w:val="24"/>
        </w:rPr>
        <w:br w:type="page"/>
      </w:r>
    </w:p>
    <w:p w14:paraId="3DD1882A" w14:textId="073E3ACF" w:rsidR="00E57602" w:rsidRPr="00E57602" w:rsidRDefault="00E57602" w:rsidP="00E57602">
      <w:pPr>
        <w:spacing w:after="0" w:line="240" w:lineRule="auto"/>
        <w:ind w:firstLine="567"/>
        <w:outlineLvl w:val="2"/>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lastRenderedPageBreak/>
        <w:t xml:space="preserve">16, 17. </w:t>
      </w:r>
      <w:r w:rsidRPr="00E57602">
        <w:rPr>
          <w:rFonts w:ascii="Times New Roman" w:eastAsia="Times New Roman" w:hAnsi="Times New Roman" w:cs="Times New Roman"/>
          <w:b/>
          <w:bCs/>
          <w:sz w:val="24"/>
          <w:szCs w:val="24"/>
          <w:lang w:eastAsia="ru-RU"/>
        </w:rPr>
        <w:t>Ансамбл</w:t>
      </w:r>
      <w:r>
        <w:rPr>
          <w:rFonts w:ascii="Times New Roman" w:eastAsia="Times New Roman" w:hAnsi="Times New Roman" w:cs="Times New Roman"/>
          <w:b/>
          <w:bCs/>
          <w:sz w:val="24"/>
          <w:szCs w:val="24"/>
          <w:lang w:eastAsia="ru-RU"/>
        </w:rPr>
        <w:t xml:space="preserve">евые методы, </w:t>
      </w:r>
      <w:proofErr w:type="spellStart"/>
      <w:r>
        <w:rPr>
          <w:rFonts w:ascii="Times New Roman" w:eastAsia="Times New Roman" w:hAnsi="Times New Roman" w:cs="Times New Roman"/>
          <w:b/>
          <w:bCs/>
          <w:sz w:val="24"/>
          <w:szCs w:val="24"/>
          <w:lang w:eastAsia="ru-RU"/>
        </w:rPr>
        <w:t>бустинг</w:t>
      </w:r>
      <w:proofErr w:type="spellEnd"/>
      <w:r>
        <w:rPr>
          <w:rFonts w:ascii="Times New Roman" w:eastAsia="Times New Roman" w:hAnsi="Times New Roman" w:cs="Times New Roman"/>
          <w:b/>
          <w:bCs/>
          <w:sz w:val="24"/>
          <w:szCs w:val="24"/>
          <w:lang w:eastAsia="ru-RU"/>
        </w:rPr>
        <w:t xml:space="preserve">, </w:t>
      </w:r>
      <w:proofErr w:type="spellStart"/>
      <w:r>
        <w:rPr>
          <w:rFonts w:ascii="Times New Roman" w:eastAsia="Times New Roman" w:hAnsi="Times New Roman" w:cs="Times New Roman"/>
          <w:b/>
          <w:bCs/>
          <w:sz w:val="24"/>
          <w:szCs w:val="24"/>
          <w:lang w:eastAsia="ru-RU"/>
        </w:rPr>
        <w:t>бэггинг</w:t>
      </w:r>
      <w:proofErr w:type="spellEnd"/>
    </w:p>
    <w:p w14:paraId="2A619976" w14:textId="77777777" w:rsidR="00E57602" w:rsidRPr="00E57602" w:rsidRDefault="00000000" w:rsidP="00E57602">
      <w:pPr>
        <w:spacing w:after="0" w:line="240" w:lineRule="auto"/>
        <w:ind w:firstLine="567"/>
        <w:rPr>
          <w:rFonts w:ascii="Times New Roman" w:hAnsi="Times New Roman" w:cs="Times New Roman"/>
          <w:sz w:val="24"/>
          <w:szCs w:val="24"/>
        </w:rPr>
      </w:pPr>
      <w:hyperlink r:id="rId73" w:history="1">
        <w:r w:rsidR="00E57602" w:rsidRPr="00E57602">
          <w:rPr>
            <w:rFonts w:ascii="Times New Roman" w:hAnsi="Times New Roman" w:cs="Times New Roman"/>
            <w:color w:val="0000FF"/>
            <w:sz w:val="24"/>
            <w:szCs w:val="24"/>
            <w:u w:val="single"/>
          </w:rPr>
          <w:t>https://habr.com/ru/company/ods/blog/324402/</w:t>
        </w:r>
      </w:hyperlink>
    </w:p>
    <w:p w14:paraId="7D491469"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p>
    <w:p w14:paraId="77A10A76" w14:textId="77777777" w:rsidR="00E57602" w:rsidRPr="00E57602" w:rsidRDefault="00E57602" w:rsidP="0090333C">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Хорошим примером ансамблей считается теорема Кондорсе «о жюри присяжных» (1784). Если каждый член жюри присяжных имеет независимое мнение, и если вероятность правильного решения члена жюри больше 0.5, то тогда вероятность правильного решения присяжных в целом возрастает с увеличением количества членов жюри и стремится к единице. Если же вероятность быть правым у каждого из членов жюри меньше 0.5, то вероятность принятия правильного решения присяжными в целом монотонно уменьшается и стремится к нулю с увеличением количества присяжных.</w:t>
      </w:r>
    </w:p>
    <w:p w14:paraId="781B36B1"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i/>
          <w:iCs/>
          <w:sz w:val="24"/>
          <w:szCs w:val="24"/>
          <w:lang w:val="en-US" w:eastAsia="ru-RU"/>
        </w:rPr>
        <w:t>N</w:t>
      </w:r>
      <w:r w:rsidRPr="00E57602">
        <w:rPr>
          <w:rFonts w:ascii="Times New Roman" w:eastAsia="Times New Roman" w:hAnsi="Times New Roman" w:cs="Times New Roman"/>
          <w:sz w:val="24"/>
          <w:szCs w:val="24"/>
          <w:lang w:eastAsia="ru-RU"/>
        </w:rPr>
        <w:t xml:space="preserve"> — количество присяжных</w:t>
      </w:r>
    </w:p>
    <w:p w14:paraId="470E1ECF"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i/>
          <w:iCs/>
          <w:sz w:val="24"/>
          <w:szCs w:val="24"/>
          <w:lang w:val="en-US" w:eastAsia="ru-RU"/>
        </w:rPr>
        <w:t>p</w:t>
      </w:r>
      <w:r w:rsidRPr="00E57602">
        <w:rPr>
          <w:rFonts w:ascii="Times New Roman" w:eastAsia="Times New Roman" w:hAnsi="Times New Roman" w:cs="Times New Roman"/>
          <w:sz w:val="24"/>
          <w:szCs w:val="24"/>
          <w:lang w:eastAsia="ru-RU"/>
        </w:rPr>
        <w:t xml:space="preserve"> — вероятность правильного решения присяжного</w:t>
      </w:r>
    </w:p>
    <w:p w14:paraId="03C0C471"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i/>
          <w:iCs/>
          <w:sz w:val="24"/>
          <w:szCs w:val="24"/>
          <w:lang w:eastAsia="ru-RU"/>
        </w:rPr>
        <w:t>μ</w:t>
      </w:r>
      <w:r w:rsidRPr="00E57602">
        <w:rPr>
          <w:rFonts w:ascii="Times New Roman" w:eastAsia="Times New Roman" w:hAnsi="Times New Roman" w:cs="Times New Roman"/>
          <w:sz w:val="24"/>
          <w:szCs w:val="24"/>
          <w:lang w:eastAsia="ru-RU"/>
        </w:rPr>
        <w:t xml:space="preserve"> — вероятность правильного решения всего жюри</w:t>
      </w:r>
    </w:p>
    <w:p w14:paraId="153CE358"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i/>
          <w:iCs/>
          <w:sz w:val="24"/>
          <w:szCs w:val="24"/>
          <w:lang w:val="en-US" w:eastAsia="ru-RU"/>
        </w:rPr>
        <w:t>m</w:t>
      </w:r>
      <w:r w:rsidRPr="00E57602">
        <w:rPr>
          <w:rFonts w:ascii="Times New Roman" w:eastAsia="Times New Roman" w:hAnsi="Times New Roman" w:cs="Times New Roman"/>
          <w:sz w:val="24"/>
          <w:szCs w:val="24"/>
          <w:lang w:eastAsia="ru-RU"/>
        </w:rPr>
        <w:t xml:space="preserve"> — минимальное большинство членов жюри, </w:t>
      </w:r>
    </w:p>
    <w:p w14:paraId="5BEA5499"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proofErr w:type="spellStart"/>
      <w:r w:rsidRPr="00E57602">
        <w:rPr>
          <w:rFonts w:ascii="Times New Roman" w:eastAsia="Times New Roman" w:hAnsi="Times New Roman" w:cs="Times New Roman"/>
          <w:i/>
          <w:iCs/>
          <w:sz w:val="24"/>
          <w:szCs w:val="24"/>
          <w:lang w:val="en-US" w:eastAsia="ru-RU"/>
        </w:rPr>
        <w:t>C</w:t>
      </w:r>
      <w:r w:rsidRPr="00E57602">
        <w:rPr>
          <w:rFonts w:ascii="Times New Roman" w:eastAsia="Times New Roman" w:hAnsi="Times New Roman" w:cs="Times New Roman"/>
          <w:i/>
          <w:iCs/>
          <w:sz w:val="24"/>
          <w:szCs w:val="24"/>
          <w:vertAlign w:val="superscript"/>
          <w:lang w:val="en-US" w:eastAsia="ru-RU"/>
        </w:rPr>
        <w:t>i</w:t>
      </w:r>
      <w:r w:rsidRPr="00E57602">
        <w:rPr>
          <w:rFonts w:ascii="Times New Roman" w:eastAsia="Times New Roman" w:hAnsi="Times New Roman" w:cs="Times New Roman"/>
          <w:i/>
          <w:iCs/>
          <w:sz w:val="24"/>
          <w:szCs w:val="24"/>
          <w:vertAlign w:val="subscript"/>
          <w:lang w:val="en-US" w:eastAsia="ru-RU"/>
        </w:rPr>
        <w:t>N</w:t>
      </w:r>
      <w:proofErr w:type="spellEnd"/>
      <w:r w:rsidRPr="00E57602">
        <w:rPr>
          <w:rFonts w:ascii="Times New Roman" w:eastAsia="Times New Roman" w:hAnsi="Times New Roman" w:cs="Times New Roman"/>
          <w:sz w:val="24"/>
          <w:szCs w:val="24"/>
          <w:lang w:eastAsia="ru-RU"/>
        </w:rPr>
        <w:t xml:space="preserve">— число </w:t>
      </w:r>
      <w:hyperlink r:id="rId74" w:history="1">
        <w:r w:rsidRPr="00E57602">
          <w:rPr>
            <w:rFonts w:ascii="Times New Roman" w:eastAsia="Times New Roman" w:hAnsi="Times New Roman" w:cs="Times New Roman"/>
            <w:color w:val="0000FF"/>
            <w:sz w:val="24"/>
            <w:szCs w:val="24"/>
            <w:u w:val="single"/>
            <w:lang w:eastAsia="ru-RU"/>
          </w:rPr>
          <w:t>сочетаний</w:t>
        </w:r>
      </w:hyperlink>
      <w:r w:rsidRPr="00E57602">
        <w:rPr>
          <w:rFonts w:ascii="Times New Roman" w:eastAsia="Times New Roman" w:hAnsi="Times New Roman" w:cs="Times New Roman"/>
          <w:sz w:val="24"/>
          <w:szCs w:val="24"/>
          <w:lang w:eastAsia="ru-RU"/>
        </w:rPr>
        <w:t xml:space="preserve"> из </w:t>
      </w:r>
      <w:r w:rsidRPr="00E57602">
        <w:rPr>
          <w:rFonts w:ascii="Times New Roman" w:eastAsia="Times New Roman" w:hAnsi="Times New Roman" w:cs="Times New Roman"/>
          <w:i/>
          <w:iCs/>
          <w:sz w:val="24"/>
          <w:szCs w:val="24"/>
          <w:lang w:val="en-US" w:eastAsia="ru-RU"/>
        </w:rPr>
        <w:t>N</w:t>
      </w:r>
      <w:r w:rsidRPr="00E57602">
        <w:rPr>
          <w:rFonts w:ascii="Times New Roman" w:eastAsia="Times New Roman" w:hAnsi="Times New Roman" w:cs="Times New Roman"/>
          <w:sz w:val="24"/>
          <w:szCs w:val="24"/>
          <w:lang w:eastAsia="ru-RU"/>
        </w:rPr>
        <w:t xml:space="preserve"> по </w:t>
      </w:r>
      <w:proofErr w:type="spellStart"/>
      <w:r w:rsidRPr="00E57602">
        <w:rPr>
          <w:rFonts w:ascii="Times New Roman" w:eastAsia="Times New Roman" w:hAnsi="Times New Roman" w:cs="Times New Roman"/>
          <w:i/>
          <w:iCs/>
          <w:sz w:val="24"/>
          <w:szCs w:val="24"/>
          <w:lang w:val="en-US" w:eastAsia="ru-RU"/>
        </w:rPr>
        <w:t>i</w:t>
      </w:r>
      <w:proofErr w:type="spellEnd"/>
    </w:p>
    <w:p w14:paraId="47BC632C"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34293EE9" wp14:editId="2D5F3129">
            <wp:extent cx="4305300" cy="106680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305300" cy="1066800"/>
                    </a:xfrm>
                    <a:prstGeom prst="rect">
                      <a:avLst/>
                    </a:prstGeom>
                    <a:noFill/>
                    <a:ln>
                      <a:noFill/>
                    </a:ln>
                  </pic:spPr>
                </pic:pic>
              </a:graphicData>
            </a:graphic>
          </wp:inline>
        </w:drawing>
      </w:r>
    </w:p>
    <w:p w14:paraId="213576EA"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Давайте рассмотрим ещё один пример ансамблей — "Мудрость толпы". Фрэнсис Гальтон в 1906 году посетил рынок, где проводилась некая лотерея для крестьян.</w:t>
      </w:r>
    </w:p>
    <w:p w14:paraId="1B1FA003"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Их собралось около 800 человек, и они пытались угадать вес быка, который стоял перед ними. Бык весил 1198 фунтов. Ни один крестьянин не угадал точный вес быка, но если посчитать среднее от их предсказаний, то получим 1197 фунтов.</w:t>
      </w:r>
    </w:p>
    <w:p w14:paraId="274A64FD"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Эту идею уменьшения ошибки применили и в машинном обучении.</w:t>
      </w:r>
    </w:p>
    <w:p w14:paraId="6C1105D7" w14:textId="77777777" w:rsidR="00E57602" w:rsidRPr="00E57602" w:rsidRDefault="00E57602" w:rsidP="00E57602">
      <w:pPr>
        <w:spacing w:after="0" w:line="240" w:lineRule="auto"/>
        <w:ind w:firstLine="567"/>
        <w:outlineLvl w:val="2"/>
        <w:rPr>
          <w:rFonts w:ascii="Times New Roman" w:eastAsia="Times New Roman" w:hAnsi="Times New Roman" w:cs="Times New Roman"/>
          <w:b/>
          <w:bCs/>
          <w:sz w:val="24"/>
          <w:szCs w:val="24"/>
          <w:lang w:eastAsia="ru-RU"/>
        </w:rPr>
      </w:pPr>
      <w:proofErr w:type="spellStart"/>
      <w:r w:rsidRPr="00E57602">
        <w:rPr>
          <w:rFonts w:ascii="Times New Roman" w:eastAsia="Times New Roman" w:hAnsi="Times New Roman" w:cs="Times New Roman"/>
          <w:b/>
          <w:bCs/>
          <w:sz w:val="24"/>
          <w:szCs w:val="24"/>
          <w:lang w:eastAsia="ru-RU"/>
        </w:rPr>
        <w:t>Бутстрэп</w:t>
      </w:r>
      <w:proofErr w:type="spellEnd"/>
    </w:p>
    <w:p w14:paraId="6419F154"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proofErr w:type="spellStart"/>
      <w:r w:rsidRPr="00E57602">
        <w:rPr>
          <w:rFonts w:ascii="Times New Roman" w:eastAsia="Times New Roman" w:hAnsi="Times New Roman" w:cs="Times New Roman"/>
          <w:sz w:val="24"/>
          <w:szCs w:val="24"/>
          <w:lang w:eastAsia="ru-RU"/>
        </w:rPr>
        <w:t>Bagging</w:t>
      </w:r>
      <w:proofErr w:type="spellEnd"/>
      <w:r w:rsidRPr="00E57602">
        <w:rPr>
          <w:rFonts w:ascii="Times New Roman" w:eastAsia="Times New Roman" w:hAnsi="Times New Roman" w:cs="Times New Roman"/>
          <w:sz w:val="24"/>
          <w:szCs w:val="24"/>
          <w:lang w:eastAsia="ru-RU"/>
        </w:rPr>
        <w:t xml:space="preserve"> (от </w:t>
      </w:r>
      <w:proofErr w:type="spellStart"/>
      <w:r w:rsidRPr="00E57602">
        <w:rPr>
          <w:rFonts w:ascii="Times New Roman" w:eastAsia="Times New Roman" w:hAnsi="Times New Roman" w:cs="Times New Roman"/>
          <w:sz w:val="24"/>
          <w:szCs w:val="24"/>
          <w:lang w:eastAsia="ru-RU"/>
        </w:rPr>
        <w:t>Bootstrap</w:t>
      </w:r>
      <w:proofErr w:type="spellEnd"/>
      <w:r w:rsidRPr="00E57602">
        <w:rPr>
          <w:rFonts w:ascii="Times New Roman" w:eastAsia="Times New Roman" w:hAnsi="Times New Roman" w:cs="Times New Roman"/>
          <w:sz w:val="24"/>
          <w:szCs w:val="24"/>
          <w:lang w:eastAsia="ru-RU"/>
        </w:rPr>
        <w:t xml:space="preserve"> </w:t>
      </w:r>
      <w:proofErr w:type="spellStart"/>
      <w:r w:rsidRPr="00E57602">
        <w:rPr>
          <w:rFonts w:ascii="Times New Roman" w:eastAsia="Times New Roman" w:hAnsi="Times New Roman" w:cs="Times New Roman"/>
          <w:sz w:val="24"/>
          <w:szCs w:val="24"/>
          <w:lang w:eastAsia="ru-RU"/>
        </w:rPr>
        <w:t>aggregation</w:t>
      </w:r>
      <w:proofErr w:type="spellEnd"/>
      <w:r w:rsidRPr="00E57602">
        <w:rPr>
          <w:rFonts w:ascii="Times New Roman" w:eastAsia="Times New Roman" w:hAnsi="Times New Roman" w:cs="Times New Roman"/>
          <w:sz w:val="24"/>
          <w:szCs w:val="24"/>
          <w:lang w:eastAsia="ru-RU"/>
        </w:rPr>
        <w:t xml:space="preserve">) — это один из первых и самых простых видов ансамблей. Он был придуман </w:t>
      </w:r>
      <w:hyperlink r:id="rId76" w:history="1">
        <w:proofErr w:type="spellStart"/>
        <w:r w:rsidRPr="00E57602">
          <w:rPr>
            <w:rFonts w:ascii="Times New Roman" w:eastAsia="Times New Roman" w:hAnsi="Times New Roman" w:cs="Times New Roman"/>
            <w:color w:val="0000FF"/>
            <w:sz w:val="24"/>
            <w:szCs w:val="24"/>
            <w:u w:val="single"/>
            <w:lang w:eastAsia="ru-RU"/>
          </w:rPr>
          <w:t>Ле́о</w:t>
        </w:r>
        <w:proofErr w:type="spellEnd"/>
        <w:r w:rsidRPr="00E57602">
          <w:rPr>
            <w:rFonts w:ascii="Times New Roman" w:eastAsia="Times New Roman" w:hAnsi="Times New Roman" w:cs="Times New Roman"/>
            <w:color w:val="0000FF"/>
            <w:sz w:val="24"/>
            <w:szCs w:val="24"/>
            <w:u w:val="single"/>
            <w:lang w:eastAsia="ru-RU"/>
          </w:rPr>
          <w:t xml:space="preserve"> </w:t>
        </w:r>
        <w:proofErr w:type="spellStart"/>
        <w:r w:rsidRPr="00E57602">
          <w:rPr>
            <w:rFonts w:ascii="Times New Roman" w:eastAsia="Times New Roman" w:hAnsi="Times New Roman" w:cs="Times New Roman"/>
            <w:color w:val="0000FF"/>
            <w:sz w:val="24"/>
            <w:szCs w:val="24"/>
            <w:u w:val="single"/>
            <w:lang w:eastAsia="ru-RU"/>
          </w:rPr>
          <w:t>Бре́йманом</w:t>
        </w:r>
        <w:proofErr w:type="spellEnd"/>
      </w:hyperlink>
      <w:r w:rsidRPr="00E57602">
        <w:rPr>
          <w:rFonts w:ascii="Times New Roman" w:eastAsia="Times New Roman" w:hAnsi="Times New Roman" w:cs="Times New Roman"/>
          <w:sz w:val="24"/>
          <w:szCs w:val="24"/>
          <w:lang w:eastAsia="ru-RU"/>
        </w:rPr>
        <w:t xml:space="preserve"> в 1994 году. </w:t>
      </w:r>
      <w:proofErr w:type="spellStart"/>
      <w:r w:rsidRPr="00E57602">
        <w:rPr>
          <w:rFonts w:ascii="Times New Roman" w:eastAsia="Times New Roman" w:hAnsi="Times New Roman" w:cs="Times New Roman"/>
          <w:sz w:val="24"/>
          <w:szCs w:val="24"/>
          <w:lang w:eastAsia="ru-RU"/>
        </w:rPr>
        <w:t>Бэггинг</w:t>
      </w:r>
      <w:proofErr w:type="spellEnd"/>
      <w:r w:rsidRPr="00E57602">
        <w:rPr>
          <w:rFonts w:ascii="Times New Roman" w:eastAsia="Times New Roman" w:hAnsi="Times New Roman" w:cs="Times New Roman"/>
          <w:sz w:val="24"/>
          <w:szCs w:val="24"/>
          <w:lang w:eastAsia="ru-RU"/>
        </w:rPr>
        <w:t xml:space="preserve"> основан на статистическом методе </w:t>
      </w:r>
      <w:proofErr w:type="spellStart"/>
      <w:r w:rsidRPr="00E57602">
        <w:rPr>
          <w:rFonts w:ascii="Times New Roman" w:eastAsia="Times New Roman" w:hAnsi="Times New Roman" w:cs="Times New Roman"/>
          <w:sz w:val="24"/>
          <w:szCs w:val="24"/>
          <w:lang w:eastAsia="ru-RU"/>
        </w:rPr>
        <w:t>бутстрэпа</w:t>
      </w:r>
      <w:proofErr w:type="spellEnd"/>
      <w:r w:rsidRPr="00E57602">
        <w:rPr>
          <w:rFonts w:ascii="Times New Roman" w:eastAsia="Times New Roman" w:hAnsi="Times New Roman" w:cs="Times New Roman"/>
          <w:sz w:val="24"/>
          <w:szCs w:val="24"/>
          <w:lang w:eastAsia="ru-RU"/>
        </w:rPr>
        <w:t>, который позволяет оценивать многие статистики сложных распределений.</w:t>
      </w:r>
    </w:p>
    <w:p w14:paraId="524C16D4"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p>
    <w:p w14:paraId="4C14B1C2" w14:textId="77777777" w:rsidR="00E57602" w:rsidRPr="00E57602" w:rsidRDefault="00E57602" w:rsidP="0090333C">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Метод </w:t>
      </w:r>
      <w:proofErr w:type="spellStart"/>
      <w:r w:rsidRPr="00E57602">
        <w:rPr>
          <w:rFonts w:ascii="Times New Roman" w:eastAsia="Times New Roman" w:hAnsi="Times New Roman" w:cs="Times New Roman"/>
          <w:sz w:val="24"/>
          <w:szCs w:val="24"/>
          <w:lang w:eastAsia="ru-RU"/>
        </w:rPr>
        <w:t>бутстрэпа</w:t>
      </w:r>
      <w:proofErr w:type="spellEnd"/>
      <w:r w:rsidRPr="00E57602">
        <w:rPr>
          <w:rFonts w:ascii="Times New Roman" w:eastAsia="Times New Roman" w:hAnsi="Times New Roman" w:cs="Times New Roman"/>
          <w:sz w:val="24"/>
          <w:szCs w:val="24"/>
          <w:lang w:eastAsia="ru-RU"/>
        </w:rPr>
        <w:t xml:space="preserve"> заключается в следующем. Пусть имеется выборка </w:t>
      </w:r>
      <w:r w:rsidRPr="00E57602">
        <w:rPr>
          <w:rFonts w:ascii="Times New Roman" w:eastAsia="Times New Roman" w:hAnsi="Times New Roman" w:cs="Times New Roman"/>
          <w:b/>
          <w:bCs/>
          <w:i/>
          <w:iCs/>
          <w:sz w:val="24"/>
          <w:szCs w:val="24"/>
          <w:lang w:val="en-US" w:eastAsia="ru-RU"/>
        </w:rPr>
        <w:t>X</w:t>
      </w:r>
      <w:r w:rsidRPr="00E57602">
        <w:rPr>
          <w:rFonts w:ascii="Times New Roman" w:eastAsia="Times New Roman" w:hAnsi="Times New Roman" w:cs="Times New Roman"/>
          <w:sz w:val="24"/>
          <w:szCs w:val="24"/>
          <w:lang w:eastAsia="ru-RU"/>
        </w:rPr>
        <w:t xml:space="preserve"> размера </w:t>
      </w:r>
      <w:r w:rsidRPr="00E57602">
        <w:rPr>
          <w:rFonts w:ascii="Times New Roman" w:eastAsia="Times New Roman" w:hAnsi="Times New Roman" w:cs="Times New Roman"/>
          <w:b/>
          <w:bCs/>
          <w:i/>
          <w:iCs/>
          <w:sz w:val="24"/>
          <w:szCs w:val="24"/>
          <w:lang w:val="en-US" w:eastAsia="ru-RU"/>
        </w:rPr>
        <w:t>N</w:t>
      </w:r>
      <w:r w:rsidRPr="00E57602">
        <w:rPr>
          <w:rFonts w:ascii="Times New Roman" w:eastAsia="Times New Roman" w:hAnsi="Times New Roman" w:cs="Times New Roman"/>
          <w:sz w:val="24"/>
          <w:szCs w:val="24"/>
          <w:lang w:eastAsia="ru-RU"/>
        </w:rPr>
        <w:t xml:space="preserve">. Равномерно возьмем из выборки </w:t>
      </w:r>
      <w:r w:rsidRPr="00E57602">
        <w:rPr>
          <w:rFonts w:ascii="Times New Roman" w:eastAsia="Times New Roman" w:hAnsi="Times New Roman" w:cs="Times New Roman"/>
          <w:b/>
          <w:bCs/>
          <w:i/>
          <w:iCs/>
          <w:sz w:val="24"/>
          <w:szCs w:val="24"/>
          <w:lang w:val="en-US" w:eastAsia="ru-RU"/>
        </w:rPr>
        <w:t>N</w:t>
      </w:r>
      <w:r w:rsidRPr="00E57602">
        <w:rPr>
          <w:rFonts w:ascii="Times New Roman" w:eastAsia="Times New Roman" w:hAnsi="Times New Roman" w:cs="Times New Roman"/>
          <w:sz w:val="24"/>
          <w:szCs w:val="24"/>
          <w:lang w:eastAsia="ru-RU"/>
        </w:rPr>
        <w:t xml:space="preserve"> объектов с возвращением. Это означает, что мы будем </w:t>
      </w:r>
      <w:r w:rsidRPr="00E57602">
        <w:rPr>
          <w:rFonts w:ascii="Times New Roman" w:eastAsia="Times New Roman" w:hAnsi="Times New Roman" w:cs="Times New Roman"/>
          <w:b/>
          <w:bCs/>
          <w:i/>
          <w:iCs/>
          <w:sz w:val="24"/>
          <w:szCs w:val="24"/>
          <w:lang w:val="en-US" w:eastAsia="ru-RU"/>
        </w:rPr>
        <w:t>N</w:t>
      </w:r>
      <w:r w:rsidRPr="00E57602">
        <w:rPr>
          <w:rFonts w:ascii="Times New Roman" w:eastAsia="Times New Roman" w:hAnsi="Times New Roman" w:cs="Times New Roman"/>
          <w:sz w:val="24"/>
          <w:szCs w:val="24"/>
          <w:lang w:eastAsia="ru-RU"/>
        </w:rPr>
        <w:t xml:space="preserve"> раз выбирать произвольный объект выборки (считаем, что каждый объект «достается» с одинаковой вероятностью </w:t>
      </w:r>
      <w:r w:rsidRPr="00E57602">
        <w:rPr>
          <w:rFonts w:ascii="Times New Roman" w:eastAsia="Times New Roman" w:hAnsi="Times New Roman" w:cs="Times New Roman"/>
          <w:b/>
          <w:bCs/>
          <w:sz w:val="24"/>
          <w:szCs w:val="24"/>
          <w:lang w:eastAsia="ru-RU"/>
        </w:rPr>
        <w:t>1/</w:t>
      </w:r>
      <w:r w:rsidRPr="00E57602">
        <w:rPr>
          <w:rFonts w:ascii="Times New Roman" w:eastAsia="Times New Roman" w:hAnsi="Times New Roman" w:cs="Times New Roman"/>
          <w:b/>
          <w:bCs/>
          <w:i/>
          <w:iCs/>
          <w:sz w:val="24"/>
          <w:szCs w:val="24"/>
          <w:lang w:val="en-US" w:eastAsia="ru-RU"/>
        </w:rPr>
        <w:t>N</w:t>
      </w:r>
      <w:r w:rsidRPr="00E57602">
        <w:rPr>
          <w:rFonts w:ascii="Times New Roman" w:eastAsia="Times New Roman" w:hAnsi="Times New Roman" w:cs="Times New Roman"/>
          <w:sz w:val="24"/>
          <w:szCs w:val="24"/>
          <w:lang w:eastAsia="ru-RU"/>
        </w:rPr>
        <w:t xml:space="preserve">), причем каждый раз мы выбираем из всех исходных </w:t>
      </w:r>
      <w:r w:rsidRPr="00E57602">
        <w:rPr>
          <w:rFonts w:ascii="Times New Roman" w:eastAsia="Times New Roman" w:hAnsi="Times New Roman" w:cs="Times New Roman"/>
          <w:b/>
          <w:bCs/>
          <w:i/>
          <w:iCs/>
          <w:sz w:val="24"/>
          <w:szCs w:val="24"/>
          <w:lang w:val="en-US" w:eastAsia="ru-RU"/>
        </w:rPr>
        <w:t>N</w:t>
      </w:r>
      <w:r w:rsidRPr="00E57602">
        <w:rPr>
          <w:rFonts w:ascii="Times New Roman" w:eastAsia="Times New Roman" w:hAnsi="Times New Roman" w:cs="Times New Roman"/>
          <w:sz w:val="24"/>
          <w:szCs w:val="24"/>
          <w:lang w:eastAsia="ru-RU"/>
        </w:rPr>
        <w:t xml:space="preserve"> объектов. Можно представить себе мешок, из которого достают шарики: выбранный на каком-то шаге шарик возвращается обратно в мешок, и следующий выбор опять делается равновероятно из того же числа шариков. Отметим, что из-за возвращения среди них окажутся повторы. Обозначим новую выборку через </w:t>
      </w:r>
      <w:r w:rsidRPr="00E57602">
        <w:rPr>
          <w:rFonts w:ascii="Times New Roman" w:eastAsia="Times New Roman" w:hAnsi="Times New Roman" w:cs="Times New Roman"/>
          <w:b/>
          <w:bCs/>
          <w:i/>
          <w:iCs/>
          <w:sz w:val="24"/>
          <w:szCs w:val="24"/>
          <w:lang w:val="en-US" w:eastAsia="ru-RU"/>
        </w:rPr>
        <w:t>X</w:t>
      </w:r>
      <w:r w:rsidRPr="00E57602">
        <w:rPr>
          <w:rFonts w:ascii="Times New Roman" w:eastAsia="Times New Roman" w:hAnsi="Times New Roman" w:cs="Times New Roman"/>
          <w:b/>
          <w:bCs/>
          <w:i/>
          <w:iCs/>
          <w:sz w:val="24"/>
          <w:szCs w:val="24"/>
          <w:vertAlign w:val="subscript"/>
          <w:lang w:eastAsia="ru-RU"/>
        </w:rPr>
        <w:t>1</w:t>
      </w:r>
      <w:r w:rsidRPr="00E57602">
        <w:rPr>
          <w:rFonts w:ascii="Times New Roman" w:eastAsia="Times New Roman" w:hAnsi="Times New Roman" w:cs="Times New Roman"/>
          <w:sz w:val="24"/>
          <w:szCs w:val="24"/>
          <w:lang w:eastAsia="ru-RU"/>
        </w:rPr>
        <w:t xml:space="preserve">. Повторяя процедуру </w:t>
      </w:r>
      <w:r w:rsidRPr="00E57602">
        <w:rPr>
          <w:rFonts w:ascii="Times New Roman" w:eastAsia="Times New Roman" w:hAnsi="Times New Roman" w:cs="Times New Roman"/>
          <w:b/>
          <w:bCs/>
          <w:i/>
          <w:iCs/>
          <w:sz w:val="24"/>
          <w:szCs w:val="24"/>
          <w:lang w:val="en-US" w:eastAsia="ru-RU"/>
        </w:rPr>
        <w:t>M</w:t>
      </w:r>
      <w:r w:rsidRPr="00E57602">
        <w:rPr>
          <w:rFonts w:ascii="Times New Roman" w:eastAsia="Times New Roman" w:hAnsi="Times New Roman" w:cs="Times New Roman"/>
          <w:sz w:val="24"/>
          <w:szCs w:val="24"/>
          <w:lang w:eastAsia="ru-RU"/>
        </w:rPr>
        <w:t xml:space="preserve"> раз, сгенерируем </w:t>
      </w:r>
      <w:r w:rsidRPr="00E57602">
        <w:rPr>
          <w:rFonts w:ascii="Times New Roman" w:eastAsia="Times New Roman" w:hAnsi="Times New Roman" w:cs="Times New Roman"/>
          <w:b/>
          <w:bCs/>
          <w:i/>
          <w:iCs/>
          <w:sz w:val="24"/>
          <w:szCs w:val="24"/>
          <w:lang w:val="en-US" w:eastAsia="ru-RU"/>
        </w:rPr>
        <w:t>M</w:t>
      </w:r>
      <w:r w:rsidRPr="00E57602">
        <w:rPr>
          <w:rFonts w:ascii="Times New Roman" w:eastAsia="Times New Roman" w:hAnsi="Times New Roman" w:cs="Times New Roman"/>
          <w:sz w:val="24"/>
          <w:szCs w:val="24"/>
          <w:lang w:eastAsia="ru-RU"/>
        </w:rPr>
        <w:t xml:space="preserve"> </w:t>
      </w:r>
      <w:proofErr w:type="spellStart"/>
      <w:r w:rsidRPr="00E57602">
        <w:rPr>
          <w:rFonts w:ascii="Times New Roman" w:eastAsia="Times New Roman" w:hAnsi="Times New Roman" w:cs="Times New Roman"/>
          <w:sz w:val="24"/>
          <w:szCs w:val="24"/>
          <w:lang w:eastAsia="ru-RU"/>
        </w:rPr>
        <w:t>подвыборок</w:t>
      </w:r>
      <w:proofErr w:type="spellEnd"/>
      <w:r w:rsidRPr="00E57602">
        <w:rPr>
          <w:rFonts w:ascii="Times New Roman" w:eastAsia="Times New Roman" w:hAnsi="Times New Roman" w:cs="Times New Roman"/>
          <w:sz w:val="24"/>
          <w:szCs w:val="24"/>
          <w:lang w:eastAsia="ru-RU"/>
        </w:rPr>
        <w:t xml:space="preserve"> </w:t>
      </w:r>
      <w:r w:rsidRPr="00E57602">
        <w:rPr>
          <w:rFonts w:ascii="Times New Roman" w:eastAsia="Times New Roman" w:hAnsi="Times New Roman" w:cs="Times New Roman"/>
          <w:b/>
          <w:bCs/>
          <w:i/>
          <w:iCs/>
          <w:sz w:val="24"/>
          <w:szCs w:val="24"/>
          <w:lang w:val="en-US" w:eastAsia="ru-RU"/>
        </w:rPr>
        <w:t>X</w:t>
      </w:r>
      <w:proofErr w:type="gramStart"/>
      <w:r w:rsidRPr="00E57602">
        <w:rPr>
          <w:rFonts w:ascii="Times New Roman" w:eastAsia="Times New Roman" w:hAnsi="Times New Roman" w:cs="Times New Roman"/>
          <w:b/>
          <w:bCs/>
          <w:i/>
          <w:iCs/>
          <w:sz w:val="24"/>
          <w:szCs w:val="24"/>
          <w:vertAlign w:val="subscript"/>
          <w:lang w:eastAsia="ru-RU"/>
        </w:rPr>
        <w:t>1</w:t>
      </w:r>
      <w:r w:rsidRPr="00E57602">
        <w:rPr>
          <w:rFonts w:ascii="Times New Roman" w:eastAsia="Times New Roman" w:hAnsi="Times New Roman" w:cs="Times New Roman"/>
          <w:b/>
          <w:bCs/>
          <w:i/>
          <w:iCs/>
          <w:sz w:val="24"/>
          <w:szCs w:val="24"/>
          <w:lang w:eastAsia="ru-RU"/>
        </w:rPr>
        <w:t>,…</w:t>
      </w:r>
      <w:proofErr w:type="gramEnd"/>
      <w:r w:rsidRPr="00E57602">
        <w:rPr>
          <w:rFonts w:ascii="Times New Roman" w:eastAsia="Times New Roman" w:hAnsi="Times New Roman" w:cs="Times New Roman"/>
          <w:b/>
          <w:bCs/>
          <w:i/>
          <w:iCs/>
          <w:sz w:val="24"/>
          <w:szCs w:val="24"/>
          <w:lang w:eastAsia="ru-RU"/>
        </w:rPr>
        <w:t>,</w:t>
      </w:r>
      <w:r w:rsidRPr="00E57602">
        <w:rPr>
          <w:rFonts w:ascii="Times New Roman" w:eastAsia="Times New Roman" w:hAnsi="Times New Roman" w:cs="Times New Roman"/>
          <w:b/>
          <w:bCs/>
          <w:i/>
          <w:iCs/>
          <w:sz w:val="24"/>
          <w:szCs w:val="24"/>
          <w:lang w:val="en-US" w:eastAsia="ru-RU"/>
        </w:rPr>
        <w:t>X</w:t>
      </w:r>
      <w:r w:rsidRPr="00E57602">
        <w:rPr>
          <w:rFonts w:ascii="Times New Roman" w:eastAsia="Times New Roman" w:hAnsi="Times New Roman" w:cs="Times New Roman"/>
          <w:b/>
          <w:bCs/>
          <w:i/>
          <w:iCs/>
          <w:sz w:val="24"/>
          <w:szCs w:val="24"/>
          <w:vertAlign w:val="subscript"/>
          <w:lang w:val="en-US" w:eastAsia="ru-RU"/>
        </w:rPr>
        <w:t>M</w:t>
      </w:r>
      <w:r w:rsidRPr="00E57602">
        <w:rPr>
          <w:rFonts w:ascii="Times New Roman" w:eastAsia="Times New Roman" w:hAnsi="Times New Roman" w:cs="Times New Roman"/>
          <w:sz w:val="24"/>
          <w:szCs w:val="24"/>
          <w:lang w:eastAsia="ru-RU"/>
        </w:rPr>
        <w:t>. Теперь мы имеем достаточно большое число выборок и можем оценивать различные статистики исходного распределения.</w:t>
      </w:r>
    </w:p>
    <w:p w14:paraId="50F44B26"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lastRenderedPageBreak/>
        <w:drawing>
          <wp:inline distT="0" distB="0" distL="0" distR="0" wp14:anchorId="37EDB46F" wp14:editId="352FC531">
            <wp:extent cx="4366260" cy="2206850"/>
            <wp:effectExtent l="0" t="0" r="0" b="317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382838" cy="2215229"/>
                    </a:xfrm>
                    <a:prstGeom prst="rect">
                      <a:avLst/>
                    </a:prstGeom>
                    <a:noFill/>
                    <a:ln>
                      <a:noFill/>
                    </a:ln>
                  </pic:spPr>
                </pic:pic>
              </a:graphicData>
            </a:graphic>
          </wp:inline>
        </w:drawing>
      </w:r>
    </w:p>
    <w:p w14:paraId="46F3CB51" w14:textId="77777777" w:rsidR="00E57602" w:rsidRPr="00E57602" w:rsidRDefault="00E57602" w:rsidP="00E57602">
      <w:pPr>
        <w:spacing w:after="0" w:line="240" w:lineRule="auto"/>
        <w:ind w:firstLine="567"/>
        <w:outlineLvl w:val="2"/>
        <w:rPr>
          <w:rFonts w:ascii="Times New Roman" w:eastAsia="Times New Roman" w:hAnsi="Times New Roman" w:cs="Times New Roman"/>
          <w:b/>
          <w:bCs/>
          <w:sz w:val="24"/>
          <w:szCs w:val="24"/>
          <w:lang w:eastAsia="ru-RU"/>
        </w:rPr>
      </w:pPr>
      <w:proofErr w:type="spellStart"/>
      <w:r w:rsidRPr="00E57602">
        <w:rPr>
          <w:rFonts w:ascii="Times New Roman" w:eastAsia="Times New Roman" w:hAnsi="Times New Roman" w:cs="Times New Roman"/>
          <w:b/>
          <w:bCs/>
          <w:sz w:val="24"/>
          <w:szCs w:val="24"/>
          <w:lang w:eastAsia="ru-RU"/>
        </w:rPr>
        <w:t>Бэггинг</w:t>
      </w:r>
      <w:proofErr w:type="spellEnd"/>
    </w:p>
    <w:p w14:paraId="11CBCC74"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Теперь вы имеете представление о </w:t>
      </w:r>
      <w:proofErr w:type="spellStart"/>
      <w:r w:rsidRPr="00E57602">
        <w:rPr>
          <w:rFonts w:ascii="Times New Roman" w:eastAsia="Times New Roman" w:hAnsi="Times New Roman" w:cs="Times New Roman"/>
          <w:sz w:val="24"/>
          <w:szCs w:val="24"/>
          <w:lang w:eastAsia="ru-RU"/>
        </w:rPr>
        <w:t>бустрэпе</w:t>
      </w:r>
      <w:proofErr w:type="spellEnd"/>
      <w:r w:rsidRPr="00E57602">
        <w:rPr>
          <w:rFonts w:ascii="Times New Roman" w:eastAsia="Times New Roman" w:hAnsi="Times New Roman" w:cs="Times New Roman"/>
          <w:sz w:val="24"/>
          <w:szCs w:val="24"/>
          <w:lang w:eastAsia="ru-RU"/>
        </w:rPr>
        <w:t xml:space="preserve">, и мы можем перейти непосредственно к </w:t>
      </w:r>
      <w:proofErr w:type="spellStart"/>
      <w:r w:rsidRPr="00E57602">
        <w:rPr>
          <w:rFonts w:ascii="Times New Roman" w:eastAsia="Times New Roman" w:hAnsi="Times New Roman" w:cs="Times New Roman"/>
          <w:sz w:val="24"/>
          <w:szCs w:val="24"/>
          <w:lang w:eastAsia="ru-RU"/>
        </w:rPr>
        <w:t>бэггингу</w:t>
      </w:r>
      <w:proofErr w:type="spellEnd"/>
      <w:r w:rsidRPr="00E57602">
        <w:rPr>
          <w:rFonts w:ascii="Times New Roman" w:eastAsia="Times New Roman" w:hAnsi="Times New Roman" w:cs="Times New Roman"/>
          <w:sz w:val="24"/>
          <w:szCs w:val="24"/>
          <w:lang w:eastAsia="ru-RU"/>
        </w:rPr>
        <w:t xml:space="preserve">. Пусть имеется обучающая выборка </w:t>
      </w:r>
      <w:r w:rsidRPr="00E57602">
        <w:rPr>
          <w:rFonts w:ascii="Times New Roman" w:eastAsia="Times New Roman" w:hAnsi="Times New Roman" w:cs="Times New Roman"/>
          <w:b/>
          <w:bCs/>
          <w:i/>
          <w:iCs/>
          <w:sz w:val="24"/>
          <w:szCs w:val="24"/>
          <w:lang w:val="en-US" w:eastAsia="ru-RU"/>
        </w:rPr>
        <w:t>X</w:t>
      </w:r>
      <w:r w:rsidRPr="00E57602">
        <w:rPr>
          <w:rFonts w:ascii="Times New Roman" w:eastAsia="Times New Roman" w:hAnsi="Times New Roman" w:cs="Times New Roman"/>
          <w:sz w:val="24"/>
          <w:szCs w:val="24"/>
          <w:lang w:eastAsia="ru-RU"/>
        </w:rPr>
        <w:t xml:space="preserve">. С помощью </w:t>
      </w:r>
      <w:proofErr w:type="spellStart"/>
      <w:r w:rsidRPr="00E57602">
        <w:rPr>
          <w:rFonts w:ascii="Times New Roman" w:eastAsia="Times New Roman" w:hAnsi="Times New Roman" w:cs="Times New Roman"/>
          <w:sz w:val="24"/>
          <w:szCs w:val="24"/>
          <w:lang w:eastAsia="ru-RU"/>
        </w:rPr>
        <w:t>бутстрэпа</w:t>
      </w:r>
      <w:proofErr w:type="spellEnd"/>
      <w:r w:rsidRPr="00E57602">
        <w:rPr>
          <w:rFonts w:ascii="Times New Roman" w:eastAsia="Times New Roman" w:hAnsi="Times New Roman" w:cs="Times New Roman"/>
          <w:sz w:val="24"/>
          <w:szCs w:val="24"/>
          <w:lang w:eastAsia="ru-RU"/>
        </w:rPr>
        <w:t xml:space="preserve"> сгенерируем из неё выборки </w:t>
      </w:r>
      <w:r w:rsidRPr="00E57602">
        <w:rPr>
          <w:rFonts w:ascii="Times New Roman" w:eastAsia="Times New Roman" w:hAnsi="Times New Roman" w:cs="Times New Roman"/>
          <w:b/>
          <w:bCs/>
          <w:i/>
          <w:iCs/>
          <w:sz w:val="24"/>
          <w:szCs w:val="24"/>
          <w:lang w:val="en-US" w:eastAsia="ru-RU"/>
        </w:rPr>
        <w:t>X</w:t>
      </w:r>
      <w:proofErr w:type="gramStart"/>
      <w:r w:rsidRPr="00E57602">
        <w:rPr>
          <w:rFonts w:ascii="Times New Roman" w:eastAsia="Times New Roman" w:hAnsi="Times New Roman" w:cs="Times New Roman"/>
          <w:b/>
          <w:bCs/>
          <w:i/>
          <w:iCs/>
          <w:sz w:val="24"/>
          <w:szCs w:val="24"/>
          <w:vertAlign w:val="subscript"/>
          <w:lang w:eastAsia="ru-RU"/>
        </w:rPr>
        <w:t>1</w:t>
      </w:r>
      <w:r w:rsidRPr="00E57602">
        <w:rPr>
          <w:rFonts w:ascii="Times New Roman" w:eastAsia="Times New Roman" w:hAnsi="Times New Roman" w:cs="Times New Roman"/>
          <w:b/>
          <w:bCs/>
          <w:i/>
          <w:iCs/>
          <w:sz w:val="24"/>
          <w:szCs w:val="24"/>
          <w:lang w:eastAsia="ru-RU"/>
        </w:rPr>
        <w:t>,…</w:t>
      </w:r>
      <w:proofErr w:type="gramEnd"/>
      <w:r w:rsidRPr="00E57602">
        <w:rPr>
          <w:rFonts w:ascii="Times New Roman" w:eastAsia="Times New Roman" w:hAnsi="Times New Roman" w:cs="Times New Roman"/>
          <w:b/>
          <w:bCs/>
          <w:i/>
          <w:iCs/>
          <w:sz w:val="24"/>
          <w:szCs w:val="24"/>
          <w:lang w:eastAsia="ru-RU"/>
        </w:rPr>
        <w:t>,</w:t>
      </w:r>
      <w:r w:rsidRPr="00E57602">
        <w:rPr>
          <w:rFonts w:ascii="Times New Roman" w:eastAsia="Times New Roman" w:hAnsi="Times New Roman" w:cs="Times New Roman"/>
          <w:b/>
          <w:bCs/>
          <w:i/>
          <w:iCs/>
          <w:sz w:val="24"/>
          <w:szCs w:val="24"/>
          <w:lang w:val="en-US" w:eastAsia="ru-RU"/>
        </w:rPr>
        <w:t>X</w:t>
      </w:r>
      <w:r w:rsidRPr="00E57602">
        <w:rPr>
          <w:rFonts w:ascii="Times New Roman" w:eastAsia="Times New Roman" w:hAnsi="Times New Roman" w:cs="Times New Roman"/>
          <w:b/>
          <w:bCs/>
          <w:i/>
          <w:iCs/>
          <w:sz w:val="24"/>
          <w:szCs w:val="24"/>
          <w:vertAlign w:val="subscript"/>
          <w:lang w:val="en-US" w:eastAsia="ru-RU"/>
        </w:rPr>
        <w:t>M</w:t>
      </w:r>
      <w:r w:rsidRPr="00E57602">
        <w:rPr>
          <w:rFonts w:ascii="Times New Roman" w:eastAsia="Times New Roman" w:hAnsi="Times New Roman" w:cs="Times New Roman"/>
          <w:sz w:val="24"/>
          <w:szCs w:val="24"/>
          <w:lang w:eastAsia="ru-RU"/>
        </w:rPr>
        <w:t xml:space="preserve">. Теперь на каждой выборке обучим свой классификатор </w:t>
      </w:r>
      <w:r w:rsidRPr="00E57602">
        <w:rPr>
          <w:rFonts w:ascii="Times New Roman" w:eastAsia="Times New Roman" w:hAnsi="Times New Roman" w:cs="Times New Roman"/>
          <w:b/>
          <w:bCs/>
          <w:i/>
          <w:iCs/>
          <w:sz w:val="24"/>
          <w:szCs w:val="24"/>
          <w:lang w:val="en-US" w:eastAsia="ru-RU"/>
        </w:rPr>
        <w:t>a</w:t>
      </w:r>
      <w:r w:rsidRPr="00E57602">
        <w:rPr>
          <w:rFonts w:ascii="Times New Roman" w:eastAsia="Times New Roman" w:hAnsi="Times New Roman" w:cs="Times New Roman"/>
          <w:b/>
          <w:bCs/>
          <w:i/>
          <w:iCs/>
          <w:sz w:val="24"/>
          <w:szCs w:val="24"/>
          <w:vertAlign w:val="subscript"/>
          <w:lang w:val="en-US" w:eastAsia="ru-RU"/>
        </w:rPr>
        <w:t>i</w:t>
      </w:r>
      <w:r w:rsidRPr="00E57602">
        <w:rPr>
          <w:rFonts w:ascii="Times New Roman" w:eastAsia="Times New Roman" w:hAnsi="Times New Roman" w:cs="Times New Roman"/>
          <w:b/>
          <w:bCs/>
          <w:i/>
          <w:iCs/>
          <w:sz w:val="24"/>
          <w:szCs w:val="24"/>
          <w:lang w:eastAsia="ru-RU"/>
        </w:rPr>
        <w:t>(</w:t>
      </w:r>
      <w:r w:rsidRPr="00E57602">
        <w:rPr>
          <w:rFonts w:ascii="Times New Roman" w:eastAsia="Times New Roman" w:hAnsi="Times New Roman" w:cs="Times New Roman"/>
          <w:b/>
          <w:bCs/>
          <w:i/>
          <w:iCs/>
          <w:sz w:val="24"/>
          <w:szCs w:val="24"/>
          <w:lang w:val="en-US" w:eastAsia="ru-RU"/>
        </w:rPr>
        <w:t>x</w:t>
      </w:r>
      <w:r w:rsidRPr="00E57602">
        <w:rPr>
          <w:rFonts w:ascii="Times New Roman" w:eastAsia="Times New Roman" w:hAnsi="Times New Roman" w:cs="Times New Roman"/>
          <w:b/>
          <w:bCs/>
          <w:i/>
          <w:iCs/>
          <w:sz w:val="24"/>
          <w:szCs w:val="24"/>
          <w:lang w:eastAsia="ru-RU"/>
        </w:rPr>
        <w:t>)</w:t>
      </w:r>
      <w:r w:rsidRPr="00E57602">
        <w:rPr>
          <w:rFonts w:ascii="Times New Roman" w:eastAsia="Times New Roman" w:hAnsi="Times New Roman" w:cs="Times New Roman"/>
          <w:sz w:val="24"/>
          <w:szCs w:val="24"/>
          <w:lang w:eastAsia="ru-RU"/>
        </w:rPr>
        <w:t xml:space="preserve">. Итоговый классификатор будет усреднять ответы всех этих алгоритмов (в случае классификации это соответствует голосованию):  </w:t>
      </w:r>
      <w:r w:rsidRPr="00E57602">
        <w:rPr>
          <w:rFonts w:ascii="Times New Roman" w:eastAsia="Times New Roman" w:hAnsi="Times New Roman" w:cs="Times New Roman"/>
          <w:noProof/>
          <w:sz w:val="24"/>
          <w:szCs w:val="24"/>
          <w:lang w:eastAsia="ru-RU"/>
        </w:rPr>
        <w:drawing>
          <wp:inline distT="0" distB="0" distL="0" distR="0" wp14:anchorId="04ACAB7E" wp14:editId="6F3BA736">
            <wp:extent cx="1287780" cy="434340"/>
            <wp:effectExtent l="0" t="0" r="7620" b="381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287780" cy="434340"/>
                    </a:xfrm>
                    <a:prstGeom prst="rect">
                      <a:avLst/>
                    </a:prstGeom>
                    <a:noFill/>
                    <a:ln>
                      <a:noFill/>
                    </a:ln>
                  </pic:spPr>
                </pic:pic>
              </a:graphicData>
            </a:graphic>
          </wp:inline>
        </w:drawing>
      </w:r>
      <w:r w:rsidRPr="00E57602">
        <w:rPr>
          <w:rFonts w:ascii="Times New Roman" w:eastAsia="Times New Roman" w:hAnsi="Times New Roman" w:cs="Times New Roman"/>
          <w:sz w:val="24"/>
          <w:szCs w:val="24"/>
          <w:lang w:eastAsia="ru-RU"/>
        </w:rPr>
        <w:t>. Эту схему можно представить картинкой ниже.</w:t>
      </w:r>
    </w:p>
    <w:p w14:paraId="526F3271" w14:textId="77777777" w:rsidR="00E57602" w:rsidRPr="00E57602" w:rsidRDefault="00E57602" w:rsidP="00E57602">
      <w:pPr>
        <w:spacing w:after="0" w:line="240" w:lineRule="auto"/>
        <w:ind w:firstLine="567"/>
        <w:jc w:val="center"/>
        <w:rPr>
          <w:rFonts w:ascii="Times New Roman" w:hAnsi="Times New Roman" w:cs="Times New Roman"/>
          <w:sz w:val="24"/>
          <w:szCs w:val="24"/>
        </w:rPr>
      </w:pPr>
      <w:r w:rsidRPr="00E57602">
        <w:rPr>
          <w:rFonts w:ascii="Times New Roman" w:hAnsi="Times New Roman" w:cs="Times New Roman"/>
          <w:noProof/>
          <w:sz w:val="24"/>
          <w:szCs w:val="24"/>
        </w:rPr>
        <w:drawing>
          <wp:inline distT="0" distB="0" distL="0" distR="0" wp14:anchorId="5E8AA36C" wp14:editId="07AC5A27">
            <wp:extent cx="3817620" cy="1965018"/>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850840" cy="1982117"/>
                    </a:xfrm>
                    <a:prstGeom prst="rect">
                      <a:avLst/>
                    </a:prstGeom>
                    <a:noFill/>
                    <a:ln>
                      <a:noFill/>
                    </a:ln>
                  </pic:spPr>
                </pic:pic>
              </a:graphicData>
            </a:graphic>
          </wp:inline>
        </w:drawing>
      </w:r>
    </w:p>
    <w:p w14:paraId="0EEEEAA7" w14:textId="77777777" w:rsidR="00E57602" w:rsidRPr="00E57602" w:rsidRDefault="00E57602" w:rsidP="00E57602">
      <w:pPr>
        <w:spacing w:after="0" w:line="240" w:lineRule="auto"/>
        <w:ind w:firstLine="567"/>
        <w:rPr>
          <w:rFonts w:ascii="Times New Roman" w:hAnsi="Times New Roman" w:cs="Times New Roman"/>
          <w:sz w:val="24"/>
          <w:szCs w:val="24"/>
        </w:rPr>
      </w:pPr>
    </w:p>
    <w:p w14:paraId="7EACB4B9" w14:textId="77777777" w:rsidR="00E57602" w:rsidRPr="00E57602" w:rsidRDefault="00E57602" w:rsidP="00E57602">
      <w:pPr>
        <w:spacing w:after="0" w:line="240" w:lineRule="auto"/>
        <w:ind w:firstLine="567"/>
        <w:rPr>
          <w:rFonts w:ascii="Times New Roman" w:hAnsi="Times New Roman" w:cs="Times New Roman"/>
          <w:sz w:val="24"/>
          <w:szCs w:val="24"/>
        </w:rPr>
      </w:pPr>
      <w:proofErr w:type="spellStart"/>
      <w:r w:rsidRPr="00E57602">
        <w:rPr>
          <w:rFonts w:ascii="Times New Roman" w:hAnsi="Times New Roman" w:cs="Times New Roman"/>
          <w:sz w:val="24"/>
          <w:szCs w:val="24"/>
        </w:rPr>
        <w:t>Бэггинг</w:t>
      </w:r>
      <w:proofErr w:type="spellEnd"/>
      <w:r w:rsidRPr="00E57602">
        <w:rPr>
          <w:rFonts w:ascii="Times New Roman" w:hAnsi="Times New Roman" w:cs="Times New Roman"/>
          <w:sz w:val="24"/>
          <w:szCs w:val="24"/>
        </w:rPr>
        <w:t xml:space="preserve"> эффективен на малых выборках, когда исключение даже малой части обучающих объектов приводит к построению существенно различных базовых классификаторов. В случае больших выборок обычно генерируют </w:t>
      </w:r>
      <w:proofErr w:type="spellStart"/>
      <w:r w:rsidRPr="00E57602">
        <w:rPr>
          <w:rFonts w:ascii="Times New Roman" w:hAnsi="Times New Roman" w:cs="Times New Roman"/>
          <w:sz w:val="24"/>
          <w:szCs w:val="24"/>
        </w:rPr>
        <w:t>подвыборки</w:t>
      </w:r>
      <w:proofErr w:type="spellEnd"/>
      <w:r w:rsidRPr="00E57602">
        <w:rPr>
          <w:rFonts w:ascii="Times New Roman" w:hAnsi="Times New Roman" w:cs="Times New Roman"/>
          <w:sz w:val="24"/>
          <w:szCs w:val="24"/>
        </w:rPr>
        <w:t xml:space="preserve"> существенно меньшей длины.</w:t>
      </w:r>
    </w:p>
    <w:p w14:paraId="429E15EB" w14:textId="77777777" w:rsidR="00E57602" w:rsidRPr="00E57602" w:rsidRDefault="00E57602" w:rsidP="00E57602">
      <w:pPr>
        <w:spacing w:after="0" w:line="240" w:lineRule="auto"/>
        <w:ind w:firstLine="567"/>
        <w:rPr>
          <w:rFonts w:ascii="Times New Roman" w:hAnsi="Times New Roman" w:cs="Times New Roman"/>
          <w:sz w:val="24"/>
          <w:szCs w:val="24"/>
        </w:rPr>
      </w:pPr>
      <w:proofErr w:type="spellStart"/>
      <w:r w:rsidRPr="00E57602">
        <w:rPr>
          <w:rFonts w:ascii="Times New Roman" w:hAnsi="Times New Roman" w:cs="Times New Roman"/>
          <w:sz w:val="24"/>
          <w:szCs w:val="24"/>
        </w:rPr>
        <w:t>Бэггинг</w:t>
      </w:r>
      <w:proofErr w:type="spellEnd"/>
      <w:r w:rsidRPr="00E57602">
        <w:rPr>
          <w:rFonts w:ascii="Times New Roman" w:hAnsi="Times New Roman" w:cs="Times New Roman"/>
          <w:sz w:val="24"/>
          <w:szCs w:val="24"/>
        </w:rPr>
        <w:t xml:space="preserve"> позволяет снизить дисперсию обучаемого классификатора, уменьшая величину, на сколько ошибка будет отличаться, если обучать модель на разных наборах данных, или другими словами, предотвращает переобучение. Эффективность </w:t>
      </w:r>
      <w:proofErr w:type="spellStart"/>
      <w:r w:rsidRPr="00E57602">
        <w:rPr>
          <w:rFonts w:ascii="Times New Roman" w:hAnsi="Times New Roman" w:cs="Times New Roman"/>
          <w:sz w:val="24"/>
          <w:szCs w:val="24"/>
        </w:rPr>
        <w:t>бэггинга</w:t>
      </w:r>
      <w:proofErr w:type="spellEnd"/>
      <w:r w:rsidRPr="00E57602">
        <w:rPr>
          <w:rFonts w:ascii="Times New Roman" w:hAnsi="Times New Roman" w:cs="Times New Roman"/>
          <w:sz w:val="24"/>
          <w:szCs w:val="24"/>
        </w:rPr>
        <w:t xml:space="preserve"> достигается благодаря тому, что базовые алгоритмы, обученные по различным </w:t>
      </w:r>
      <w:proofErr w:type="spellStart"/>
      <w:r w:rsidRPr="00E57602">
        <w:rPr>
          <w:rFonts w:ascii="Times New Roman" w:hAnsi="Times New Roman" w:cs="Times New Roman"/>
          <w:sz w:val="24"/>
          <w:szCs w:val="24"/>
        </w:rPr>
        <w:t>подвыборкам</w:t>
      </w:r>
      <w:proofErr w:type="spellEnd"/>
      <w:r w:rsidRPr="00E57602">
        <w:rPr>
          <w:rFonts w:ascii="Times New Roman" w:hAnsi="Times New Roman" w:cs="Times New Roman"/>
          <w:sz w:val="24"/>
          <w:szCs w:val="24"/>
        </w:rPr>
        <w:t xml:space="preserve">, получаются достаточно различными, и их ошибки взаимно компенсируются при голосовании, а также за счёт того, что объекты-выбросы могут не попадать в некоторые обучающие </w:t>
      </w:r>
      <w:proofErr w:type="spellStart"/>
      <w:r w:rsidRPr="00E57602">
        <w:rPr>
          <w:rFonts w:ascii="Times New Roman" w:hAnsi="Times New Roman" w:cs="Times New Roman"/>
          <w:sz w:val="24"/>
          <w:szCs w:val="24"/>
        </w:rPr>
        <w:t>подвыборки</w:t>
      </w:r>
      <w:proofErr w:type="spellEnd"/>
      <w:r w:rsidRPr="00E57602">
        <w:rPr>
          <w:rFonts w:ascii="Times New Roman" w:hAnsi="Times New Roman" w:cs="Times New Roman"/>
          <w:sz w:val="24"/>
          <w:szCs w:val="24"/>
        </w:rPr>
        <w:t>.</w:t>
      </w:r>
    </w:p>
    <w:p w14:paraId="45BBA3D3" w14:textId="77777777" w:rsidR="00E57602" w:rsidRPr="00E57602" w:rsidRDefault="00E57602" w:rsidP="00E57602">
      <w:pPr>
        <w:rPr>
          <w:rFonts w:ascii="Times New Roman" w:hAnsi="Times New Roman" w:cs="Times New Roman"/>
          <w:sz w:val="24"/>
          <w:szCs w:val="24"/>
        </w:rPr>
      </w:pPr>
      <w:r w:rsidRPr="00E57602">
        <w:rPr>
          <w:rFonts w:ascii="Times New Roman" w:hAnsi="Times New Roman" w:cs="Times New Roman"/>
          <w:sz w:val="24"/>
          <w:szCs w:val="24"/>
        </w:rPr>
        <w:br w:type="page"/>
      </w:r>
    </w:p>
    <w:p w14:paraId="4A88AC1F" w14:textId="77777777" w:rsidR="00E57602" w:rsidRPr="00E57602" w:rsidRDefault="00E57602" w:rsidP="00E57602">
      <w:pPr>
        <w:spacing w:after="0" w:line="240" w:lineRule="auto"/>
        <w:ind w:firstLine="567"/>
        <w:outlineLvl w:val="0"/>
        <w:rPr>
          <w:rFonts w:ascii="Times New Roman" w:eastAsia="Times New Roman" w:hAnsi="Times New Roman" w:cs="Times New Roman"/>
          <w:b/>
          <w:bCs/>
          <w:kern w:val="36"/>
          <w:sz w:val="24"/>
          <w:szCs w:val="24"/>
          <w:lang w:eastAsia="ru-RU"/>
        </w:rPr>
      </w:pPr>
      <w:proofErr w:type="spellStart"/>
      <w:r w:rsidRPr="00E57602">
        <w:rPr>
          <w:rFonts w:ascii="Times New Roman" w:eastAsia="Times New Roman" w:hAnsi="Times New Roman" w:cs="Times New Roman"/>
          <w:b/>
          <w:bCs/>
          <w:kern w:val="36"/>
          <w:sz w:val="24"/>
          <w:szCs w:val="24"/>
          <w:lang w:eastAsia="ru-RU"/>
        </w:rPr>
        <w:lastRenderedPageBreak/>
        <w:t>Бустинг</w:t>
      </w:r>
      <w:proofErr w:type="spellEnd"/>
      <w:r w:rsidRPr="00E57602">
        <w:rPr>
          <w:rFonts w:ascii="Times New Roman" w:eastAsia="Times New Roman" w:hAnsi="Times New Roman" w:cs="Times New Roman"/>
          <w:b/>
          <w:bCs/>
          <w:kern w:val="36"/>
          <w:sz w:val="24"/>
          <w:szCs w:val="24"/>
          <w:lang w:eastAsia="ru-RU"/>
        </w:rPr>
        <w:t xml:space="preserve"> — ещё один способ машинного обучения</w:t>
      </w:r>
    </w:p>
    <w:p w14:paraId="783FEC43" w14:textId="77777777" w:rsidR="00E57602" w:rsidRPr="00E57602" w:rsidRDefault="00E57602" w:rsidP="00E57602">
      <w:pPr>
        <w:spacing w:after="0" w:line="240" w:lineRule="auto"/>
        <w:ind w:firstLine="567"/>
        <w:outlineLvl w:val="0"/>
        <w:rPr>
          <w:rFonts w:ascii="Times New Roman" w:eastAsia="Times New Roman" w:hAnsi="Times New Roman" w:cs="Times New Roman"/>
          <w:b/>
          <w:bCs/>
          <w:kern w:val="36"/>
          <w:sz w:val="24"/>
          <w:szCs w:val="24"/>
          <w:lang w:eastAsia="ru-RU"/>
        </w:rPr>
      </w:pPr>
      <w:r w:rsidRPr="00E57602">
        <w:rPr>
          <w:rFonts w:ascii="Times New Roman" w:eastAsia="Times New Roman" w:hAnsi="Times New Roman" w:cs="Times New Roman"/>
          <w:b/>
          <w:bCs/>
          <w:kern w:val="36"/>
          <w:sz w:val="24"/>
          <w:szCs w:val="24"/>
          <w:lang w:eastAsia="ru-RU"/>
        </w:rPr>
        <w:t xml:space="preserve">( </w:t>
      </w:r>
      <w:hyperlink r:id="rId80" w:history="1">
        <w:r w:rsidRPr="00E57602">
          <w:rPr>
            <w:rFonts w:ascii="Times New Roman" w:eastAsia="Times New Roman" w:hAnsi="Times New Roman" w:cs="Times New Roman"/>
            <w:b/>
            <w:bCs/>
            <w:color w:val="0000FF"/>
            <w:kern w:val="36"/>
            <w:sz w:val="24"/>
            <w:szCs w:val="24"/>
            <w:u w:val="single"/>
            <w:lang w:eastAsia="ru-RU"/>
          </w:rPr>
          <w:t>https://thecode.media/boosting/</w:t>
        </w:r>
      </w:hyperlink>
      <w:r w:rsidRPr="00E57602">
        <w:rPr>
          <w:rFonts w:ascii="Times New Roman" w:eastAsia="Times New Roman" w:hAnsi="Times New Roman" w:cs="Times New Roman"/>
          <w:b/>
          <w:bCs/>
          <w:kern w:val="36"/>
          <w:sz w:val="24"/>
          <w:szCs w:val="24"/>
          <w:lang w:eastAsia="ru-RU"/>
        </w:rPr>
        <w:t xml:space="preserve"> )</w:t>
      </w:r>
    </w:p>
    <w:p w14:paraId="4757BFB9" w14:textId="77777777" w:rsidR="00E57602" w:rsidRPr="00E57602" w:rsidRDefault="00E57602" w:rsidP="00E57602">
      <w:pPr>
        <w:spacing w:after="0" w:line="240" w:lineRule="auto"/>
        <w:ind w:firstLine="567"/>
        <w:outlineLvl w:val="0"/>
        <w:rPr>
          <w:rFonts w:ascii="Times New Roman" w:eastAsia="Times New Roman" w:hAnsi="Times New Roman" w:cs="Times New Roman"/>
          <w:b/>
          <w:bCs/>
          <w:kern w:val="36"/>
          <w:sz w:val="24"/>
          <w:szCs w:val="24"/>
          <w:lang w:eastAsia="ru-RU"/>
        </w:rPr>
      </w:pPr>
    </w:p>
    <w:p w14:paraId="0C62FFF1"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Как с помощью слабых алгоритмов сделать сильный.</w:t>
      </w:r>
    </w:p>
    <w:p w14:paraId="4D016AF6"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Суть метода: строим серию не особо точных алгоритмов и обучаем их на ошибках друг друга.</w:t>
      </w:r>
    </w:p>
    <w:p w14:paraId="4A7131DD" w14:textId="77777777" w:rsidR="00E57602" w:rsidRPr="00E57602" w:rsidRDefault="00E57602" w:rsidP="00E57602">
      <w:pPr>
        <w:spacing w:after="0" w:line="240" w:lineRule="auto"/>
        <w:ind w:firstLine="567"/>
        <w:outlineLvl w:val="1"/>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Дерево решений</w:t>
      </w:r>
    </w:p>
    <w:p w14:paraId="7392C499"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Чтобы понять </w:t>
      </w:r>
      <w:proofErr w:type="spellStart"/>
      <w:r w:rsidRPr="00E57602">
        <w:rPr>
          <w:rFonts w:ascii="Times New Roman" w:eastAsia="Times New Roman" w:hAnsi="Times New Roman" w:cs="Times New Roman"/>
          <w:sz w:val="24"/>
          <w:szCs w:val="24"/>
          <w:lang w:eastAsia="ru-RU"/>
        </w:rPr>
        <w:t>бустинг</w:t>
      </w:r>
      <w:proofErr w:type="spellEnd"/>
      <w:r w:rsidRPr="00E57602">
        <w:rPr>
          <w:rFonts w:ascii="Times New Roman" w:eastAsia="Times New Roman" w:hAnsi="Times New Roman" w:cs="Times New Roman"/>
          <w:sz w:val="24"/>
          <w:szCs w:val="24"/>
          <w:lang w:eastAsia="ru-RU"/>
        </w:rPr>
        <w:t>, нужно сначала понять дерево решений. Вот это — очень простое дерево:</w:t>
      </w:r>
    </w:p>
    <w:p w14:paraId="608D0F33"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color w:val="0000FF"/>
          <w:sz w:val="24"/>
          <w:szCs w:val="24"/>
          <w:lang w:eastAsia="ru-RU"/>
        </w:rPr>
        <w:drawing>
          <wp:inline distT="0" distB="0" distL="0" distR="0" wp14:anchorId="7A0B3D91" wp14:editId="1C45D4BF">
            <wp:extent cx="6473825" cy="2546350"/>
            <wp:effectExtent l="0" t="0" r="3175" b="6350"/>
            <wp:docPr id="14" name="Рисунок 14" descr="Бустинг — ещё один способ машинного обучения">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устинг — ещё один способ машинного обучения">
                      <a:hlinkClick r:id="rId81"/>
                    </pic:cNvPr>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6473825" cy="2546350"/>
                    </a:xfrm>
                    <a:prstGeom prst="rect">
                      <a:avLst/>
                    </a:prstGeom>
                    <a:noFill/>
                    <a:ln>
                      <a:noFill/>
                    </a:ln>
                  </pic:spPr>
                </pic:pic>
              </a:graphicData>
            </a:graphic>
          </wp:inline>
        </w:drawing>
      </w:r>
    </w:p>
    <w:p w14:paraId="1E8D0DD7"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Сейчас это дерево решений, но может быть деревом предсказаний. Представьте, что в заголовке дерева написано «Выйдет ли </w:t>
      </w:r>
      <w:proofErr w:type="spellStart"/>
      <w:r w:rsidRPr="00E57602">
        <w:rPr>
          <w:rFonts w:ascii="Times New Roman" w:eastAsia="Times New Roman" w:hAnsi="Times New Roman" w:cs="Times New Roman"/>
          <w:sz w:val="24"/>
          <w:szCs w:val="24"/>
          <w:lang w:eastAsia="ru-RU"/>
        </w:rPr>
        <w:t>Юзернейм</w:t>
      </w:r>
      <w:proofErr w:type="spellEnd"/>
      <w:r w:rsidRPr="00E57602">
        <w:rPr>
          <w:rFonts w:ascii="Times New Roman" w:eastAsia="Times New Roman" w:hAnsi="Times New Roman" w:cs="Times New Roman"/>
          <w:sz w:val="24"/>
          <w:szCs w:val="24"/>
          <w:lang w:eastAsia="ru-RU"/>
        </w:rPr>
        <w:t xml:space="preserve"> гулять?» — и вы получите машину предсказаний, которая на основе данных о </w:t>
      </w:r>
      <w:proofErr w:type="spellStart"/>
      <w:r w:rsidRPr="00E57602">
        <w:rPr>
          <w:rFonts w:ascii="Times New Roman" w:eastAsia="Times New Roman" w:hAnsi="Times New Roman" w:cs="Times New Roman"/>
          <w:sz w:val="24"/>
          <w:szCs w:val="24"/>
          <w:lang w:eastAsia="ru-RU"/>
        </w:rPr>
        <w:t>Юзернейме</w:t>
      </w:r>
      <w:proofErr w:type="spellEnd"/>
      <w:r w:rsidRPr="00E57602">
        <w:rPr>
          <w:rFonts w:ascii="Times New Roman" w:eastAsia="Times New Roman" w:hAnsi="Times New Roman" w:cs="Times New Roman"/>
          <w:sz w:val="24"/>
          <w:szCs w:val="24"/>
          <w:lang w:eastAsia="ru-RU"/>
        </w:rPr>
        <w:t xml:space="preserve"> и погоде будет строить точные предсказания о </w:t>
      </w:r>
      <w:proofErr w:type="spellStart"/>
      <w:r w:rsidRPr="00E57602">
        <w:rPr>
          <w:rFonts w:ascii="Times New Roman" w:eastAsia="Times New Roman" w:hAnsi="Times New Roman" w:cs="Times New Roman"/>
          <w:sz w:val="24"/>
          <w:szCs w:val="24"/>
          <w:lang w:eastAsia="ru-RU"/>
        </w:rPr>
        <w:t>Юзернейме</w:t>
      </w:r>
      <w:proofErr w:type="spellEnd"/>
      <w:r w:rsidRPr="00E57602">
        <w:rPr>
          <w:rFonts w:ascii="Times New Roman" w:eastAsia="Times New Roman" w:hAnsi="Times New Roman" w:cs="Times New Roman"/>
          <w:sz w:val="24"/>
          <w:szCs w:val="24"/>
          <w:lang w:eastAsia="ru-RU"/>
        </w:rPr>
        <w:t> — при условии, что мы задаём правильные вопросы.</w:t>
      </w:r>
    </w:p>
    <w:p w14:paraId="2458C3AE" w14:textId="77777777" w:rsidR="00E57602" w:rsidRPr="00E57602" w:rsidRDefault="00E57602" w:rsidP="00E57602">
      <w:pPr>
        <w:spacing w:after="0" w:line="240" w:lineRule="auto"/>
        <w:ind w:firstLine="567"/>
        <w:jc w:val="both"/>
        <w:outlineLvl w:val="1"/>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Машина предсказания</w:t>
      </w:r>
    </w:p>
    <w:p w14:paraId="7C57A421"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Теперь пример сложнее. Допустим, у нас есть данные по миллиону музыкальных клипов на Ютубе. По каждому есть 100 критериев, например:</w:t>
      </w:r>
    </w:p>
    <w:p w14:paraId="49406F7D" w14:textId="77777777" w:rsidR="00E57602" w:rsidRPr="00E57602" w:rsidRDefault="00E57602" w:rsidP="00E57602">
      <w:pPr>
        <w:numPr>
          <w:ilvl w:val="0"/>
          <w:numId w:val="65"/>
        </w:num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Длится ли клип дольше трёх минут.</w:t>
      </w:r>
    </w:p>
    <w:p w14:paraId="4801DEA8" w14:textId="77777777" w:rsidR="00E57602" w:rsidRPr="00E57602" w:rsidRDefault="00E57602" w:rsidP="00E57602">
      <w:pPr>
        <w:numPr>
          <w:ilvl w:val="0"/>
          <w:numId w:val="65"/>
        </w:num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Есть ли там прямая бочка.</w:t>
      </w:r>
    </w:p>
    <w:p w14:paraId="0AC7C17B" w14:textId="77777777" w:rsidR="00E57602" w:rsidRPr="00E57602" w:rsidRDefault="00E57602" w:rsidP="00E57602">
      <w:pPr>
        <w:numPr>
          <w:ilvl w:val="0"/>
          <w:numId w:val="65"/>
        </w:num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Этот трек в жанре «хип-хоп» или нет.</w:t>
      </w:r>
    </w:p>
    <w:p w14:paraId="2C56351F" w14:textId="77777777" w:rsidR="00E57602" w:rsidRPr="00E57602" w:rsidRDefault="00E57602" w:rsidP="00E57602">
      <w:pPr>
        <w:numPr>
          <w:ilvl w:val="0"/>
          <w:numId w:val="65"/>
        </w:num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Выпустил ли клип популярный лейбл.</w:t>
      </w:r>
    </w:p>
    <w:p w14:paraId="0240AAE6" w14:textId="77777777" w:rsidR="00E57602" w:rsidRPr="00E57602" w:rsidRDefault="00E57602" w:rsidP="00E57602">
      <w:pPr>
        <w:numPr>
          <w:ilvl w:val="0"/>
          <w:numId w:val="65"/>
        </w:num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Записан ли клип во дворе на мобильный телефон.</w:t>
      </w:r>
    </w:p>
    <w:p w14:paraId="05E8FBB8" w14:textId="77777777" w:rsidR="00E57602" w:rsidRPr="00E57602" w:rsidRDefault="00E57602" w:rsidP="00E57602">
      <w:pPr>
        <w:numPr>
          <w:ilvl w:val="0"/>
          <w:numId w:val="65"/>
        </w:num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w:t>
      </w:r>
    </w:p>
    <w:p w14:paraId="560D843B"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Также у нас есть данные о том, набрал ли клип больше миллиона просмотров. Мы хотим научиться предсказывать этот критерий — назовём его популярностью. То есть мы хотим получить некий алгоритм, которому на вход подаёшь 100 критериев клипа в формате да/нет, а на выходе он тебе говорит: «Этому клипу суждено стать популярным».</w:t>
      </w:r>
    </w:p>
    <w:p w14:paraId="5F96B9B8"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lastRenderedPageBreak/>
        <w:drawing>
          <wp:inline distT="0" distB="0" distL="0" distR="0" wp14:anchorId="3DFF5A9C" wp14:editId="0843E77F">
            <wp:extent cx="6473825" cy="3214370"/>
            <wp:effectExtent l="0" t="0" r="3175" b="508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473825" cy="3214370"/>
                    </a:xfrm>
                    <a:prstGeom prst="rect">
                      <a:avLst/>
                    </a:prstGeom>
                    <a:noFill/>
                    <a:ln>
                      <a:noFill/>
                    </a:ln>
                  </pic:spPr>
                </pic:pic>
              </a:graphicData>
            </a:graphic>
          </wp:inline>
        </w:drawing>
      </w:r>
      <w:r w:rsidRPr="00E57602">
        <w:rPr>
          <w:rFonts w:ascii="Times New Roman" w:eastAsia="Times New Roman" w:hAnsi="Times New Roman" w:cs="Times New Roman"/>
          <w:sz w:val="24"/>
          <w:szCs w:val="24"/>
          <w:lang w:eastAsia="ru-RU"/>
        </w:rPr>
        <w:t xml:space="preserve">Миллион клипов, сто критериев — обучающая выборка для алгоритма </w:t>
      </w:r>
    </w:p>
    <w:p w14:paraId="345FA0C9" w14:textId="77777777" w:rsidR="00E57602" w:rsidRPr="00E57602" w:rsidRDefault="00E57602" w:rsidP="00E57602">
      <w:pPr>
        <w:spacing w:after="0" w:line="240" w:lineRule="auto"/>
        <w:ind w:firstLine="567"/>
        <w:jc w:val="both"/>
        <w:outlineLvl w:val="1"/>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Первая проблема</w:t>
      </w:r>
    </w:p>
    <w:p w14:paraId="53A809CC"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Если мы захотим построить дерево предсказаний для этой задачи, мы столкнёмся с проблемой: мы не знаем, какие критерии ставить в начало, а какие в конец, какие запихивать в какие ветки, а какие вообще не нужны и потому не влияют.</w:t>
      </w:r>
    </w:p>
    <w:p w14:paraId="708CBB96" w14:textId="77777777" w:rsidR="00E57602" w:rsidRPr="00E57602" w:rsidRDefault="00E57602" w:rsidP="00E57602">
      <w:pPr>
        <w:spacing w:after="0" w:line="240" w:lineRule="auto"/>
        <w:ind w:firstLine="567"/>
        <w:jc w:val="both"/>
        <w:outlineLvl w:val="1"/>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Первый шаг решения</w:t>
      </w:r>
    </w:p>
    <w:p w14:paraId="62055995"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Чтобы построить дерево для такой задачи, мы должны будем сначала посчитать, насколько каждый критерий связан с желаемым результатом:</w:t>
      </w:r>
    </w:p>
    <w:p w14:paraId="024A9F25"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301497EE" wp14:editId="5486A607">
            <wp:extent cx="6473825" cy="2896235"/>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6473825" cy="2896235"/>
                    </a:xfrm>
                    <a:prstGeom prst="rect">
                      <a:avLst/>
                    </a:prstGeom>
                    <a:noFill/>
                    <a:ln>
                      <a:noFill/>
                    </a:ln>
                  </pic:spPr>
                </pic:pic>
              </a:graphicData>
            </a:graphic>
          </wp:inline>
        </w:drawing>
      </w:r>
      <w:r w:rsidRPr="00E57602">
        <w:rPr>
          <w:rFonts w:ascii="Times New Roman" w:eastAsia="Times New Roman" w:hAnsi="Times New Roman" w:cs="Times New Roman"/>
          <w:sz w:val="24"/>
          <w:szCs w:val="24"/>
          <w:lang w:eastAsia="ru-RU"/>
        </w:rPr>
        <w:t xml:space="preserve">Среди миллиона клипов в обучающей выборке 300 000 выпустили известные лейблы. 120 000 из них стали популярны. Этот критерий лучше других предсказывает популярность </w:t>
      </w:r>
    </w:p>
    <w:p w14:paraId="03C80525"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В итоге мы видим, что самая сильная связь с итоговой популярностью у критерия «Выпустил ли клип популярный лейбл». Получается, если клип выпустил лейбл, это влияет на успех сильнее, чем бочка или </w:t>
      </w:r>
      <w:proofErr w:type="spellStart"/>
      <w:r w:rsidRPr="00E57602">
        <w:rPr>
          <w:rFonts w:ascii="Times New Roman" w:eastAsia="Times New Roman" w:hAnsi="Times New Roman" w:cs="Times New Roman"/>
          <w:sz w:val="24"/>
          <w:szCs w:val="24"/>
          <w:lang w:eastAsia="ru-RU"/>
        </w:rPr>
        <w:t>автотюн</w:t>
      </w:r>
      <w:proofErr w:type="spellEnd"/>
      <w:r w:rsidRPr="00E57602">
        <w:rPr>
          <w:rFonts w:ascii="Times New Roman" w:eastAsia="Times New Roman" w:hAnsi="Times New Roman" w:cs="Times New Roman"/>
          <w:sz w:val="24"/>
          <w:szCs w:val="24"/>
          <w:lang w:eastAsia="ru-RU"/>
        </w:rPr>
        <w:t>. Этот критерий встаёт на вершину дерева.</w:t>
      </w:r>
    </w:p>
    <w:p w14:paraId="2B7A007C"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color w:val="0000FF"/>
          <w:sz w:val="24"/>
          <w:szCs w:val="24"/>
          <w:lang w:eastAsia="ru-RU"/>
        </w:rPr>
        <w:drawing>
          <wp:inline distT="0" distB="0" distL="0" distR="0" wp14:anchorId="47473493" wp14:editId="2E783499">
            <wp:extent cx="3360420" cy="960167"/>
            <wp:effectExtent l="0" t="0" r="0" b="0"/>
            <wp:docPr id="16" name="Рисунок 16" descr="Бустинг — ещё один способ машинного обучения">
              <a:hlinkClick xmlns:a="http://schemas.openxmlformats.org/drawingml/2006/main" r:id="rId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Бустинг — ещё один способ машинного обучения">
                      <a:hlinkClick r:id="rId85"/>
                    </pic:cNvPr>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3403148" cy="972376"/>
                    </a:xfrm>
                    <a:prstGeom prst="rect">
                      <a:avLst/>
                    </a:prstGeom>
                    <a:noFill/>
                    <a:ln>
                      <a:noFill/>
                    </a:ln>
                  </pic:spPr>
                </pic:pic>
              </a:graphicData>
            </a:graphic>
          </wp:inline>
        </w:drawing>
      </w:r>
    </w:p>
    <w:p w14:paraId="02716DAF"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lastRenderedPageBreak/>
        <w:t>Затем мы смотрим, какой критерий поставить следующим. Берём те 300 000 клипов, которые выпустили лейблы, и прогоняем их по остальным критериям. Ищем тот, который даёт самую высокую итоговую точность предсказания.</w:t>
      </w:r>
    </w:p>
    <w:p w14:paraId="5489723B"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77349B8C" wp14:editId="02A92835">
            <wp:extent cx="6473825" cy="2675890"/>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473825" cy="2675890"/>
                    </a:xfrm>
                    <a:prstGeom prst="rect">
                      <a:avLst/>
                    </a:prstGeom>
                    <a:noFill/>
                    <a:ln>
                      <a:noFill/>
                    </a:ln>
                  </pic:spPr>
                </pic:pic>
              </a:graphicData>
            </a:graphic>
          </wp:inline>
        </w:drawing>
      </w:r>
      <w:r w:rsidRPr="00E57602">
        <w:rPr>
          <w:rFonts w:ascii="Times New Roman" w:eastAsia="Times New Roman" w:hAnsi="Times New Roman" w:cs="Times New Roman"/>
          <w:sz w:val="24"/>
          <w:szCs w:val="24"/>
          <w:lang w:eastAsia="ru-RU"/>
        </w:rPr>
        <w:t xml:space="preserve">Среди 300 000 клипов, которые выпустили лейблы, 250 000 клипов идут дольше 3 минут и 90 000 из них набрали больше миллиона просмотров. Этот критерий лучше других предсказывает популярность клипов лейбла </w:t>
      </w:r>
    </w:p>
    <w:p w14:paraId="37F0249B"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Ставим его на второе место.</w:t>
      </w:r>
    </w:p>
    <w:p w14:paraId="12B914F8"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color w:val="0000FF"/>
          <w:sz w:val="24"/>
          <w:szCs w:val="24"/>
          <w:lang w:eastAsia="ru-RU"/>
        </w:rPr>
        <w:drawing>
          <wp:inline distT="0" distB="0" distL="0" distR="0" wp14:anchorId="14E4BF75" wp14:editId="2691A61A">
            <wp:extent cx="4586534" cy="1607820"/>
            <wp:effectExtent l="0" t="0" r="5080" b="0"/>
            <wp:docPr id="18" name="Рисунок 18" descr="Бустинг — ещё один способ машинного обучения">
              <a:hlinkClick xmlns:a="http://schemas.openxmlformats.org/drawingml/2006/main" r:id="rId8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устинг — ещё один способ машинного обучения">
                      <a:hlinkClick r:id="rId88"/>
                    </pic:cNvPr>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599355" cy="1612314"/>
                    </a:xfrm>
                    <a:prstGeom prst="rect">
                      <a:avLst/>
                    </a:prstGeom>
                    <a:noFill/>
                    <a:ln>
                      <a:noFill/>
                    </a:ln>
                  </pic:spPr>
                </pic:pic>
              </a:graphicData>
            </a:graphic>
          </wp:inline>
        </w:drawing>
      </w:r>
    </w:p>
    <w:p w14:paraId="61662C95"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То же самое делаем для другой ветки. И так строим последовательность из остальных критериев. На практике вручную этим не занимаются: есть специальные алгоритмы, которые делают это автоматически.</w:t>
      </w:r>
    </w:p>
    <w:p w14:paraId="27C93CB4"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В итоге, у нас появилось дерево решений:</w:t>
      </w:r>
    </w:p>
    <w:p w14:paraId="6E2A806E"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3C9DE892" wp14:editId="0409AFC7">
            <wp:extent cx="3863340" cy="2022048"/>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3883994" cy="2032858"/>
                    </a:xfrm>
                    <a:prstGeom prst="rect">
                      <a:avLst/>
                    </a:prstGeom>
                    <a:noFill/>
                    <a:ln>
                      <a:noFill/>
                    </a:ln>
                  </pic:spPr>
                </pic:pic>
              </a:graphicData>
            </a:graphic>
          </wp:inline>
        </w:drawing>
      </w:r>
    </w:p>
    <w:p w14:paraId="6F8E0141"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Большинство клипов не взлетит, но какие-то станут популярными </w:t>
      </w:r>
    </w:p>
    <w:p w14:paraId="35D32036" w14:textId="77777777" w:rsidR="00E57602" w:rsidRPr="00E57602" w:rsidRDefault="00E57602" w:rsidP="00E57602">
      <w:pPr>
        <w:spacing w:after="0" w:line="240" w:lineRule="auto"/>
        <w:ind w:firstLine="567"/>
        <w:outlineLvl w:val="1"/>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Случайный лес</w:t>
      </w:r>
    </w:p>
    <w:p w14:paraId="7F878C5C"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Есть проблема: построенное таким образом дерево очень сложное и, вероятно, не очень точное. Попробуем сделать не одно огромное дерево, а несколько небольших.</w:t>
      </w:r>
    </w:p>
    <w:p w14:paraId="0E208FF9"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Возьмём случайную выборку из наших исходных данных. Не миллион клипов, а 10 000. К ним — случайный набор критериев, не все 100, а 5:</w:t>
      </w:r>
    </w:p>
    <w:p w14:paraId="12400253"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color w:val="0000FF"/>
          <w:sz w:val="24"/>
          <w:szCs w:val="24"/>
          <w:lang w:eastAsia="ru-RU"/>
        </w:rPr>
        <w:lastRenderedPageBreak/>
        <w:drawing>
          <wp:inline distT="0" distB="0" distL="0" distR="0" wp14:anchorId="616C31C3" wp14:editId="0EBE02AC">
            <wp:extent cx="6473825" cy="5527675"/>
            <wp:effectExtent l="0" t="0" r="3175" b="0"/>
            <wp:docPr id="20" name="Рисунок 20" descr="Бустинг — ещё один способ машинного обучения">
              <a:hlinkClick xmlns:a="http://schemas.openxmlformats.org/drawingml/2006/main" r:id="rId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Бустинг — ещё один способ машинного обучения">
                      <a:hlinkClick r:id="rId91"/>
                    </pic:cNvPr>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473825" cy="5527675"/>
                    </a:xfrm>
                    <a:prstGeom prst="rect">
                      <a:avLst/>
                    </a:prstGeom>
                    <a:noFill/>
                    <a:ln>
                      <a:noFill/>
                    </a:ln>
                  </pic:spPr>
                </pic:pic>
              </a:graphicData>
            </a:graphic>
          </wp:inline>
        </w:drawing>
      </w:r>
    </w:p>
    <w:p w14:paraId="3CA5ECD7"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И построим дерево попроще:</w:t>
      </w:r>
    </w:p>
    <w:p w14:paraId="447BC0E8"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2A794B7D" wp14:editId="075286CA">
            <wp:extent cx="2697480" cy="936643"/>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713490" cy="942202"/>
                    </a:xfrm>
                    <a:prstGeom prst="rect">
                      <a:avLst/>
                    </a:prstGeom>
                    <a:noFill/>
                    <a:ln>
                      <a:noFill/>
                    </a:ln>
                  </pic:spPr>
                </pic:pic>
              </a:graphicData>
            </a:graphic>
          </wp:inline>
        </w:drawing>
      </w:r>
    </w:p>
    <w:p w14:paraId="5AA46516"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Было много уровней, стало меньше </w:t>
      </w:r>
    </w:p>
    <w:p w14:paraId="6FC6F0E7"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Так построим ещё несколько деревьев, каждое — на своём наборе данных и своём наборе критериев:</w:t>
      </w:r>
    </w:p>
    <w:p w14:paraId="3E14CE0C"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7F42D8B0" wp14:editId="427FCF13">
            <wp:extent cx="3215640" cy="1479289"/>
            <wp:effectExtent l="0" t="0" r="3810" b="698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224303" cy="1483274"/>
                    </a:xfrm>
                    <a:prstGeom prst="rect">
                      <a:avLst/>
                    </a:prstGeom>
                    <a:noFill/>
                    <a:ln>
                      <a:noFill/>
                    </a:ln>
                  </pic:spPr>
                </pic:pic>
              </a:graphicData>
            </a:graphic>
          </wp:inline>
        </w:drawing>
      </w:r>
    </w:p>
    <w:p w14:paraId="3F316D37"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p>
    <w:p w14:paraId="66379C10" w14:textId="77777777" w:rsidR="00E57602" w:rsidRPr="00E57602" w:rsidRDefault="00E57602" w:rsidP="00E57602">
      <w:pPr>
        <w:spacing w:after="0" w:line="240" w:lineRule="auto"/>
        <w:ind w:firstLine="567"/>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 xml:space="preserve">Лес алгоритмов. </w:t>
      </w:r>
    </w:p>
    <w:p w14:paraId="7E6AFDC8"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У нас появился случайный лес. Случайный — потому что мы каждый раз брали </w:t>
      </w:r>
      <w:proofErr w:type="spellStart"/>
      <w:r w:rsidRPr="00E57602">
        <w:rPr>
          <w:rFonts w:ascii="Times New Roman" w:eastAsia="Times New Roman" w:hAnsi="Times New Roman" w:cs="Times New Roman"/>
          <w:sz w:val="24"/>
          <w:szCs w:val="24"/>
          <w:lang w:eastAsia="ru-RU"/>
        </w:rPr>
        <w:t>рандомный</w:t>
      </w:r>
      <w:proofErr w:type="spellEnd"/>
      <w:r w:rsidRPr="00E57602">
        <w:rPr>
          <w:rFonts w:ascii="Times New Roman" w:eastAsia="Times New Roman" w:hAnsi="Times New Roman" w:cs="Times New Roman"/>
          <w:sz w:val="24"/>
          <w:szCs w:val="24"/>
          <w:lang w:eastAsia="ru-RU"/>
        </w:rPr>
        <w:t xml:space="preserve"> набор данных и критериев. Лес — потому что много деревьев.</w:t>
      </w:r>
    </w:p>
    <w:p w14:paraId="6996D80A"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lastRenderedPageBreak/>
        <w:t>Теперь запустим клип, которого не было в обучающей выборке. Каждое дерево выдаст свой вердикт, станет ли он популярным — «да» или «нет». Как голосование на выборах. Выбираем вариант, который получит больше всего голосов.</w:t>
      </w:r>
    </w:p>
    <w:p w14:paraId="5AEAF789"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3C37DE8C" wp14:editId="0D080272">
            <wp:extent cx="4777740" cy="2322558"/>
            <wp:effectExtent l="0" t="0" r="3810" b="190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792537" cy="2329751"/>
                    </a:xfrm>
                    <a:prstGeom prst="rect">
                      <a:avLst/>
                    </a:prstGeom>
                    <a:noFill/>
                    <a:ln>
                      <a:noFill/>
                    </a:ln>
                  </pic:spPr>
                </pic:pic>
              </a:graphicData>
            </a:graphic>
          </wp:inline>
        </w:drawing>
      </w:r>
    </w:p>
    <w:p w14:paraId="03271EEF"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Три за, один против — клип ждёт успех. Наверное. </w:t>
      </w:r>
    </w:p>
    <w:p w14:paraId="0EDA7A57" w14:textId="77777777" w:rsidR="00E57602" w:rsidRPr="00E57602" w:rsidRDefault="00E57602" w:rsidP="00E57602">
      <w:pPr>
        <w:spacing w:after="0" w:line="240" w:lineRule="auto"/>
        <w:ind w:firstLine="567"/>
        <w:outlineLvl w:val="1"/>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 xml:space="preserve">Неслучайный лес — </w:t>
      </w:r>
      <w:proofErr w:type="spellStart"/>
      <w:r w:rsidRPr="00E57602">
        <w:rPr>
          <w:rFonts w:ascii="Times New Roman" w:eastAsia="Times New Roman" w:hAnsi="Times New Roman" w:cs="Times New Roman"/>
          <w:b/>
          <w:bCs/>
          <w:sz w:val="24"/>
          <w:szCs w:val="24"/>
          <w:lang w:eastAsia="ru-RU"/>
        </w:rPr>
        <w:t>бустинг</w:t>
      </w:r>
      <w:proofErr w:type="spellEnd"/>
    </w:p>
    <w:p w14:paraId="6E9401F8" w14:textId="77777777" w:rsidR="00E57602" w:rsidRPr="00E57602" w:rsidRDefault="00E57602" w:rsidP="00E57602">
      <w:pPr>
        <w:spacing w:after="0" w:line="240" w:lineRule="auto"/>
        <w:ind w:firstLine="567"/>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Теперь построим похожий лес, но набор данных будет неслучайным. Первое дерево мы построим так же, как и раньше, на случайных данных и случайных критериях. А потом прогоним через это дерево контрольную выборку: другие клипы, по которым у нас есть все данные, но которые не участвуют в обучении. Посмотрим, где дерево ошиблось:</w:t>
      </w:r>
    </w:p>
    <w:p w14:paraId="3F1C77F0"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drawing>
          <wp:inline distT="0" distB="0" distL="0" distR="0" wp14:anchorId="26AF7F8D" wp14:editId="35BD14D9">
            <wp:extent cx="4000348" cy="3329940"/>
            <wp:effectExtent l="0" t="0" r="635" b="381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18416" cy="3344980"/>
                    </a:xfrm>
                    <a:prstGeom prst="rect">
                      <a:avLst/>
                    </a:prstGeom>
                    <a:noFill/>
                    <a:ln>
                      <a:noFill/>
                    </a:ln>
                  </pic:spPr>
                </pic:pic>
              </a:graphicData>
            </a:graphic>
          </wp:inline>
        </w:drawing>
      </w:r>
    </w:p>
    <w:p w14:paraId="4231FAF1"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Первое дерево может давать много ошибок. Теперь делаем следующее дерево. Обратим внимание на места, где первое дерево ошиблось. Дадим этим ошибкам больший вес при подборе данных и критериев для обучения. Задача — сделать дерево, которое исправит ошибки предыдущего.</w:t>
      </w:r>
    </w:p>
    <w:p w14:paraId="1274D7B4" w14:textId="77777777" w:rsidR="00E57602" w:rsidRPr="00E57602" w:rsidRDefault="00E57602" w:rsidP="00E57602">
      <w:pPr>
        <w:spacing w:after="0" w:line="240" w:lineRule="auto"/>
        <w:ind w:firstLine="567"/>
        <w:jc w:val="center"/>
        <w:rPr>
          <w:rFonts w:ascii="Times New Roman" w:eastAsia="Times New Roman" w:hAnsi="Times New Roman" w:cs="Times New Roman"/>
          <w:sz w:val="24"/>
          <w:szCs w:val="24"/>
          <w:lang w:eastAsia="ru-RU"/>
        </w:rPr>
      </w:pPr>
      <w:r w:rsidRPr="00E57602">
        <w:rPr>
          <w:rFonts w:ascii="Times New Roman" w:eastAsia="Times New Roman" w:hAnsi="Times New Roman" w:cs="Times New Roman"/>
          <w:noProof/>
          <w:sz w:val="24"/>
          <w:szCs w:val="24"/>
          <w:lang w:eastAsia="ru-RU"/>
        </w:rPr>
        <w:lastRenderedPageBreak/>
        <w:drawing>
          <wp:inline distT="0" distB="0" distL="0" distR="0" wp14:anchorId="31D58D65" wp14:editId="689E16E2">
            <wp:extent cx="4495800" cy="3234154"/>
            <wp:effectExtent l="0" t="0" r="0" b="444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502000" cy="3238614"/>
                    </a:xfrm>
                    <a:prstGeom prst="rect">
                      <a:avLst/>
                    </a:prstGeom>
                    <a:noFill/>
                    <a:ln>
                      <a:noFill/>
                    </a:ln>
                  </pic:spPr>
                </pic:pic>
              </a:graphicData>
            </a:graphic>
          </wp:inline>
        </w:drawing>
      </w:r>
    </w:p>
    <w:p w14:paraId="2783DA4D"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Учим дерево исправлять ошибки предшественника.</w:t>
      </w:r>
    </w:p>
    <w:p w14:paraId="085A8183"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Но второе дерево наделает своих ошибок. Делаем третье, которое их исправит. Потом четвёртое. Потом пятое. Вы поняли принцип.</w:t>
      </w:r>
    </w:p>
    <w:p w14:paraId="13272149"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Делаем такие деревья, пока не достигнем желаемой точности или пока точность не начнёт падать из-за переобучения. Получается, у нас много деревьев, каждое из которых не очень сильное. Но вместе они складываются в лес, который даёт хорошую точность. </w:t>
      </w:r>
      <w:proofErr w:type="spellStart"/>
      <w:r w:rsidRPr="00E57602">
        <w:rPr>
          <w:rFonts w:ascii="Times New Roman" w:eastAsia="Times New Roman" w:hAnsi="Times New Roman" w:cs="Times New Roman"/>
          <w:sz w:val="24"/>
          <w:szCs w:val="24"/>
          <w:lang w:eastAsia="ru-RU"/>
        </w:rPr>
        <w:t>Бустинг</w:t>
      </w:r>
      <w:proofErr w:type="spellEnd"/>
      <w:r w:rsidRPr="00E57602">
        <w:rPr>
          <w:rFonts w:ascii="Times New Roman" w:eastAsia="Times New Roman" w:hAnsi="Times New Roman" w:cs="Times New Roman"/>
          <w:sz w:val="24"/>
          <w:szCs w:val="24"/>
          <w:lang w:eastAsia="ru-RU"/>
        </w:rPr>
        <w:t>!</w:t>
      </w:r>
    </w:p>
    <w:p w14:paraId="5F34A4D1" w14:textId="77777777" w:rsidR="00E57602" w:rsidRPr="00E57602" w:rsidRDefault="00E57602" w:rsidP="00E57602">
      <w:pPr>
        <w:spacing w:after="0" w:line="240" w:lineRule="auto"/>
        <w:ind w:firstLine="567"/>
        <w:jc w:val="both"/>
        <w:rPr>
          <w:rFonts w:ascii="Times New Roman" w:eastAsia="Times New Roman" w:hAnsi="Times New Roman" w:cs="Times New Roman"/>
          <w:b/>
          <w:bCs/>
          <w:sz w:val="24"/>
          <w:szCs w:val="24"/>
          <w:lang w:eastAsia="ru-RU"/>
        </w:rPr>
      </w:pPr>
      <w:r w:rsidRPr="00E57602">
        <w:rPr>
          <w:rFonts w:ascii="Times New Roman" w:eastAsia="Times New Roman" w:hAnsi="Times New Roman" w:cs="Times New Roman"/>
          <w:b/>
          <w:bCs/>
          <w:sz w:val="24"/>
          <w:szCs w:val="24"/>
          <w:lang w:eastAsia="ru-RU"/>
        </w:rPr>
        <w:t>И где это используют?</w:t>
      </w:r>
    </w:p>
    <w:p w14:paraId="01A3C1B8"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proofErr w:type="spellStart"/>
      <w:r w:rsidRPr="00E57602">
        <w:rPr>
          <w:rFonts w:ascii="Times New Roman" w:eastAsia="Times New Roman" w:hAnsi="Times New Roman" w:cs="Times New Roman"/>
          <w:sz w:val="24"/>
          <w:szCs w:val="24"/>
          <w:lang w:eastAsia="ru-RU"/>
        </w:rPr>
        <w:t>Бустинг</w:t>
      </w:r>
      <w:proofErr w:type="spellEnd"/>
      <w:r w:rsidRPr="00E57602">
        <w:rPr>
          <w:rFonts w:ascii="Times New Roman" w:eastAsia="Times New Roman" w:hAnsi="Times New Roman" w:cs="Times New Roman"/>
          <w:sz w:val="24"/>
          <w:szCs w:val="24"/>
          <w:lang w:eastAsia="ru-RU"/>
        </w:rPr>
        <w:t xml:space="preserve"> часто используют в задачах, когда нейронные сети не очень подходят.</w:t>
      </w:r>
    </w:p>
    <w:p w14:paraId="024B5084"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Нейросети хорошо справляются с однородными данными, например изображениями или голосом. А вот если данные разного характера и с разной структурой, то </w:t>
      </w:r>
      <w:proofErr w:type="spellStart"/>
      <w:r w:rsidRPr="00E57602">
        <w:rPr>
          <w:rFonts w:ascii="Times New Roman" w:eastAsia="Times New Roman" w:hAnsi="Times New Roman" w:cs="Times New Roman"/>
          <w:sz w:val="24"/>
          <w:szCs w:val="24"/>
          <w:lang w:eastAsia="ru-RU"/>
        </w:rPr>
        <w:t>бустинг</w:t>
      </w:r>
      <w:proofErr w:type="spellEnd"/>
      <w:r w:rsidRPr="00E57602">
        <w:rPr>
          <w:rFonts w:ascii="Times New Roman" w:eastAsia="Times New Roman" w:hAnsi="Times New Roman" w:cs="Times New Roman"/>
          <w:sz w:val="24"/>
          <w:szCs w:val="24"/>
          <w:lang w:eastAsia="ru-RU"/>
        </w:rPr>
        <w:t xml:space="preserve"> справляется лучше. Например, чтобы предсказать погоду, надо учесть температуру и влажность, данные с радаров, наблюдения пользователей и другие параметры. </w:t>
      </w:r>
      <w:proofErr w:type="spellStart"/>
      <w:r w:rsidRPr="00E57602">
        <w:rPr>
          <w:rFonts w:ascii="Times New Roman" w:eastAsia="Times New Roman" w:hAnsi="Times New Roman" w:cs="Times New Roman"/>
          <w:sz w:val="24"/>
          <w:szCs w:val="24"/>
          <w:lang w:eastAsia="ru-RU"/>
        </w:rPr>
        <w:t>Бустинг</w:t>
      </w:r>
      <w:proofErr w:type="spellEnd"/>
      <w:r w:rsidRPr="00E57602">
        <w:rPr>
          <w:rFonts w:ascii="Times New Roman" w:eastAsia="Times New Roman" w:hAnsi="Times New Roman" w:cs="Times New Roman"/>
          <w:sz w:val="24"/>
          <w:szCs w:val="24"/>
          <w:lang w:eastAsia="ru-RU"/>
        </w:rPr>
        <w:t xml:space="preserve"> с этим справляется отлично.</w:t>
      </w:r>
    </w:p>
    <w:p w14:paraId="1E5C92ED"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Вот что про </w:t>
      </w:r>
      <w:proofErr w:type="spellStart"/>
      <w:r w:rsidRPr="00E57602">
        <w:rPr>
          <w:rFonts w:ascii="Times New Roman" w:eastAsia="Times New Roman" w:hAnsi="Times New Roman" w:cs="Times New Roman"/>
          <w:sz w:val="24"/>
          <w:szCs w:val="24"/>
          <w:lang w:eastAsia="ru-RU"/>
        </w:rPr>
        <w:t>бустинг</w:t>
      </w:r>
      <w:proofErr w:type="spellEnd"/>
      <w:r w:rsidRPr="00E57602">
        <w:rPr>
          <w:rFonts w:ascii="Times New Roman" w:eastAsia="Times New Roman" w:hAnsi="Times New Roman" w:cs="Times New Roman"/>
          <w:sz w:val="24"/>
          <w:szCs w:val="24"/>
          <w:lang w:eastAsia="ru-RU"/>
        </w:rPr>
        <w:t xml:space="preserve"> рассказывает Роман </w:t>
      </w:r>
      <w:proofErr w:type="spellStart"/>
      <w:r w:rsidRPr="00E57602">
        <w:rPr>
          <w:rFonts w:ascii="Times New Roman" w:eastAsia="Times New Roman" w:hAnsi="Times New Roman" w:cs="Times New Roman"/>
          <w:sz w:val="24"/>
          <w:szCs w:val="24"/>
          <w:lang w:eastAsia="ru-RU"/>
        </w:rPr>
        <w:t>Халкечев</w:t>
      </w:r>
      <w:proofErr w:type="spellEnd"/>
      <w:r w:rsidRPr="00E57602">
        <w:rPr>
          <w:rFonts w:ascii="Times New Roman" w:eastAsia="Times New Roman" w:hAnsi="Times New Roman" w:cs="Times New Roman"/>
          <w:sz w:val="24"/>
          <w:szCs w:val="24"/>
          <w:lang w:eastAsia="ru-RU"/>
        </w:rPr>
        <w:t>, руководитель отдела аналитики в </w:t>
      </w:r>
      <w:proofErr w:type="spellStart"/>
      <w:r w:rsidRPr="00E57602">
        <w:rPr>
          <w:rFonts w:ascii="Times New Roman" w:eastAsia="Times New Roman" w:hAnsi="Times New Roman" w:cs="Times New Roman"/>
          <w:sz w:val="24"/>
          <w:szCs w:val="24"/>
          <w:lang w:eastAsia="ru-RU"/>
        </w:rPr>
        <w:t>Яндекс.Еде</w:t>
      </w:r>
      <w:proofErr w:type="spellEnd"/>
      <w:r w:rsidRPr="00E57602">
        <w:rPr>
          <w:rFonts w:ascii="Times New Roman" w:eastAsia="Times New Roman" w:hAnsi="Times New Roman" w:cs="Times New Roman"/>
          <w:sz w:val="24"/>
          <w:szCs w:val="24"/>
          <w:lang w:eastAsia="ru-RU"/>
        </w:rPr>
        <w:t>:</w:t>
      </w:r>
    </w:p>
    <w:p w14:paraId="607D4B33" w14:textId="77777777" w:rsidR="00E57602" w:rsidRPr="00E57602" w:rsidRDefault="00E57602" w:rsidP="00E57602">
      <w:pPr>
        <w:spacing w:after="0" w:line="240" w:lineRule="auto"/>
        <w:ind w:firstLine="567"/>
        <w:jc w:val="both"/>
        <w:rPr>
          <w:rFonts w:ascii="Times New Roman" w:eastAsia="Times New Roman" w:hAnsi="Times New Roman" w:cs="Times New Roman"/>
          <w:sz w:val="24"/>
          <w:szCs w:val="24"/>
          <w:lang w:eastAsia="ru-RU"/>
        </w:rPr>
      </w:pPr>
      <w:r w:rsidRPr="00E57602">
        <w:rPr>
          <w:rFonts w:ascii="Times New Roman" w:eastAsia="Times New Roman" w:hAnsi="Times New Roman" w:cs="Times New Roman"/>
          <w:sz w:val="24"/>
          <w:szCs w:val="24"/>
          <w:lang w:eastAsia="ru-RU"/>
        </w:rPr>
        <w:t xml:space="preserve">«В Яндексе повсеместно используем библиотеку </w:t>
      </w:r>
      <w:proofErr w:type="spellStart"/>
      <w:r w:rsidRPr="00E57602">
        <w:rPr>
          <w:rFonts w:ascii="Times New Roman" w:eastAsia="Times New Roman" w:hAnsi="Times New Roman" w:cs="Times New Roman"/>
          <w:sz w:val="24"/>
          <w:szCs w:val="24"/>
          <w:lang w:eastAsia="ru-RU"/>
        </w:rPr>
        <w:t>CatBoost</w:t>
      </w:r>
      <w:proofErr w:type="spellEnd"/>
      <w:r w:rsidRPr="00E57602">
        <w:rPr>
          <w:rFonts w:ascii="Times New Roman" w:eastAsia="Times New Roman" w:hAnsi="Times New Roman" w:cs="Times New Roman"/>
          <w:sz w:val="24"/>
          <w:szCs w:val="24"/>
          <w:lang w:eastAsia="ru-RU"/>
        </w:rPr>
        <w:t>. Это внутренняя разработка, которую в 2017 году выложили в </w:t>
      </w:r>
      <w:proofErr w:type="spellStart"/>
      <w:r w:rsidRPr="00E57602">
        <w:rPr>
          <w:rFonts w:ascii="Times New Roman" w:eastAsia="Times New Roman" w:hAnsi="Times New Roman" w:cs="Times New Roman"/>
          <w:sz w:val="24"/>
          <w:szCs w:val="24"/>
          <w:lang w:eastAsia="ru-RU"/>
        </w:rPr>
        <w:t>open</w:t>
      </w:r>
      <w:proofErr w:type="spellEnd"/>
      <w:r w:rsidRPr="00E57602">
        <w:rPr>
          <w:rFonts w:ascii="Times New Roman" w:eastAsia="Times New Roman" w:hAnsi="Times New Roman" w:cs="Times New Roman"/>
          <w:sz w:val="24"/>
          <w:szCs w:val="24"/>
          <w:lang w:eastAsia="ru-RU"/>
        </w:rPr>
        <w:t xml:space="preserve"> </w:t>
      </w:r>
      <w:proofErr w:type="spellStart"/>
      <w:r w:rsidRPr="00E57602">
        <w:rPr>
          <w:rFonts w:ascii="Times New Roman" w:eastAsia="Times New Roman" w:hAnsi="Times New Roman" w:cs="Times New Roman"/>
          <w:sz w:val="24"/>
          <w:szCs w:val="24"/>
          <w:lang w:eastAsia="ru-RU"/>
        </w:rPr>
        <w:t>source</w:t>
      </w:r>
      <w:proofErr w:type="spellEnd"/>
      <w:r w:rsidRPr="00E57602">
        <w:rPr>
          <w:rFonts w:ascii="Times New Roman" w:eastAsia="Times New Roman" w:hAnsi="Times New Roman" w:cs="Times New Roman"/>
          <w:sz w:val="24"/>
          <w:szCs w:val="24"/>
          <w:lang w:eastAsia="ru-RU"/>
        </w:rPr>
        <w:t>. Она помогает решать много задач, например, ранжирование в Поиске, предсказание в Погоде, рекомендации в Музыке.</w:t>
      </w:r>
    </w:p>
    <w:p w14:paraId="41BABE74" w14:textId="77777777" w:rsidR="00E57602" w:rsidRPr="00E57602" w:rsidRDefault="00E57602" w:rsidP="00E57602">
      <w:pPr>
        <w:spacing w:after="0" w:line="240" w:lineRule="auto"/>
        <w:ind w:firstLine="567"/>
        <w:jc w:val="both"/>
        <w:rPr>
          <w:rFonts w:ascii="Times New Roman" w:hAnsi="Times New Roman" w:cs="Times New Roman"/>
          <w:sz w:val="24"/>
          <w:szCs w:val="24"/>
        </w:rPr>
      </w:pPr>
    </w:p>
    <w:p w14:paraId="27A8511F" w14:textId="77777777" w:rsidR="006312F4" w:rsidRPr="00E559DC" w:rsidRDefault="006312F4" w:rsidP="006312F4">
      <w:pPr>
        <w:widowControl w:val="0"/>
        <w:tabs>
          <w:tab w:val="right" w:leader="dot" w:pos="8931"/>
        </w:tabs>
        <w:autoSpaceDE w:val="0"/>
        <w:autoSpaceDN w:val="0"/>
        <w:adjustRightInd w:val="0"/>
        <w:rPr>
          <w:rFonts w:ascii="Times New Roman" w:hAnsi="Times New Roman" w:cs="Times New Roman"/>
          <w:b/>
          <w:sz w:val="24"/>
          <w:szCs w:val="24"/>
        </w:rPr>
      </w:pPr>
      <w:r w:rsidRPr="00E559DC">
        <w:rPr>
          <w:rFonts w:ascii="Times New Roman" w:hAnsi="Times New Roman" w:cs="Times New Roman"/>
          <w:b/>
          <w:sz w:val="24"/>
          <w:szCs w:val="24"/>
        </w:rPr>
        <w:t>18. Сравнительная характеристика методов «деревья решений» и «искусственные нейронные сети»</w:t>
      </w:r>
    </w:p>
    <w:p w14:paraId="2091E0BF" w14:textId="21C51C3B" w:rsidR="00AA1DB2" w:rsidRDefault="006312F4" w:rsidP="00E57602">
      <w:pPr>
        <w:widowControl w:val="0"/>
        <w:autoSpaceDE w:val="0"/>
        <w:autoSpaceDN w:val="0"/>
        <w:adjustRightInd w:val="0"/>
        <w:spacing w:after="0" w:line="240" w:lineRule="auto"/>
        <w:ind w:firstLine="567"/>
        <w:jc w:val="both"/>
        <w:rPr>
          <w:b/>
          <w:sz w:val="24"/>
          <w:szCs w:val="24"/>
        </w:rPr>
      </w:pPr>
      <w:r>
        <w:rPr>
          <w:b/>
          <w:sz w:val="24"/>
          <w:szCs w:val="24"/>
        </w:rPr>
        <w:t>Самостоятельно (см. искусственные нейронные сети и деревья решений)</w:t>
      </w:r>
    </w:p>
    <w:p w14:paraId="21D8CDEA" w14:textId="1560529E" w:rsidR="006312F4" w:rsidRDefault="006312F4" w:rsidP="00E57602">
      <w:pPr>
        <w:widowControl w:val="0"/>
        <w:autoSpaceDE w:val="0"/>
        <w:autoSpaceDN w:val="0"/>
        <w:adjustRightInd w:val="0"/>
        <w:spacing w:after="0" w:line="240" w:lineRule="auto"/>
        <w:ind w:firstLine="567"/>
        <w:jc w:val="both"/>
        <w:rPr>
          <w:b/>
          <w:sz w:val="24"/>
          <w:szCs w:val="24"/>
        </w:rPr>
      </w:pPr>
    </w:p>
    <w:p w14:paraId="0D2A0254" w14:textId="77777777" w:rsidR="006312F4" w:rsidRDefault="006312F4" w:rsidP="00E559DC">
      <w:pPr>
        <w:spacing w:after="0" w:line="240" w:lineRule="auto"/>
        <w:jc w:val="both"/>
        <w:rPr>
          <w:rFonts w:ascii="Times New Roman" w:eastAsia="Times New Roman" w:hAnsi="Times New Roman" w:cs="Times New Roman"/>
          <w:b/>
          <w:bCs/>
          <w:sz w:val="24"/>
          <w:szCs w:val="24"/>
          <w:lang w:eastAsia="ru-RU"/>
        </w:rPr>
      </w:pPr>
      <w:r>
        <w:rPr>
          <w:b/>
          <w:sz w:val="24"/>
          <w:szCs w:val="24"/>
        </w:rPr>
        <w:br w:type="page"/>
      </w:r>
      <w:r>
        <w:rPr>
          <w:rFonts w:ascii="Times New Roman" w:eastAsia="Times New Roman" w:hAnsi="Times New Roman" w:cs="Times New Roman"/>
          <w:b/>
          <w:bCs/>
          <w:sz w:val="24"/>
          <w:szCs w:val="24"/>
          <w:lang w:eastAsia="ru-RU"/>
        </w:rPr>
        <w:lastRenderedPageBreak/>
        <w:t>19. Нормализация данных</w:t>
      </w:r>
    </w:p>
    <w:p w14:paraId="21DA64D1" w14:textId="77777777" w:rsidR="00E559DC" w:rsidRDefault="00E559DC" w:rsidP="00E559DC">
      <w:pPr>
        <w:spacing w:after="0" w:line="240" w:lineRule="auto"/>
        <w:jc w:val="both"/>
        <w:rPr>
          <w:rFonts w:ascii="Times New Roman" w:eastAsia="Times New Roman" w:hAnsi="Times New Roman" w:cs="Times New Roman"/>
          <w:sz w:val="24"/>
          <w:szCs w:val="24"/>
          <w:lang w:eastAsia="ru-RU"/>
        </w:rPr>
      </w:pPr>
    </w:p>
    <w:p w14:paraId="1FA80AE3" w14:textId="61735D97" w:rsidR="006312F4" w:rsidRPr="00EB413F" w:rsidRDefault="006312F4" w:rsidP="00E559DC">
      <w:pPr>
        <w:spacing w:after="0" w:line="240" w:lineRule="auto"/>
        <w:jc w:val="both"/>
        <w:rPr>
          <w:rFonts w:ascii="Times New Roman" w:eastAsia="Times New Roman" w:hAnsi="Times New Roman" w:cs="Times New Roman"/>
          <w:sz w:val="24"/>
          <w:szCs w:val="24"/>
          <w:lang w:eastAsia="ru-RU"/>
        </w:rPr>
      </w:pPr>
      <w:r w:rsidRPr="00EB413F">
        <w:rPr>
          <w:rFonts w:ascii="Times New Roman" w:eastAsia="Times New Roman" w:hAnsi="Times New Roman" w:cs="Times New Roman"/>
          <w:sz w:val="24"/>
          <w:szCs w:val="24"/>
          <w:lang w:eastAsia="ru-RU"/>
        </w:rPr>
        <w:t>Нормализация — это метод, который часто применяется как часть подготовки данных для машинного обучения. Цель нормализации — изменить значения числовых столбцов в наборе данных для использования общей шкалы без искажения различий в диапазонах значений или потери информации. Нормализация также требуется для некоторых алгоритмов для правильного моделирования данных.</w:t>
      </w:r>
    </w:p>
    <w:p w14:paraId="0CB66D0D" w14:textId="77777777" w:rsidR="006312F4" w:rsidRPr="00EB413F" w:rsidRDefault="006312F4" w:rsidP="00E559DC">
      <w:pPr>
        <w:spacing w:after="0" w:line="240" w:lineRule="auto"/>
        <w:jc w:val="both"/>
        <w:rPr>
          <w:rFonts w:ascii="Times New Roman" w:eastAsia="Times New Roman" w:hAnsi="Times New Roman" w:cs="Times New Roman"/>
          <w:sz w:val="24"/>
          <w:szCs w:val="24"/>
          <w:lang w:eastAsia="ru-RU"/>
        </w:rPr>
      </w:pPr>
      <w:r w:rsidRPr="00EB413F">
        <w:rPr>
          <w:rFonts w:ascii="Times New Roman" w:eastAsia="Times New Roman" w:hAnsi="Times New Roman" w:cs="Times New Roman"/>
          <w:sz w:val="24"/>
          <w:szCs w:val="24"/>
          <w:lang w:eastAsia="ru-RU"/>
        </w:rPr>
        <w:t xml:space="preserve">Например, предположим, что ваш входной набор данных содержит один столбец со значениями от 0 до 1 и другой столбец со значениями от 10 000 до 100 000. Большая разница в </w:t>
      </w:r>
      <w:r w:rsidRPr="00EB413F">
        <w:rPr>
          <w:rFonts w:ascii="Times New Roman" w:eastAsia="Times New Roman" w:hAnsi="Times New Roman" w:cs="Times New Roman"/>
          <w:i/>
          <w:iCs/>
          <w:sz w:val="24"/>
          <w:szCs w:val="24"/>
          <w:lang w:eastAsia="ru-RU"/>
        </w:rPr>
        <w:t>масштабе</w:t>
      </w:r>
      <w:r w:rsidRPr="00EB413F">
        <w:rPr>
          <w:rFonts w:ascii="Times New Roman" w:eastAsia="Times New Roman" w:hAnsi="Times New Roman" w:cs="Times New Roman"/>
          <w:sz w:val="24"/>
          <w:szCs w:val="24"/>
          <w:lang w:eastAsia="ru-RU"/>
        </w:rPr>
        <w:t xml:space="preserve"> чисел может вызвать проблемы, когда вы попытаетесь объединить значения как функции во время моделирования.</w:t>
      </w:r>
    </w:p>
    <w:p w14:paraId="4D82433E" w14:textId="77777777" w:rsidR="006312F4" w:rsidRPr="00EB413F" w:rsidRDefault="006312F4" w:rsidP="00E559DC">
      <w:pPr>
        <w:spacing w:after="0" w:line="240" w:lineRule="auto"/>
        <w:jc w:val="both"/>
        <w:rPr>
          <w:rFonts w:ascii="Times New Roman" w:eastAsia="Times New Roman" w:hAnsi="Times New Roman" w:cs="Times New Roman"/>
          <w:sz w:val="24"/>
          <w:szCs w:val="24"/>
          <w:lang w:eastAsia="ru-RU"/>
        </w:rPr>
      </w:pPr>
      <w:r w:rsidRPr="00EB413F">
        <w:rPr>
          <w:rFonts w:ascii="Times New Roman" w:eastAsia="Times New Roman" w:hAnsi="Times New Roman" w:cs="Times New Roman"/>
          <w:i/>
          <w:iCs/>
          <w:sz w:val="24"/>
          <w:szCs w:val="24"/>
          <w:lang w:eastAsia="ru-RU"/>
        </w:rPr>
        <w:t>Нормализация</w:t>
      </w:r>
      <w:r w:rsidRPr="00EB413F">
        <w:rPr>
          <w:rFonts w:ascii="Times New Roman" w:eastAsia="Times New Roman" w:hAnsi="Times New Roman" w:cs="Times New Roman"/>
          <w:sz w:val="24"/>
          <w:szCs w:val="24"/>
          <w:lang w:eastAsia="ru-RU"/>
        </w:rPr>
        <w:t xml:space="preserve"> позволяет избежать этих проблем, создавая новые значения, которые поддерживают общее распределение и соотношения в исходных данных, сохраняя при этом значения в пределах шкалы, применяемой ко всем числовым столбцам, используемым в модели.</w:t>
      </w:r>
    </w:p>
    <w:p w14:paraId="195A9238" w14:textId="77777777" w:rsidR="006312F4" w:rsidRPr="00EB413F" w:rsidRDefault="006312F4" w:rsidP="00E559DC">
      <w:pPr>
        <w:spacing w:after="0" w:line="240" w:lineRule="auto"/>
        <w:jc w:val="both"/>
        <w:rPr>
          <w:rFonts w:ascii="Times New Roman" w:eastAsia="Times New Roman" w:hAnsi="Times New Roman" w:cs="Times New Roman"/>
          <w:sz w:val="24"/>
          <w:szCs w:val="24"/>
          <w:lang w:eastAsia="ru-RU"/>
        </w:rPr>
      </w:pPr>
      <w:r w:rsidRPr="00EB413F">
        <w:rPr>
          <w:rFonts w:ascii="Times New Roman" w:eastAsia="Times New Roman" w:hAnsi="Times New Roman" w:cs="Times New Roman"/>
          <w:sz w:val="24"/>
          <w:szCs w:val="24"/>
          <w:lang w:eastAsia="ru-RU"/>
        </w:rPr>
        <w:t>Этот компонент предлагает несколько вариантов преобразования числовых данных:</w:t>
      </w:r>
    </w:p>
    <w:p w14:paraId="42A82903" w14:textId="77777777" w:rsidR="006312F4" w:rsidRPr="00EB413F" w:rsidRDefault="006312F4" w:rsidP="00E559DC">
      <w:pPr>
        <w:numPr>
          <w:ilvl w:val="0"/>
          <w:numId w:val="67"/>
        </w:numPr>
        <w:spacing w:after="0" w:line="240" w:lineRule="auto"/>
        <w:jc w:val="both"/>
        <w:rPr>
          <w:rFonts w:ascii="Times New Roman" w:eastAsia="Times New Roman" w:hAnsi="Times New Roman" w:cs="Times New Roman"/>
          <w:sz w:val="24"/>
          <w:szCs w:val="24"/>
          <w:lang w:eastAsia="ru-RU"/>
        </w:rPr>
      </w:pPr>
      <w:r w:rsidRPr="00EB413F">
        <w:rPr>
          <w:rFonts w:ascii="Times New Roman" w:eastAsia="Times New Roman" w:hAnsi="Times New Roman" w:cs="Times New Roman"/>
          <w:sz w:val="24"/>
          <w:szCs w:val="24"/>
          <w:lang w:eastAsia="ru-RU"/>
        </w:rPr>
        <w:t>Вы можете изменить все значения на шкалу 0–1 или преобразовать значения, представив их как процентильные ранги, а не абсолютные значения.</w:t>
      </w:r>
    </w:p>
    <w:p w14:paraId="483A3A8C" w14:textId="77777777" w:rsidR="006312F4" w:rsidRPr="00EB413F" w:rsidRDefault="006312F4" w:rsidP="00E559DC">
      <w:pPr>
        <w:numPr>
          <w:ilvl w:val="0"/>
          <w:numId w:val="67"/>
        </w:numPr>
        <w:spacing w:after="0" w:line="240" w:lineRule="auto"/>
        <w:jc w:val="both"/>
        <w:rPr>
          <w:rFonts w:ascii="Times New Roman" w:eastAsia="Times New Roman" w:hAnsi="Times New Roman" w:cs="Times New Roman"/>
          <w:sz w:val="24"/>
          <w:szCs w:val="24"/>
          <w:lang w:eastAsia="ru-RU"/>
        </w:rPr>
      </w:pPr>
      <w:r w:rsidRPr="00EB413F">
        <w:rPr>
          <w:rFonts w:ascii="Times New Roman" w:eastAsia="Times New Roman" w:hAnsi="Times New Roman" w:cs="Times New Roman"/>
          <w:sz w:val="24"/>
          <w:szCs w:val="24"/>
          <w:lang w:eastAsia="ru-RU"/>
        </w:rPr>
        <w:t>Нормализацию можно применить к одному столбцу или к нескольким столбцам в одном наборе данных.</w:t>
      </w:r>
    </w:p>
    <w:p w14:paraId="7CE4DA42" w14:textId="77777777" w:rsidR="006312F4" w:rsidRPr="00EB413F" w:rsidRDefault="006312F4" w:rsidP="00E559DC">
      <w:pPr>
        <w:numPr>
          <w:ilvl w:val="0"/>
          <w:numId w:val="67"/>
        </w:numPr>
        <w:spacing w:after="0" w:line="240" w:lineRule="auto"/>
        <w:jc w:val="both"/>
        <w:rPr>
          <w:rFonts w:ascii="Times New Roman" w:eastAsia="Times New Roman" w:hAnsi="Times New Roman" w:cs="Times New Roman"/>
          <w:sz w:val="24"/>
          <w:szCs w:val="24"/>
          <w:lang w:eastAsia="ru-RU"/>
        </w:rPr>
      </w:pPr>
      <w:r w:rsidRPr="00EB413F">
        <w:rPr>
          <w:rFonts w:ascii="Times New Roman" w:eastAsia="Times New Roman" w:hAnsi="Times New Roman" w:cs="Times New Roman"/>
          <w:sz w:val="24"/>
          <w:szCs w:val="24"/>
          <w:lang w:eastAsia="ru-RU"/>
        </w:rPr>
        <w:t>Если вам нужно повторить конвейер или применить те же шаги нормализации к другим данным, вы можете сохранить эти шаги как преобразование нормализации и применить его к другим наборам данных с такой же схемой.</w:t>
      </w:r>
    </w:p>
    <w:p w14:paraId="7296082A" w14:textId="77777777" w:rsidR="006312F4" w:rsidRPr="00121F5A" w:rsidRDefault="006312F4" w:rsidP="00E559DC">
      <w:pPr>
        <w:spacing w:after="0" w:line="240" w:lineRule="auto"/>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b/>
          <w:bCs/>
          <w:sz w:val="24"/>
          <w:szCs w:val="24"/>
          <w:lang w:eastAsia="ru-RU"/>
        </w:rPr>
        <w:t>Метод преобразования</w:t>
      </w:r>
      <w:r w:rsidRPr="00121F5A">
        <w:rPr>
          <w:rFonts w:ascii="Times New Roman" w:eastAsia="Times New Roman" w:hAnsi="Times New Roman" w:cs="Times New Roman"/>
          <w:sz w:val="24"/>
          <w:szCs w:val="24"/>
          <w:lang w:eastAsia="ru-RU"/>
        </w:rPr>
        <w:t>.</w:t>
      </w:r>
    </w:p>
    <w:p w14:paraId="00C42C92" w14:textId="77777777" w:rsidR="006312F4" w:rsidRPr="00121F5A" w:rsidRDefault="006312F4" w:rsidP="00E559DC">
      <w:pPr>
        <w:numPr>
          <w:ilvl w:val="0"/>
          <w:numId w:val="66"/>
        </w:numPr>
        <w:spacing w:after="0" w:line="240" w:lineRule="auto"/>
        <w:jc w:val="both"/>
        <w:rPr>
          <w:rFonts w:ascii="Times New Roman" w:eastAsia="Times New Roman" w:hAnsi="Times New Roman" w:cs="Times New Roman"/>
          <w:sz w:val="24"/>
          <w:szCs w:val="24"/>
          <w:lang w:eastAsia="ru-RU"/>
        </w:rPr>
      </w:pPr>
      <w:proofErr w:type="spellStart"/>
      <w:r w:rsidRPr="00121F5A">
        <w:rPr>
          <w:rFonts w:ascii="Times New Roman" w:eastAsia="Times New Roman" w:hAnsi="Times New Roman" w:cs="Times New Roman"/>
          <w:b/>
          <w:bCs/>
          <w:sz w:val="24"/>
          <w:szCs w:val="24"/>
          <w:lang w:eastAsia="ru-RU"/>
        </w:rPr>
        <w:t>MinMax</w:t>
      </w:r>
      <w:proofErr w:type="spellEnd"/>
      <w:r w:rsidRPr="00121F5A">
        <w:rPr>
          <w:rFonts w:ascii="Times New Roman" w:eastAsia="Times New Roman" w:hAnsi="Times New Roman" w:cs="Times New Roman"/>
          <w:sz w:val="24"/>
          <w:szCs w:val="24"/>
          <w:lang w:eastAsia="ru-RU"/>
        </w:rPr>
        <w:t xml:space="preserve">: нормализатор </w:t>
      </w:r>
      <w:proofErr w:type="spellStart"/>
      <w:r w:rsidRPr="00121F5A">
        <w:rPr>
          <w:rFonts w:ascii="Times New Roman" w:eastAsia="Times New Roman" w:hAnsi="Times New Roman" w:cs="Times New Roman"/>
          <w:sz w:val="24"/>
          <w:szCs w:val="24"/>
          <w:lang w:eastAsia="ru-RU"/>
        </w:rPr>
        <w:t>min-max</w:t>
      </w:r>
      <w:proofErr w:type="spellEnd"/>
      <w:r w:rsidRPr="00121F5A">
        <w:rPr>
          <w:rFonts w:ascii="Times New Roman" w:eastAsia="Times New Roman" w:hAnsi="Times New Roman" w:cs="Times New Roman"/>
          <w:sz w:val="24"/>
          <w:szCs w:val="24"/>
          <w:lang w:eastAsia="ru-RU"/>
        </w:rPr>
        <w:t xml:space="preserve"> линейно изменяет масштаб каждой функции до интервала [0,1].</w:t>
      </w:r>
    </w:p>
    <w:p w14:paraId="00EE9384" w14:textId="77777777" w:rsidR="006312F4" w:rsidRPr="00121F5A" w:rsidRDefault="006312F4" w:rsidP="00E559DC">
      <w:pPr>
        <w:spacing w:after="0" w:line="240" w:lineRule="auto"/>
        <w:ind w:left="720"/>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sz w:val="24"/>
          <w:szCs w:val="24"/>
          <w:lang w:eastAsia="ru-RU"/>
        </w:rPr>
        <w:t>Масштабирование в интервале [0,1] осуществляется путем сдвига значений каждого компонента таким образом, чтобы минимальное значение было равно 0, а затем деления на новое максимальное значение (которое представляет собой разницу между первоначальными максимальными и минимальными значениями).</w:t>
      </w:r>
    </w:p>
    <w:p w14:paraId="5B9DE474" w14:textId="77777777" w:rsidR="006312F4" w:rsidRPr="00121F5A" w:rsidRDefault="006312F4" w:rsidP="00E559DC">
      <w:pPr>
        <w:spacing w:after="0" w:line="240" w:lineRule="auto"/>
        <w:ind w:left="720"/>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sz w:val="24"/>
          <w:szCs w:val="24"/>
          <w:lang w:eastAsia="ru-RU"/>
        </w:rPr>
        <w:t>Значения в столбце преобразуются по следующей формуле:</w:t>
      </w:r>
    </w:p>
    <w:p w14:paraId="53520FA4" w14:textId="77777777" w:rsidR="006312F4" w:rsidRPr="00121F5A" w:rsidRDefault="006312F4" w:rsidP="00E559DC">
      <w:pPr>
        <w:spacing w:after="0" w:line="240" w:lineRule="auto"/>
        <w:ind w:left="720"/>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noProof/>
          <w:sz w:val="24"/>
          <w:szCs w:val="24"/>
          <w:lang w:eastAsia="ru-RU"/>
        </w:rPr>
        <w:drawing>
          <wp:inline distT="0" distB="0" distL="0" distR="0" wp14:anchorId="797F0655" wp14:editId="071AED8C">
            <wp:extent cx="1925444" cy="514098"/>
            <wp:effectExtent l="0" t="0" r="0" b="635"/>
            <wp:docPr id="26" name="Рисунок 26" descr="normalization using the min-max fun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rmalization using the min-max function"/>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944454" cy="519174"/>
                    </a:xfrm>
                    <a:prstGeom prst="rect">
                      <a:avLst/>
                    </a:prstGeom>
                    <a:noFill/>
                    <a:ln>
                      <a:noFill/>
                    </a:ln>
                  </pic:spPr>
                </pic:pic>
              </a:graphicData>
            </a:graphic>
          </wp:inline>
        </w:drawing>
      </w:r>
    </w:p>
    <w:p w14:paraId="0E2EDB7A" w14:textId="77777777" w:rsidR="006312F4" w:rsidRPr="00121F5A" w:rsidRDefault="006312F4" w:rsidP="00E559DC">
      <w:pPr>
        <w:numPr>
          <w:ilvl w:val="0"/>
          <w:numId w:val="66"/>
        </w:numPr>
        <w:spacing w:after="0" w:line="240" w:lineRule="auto"/>
        <w:jc w:val="both"/>
        <w:rPr>
          <w:rFonts w:ascii="Times New Roman" w:eastAsia="Times New Roman" w:hAnsi="Times New Roman" w:cs="Times New Roman"/>
          <w:sz w:val="24"/>
          <w:szCs w:val="24"/>
          <w:lang w:eastAsia="ru-RU"/>
        </w:rPr>
      </w:pPr>
      <w:proofErr w:type="spellStart"/>
      <w:r w:rsidRPr="00121F5A">
        <w:rPr>
          <w:rFonts w:ascii="Times New Roman" w:eastAsia="Times New Roman" w:hAnsi="Times New Roman" w:cs="Times New Roman"/>
          <w:b/>
          <w:bCs/>
          <w:sz w:val="24"/>
          <w:szCs w:val="24"/>
          <w:lang w:eastAsia="ru-RU"/>
        </w:rPr>
        <w:t>Zscore</w:t>
      </w:r>
      <w:proofErr w:type="spellEnd"/>
      <w:r w:rsidRPr="00121F5A">
        <w:rPr>
          <w:rFonts w:ascii="Times New Roman" w:eastAsia="Times New Roman" w:hAnsi="Times New Roman" w:cs="Times New Roman"/>
          <w:sz w:val="24"/>
          <w:szCs w:val="24"/>
          <w:lang w:eastAsia="ru-RU"/>
        </w:rPr>
        <w:t>: преобразует все значения в z-оценку.</w:t>
      </w:r>
    </w:p>
    <w:p w14:paraId="36A68314" w14:textId="77777777" w:rsidR="006312F4" w:rsidRPr="00121F5A" w:rsidRDefault="006312F4" w:rsidP="00E559DC">
      <w:pPr>
        <w:spacing w:after="0" w:line="240" w:lineRule="auto"/>
        <w:ind w:left="720"/>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sz w:val="24"/>
          <w:szCs w:val="24"/>
          <w:lang w:eastAsia="ru-RU"/>
        </w:rPr>
        <w:t>Значения в столбце преобразуются по следующей формуле:</w:t>
      </w:r>
    </w:p>
    <w:p w14:paraId="2CFF731A" w14:textId="77777777" w:rsidR="006312F4" w:rsidRPr="00121F5A" w:rsidRDefault="006312F4" w:rsidP="00E559DC">
      <w:pPr>
        <w:spacing w:after="0" w:line="240" w:lineRule="auto"/>
        <w:ind w:left="720"/>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noProof/>
          <w:sz w:val="24"/>
          <w:szCs w:val="24"/>
          <w:lang w:eastAsia="ru-RU"/>
        </w:rPr>
        <w:drawing>
          <wp:inline distT="0" distB="0" distL="0" distR="0" wp14:anchorId="67B62395" wp14:editId="3C56AC97">
            <wp:extent cx="1256370" cy="470584"/>
            <wp:effectExtent l="0" t="0" r="1270" b="5715"/>
            <wp:docPr id="27" name="Рисунок 27" descr="normalization using z-sco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malization using z-scores"/>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273092" cy="476847"/>
                    </a:xfrm>
                    <a:prstGeom prst="rect">
                      <a:avLst/>
                    </a:prstGeom>
                    <a:noFill/>
                    <a:ln>
                      <a:noFill/>
                    </a:ln>
                  </pic:spPr>
                </pic:pic>
              </a:graphicData>
            </a:graphic>
          </wp:inline>
        </w:drawing>
      </w:r>
    </w:p>
    <w:p w14:paraId="5EEF884E" w14:textId="77777777" w:rsidR="006312F4" w:rsidRPr="00121F5A" w:rsidRDefault="006312F4" w:rsidP="00E559DC">
      <w:pPr>
        <w:spacing w:after="0" w:line="240" w:lineRule="auto"/>
        <w:ind w:left="720"/>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sz w:val="24"/>
          <w:szCs w:val="24"/>
          <w:lang w:eastAsia="ru-RU"/>
        </w:rPr>
        <w:t>Среднее и стандартное отклонения вычисляются для каждого столбца отдельно. Используется стандартное отклонение совокупности.</w:t>
      </w:r>
    </w:p>
    <w:p w14:paraId="264D0CB4" w14:textId="77777777" w:rsidR="006312F4" w:rsidRPr="00121F5A" w:rsidRDefault="006312F4" w:rsidP="00E559DC">
      <w:pPr>
        <w:numPr>
          <w:ilvl w:val="0"/>
          <w:numId w:val="66"/>
        </w:numPr>
        <w:spacing w:after="0" w:line="240" w:lineRule="auto"/>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b/>
          <w:bCs/>
          <w:sz w:val="24"/>
          <w:szCs w:val="24"/>
          <w:lang w:eastAsia="ru-RU"/>
        </w:rPr>
        <w:t>Логистика</w:t>
      </w:r>
      <w:r w:rsidRPr="00121F5A">
        <w:rPr>
          <w:rFonts w:ascii="Times New Roman" w:eastAsia="Times New Roman" w:hAnsi="Times New Roman" w:cs="Times New Roman"/>
          <w:sz w:val="24"/>
          <w:szCs w:val="24"/>
          <w:lang w:eastAsia="ru-RU"/>
        </w:rPr>
        <w:t>: значения в столбце преобразуются по следующей формуле:</w:t>
      </w:r>
    </w:p>
    <w:p w14:paraId="74ED0C3C" w14:textId="77777777" w:rsidR="006312F4" w:rsidRPr="00121F5A" w:rsidRDefault="006312F4" w:rsidP="00E559DC">
      <w:pPr>
        <w:spacing w:after="0" w:line="240" w:lineRule="auto"/>
        <w:ind w:left="720"/>
        <w:jc w:val="both"/>
        <w:rPr>
          <w:rFonts w:ascii="Times New Roman" w:eastAsia="Times New Roman" w:hAnsi="Times New Roman" w:cs="Times New Roman"/>
          <w:sz w:val="24"/>
          <w:szCs w:val="24"/>
          <w:lang w:eastAsia="ru-RU"/>
        </w:rPr>
      </w:pPr>
      <w:r w:rsidRPr="00121F5A">
        <w:rPr>
          <w:rFonts w:ascii="Times New Roman" w:eastAsia="Times New Roman" w:hAnsi="Times New Roman" w:cs="Times New Roman"/>
          <w:noProof/>
          <w:sz w:val="24"/>
          <w:szCs w:val="24"/>
          <w:lang w:eastAsia="ru-RU"/>
        </w:rPr>
        <w:drawing>
          <wp:inline distT="0" distB="0" distL="0" distR="0" wp14:anchorId="3756B807" wp14:editId="77B4782D">
            <wp:extent cx="1256030" cy="451319"/>
            <wp:effectExtent l="0" t="0" r="1270" b="6350"/>
            <wp:docPr id="28" name="Рисунок 28" descr="formula for normalization by logistic fun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rmula for normalization by logistic function"/>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272108" cy="457096"/>
                    </a:xfrm>
                    <a:prstGeom prst="rect">
                      <a:avLst/>
                    </a:prstGeom>
                    <a:noFill/>
                    <a:ln>
                      <a:noFill/>
                    </a:ln>
                  </pic:spPr>
                </pic:pic>
              </a:graphicData>
            </a:graphic>
          </wp:inline>
        </w:drawing>
      </w:r>
    </w:p>
    <w:p w14:paraId="6523F966" w14:textId="46F2982B" w:rsidR="00516CD0" w:rsidRDefault="00516CD0" w:rsidP="00E559DC">
      <w:pPr>
        <w:spacing w:after="0" w:line="240" w:lineRule="auto"/>
        <w:jc w:val="both"/>
        <w:rPr>
          <w:b/>
          <w:sz w:val="24"/>
          <w:szCs w:val="24"/>
        </w:rPr>
      </w:pPr>
      <w:r>
        <w:rPr>
          <w:b/>
          <w:sz w:val="24"/>
          <w:szCs w:val="24"/>
        </w:rPr>
        <w:br w:type="page"/>
      </w:r>
    </w:p>
    <w:p w14:paraId="4152F17E" w14:textId="3BC0CD38" w:rsidR="004037B9" w:rsidRDefault="004037B9" w:rsidP="004037B9">
      <w:pPr>
        <w:tabs>
          <w:tab w:val="left" w:pos="851"/>
        </w:tabs>
        <w:spacing w:after="0" w:line="240" w:lineRule="auto"/>
        <w:ind w:firstLine="567"/>
        <w:outlineLvl w:val="1"/>
        <w:rPr>
          <w:rFonts w:ascii="Times New Roman" w:eastAsia="Times New Roman" w:hAnsi="Times New Roman" w:cs="Times New Roman"/>
          <w:b/>
          <w:bCs/>
          <w:sz w:val="24"/>
          <w:szCs w:val="24"/>
          <w:lang w:eastAsia="ru-RU"/>
        </w:rPr>
      </w:pPr>
      <w:r w:rsidRPr="004037B9">
        <w:rPr>
          <w:rFonts w:ascii="Times New Roman" w:eastAsia="Times New Roman" w:hAnsi="Times New Roman" w:cs="Times New Roman"/>
          <w:b/>
          <w:bCs/>
          <w:sz w:val="24"/>
          <w:szCs w:val="24"/>
          <w:lang w:eastAsia="ru-RU"/>
        </w:rPr>
        <w:lastRenderedPageBreak/>
        <w:t>20. Очистка данных для Data Mining</w:t>
      </w:r>
    </w:p>
    <w:p w14:paraId="6E8DB3F5" w14:textId="77777777" w:rsidR="004037B9" w:rsidRPr="004037B9" w:rsidRDefault="004037B9" w:rsidP="004037B9">
      <w:pPr>
        <w:tabs>
          <w:tab w:val="left" w:pos="851"/>
        </w:tabs>
        <w:spacing w:after="0" w:line="240" w:lineRule="auto"/>
        <w:ind w:firstLine="567"/>
        <w:outlineLvl w:val="1"/>
        <w:rPr>
          <w:rFonts w:ascii="Times New Roman" w:eastAsia="Times New Roman" w:hAnsi="Times New Roman" w:cs="Times New Roman"/>
          <w:b/>
          <w:bCs/>
          <w:sz w:val="24"/>
          <w:szCs w:val="24"/>
          <w:lang w:eastAsia="ru-RU"/>
        </w:rPr>
      </w:pPr>
    </w:p>
    <w:p w14:paraId="260756C7" w14:textId="77777777" w:rsidR="004037B9" w:rsidRPr="004037B9" w:rsidRDefault="004037B9" w:rsidP="004037B9">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 xml:space="preserve">Очистка данных – </w:t>
      </w:r>
      <w:r w:rsidRPr="004037B9">
        <w:rPr>
          <w:rFonts w:ascii="Times New Roman" w:eastAsia="Times New Roman" w:hAnsi="Times New Roman" w:cs="Times New Roman"/>
          <w:sz w:val="24"/>
          <w:szCs w:val="24"/>
          <w:lang w:eastAsia="ru-RU"/>
        </w:rPr>
        <w:t>процесс обработки выборки для интеллектуального анализа информации (</w:t>
      </w:r>
      <w:r w:rsidRPr="004037B9">
        <w:rPr>
          <w:rFonts w:ascii="Times New Roman" w:eastAsia="Times New Roman" w:hAnsi="Times New Roman" w:cs="Times New Roman"/>
          <w:b/>
          <w:bCs/>
          <w:sz w:val="24"/>
          <w:szCs w:val="24"/>
          <w:lang w:eastAsia="ru-RU"/>
        </w:rPr>
        <w:t>Data Mining</w:t>
      </w:r>
      <w:r w:rsidRPr="004037B9">
        <w:rPr>
          <w:rFonts w:ascii="Times New Roman" w:eastAsia="Times New Roman" w:hAnsi="Times New Roman" w:cs="Times New Roman"/>
          <w:sz w:val="24"/>
          <w:szCs w:val="24"/>
          <w:lang w:eastAsia="ru-RU"/>
        </w:rPr>
        <w:t>) с помощью алгоритмов машинного обучения (</w:t>
      </w:r>
      <w:r w:rsidRPr="004037B9">
        <w:rPr>
          <w:rFonts w:ascii="Times New Roman" w:eastAsia="Times New Roman" w:hAnsi="Times New Roman" w:cs="Times New Roman"/>
          <w:b/>
          <w:bCs/>
          <w:sz w:val="24"/>
          <w:szCs w:val="24"/>
          <w:lang w:eastAsia="ru-RU"/>
        </w:rPr>
        <w:t>Machine Learning</w:t>
      </w:r>
      <w:r w:rsidRPr="004037B9">
        <w:rPr>
          <w:rFonts w:ascii="Times New Roman" w:eastAsia="Times New Roman" w:hAnsi="Times New Roman" w:cs="Times New Roman"/>
          <w:sz w:val="24"/>
          <w:szCs w:val="24"/>
          <w:lang w:eastAsia="ru-RU"/>
        </w:rPr>
        <w:t xml:space="preserve">). Этот этап, на котором выполняется выявление и удаление ошибок и несоответствий в данных с целью улучшения качества датасета, также называется </w:t>
      </w:r>
      <w:proofErr w:type="spellStart"/>
      <w:r w:rsidRPr="004037B9">
        <w:rPr>
          <w:rFonts w:ascii="Times New Roman" w:eastAsia="Times New Roman" w:hAnsi="Times New Roman" w:cs="Times New Roman"/>
          <w:sz w:val="24"/>
          <w:szCs w:val="24"/>
          <w:lang w:eastAsia="ru-RU"/>
        </w:rPr>
        <w:t>data</w:t>
      </w:r>
      <w:proofErr w:type="spellEnd"/>
      <w:r w:rsidRPr="004037B9">
        <w:rPr>
          <w:rFonts w:ascii="Times New Roman" w:eastAsia="Times New Roman" w:hAnsi="Times New Roman" w:cs="Times New Roman"/>
          <w:sz w:val="24"/>
          <w:szCs w:val="24"/>
          <w:lang w:eastAsia="ru-RU"/>
        </w:rPr>
        <w:t xml:space="preserve"> </w:t>
      </w:r>
      <w:proofErr w:type="spellStart"/>
      <w:r w:rsidRPr="004037B9">
        <w:rPr>
          <w:rFonts w:ascii="Times New Roman" w:eastAsia="Times New Roman" w:hAnsi="Times New Roman" w:cs="Times New Roman"/>
          <w:sz w:val="24"/>
          <w:szCs w:val="24"/>
          <w:lang w:eastAsia="ru-RU"/>
        </w:rPr>
        <w:t>cleaning</w:t>
      </w:r>
      <w:proofErr w:type="spellEnd"/>
      <w:r w:rsidRPr="004037B9">
        <w:rPr>
          <w:rFonts w:ascii="Times New Roman" w:eastAsia="Times New Roman" w:hAnsi="Times New Roman" w:cs="Times New Roman"/>
          <w:sz w:val="24"/>
          <w:szCs w:val="24"/>
          <w:lang w:eastAsia="ru-RU"/>
        </w:rPr>
        <w:t xml:space="preserve">, </w:t>
      </w:r>
      <w:proofErr w:type="spellStart"/>
      <w:r w:rsidRPr="004037B9">
        <w:rPr>
          <w:rFonts w:ascii="Times New Roman" w:eastAsia="Times New Roman" w:hAnsi="Times New Roman" w:cs="Times New Roman"/>
          <w:sz w:val="24"/>
          <w:szCs w:val="24"/>
          <w:lang w:eastAsia="ru-RU"/>
        </w:rPr>
        <w:t>data</w:t>
      </w:r>
      <w:proofErr w:type="spellEnd"/>
      <w:r w:rsidRPr="004037B9">
        <w:rPr>
          <w:rFonts w:ascii="Times New Roman" w:eastAsia="Times New Roman" w:hAnsi="Times New Roman" w:cs="Times New Roman"/>
          <w:sz w:val="24"/>
          <w:szCs w:val="24"/>
          <w:lang w:eastAsia="ru-RU"/>
        </w:rPr>
        <w:t xml:space="preserve"> </w:t>
      </w:r>
      <w:proofErr w:type="spellStart"/>
      <w:r w:rsidRPr="004037B9">
        <w:rPr>
          <w:rFonts w:ascii="Times New Roman" w:eastAsia="Times New Roman" w:hAnsi="Times New Roman" w:cs="Times New Roman"/>
          <w:sz w:val="24"/>
          <w:szCs w:val="24"/>
          <w:lang w:eastAsia="ru-RU"/>
        </w:rPr>
        <w:t>cleansing</w:t>
      </w:r>
      <w:proofErr w:type="spellEnd"/>
      <w:r w:rsidRPr="004037B9">
        <w:rPr>
          <w:rFonts w:ascii="Times New Roman" w:eastAsia="Times New Roman" w:hAnsi="Times New Roman" w:cs="Times New Roman"/>
          <w:sz w:val="24"/>
          <w:szCs w:val="24"/>
          <w:lang w:eastAsia="ru-RU"/>
        </w:rPr>
        <w:t xml:space="preserve"> или </w:t>
      </w:r>
      <w:proofErr w:type="spellStart"/>
      <w:r w:rsidRPr="004037B9">
        <w:rPr>
          <w:rFonts w:ascii="Times New Roman" w:eastAsia="Times New Roman" w:hAnsi="Times New Roman" w:cs="Times New Roman"/>
          <w:sz w:val="24"/>
          <w:szCs w:val="24"/>
          <w:lang w:eastAsia="ru-RU"/>
        </w:rPr>
        <w:t>scrubbing</w:t>
      </w:r>
      <w:proofErr w:type="spellEnd"/>
      <w:r w:rsidRPr="004037B9">
        <w:rPr>
          <w:rFonts w:ascii="Times New Roman" w:eastAsia="Times New Roman" w:hAnsi="Times New Roman" w:cs="Times New Roman"/>
          <w:sz w:val="24"/>
          <w:szCs w:val="24"/>
          <w:lang w:eastAsia="ru-RU"/>
        </w:rPr>
        <w:t>. Некорректная, дублирующая или утраченная информация может стать причиной неадекватной статистики</w:t>
      </w:r>
      <w:r w:rsidRPr="004037B9">
        <w:rPr>
          <w:rFonts w:ascii="Times New Roman" w:eastAsia="Times New Roman" w:hAnsi="Times New Roman" w:cs="Times New Roman"/>
          <w:b/>
          <w:bCs/>
          <w:sz w:val="24"/>
          <w:szCs w:val="24"/>
          <w:lang w:eastAsia="ru-RU"/>
        </w:rPr>
        <w:t xml:space="preserve"> </w:t>
      </w:r>
      <w:r w:rsidRPr="004037B9">
        <w:rPr>
          <w:rFonts w:ascii="Times New Roman" w:eastAsia="Times New Roman" w:hAnsi="Times New Roman" w:cs="Times New Roman"/>
          <w:sz w:val="24"/>
          <w:szCs w:val="24"/>
          <w:lang w:eastAsia="ru-RU"/>
        </w:rPr>
        <w:t xml:space="preserve">и неверных выводов в контексте поставленной задачи. Поэтому очистка данных является обязательной процедурой Data </w:t>
      </w:r>
      <w:proofErr w:type="spellStart"/>
      <w:r w:rsidRPr="004037B9">
        <w:rPr>
          <w:rFonts w:ascii="Times New Roman" w:eastAsia="Times New Roman" w:hAnsi="Times New Roman" w:cs="Times New Roman"/>
          <w:sz w:val="24"/>
          <w:szCs w:val="24"/>
          <w:lang w:eastAsia="ru-RU"/>
        </w:rPr>
        <w:t>Preparation</w:t>
      </w:r>
      <w:proofErr w:type="spellEnd"/>
      <w:r w:rsidRPr="004037B9">
        <w:rPr>
          <w:rFonts w:ascii="Times New Roman" w:eastAsia="Times New Roman" w:hAnsi="Times New Roman" w:cs="Times New Roman"/>
          <w:sz w:val="24"/>
          <w:szCs w:val="24"/>
          <w:lang w:eastAsia="ru-RU"/>
        </w:rPr>
        <w:t>.</w:t>
      </w:r>
    </w:p>
    <w:p w14:paraId="0298D3BC" w14:textId="77777777" w:rsidR="004037B9" w:rsidRPr="004037B9" w:rsidRDefault="004037B9" w:rsidP="004037B9">
      <w:pPr>
        <w:tabs>
          <w:tab w:val="left" w:pos="851"/>
        </w:tabs>
        <w:spacing w:after="0" w:line="240" w:lineRule="auto"/>
        <w:ind w:firstLine="567"/>
        <w:jc w:val="center"/>
        <w:outlineLvl w:val="1"/>
        <w:rPr>
          <w:rFonts w:ascii="Times New Roman" w:eastAsia="Times New Roman" w:hAnsi="Times New Roman" w:cs="Times New Roman"/>
          <w:b/>
          <w:bCs/>
          <w:sz w:val="24"/>
          <w:szCs w:val="24"/>
          <w:lang w:eastAsia="ru-RU"/>
        </w:rPr>
      </w:pPr>
      <w:r w:rsidRPr="004037B9">
        <w:rPr>
          <w:rFonts w:ascii="Times New Roman" w:eastAsia="Times New Roman" w:hAnsi="Times New Roman" w:cs="Times New Roman"/>
          <w:b/>
          <w:bCs/>
          <w:sz w:val="24"/>
          <w:szCs w:val="24"/>
          <w:lang w:eastAsia="ru-RU"/>
        </w:rPr>
        <w:t>От чего надо чистить большие данные</w:t>
      </w:r>
    </w:p>
    <w:p w14:paraId="3BFF72B1" w14:textId="77777777" w:rsidR="004037B9" w:rsidRPr="004037B9" w:rsidRDefault="004037B9" w:rsidP="004037B9">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sz w:val="24"/>
          <w:szCs w:val="24"/>
          <w:lang w:eastAsia="ru-RU"/>
        </w:rPr>
        <w:t>Существуют 2 вида проблем с данными, от которых избавляет процедура их очистки:</w:t>
      </w:r>
    </w:p>
    <w:p w14:paraId="51DFCE43" w14:textId="77777777" w:rsidR="004037B9" w:rsidRPr="004037B9" w:rsidRDefault="004037B9">
      <w:pPr>
        <w:numPr>
          <w:ilvl w:val="0"/>
          <w:numId w:val="68"/>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проблемы с признаками</w:t>
      </w:r>
      <w:r w:rsidRPr="004037B9">
        <w:rPr>
          <w:rFonts w:ascii="Times New Roman" w:eastAsia="Times New Roman" w:hAnsi="Times New Roman" w:cs="Times New Roman"/>
          <w:sz w:val="24"/>
          <w:szCs w:val="24"/>
          <w:lang w:eastAsia="ru-RU"/>
        </w:rPr>
        <w:t xml:space="preserve"> – значениями переменных, столбцами в табличном представлении датасета;</w:t>
      </w:r>
    </w:p>
    <w:p w14:paraId="11F8C8A5" w14:textId="77777777" w:rsidR="004037B9" w:rsidRPr="004037B9" w:rsidRDefault="004037B9">
      <w:pPr>
        <w:numPr>
          <w:ilvl w:val="0"/>
          <w:numId w:val="68"/>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проблемы с записями</w:t>
      </w:r>
      <w:r w:rsidRPr="004037B9">
        <w:rPr>
          <w:rFonts w:ascii="Times New Roman" w:eastAsia="Times New Roman" w:hAnsi="Times New Roman" w:cs="Times New Roman"/>
          <w:sz w:val="24"/>
          <w:szCs w:val="24"/>
          <w:lang w:eastAsia="ru-RU"/>
        </w:rPr>
        <w:t xml:space="preserve"> – объектами, которые являются строками датасета и описываются значениями признаков.</w:t>
      </w:r>
    </w:p>
    <w:p w14:paraId="10360F6D" w14:textId="77777777" w:rsidR="004037B9" w:rsidRPr="004037B9" w:rsidRDefault="004037B9" w:rsidP="004037B9">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На уровне признаков</w:t>
      </w:r>
      <w:r w:rsidRPr="004037B9">
        <w:rPr>
          <w:rFonts w:ascii="Times New Roman" w:eastAsia="Times New Roman" w:hAnsi="Times New Roman" w:cs="Times New Roman"/>
          <w:sz w:val="24"/>
          <w:szCs w:val="24"/>
          <w:lang w:eastAsia="ru-RU"/>
        </w:rPr>
        <w:t xml:space="preserve"> выделяют 6 основные проблемы:</w:t>
      </w:r>
    </w:p>
    <w:p w14:paraId="04FA85E5" w14:textId="77777777" w:rsidR="004037B9" w:rsidRPr="004037B9" w:rsidRDefault="004037B9">
      <w:pPr>
        <w:numPr>
          <w:ilvl w:val="0"/>
          <w:numId w:val="69"/>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недопустимые значения</w:t>
      </w:r>
      <w:r w:rsidRPr="004037B9">
        <w:rPr>
          <w:rFonts w:ascii="Times New Roman" w:eastAsia="Times New Roman" w:hAnsi="Times New Roman" w:cs="Times New Roman"/>
          <w:sz w:val="24"/>
          <w:szCs w:val="24"/>
          <w:lang w:eastAsia="ru-RU"/>
        </w:rPr>
        <w:t>, которые лежат вне нужного диапазона, например, цифра 7 в поле для школьных оценок по пятибалльной шкале;</w:t>
      </w:r>
    </w:p>
    <w:p w14:paraId="19EF45A3" w14:textId="77777777" w:rsidR="004037B9" w:rsidRPr="004037B9" w:rsidRDefault="004037B9">
      <w:pPr>
        <w:numPr>
          <w:ilvl w:val="0"/>
          <w:numId w:val="69"/>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отсутствующие значения</w:t>
      </w:r>
      <w:r w:rsidRPr="004037B9">
        <w:rPr>
          <w:rFonts w:ascii="Times New Roman" w:eastAsia="Times New Roman" w:hAnsi="Times New Roman" w:cs="Times New Roman"/>
          <w:sz w:val="24"/>
          <w:szCs w:val="24"/>
          <w:lang w:eastAsia="ru-RU"/>
        </w:rPr>
        <w:t>, которые не введены, бессмысленны или не определены, к примеру, число 000-0000-0000 в качестве телефонного номера;</w:t>
      </w:r>
    </w:p>
    <w:p w14:paraId="0B4F2E79" w14:textId="77777777" w:rsidR="004037B9" w:rsidRPr="004037B9" w:rsidRDefault="004037B9">
      <w:pPr>
        <w:numPr>
          <w:ilvl w:val="0"/>
          <w:numId w:val="69"/>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орфографические ошибки</w:t>
      </w:r>
      <w:r w:rsidRPr="004037B9">
        <w:rPr>
          <w:rFonts w:ascii="Times New Roman" w:eastAsia="Times New Roman" w:hAnsi="Times New Roman" w:cs="Times New Roman"/>
          <w:sz w:val="24"/>
          <w:szCs w:val="24"/>
          <w:lang w:eastAsia="ru-RU"/>
        </w:rPr>
        <w:t xml:space="preserve"> – неверное написание слов: «</w:t>
      </w:r>
      <w:proofErr w:type="spellStart"/>
      <w:r w:rsidRPr="004037B9">
        <w:rPr>
          <w:rFonts w:ascii="Times New Roman" w:eastAsia="Times New Roman" w:hAnsi="Times New Roman" w:cs="Times New Roman"/>
          <w:sz w:val="24"/>
          <w:szCs w:val="24"/>
          <w:lang w:eastAsia="ru-RU"/>
        </w:rPr>
        <w:t>водитл</w:t>
      </w:r>
      <w:proofErr w:type="spellEnd"/>
      <w:r w:rsidRPr="004037B9">
        <w:rPr>
          <w:rFonts w:ascii="Times New Roman" w:eastAsia="Times New Roman" w:hAnsi="Times New Roman" w:cs="Times New Roman"/>
          <w:sz w:val="24"/>
          <w:szCs w:val="24"/>
          <w:lang w:eastAsia="ru-RU"/>
        </w:rPr>
        <w:t>» вместо «водитель» или «Омск» вместо «Томск», что искажает первичный смысл переменной, подставляя вместо одного города другой;</w:t>
      </w:r>
    </w:p>
    <w:p w14:paraId="77B68A88" w14:textId="77777777" w:rsidR="004037B9" w:rsidRPr="004037B9" w:rsidRDefault="004037B9">
      <w:pPr>
        <w:numPr>
          <w:ilvl w:val="0"/>
          <w:numId w:val="69"/>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многозначность</w:t>
      </w:r>
      <w:r w:rsidRPr="004037B9">
        <w:rPr>
          <w:rFonts w:ascii="Times New Roman" w:eastAsia="Times New Roman" w:hAnsi="Times New Roman" w:cs="Times New Roman"/>
          <w:sz w:val="24"/>
          <w:szCs w:val="24"/>
          <w:lang w:eastAsia="ru-RU"/>
        </w:rPr>
        <w:t>: использование разных слов для описания одного и того же по смыслу значения, например, «водитель» и «шофёр» или применение одной аббревиатуры для разных по смыслу значений, к примеру, «БД» может быть сокращением для словосочетания «</w:t>
      </w:r>
      <w:hyperlink r:id="rId101" w:tgtFrame="_blank" w:history="1">
        <w:r w:rsidRPr="004037B9">
          <w:rPr>
            <w:rFonts w:ascii="Times New Roman" w:eastAsia="Times New Roman" w:hAnsi="Times New Roman" w:cs="Times New Roman"/>
            <w:color w:val="0000FF"/>
            <w:sz w:val="24"/>
            <w:szCs w:val="24"/>
            <w:u w:val="single"/>
            <w:lang w:eastAsia="ru-RU"/>
          </w:rPr>
          <w:t>большие данные</w:t>
        </w:r>
      </w:hyperlink>
      <w:r w:rsidRPr="004037B9">
        <w:rPr>
          <w:rFonts w:ascii="Times New Roman" w:eastAsia="Times New Roman" w:hAnsi="Times New Roman" w:cs="Times New Roman"/>
          <w:sz w:val="24"/>
          <w:szCs w:val="24"/>
          <w:lang w:eastAsia="ru-RU"/>
        </w:rPr>
        <w:t>» или «база данных»;</w:t>
      </w:r>
    </w:p>
    <w:p w14:paraId="30ED748D" w14:textId="77777777" w:rsidR="004037B9" w:rsidRPr="004037B9" w:rsidRDefault="004037B9">
      <w:pPr>
        <w:numPr>
          <w:ilvl w:val="0"/>
          <w:numId w:val="69"/>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перестановка слов</w:t>
      </w:r>
      <w:r w:rsidRPr="004037B9">
        <w:rPr>
          <w:rFonts w:ascii="Times New Roman" w:eastAsia="Times New Roman" w:hAnsi="Times New Roman" w:cs="Times New Roman"/>
          <w:sz w:val="24"/>
          <w:szCs w:val="24"/>
          <w:lang w:eastAsia="ru-RU"/>
        </w:rPr>
        <w:t>, обычно встречается в текстовых полях свободного формата;</w:t>
      </w:r>
    </w:p>
    <w:p w14:paraId="209D037E" w14:textId="77777777" w:rsidR="004037B9" w:rsidRPr="004037B9" w:rsidRDefault="004037B9">
      <w:pPr>
        <w:numPr>
          <w:ilvl w:val="0"/>
          <w:numId w:val="69"/>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вложенные значения</w:t>
      </w:r>
      <w:r w:rsidRPr="004037B9">
        <w:rPr>
          <w:rFonts w:ascii="Times New Roman" w:eastAsia="Times New Roman" w:hAnsi="Times New Roman" w:cs="Times New Roman"/>
          <w:sz w:val="24"/>
          <w:szCs w:val="24"/>
          <w:lang w:eastAsia="ru-RU"/>
        </w:rPr>
        <w:t xml:space="preserve"> – несколько значений в одном признаке, например, в поле свободного формата.</w:t>
      </w:r>
    </w:p>
    <w:p w14:paraId="429BAA14" w14:textId="77777777" w:rsidR="004037B9" w:rsidRPr="004037B9" w:rsidRDefault="004037B9" w:rsidP="004037B9">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На уровне записей</w:t>
      </w:r>
      <w:r w:rsidRPr="004037B9">
        <w:rPr>
          <w:rFonts w:ascii="Times New Roman" w:eastAsia="Times New Roman" w:hAnsi="Times New Roman" w:cs="Times New Roman"/>
          <w:sz w:val="24"/>
          <w:szCs w:val="24"/>
          <w:lang w:eastAsia="ru-RU"/>
        </w:rPr>
        <w:t xml:space="preserve"> выделяют 4 основные проблемы:</w:t>
      </w:r>
    </w:p>
    <w:p w14:paraId="68D888AC" w14:textId="77777777" w:rsidR="004037B9" w:rsidRPr="004037B9" w:rsidRDefault="004037B9">
      <w:pPr>
        <w:numPr>
          <w:ilvl w:val="0"/>
          <w:numId w:val="70"/>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нарушение уникальности</w:t>
      </w:r>
      <w:r w:rsidRPr="004037B9">
        <w:rPr>
          <w:rFonts w:ascii="Times New Roman" w:eastAsia="Times New Roman" w:hAnsi="Times New Roman" w:cs="Times New Roman"/>
          <w:sz w:val="24"/>
          <w:szCs w:val="24"/>
          <w:lang w:eastAsia="ru-RU"/>
        </w:rPr>
        <w:t>, например, паспортного номера или другого идентификатора;</w:t>
      </w:r>
    </w:p>
    <w:p w14:paraId="56000C4B" w14:textId="77777777" w:rsidR="004037B9" w:rsidRPr="004037B9" w:rsidRDefault="004037B9">
      <w:pPr>
        <w:numPr>
          <w:ilvl w:val="0"/>
          <w:numId w:val="70"/>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дублирование записей</w:t>
      </w:r>
      <w:r w:rsidRPr="004037B9">
        <w:rPr>
          <w:rFonts w:ascii="Times New Roman" w:eastAsia="Times New Roman" w:hAnsi="Times New Roman" w:cs="Times New Roman"/>
          <w:sz w:val="24"/>
          <w:szCs w:val="24"/>
          <w:lang w:eastAsia="ru-RU"/>
        </w:rPr>
        <w:t>, когда один и тот же объект описан дважды;</w:t>
      </w:r>
    </w:p>
    <w:p w14:paraId="5AE482F8" w14:textId="77777777" w:rsidR="004037B9" w:rsidRPr="004037B9" w:rsidRDefault="004037B9">
      <w:pPr>
        <w:numPr>
          <w:ilvl w:val="0"/>
          <w:numId w:val="70"/>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противоречивость записей</w:t>
      </w:r>
      <w:r w:rsidRPr="004037B9">
        <w:rPr>
          <w:rFonts w:ascii="Times New Roman" w:eastAsia="Times New Roman" w:hAnsi="Times New Roman" w:cs="Times New Roman"/>
          <w:sz w:val="24"/>
          <w:szCs w:val="24"/>
          <w:lang w:eastAsia="ru-RU"/>
        </w:rPr>
        <w:t>, когда один и тот же объект описан различными значениями признаков;</w:t>
      </w:r>
    </w:p>
    <w:p w14:paraId="0B814940" w14:textId="77777777" w:rsidR="004037B9" w:rsidRPr="004037B9" w:rsidRDefault="004037B9">
      <w:pPr>
        <w:numPr>
          <w:ilvl w:val="0"/>
          <w:numId w:val="70"/>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 xml:space="preserve">неверные ссылки — </w:t>
      </w:r>
      <w:r w:rsidRPr="004037B9">
        <w:rPr>
          <w:rFonts w:ascii="Times New Roman" w:eastAsia="Times New Roman" w:hAnsi="Times New Roman" w:cs="Times New Roman"/>
          <w:sz w:val="24"/>
          <w:szCs w:val="24"/>
          <w:lang w:eastAsia="ru-RU"/>
        </w:rPr>
        <w:t>нарушение логических связей между признаками.</w:t>
      </w:r>
    </w:p>
    <w:p w14:paraId="79E3D7F7" w14:textId="77777777" w:rsidR="004037B9" w:rsidRPr="004037B9" w:rsidRDefault="004037B9" w:rsidP="004037B9">
      <w:pPr>
        <w:tabs>
          <w:tab w:val="left" w:pos="851"/>
        </w:tabs>
        <w:spacing w:after="0" w:line="240" w:lineRule="auto"/>
        <w:ind w:firstLine="567"/>
        <w:jc w:val="center"/>
        <w:outlineLvl w:val="1"/>
        <w:rPr>
          <w:rFonts w:ascii="Times New Roman" w:eastAsia="Times New Roman" w:hAnsi="Times New Roman" w:cs="Times New Roman"/>
          <w:b/>
          <w:bCs/>
          <w:sz w:val="24"/>
          <w:szCs w:val="24"/>
          <w:lang w:eastAsia="ru-RU"/>
        </w:rPr>
      </w:pPr>
      <w:r w:rsidRPr="004037B9">
        <w:rPr>
          <w:rFonts w:ascii="Times New Roman" w:eastAsia="Times New Roman" w:hAnsi="Times New Roman" w:cs="Times New Roman"/>
          <w:b/>
          <w:bCs/>
          <w:sz w:val="24"/>
          <w:szCs w:val="24"/>
          <w:lang w:eastAsia="ru-RU"/>
        </w:rPr>
        <w:t xml:space="preserve">Детали фазы Data </w:t>
      </w:r>
      <w:proofErr w:type="spellStart"/>
      <w:r w:rsidRPr="004037B9">
        <w:rPr>
          <w:rFonts w:ascii="Times New Roman" w:eastAsia="Times New Roman" w:hAnsi="Times New Roman" w:cs="Times New Roman"/>
          <w:b/>
          <w:bCs/>
          <w:sz w:val="24"/>
          <w:szCs w:val="24"/>
          <w:lang w:eastAsia="ru-RU"/>
        </w:rPr>
        <w:t>Preparation</w:t>
      </w:r>
      <w:proofErr w:type="spellEnd"/>
    </w:p>
    <w:p w14:paraId="34E11604" w14:textId="77777777" w:rsidR="004037B9" w:rsidRPr="004037B9" w:rsidRDefault="004037B9" w:rsidP="004037B9">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Метод очистки</w:t>
      </w:r>
      <w:r w:rsidRPr="004037B9">
        <w:rPr>
          <w:rFonts w:ascii="Times New Roman" w:eastAsia="Times New Roman" w:hAnsi="Times New Roman" w:cs="Times New Roman"/>
          <w:sz w:val="24"/>
          <w:szCs w:val="24"/>
          <w:lang w:eastAsia="ru-RU"/>
        </w:rPr>
        <w:t xml:space="preserve"> данных должен удовлетворять ряду критериев:</w:t>
      </w:r>
    </w:p>
    <w:p w14:paraId="3A1677E3" w14:textId="77777777" w:rsidR="004037B9" w:rsidRPr="004037B9" w:rsidRDefault="004037B9">
      <w:pPr>
        <w:numPr>
          <w:ilvl w:val="0"/>
          <w:numId w:val="71"/>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sz w:val="24"/>
          <w:szCs w:val="24"/>
          <w:lang w:eastAsia="ru-RU"/>
        </w:rPr>
        <w:t>быть способным выявлять и удалять все основные ошибки и несоответствия, как в отдельных источниках данных, так и при интеграции нескольких источников;</w:t>
      </w:r>
    </w:p>
    <w:p w14:paraId="0B02108A" w14:textId="77777777" w:rsidR="004037B9" w:rsidRPr="004037B9" w:rsidRDefault="004037B9">
      <w:pPr>
        <w:numPr>
          <w:ilvl w:val="0"/>
          <w:numId w:val="71"/>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sz w:val="24"/>
          <w:szCs w:val="24"/>
          <w:lang w:eastAsia="ru-RU"/>
        </w:rPr>
        <w:t>поддерживаться определенными инструментами, чтобы сократить объемы ручной проверки и программирования;</w:t>
      </w:r>
    </w:p>
    <w:p w14:paraId="69414623" w14:textId="77777777" w:rsidR="004037B9" w:rsidRPr="004037B9" w:rsidRDefault="004037B9">
      <w:pPr>
        <w:numPr>
          <w:ilvl w:val="0"/>
          <w:numId w:val="71"/>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sz w:val="24"/>
          <w:szCs w:val="24"/>
          <w:lang w:eastAsia="ru-RU"/>
        </w:rPr>
        <w:t>быть гибким в плане работы с дополнительными источниками.</w:t>
      </w:r>
    </w:p>
    <w:p w14:paraId="082C9BEA" w14:textId="77777777" w:rsidR="004037B9" w:rsidRPr="004037B9" w:rsidRDefault="004037B9" w:rsidP="004037B9">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sz w:val="24"/>
          <w:szCs w:val="24"/>
          <w:lang w:eastAsia="ru-RU"/>
        </w:rPr>
        <w:t xml:space="preserve">На практике исследователи данных применяют </w:t>
      </w:r>
      <w:r w:rsidRPr="004037B9">
        <w:rPr>
          <w:rFonts w:ascii="Times New Roman" w:eastAsia="Times New Roman" w:hAnsi="Times New Roman" w:cs="Times New Roman"/>
          <w:b/>
          <w:bCs/>
          <w:sz w:val="24"/>
          <w:szCs w:val="24"/>
          <w:lang w:eastAsia="ru-RU"/>
        </w:rPr>
        <w:t>2 способа</w:t>
      </w:r>
      <w:r w:rsidRPr="004037B9">
        <w:rPr>
          <w:rFonts w:ascii="Times New Roman" w:eastAsia="Times New Roman" w:hAnsi="Times New Roman" w:cs="Times New Roman"/>
          <w:sz w:val="24"/>
          <w:szCs w:val="24"/>
          <w:lang w:eastAsia="ru-RU"/>
        </w:rPr>
        <w:t xml:space="preserve"> для Data </w:t>
      </w:r>
      <w:proofErr w:type="spellStart"/>
      <w:r w:rsidRPr="004037B9">
        <w:rPr>
          <w:rFonts w:ascii="Times New Roman" w:eastAsia="Times New Roman" w:hAnsi="Times New Roman" w:cs="Times New Roman"/>
          <w:sz w:val="24"/>
          <w:szCs w:val="24"/>
          <w:lang w:eastAsia="ru-RU"/>
        </w:rPr>
        <w:t>Cleaning</w:t>
      </w:r>
      <w:proofErr w:type="spellEnd"/>
      <w:r w:rsidRPr="004037B9">
        <w:rPr>
          <w:rFonts w:ascii="Times New Roman" w:eastAsia="Times New Roman" w:hAnsi="Times New Roman" w:cs="Times New Roman"/>
          <w:sz w:val="24"/>
          <w:szCs w:val="24"/>
          <w:lang w:eastAsia="ru-RU"/>
        </w:rPr>
        <w:t>:</w:t>
      </w:r>
    </w:p>
    <w:p w14:paraId="32660267" w14:textId="77777777" w:rsidR="004037B9" w:rsidRPr="004037B9" w:rsidRDefault="004037B9">
      <w:pPr>
        <w:numPr>
          <w:ilvl w:val="0"/>
          <w:numId w:val="72"/>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Автоматизированная очистка данных</w:t>
      </w:r>
      <w:r w:rsidRPr="004037B9">
        <w:rPr>
          <w:rFonts w:ascii="Times New Roman" w:eastAsia="Times New Roman" w:hAnsi="Times New Roman" w:cs="Times New Roman"/>
          <w:sz w:val="24"/>
          <w:szCs w:val="24"/>
          <w:lang w:eastAsia="ru-RU"/>
        </w:rPr>
        <w:t xml:space="preserve"> с помощью встроенных средств СУБД или интегрированных систем для статистического анализа;</w:t>
      </w:r>
    </w:p>
    <w:p w14:paraId="0E76EB35" w14:textId="77777777" w:rsidR="004037B9" w:rsidRPr="004037B9" w:rsidRDefault="004037B9">
      <w:pPr>
        <w:numPr>
          <w:ilvl w:val="0"/>
          <w:numId w:val="72"/>
        </w:numPr>
        <w:tabs>
          <w:tab w:val="left" w:pos="851"/>
        </w:tabs>
        <w:spacing w:after="0" w:line="240" w:lineRule="auto"/>
        <w:ind w:left="0"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b/>
          <w:bCs/>
          <w:sz w:val="24"/>
          <w:szCs w:val="24"/>
          <w:lang w:eastAsia="ru-RU"/>
        </w:rPr>
        <w:t>Очистка данных собственными силами</w:t>
      </w:r>
      <w:r w:rsidRPr="004037B9">
        <w:rPr>
          <w:rFonts w:ascii="Times New Roman" w:eastAsia="Times New Roman" w:hAnsi="Times New Roman" w:cs="Times New Roman"/>
          <w:sz w:val="24"/>
          <w:szCs w:val="24"/>
          <w:lang w:eastAsia="ru-RU"/>
        </w:rPr>
        <w:t>, когда аналитик самостоятельно ищет готовые или разрабатывает свои скрипты для исправления опечаток в текстовых полях.</w:t>
      </w:r>
    </w:p>
    <w:p w14:paraId="032A162B" w14:textId="77777777" w:rsidR="004037B9" w:rsidRPr="004037B9" w:rsidRDefault="004037B9" w:rsidP="004037B9">
      <w:pPr>
        <w:tabs>
          <w:tab w:val="left" w:pos="851"/>
        </w:tabs>
        <w:spacing w:after="0" w:line="240" w:lineRule="auto"/>
        <w:ind w:firstLine="567"/>
        <w:jc w:val="both"/>
        <w:rPr>
          <w:rFonts w:ascii="Times New Roman" w:eastAsia="Times New Roman" w:hAnsi="Times New Roman" w:cs="Times New Roman"/>
          <w:sz w:val="24"/>
          <w:szCs w:val="24"/>
          <w:lang w:eastAsia="ru-RU"/>
        </w:rPr>
      </w:pPr>
      <w:r w:rsidRPr="004037B9">
        <w:rPr>
          <w:rFonts w:ascii="Times New Roman" w:eastAsia="Times New Roman" w:hAnsi="Times New Roman" w:cs="Times New Roman"/>
          <w:sz w:val="24"/>
          <w:szCs w:val="24"/>
          <w:lang w:eastAsia="ru-RU"/>
        </w:rPr>
        <w:t xml:space="preserve">Используя 1 из вышеуказанных способов или сразу оба, </w:t>
      </w:r>
      <w:proofErr w:type="spellStart"/>
      <w:r w:rsidRPr="004037B9">
        <w:rPr>
          <w:rFonts w:ascii="Times New Roman" w:eastAsia="Times New Roman" w:hAnsi="Times New Roman" w:cs="Times New Roman"/>
          <w:sz w:val="24"/>
          <w:szCs w:val="24"/>
          <w:lang w:eastAsia="ru-RU"/>
        </w:rPr>
        <w:t>data</w:t>
      </w:r>
      <w:proofErr w:type="spellEnd"/>
      <w:r w:rsidRPr="004037B9">
        <w:rPr>
          <w:rFonts w:ascii="Times New Roman" w:eastAsia="Times New Roman" w:hAnsi="Times New Roman" w:cs="Times New Roman"/>
          <w:sz w:val="24"/>
          <w:szCs w:val="24"/>
          <w:lang w:eastAsia="ru-RU"/>
        </w:rPr>
        <w:t xml:space="preserve"> </w:t>
      </w:r>
      <w:proofErr w:type="spellStart"/>
      <w:r w:rsidRPr="004037B9">
        <w:rPr>
          <w:rFonts w:ascii="Times New Roman" w:eastAsia="Times New Roman" w:hAnsi="Times New Roman" w:cs="Times New Roman"/>
          <w:sz w:val="24"/>
          <w:szCs w:val="24"/>
          <w:lang w:eastAsia="ru-RU"/>
        </w:rPr>
        <w:t>scientist</w:t>
      </w:r>
      <w:proofErr w:type="spellEnd"/>
      <w:r w:rsidRPr="004037B9">
        <w:rPr>
          <w:rFonts w:ascii="Times New Roman" w:eastAsia="Times New Roman" w:hAnsi="Times New Roman" w:cs="Times New Roman"/>
          <w:sz w:val="24"/>
          <w:szCs w:val="24"/>
          <w:lang w:eastAsia="ru-RU"/>
        </w:rPr>
        <w:t xml:space="preserve"> также конвертирует типы данных, агрегирует признаки, заполняет отсутствующие значения, а также избавляется от шумов и выбросов.</w:t>
      </w:r>
    </w:p>
    <w:p w14:paraId="00A10ECC" w14:textId="77777777" w:rsidR="004037B9" w:rsidRPr="004037B9" w:rsidRDefault="004037B9" w:rsidP="004037B9">
      <w:pPr>
        <w:tabs>
          <w:tab w:val="left" w:pos="851"/>
        </w:tabs>
        <w:spacing w:after="0" w:line="240" w:lineRule="auto"/>
        <w:ind w:firstLine="567"/>
        <w:rPr>
          <w:rFonts w:ascii="Times New Roman" w:hAnsi="Times New Roman" w:cs="Times New Roman"/>
          <w:sz w:val="24"/>
          <w:szCs w:val="24"/>
        </w:rPr>
      </w:pPr>
    </w:p>
    <w:sectPr w:rsidR="004037B9" w:rsidRPr="004037B9" w:rsidSect="00790A85">
      <w:pgSz w:w="11906" w:h="16838"/>
      <w:pgMar w:top="1207" w:right="861" w:bottom="851" w:left="850" w:header="720" w:footer="380" w:gutter="0"/>
      <w:cols w:space="708"/>
      <w:titlePg/>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DejaVu Sans">
    <w:altName w:val="MS Mincho"/>
    <w:charset w:val="80"/>
    <w:family w:val="auto"/>
    <w:pitch w:val="variable"/>
    <w:sig w:usb0="00000001" w:usb1="08070000" w:usb2="00000010" w:usb3="00000000" w:csb0="00020000" w:csb1="00000000"/>
  </w:font>
  <w:font w:name="Cambria Math">
    <w:panose1 w:val="02040503050406030204"/>
    <w:charset w:val="CC"/>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34805"/>
    <w:multiLevelType w:val="hybridMultilevel"/>
    <w:tmpl w:val="33A6D7E2"/>
    <w:lvl w:ilvl="0" w:tplc="5DCA87E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032C616A"/>
    <w:multiLevelType w:val="singleLevel"/>
    <w:tmpl w:val="E72E6304"/>
    <w:lvl w:ilvl="0">
      <w:start w:val="1"/>
      <w:numFmt w:val="decimal"/>
      <w:lvlText w:val="%1."/>
      <w:legacy w:legacy="1" w:legacySpace="0" w:legacyIndent="221"/>
      <w:lvlJc w:val="left"/>
      <w:rPr>
        <w:rFonts w:ascii="Times New Roman" w:hAnsi="Times New Roman" w:cs="Times New Roman" w:hint="default"/>
      </w:rPr>
    </w:lvl>
  </w:abstractNum>
  <w:abstractNum w:abstractNumId="2" w15:restartNumberingAfterBreak="0">
    <w:nsid w:val="04805077"/>
    <w:multiLevelType w:val="hybridMultilevel"/>
    <w:tmpl w:val="6C1E4B1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15:restartNumberingAfterBreak="0">
    <w:nsid w:val="051B0513"/>
    <w:multiLevelType w:val="multilevel"/>
    <w:tmpl w:val="94282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CA47B7"/>
    <w:multiLevelType w:val="hybridMultilevel"/>
    <w:tmpl w:val="D4544B26"/>
    <w:lvl w:ilvl="0" w:tplc="5DCA87EA">
      <w:start w:val="1"/>
      <w:numFmt w:val="bullet"/>
      <w:lvlText w:val=""/>
      <w:lvlJc w:val="left"/>
      <w:pPr>
        <w:tabs>
          <w:tab w:val="num" w:pos="1075"/>
        </w:tabs>
        <w:ind w:left="1075" w:hanging="360"/>
      </w:pPr>
      <w:rPr>
        <w:rFonts w:ascii="Symbol" w:hAnsi="Symbol"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5" w15:restartNumberingAfterBreak="0">
    <w:nsid w:val="06674324"/>
    <w:multiLevelType w:val="multilevel"/>
    <w:tmpl w:val="16AAF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6D8499A"/>
    <w:multiLevelType w:val="hybridMultilevel"/>
    <w:tmpl w:val="BFF82392"/>
    <w:lvl w:ilvl="0" w:tplc="04190001">
      <w:start w:val="1"/>
      <w:numFmt w:val="bullet"/>
      <w:lvlText w:val=""/>
      <w:lvlJc w:val="left"/>
      <w:pPr>
        <w:tabs>
          <w:tab w:val="num" w:pos="1075"/>
        </w:tabs>
        <w:ind w:left="1075" w:hanging="360"/>
      </w:pPr>
      <w:rPr>
        <w:rFonts w:ascii="Symbol" w:hAnsi="Symbol" w:hint="default"/>
      </w:rPr>
    </w:lvl>
    <w:lvl w:ilvl="1" w:tplc="04190019" w:tentative="1">
      <w:start w:val="1"/>
      <w:numFmt w:val="lowerLetter"/>
      <w:lvlText w:val="%2."/>
      <w:lvlJc w:val="left"/>
      <w:pPr>
        <w:tabs>
          <w:tab w:val="num" w:pos="1829"/>
        </w:tabs>
        <w:ind w:left="1829" w:hanging="360"/>
      </w:pPr>
    </w:lvl>
    <w:lvl w:ilvl="2" w:tplc="0419001B" w:tentative="1">
      <w:start w:val="1"/>
      <w:numFmt w:val="lowerRoman"/>
      <w:lvlText w:val="%3."/>
      <w:lvlJc w:val="right"/>
      <w:pPr>
        <w:tabs>
          <w:tab w:val="num" w:pos="2549"/>
        </w:tabs>
        <w:ind w:left="2549" w:hanging="180"/>
      </w:pPr>
    </w:lvl>
    <w:lvl w:ilvl="3" w:tplc="0419000F" w:tentative="1">
      <w:start w:val="1"/>
      <w:numFmt w:val="decimal"/>
      <w:lvlText w:val="%4."/>
      <w:lvlJc w:val="left"/>
      <w:pPr>
        <w:tabs>
          <w:tab w:val="num" w:pos="3269"/>
        </w:tabs>
        <w:ind w:left="3269" w:hanging="360"/>
      </w:pPr>
    </w:lvl>
    <w:lvl w:ilvl="4" w:tplc="04190019" w:tentative="1">
      <w:start w:val="1"/>
      <w:numFmt w:val="lowerLetter"/>
      <w:lvlText w:val="%5."/>
      <w:lvlJc w:val="left"/>
      <w:pPr>
        <w:tabs>
          <w:tab w:val="num" w:pos="3989"/>
        </w:tabs>
        <w:ind w:left="3989" w:hanging="360"/>
      </w:pPr>
    </w:lvl>
    <w:lvl w:ilvl="5" w:tplc="0419001B" w:tentative="1">
      <w:start w:val="1"/>
      <w:numFmt w:val="lowerRoman"/>
      <w:lvlText w:val="%6."/>
      <w:lvlJc w:val="right"/>
      <w:pPr>
        <w:tabs>
          <w:tab w:val="num" w:pos="4709"/>
        </w:tabs>
        <w:ind w:left="4709" w:hanging="180"/>
      </w:pPr>
    </w:lvl>
    <w:lvl w:ilvl="6" w:tplc="0419000F" w:tentative="1">
      <w:start w:val="1"/>
      <w:numFmt w:val="decimal"/>
      <w:lvlText w:val="%7."/>
      <w:lvlJc w:val="left"/>
      <w:pPr>
        <w:tabs>
          <w:tab w:val="num" w:pos="5429"/>
        </w:tabs>
        <w:ind w:left="5429" w:hanging="360"/>
      </w:pPr>
    </w:lvl>
    <w:lvl w:ilvl="7" w:tplc="04190019" w:tentative="1">
      <w:start w:val="1"/>
      <w:numFmt w:val="lowerLetter"/>
      <w:lvlText w:val="%8."/>
      <w:lvlJc w:val="left"/>
      <w:pPr>
        <w:tabs>
          <w:tab w:val="num" w:pos="6149"/>
        </w:tabs>
        <w:ind w:left="6149" w:hanging="360"/>
      </w:pPr>
    </w:lvl>
    <w:lvl w:ilvl="8" w:tplc="0419001B" w:tentative="1">
      <w:start w:val="1"/>
      <w:numFmt w:val="lowerRoman"/>
      <w:lvlText w:val="%9."/>
      <w:lvlJc w:val="right"/>
      <w:pPr>
        <w:tabs>
          <w:tab w:val="num" w:pos="6869"/>
        </w:tabs>
        <w:ind w:left="6869" w:hanging="180"/>
      </w:pPr>
    </w:lvl>
  </w:abstractNum>
  <w:abstractNum w:abstractNumId="7" w15:restartNumberingAfterBreak="0">
    <w:nsid w:val="07877F2D"/>
    <w:multiLevelType w:val="hybridMultilevel"/>
    <w:tmpl w:val="4EB86524"/>
    <w:lvl w:ilvl="0" w:tplc="5DCA87EA">
      <w:start w:val="1"/>
      <w:numFmt w:val="bullet"/>
      <w:lvlText w:val=""/>
      <w:lvlJc w:val="left"/>
      <w:pPr>
        <w:tabs>
          <w:tab w:val="num" w:pos="1075"/>
        </w:tabs>
        <w:ind w:left="1075" w:hanging="360"/>
      </w:pPr>
      <w:rPr>
        <w:rFonts w:ascii="Symbol" w:hAnsi="Symbol"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8" w15:restartNumberingAfterBreak="0">
    <w:nsid w:val="0818360D"/>
    <w:multiLevelType w:val="hybridMultilevel"/>
    <w:tmpl w:val="A5AE7C30"/>
    <w:lvl w:ilvl="0" w:tplc="5DCA87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84020D2"/>
    <w:multiLevelType w:val="hybridMultilevel"/>
    <w:tmpl w:val="BC4A0C1E"/>
    <w:lvl w:ilvl="0" w:tplc="5DCA8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128B0A16"/>
    <w:multiLevelType w:val="hybridMultilevel"/>
    <w:tmpl w:val="5F8264D0"/>
    <w:lvl w:ilvl="0" w:tplc="0366D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149975B4"/>
    <w:multiLevelType w:val="multilevel"/>
    <w:tmpl w:val="7A9668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4C02DA3"/>
    <w:multiLevelType w:val="hybridMultilevel"/>
    <w:tmpl w:val="E41C9E8C"/>
    <w:lvl w:ilvl="0" w:tplc="5DCA8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5DCA87EA">
      <w:start w:val="1"/>
      <w:numFmt w:val="bullet"/>
      <w:lvlText w:val=""/>
      <w:lvlJc w:val="left"/>
      <w:pPr>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8B34961"/>
    <w:multiLevelType w:val="hybridMultilevel"/>
    <w:tmpl w:val="9374658E"/>
    <w:lvl w:ilvl="0" w:tplc="5DCA87EA">
      <w:start w:val="1"/>
      <w:numFmt w:val="bullet"/>
      <w:lvlText w:val=""/>
      <w:lvlJc w:val="left"/>
      <w:pPr>
        <w:tabs>
          <w:tab w:val="num" w:pos="927"/>
        </w:tabs>
        <w:ind w:left="927" w:hanging="360"/>
      </w:pPr>
      <w:rPr>
        <w:rFonts w:ascii="Symbol" w:hAnsi="Symbol" w:hint="default"/>
      </w:rPr>
    </w:lvl>
    <w:lvl w:ilvl="1" w:tplc="0419000F">
      <w:start w:val="1"/>
      <w:numFmt w:val="decimal"/>
      <w:lvlText w:val="%2."/>
      <w:lvlJc w:val="left"/>
      <w:pPr>
        <w:tabs>
          <w:tab w:val="num" w:pos="1953"/>
        </w:tabs>
        <w:ind w:left="1953" w:hanging="360"/>
      </w:pPr>
    </w:lvl>
    <w:lvl w:ilvl="2" w:tplc="04190005" w:tentative="1">
      <w:start w:val="1"/>
      <w:numFmt w:val="bullet"/>
      <w:lvlText w:val=""/>
      <w:lvlJc w:val="left"/>
      <w:pPr>
        <w:tabs>
          <w:tab w:val="num" w:pos="2673"/>
        </w:tabs>
        <w:ind w:left="2673" w:hanging="360"/>
      </w:pPr>
      <w:rPr>
        <w:rFonts w:ascii="Wingdings" w:hAnsi="Wingdings" w:hint="default"/>
      </w:rPr>
    </w:lvl>
    <w:lvl w:ilvl="3" w:tplc="04190001" w:tentative="1">
      <w:start w:val="1"/>
      <w:numFmt w:val="bullet"/>
      <w:lvlText w:val=""/>
      <w:lvlJc w:val="left"/>
      <w:pPr>
        <w:tabs>
          <w:tab w:val="num" w:pos="3393"/>
        </w:tabs>
        <w:ind w:left="3393" w:hanging="360"/>
      </w:pPr>
      <w:rPr>
        <w:rFonts w:ascii="Symbol" w:hAnsi="Symbol" w:hint="default"/>
      </w:rPr>
    </w:lvl>
    <w:lvl w:ilvl="4" w:tplc="04190003" w:tentative="1">
      <w:start w:val="1"/>
      <w:numFmt w:val="bullet"/>
      <w:lvlText w:val="o"/>
      <w:lvlJc w:val="left"/>
      <w:pPr>
        <w:tabs>
          <w:tab w:val="num" w:pos="4113"/>
        </w:tabs>
        <w:ind w:left="4113" w:hanging="360"/>
      </w:pPr>
      <w:rPr>
        <w:rFonts w:ascii="Courier New" w:hAnsi="Courier New" w:hint="default"/>
      </w:rPr>
    </w:lvl>
    <w:lvl w:ilvl="5" w:tplc="04190005" w:tentative="1">
      <w:start w:val="1"/>
      <w:numFmt w:val="bullet"/>
      <w:lvlText w:val=""/>
      <w:lvlJc w:val="left"/>
      <w:pPr>
        <w:tabs>
          <w:tab w:val="num" w:pos="4833"/>
        </w:tabs>
        <w:ind w:left="4833" w:hanging="360"/>
      </w:pPr>
      <w:rPr>
        <w:rFonts w:ascii="Wingdings" w:hAnsi="Wingdings" w:hint="default"/>
      </w:rPr>
    </w:lvl>
    <w:lvl w:ilvl="6" w:tplc="04190001" w:tentative="1">
      <w:start w:val="1"/>
      <w:numFmt w:val="bullet"/>
      <w:lvlText w:val=""/>
      <w:lvlJc w:val="left"/>
      <w:pPr>
        <w:tabs>
          <w:tab w:val="num" w:pos="5553"/>
        </w:tabs>
        <w:ind w:left="5553" w:hanging="360"/>
      </w:pPr>
      <w:rPr>
        <w:rFonts w:ascii="Symbol" w:hAnsi="Symbol" w:hint="default"/>
      </w:rPr>
    </w:lvl>
    <w:lvl w:ilvl="7" w:tplc="04190003" w:tentative="1">
      <w:start w:val="1"/>
      <w:numFmt w:val="bullet"/>
      <w:lvlText w:val="o"/>
      <w:lvlJc w:val="left"/>
      <w:pPr>
        <w:tabs>
          <w:tab w:val="num" w:pos="6273"/>
        </w:tabs>
        <w:ind w:left="6273" w:hanging="360"/>
      </w:pPr>
      <w:rPr>
        <w:rFonts w:ascii="Courier New" w:hAnsi="Courier New" w:hint="default"/>
      </w:rPr>
    </w:lvl>
    <w:lvl w:ilvl="8" w:tplc="04190005" w:tentative="1">
      <w:start w:val="1"/>
      <w:numFmt w:val="bullet"/>
      <w:lvlText w:val=""/>
      <w:lvlJc w:val="left"/>
      <w:pPr>
        <w:tabs>
          <w:tab w:val="num" w:pos="6993"/>
        </w:tabs>
        <w:ind w:left="6993" w:hanging="360"/>
      </w:pPr>
      <w:rPr>
        <w:rFonts w:ascii="Wingdings" w:hAnsi="Wingdings" w:hint="default"/>
      </w:rPr>
    </w:lvl>
  </w:abstractNum>
  <w:abstractNum w:abstractNumId="14" w15:restartNumberingAfterBreak="0">
    <w:nsid w:val="195C2583"/>
    <w:multiLevelType w:val="multilevel"/>
    <w:tmpl w:val="AB52D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09063E3"/>
    <w:multiLevelType w:val="hybridMultilevel"/>
    <w:tmpl w:val="782CC948"/>
    <w:lvl w:ilvl="0" w:tplc="5DCA87EA">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0C26DDB"/>
    <w:multiLevelType w:val="hybridMultilevel"/>
    <w:tmpl w:val="62EA01EE"/>
    <w:lvl w:ilvl="0" w:tplc="5DCA8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5DCA87EA">
      <w:start w:val="1"/>
      <w:numFmt w:val="bullet"/>
      <w:lvlText w:val=""/>
      <w:lvlJc w:val="left"/>
      <w:pPr>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20D77E47"/>
    <w:multiLevelType w:val="multilevel"/>
    <w:tmpl w:val="7EDAD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3B80EE2"/>
    <w:multiLevelType w:val="hybridMultilevel"/>
    <w:tmpl w:val="3D0EADB0"/>
    <w:lvl w:ilvl="0" w:tplc="5DCA87E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15:restartNumberingAfterBreak="0">
    <w:nsid w:val="24C55F11"/>
    <w:multiLevelType w:val="multilevel"/>
    <w:tmpl w:val="CE7E38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6913CDF"/>
    <w:multiLevelType w:val="hybridMultilevel"/>
    <w:tmpl w:val="D136B6BE"/>
    <w:lvl w:ilvl="0" w:tplc="5DCA87EA">
      <w:start w:val="1"/>
      <w:numFmt w:val="bullet"/>
      <w:lvlText w:val=""/>
      <w:lvlJc w:val="left"/>
      <w:pPr>
        <w:tabs>
          <w:tab w:val="num" w:pos="927"/>
        </w:tabs>
        <w:ind w:left="927" w:hanging="360"/>
      </w:pPr>
      <w:rPr>
        <w:rFonts w:ascii="Symbol" w:hAnsi="Symbol" w:hint="default"/>
      </w:rPr>
    </w:lvl>
    <w:lvl w:ilvl="1" w:tplc="0419000F">
      <w:start w:val="1"/>
      <w:numFmt w:val="decimal"/>
      <w:lvlText w:val="%2."/>
      <w:lvlJc w:val="left"/>
      <w:pPr>
        <w:tabs>
          <w:tab w:val="num" w:pos="1953"/>
        </w:tabs>
        <w:ind w:left="1953" w:hanging="360"/>
      </w:pPr>
    </w:lvl>
    <w:lvl w:ilvl="2" w:tplc="BF222728">
      <w:numFmt w:val="bullet"/>
      <w:lvlText w:val="•"/>
      <w:lvlJc w:val="left"/>
      <w:pPr>
        <w:ind w:left="2673" w:hanging="360"/>
      </w:pPr>
      <w:rPr>
        <w:rFonts w:ascii="Times New Roman" w:eastAsia="Times New Roman" w:hAnsi="Times New Roman" w:cs="Times New Roman" w:hint="default"/>
        <w:color w:val="000000"/>
      </w:rPr>
    </w:lvl>
    <w:lvl w:ilvl="3" w:tplc="04190001" w:tentative="1">
      <w:start w:val="1"/>
      <w:numFmt w:val="bullet"/>
      <w:lvlText w:val=""/>
      <w:lvlJc w:val="left"/>
      <w:pPr>
        <w:tabs>
          <w:tab w:val="num" w:pos="3393"/>
        </w:tabs>
        <w:ind w:left="3393" w:hanging="360"/>
      </w:pPr>
      <w:rPr>
        <w:rFonts w:ascii="Symbol" w:hAnsi="Symbol" w:hint="default"/>
      </w:rPr>
    </w:lvl>
    <w:lvl w:ilvl="4" w:tplc="04190003" w:tentative="1">
      <w:start w:val="1"/>
      <w:numFmt w:val="bullet"/>
      <w:lvlText w:val="o"/>
      <w:lvlJc w:val="left"/>
      <w:pPr>
        <w:tabs>
          <w:tab w:val="num" w:pos="4113"/>
        </w:tabs>
        <w:ind w:left="4113" w:hanging="360"/>
      </w:pPr>
      <w:rPr>
        <w:rFonts w:ascii="Courier New" w:hAnsi="Courier New" w:hint="default"/>
      </w:rPr>
    </w:lvl>
    <w:lvl w:ilvl="5" w:tplc="04190005" w:tentative="1">
      <w:start w:val="1"/>
      <w:numFmt w:val="bullet"/>
      <w:lvlText w:val=""/>
      <w:lvlJc w:val="left"/>
      <w:pPr>
        <w:tabs>
          <w:tab w:val="num" w:pos="4833"/>
        </w:tabs>
        <w:ind w:left="4833" w:hanging="360"/>
      </w:pPr>
      <w:rPr>
        <w:rFonts w:ascii="Wingdings" w:hAnsi="Wingdings" w:hint="default"/>
      </w:rPr>
    </w:lvl>
    <w:lvl w:ilvl="6" w:tplc="04190001" w:tentative="1">
      <w:start w:val="1"/>
      <w:numFmt w:val="bullet"/>
      <w:lvlText w:val=""/>
      <w:lvlJc w:val="left"/>
      <w:pPr>
        <w:tabs>
          <w:tab w:val="num" w:pos="5553"/>
        </w:tabs>
        <w:ind w:left="5553" w:hanging="360"/>
      </w:pPr>
      <w:rPr>
        <w:rFonts w:ascii="Symbol" w:hAnsi="Symbol" w:hint="default"/>
      </w:rPr>
    </w:lvl>
    <w:lvl w:ilvl="7" w:tplc="04190003" w:tentative="1">
      <w:start w:val="1"/>
      <w:numFmt w:val="bullet"/>
      <w:lvlText w:val="o"/>
      <w:lvlJc w:val="left"/>
      <w:pPr>
        <w:tabs>
          <w:tab w:val="num" w:pos="6273"/>
        </w:tabs>
        <w:ind w:left="6273" w:hanging="360"/>
      </w:pPr>
      <w:rPr>
        <w:rFonts w:ascii="Courier New" w:hAnsi="Courier New" w:hint="default"/>
      </w:rPr>
    </w:lvl>
    <w:lvl w:ilvl="8" w:tplc="04190005" w:tentative="1">
      <w:start w:val="1"/>
      <w:numFmt w:val="bullet"/>
      <w:lvlText w:val=""/>
      <w:lvlJc w:val="left"/>
      <w:pPr>
        <w:tabs>
          <w:tab w:val="num" w:pos="6993"/>
        </w:tabs>
        <w:ind w:left="6993" w:hanging="360"/>
      </w:pPr>
      <w:rPr>
        <w:rFonts w:ascii="Wingdings" w:hAnsi="Wingdings" w:hint="default"/>
      </w:rPr>
    </w:lvl>
  </w:abstractNum>
  <w:abstractNum w:abstractNumId="21" w15:restartNumberingAfterBreak="0">
    <w:nsid w:val="26984FA9"/>
    <w:multiLevelType w:val="multilevel"/>
    <w:tmpl w:val="BB36A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9752916"/>
    <w:multiLevelType w:val="hybridMultilevel"/>
    <w:tmpl w:val="C5B65026"/>
    <w:lvl w:ilvl="0" w:tplc="5DCA87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9B2422E"/>
    <w:multiLevelType w:val="multilevel"/>
    <w:tmpl w:val="64BABFE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15:restartNumberingAfterBreak="0">
    <w:nsid w:val="2A761B9B"/>
    <w:multiLevelType w:val="hybridMultilevel"/>
    <w:tmpl w:val="9DD0D254"/>
    <w:lvl w:ilvl="0" w:tplc="5DCA87EA">
      <w:start w:val="1"/>
      <w:numFmt w:val="bullet"/>
      <w:lvlText w:val=""/>
      <w:lvlJc w:val="left"/>
      <w:pPr>
        <w:tabs>
          <w:tab w:val="num" w:pos="1287"/>
        </w:tabs>
        <w:ind w:left="1287" w:hanging="360"/>
      </w:pPr>
      <w:rPr>
        <w:rFonts w:ascii="Symbol" w:hAnsi="Symbol" w:hint="default"/>
      </w:r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25" w15:restartNumberingAfterBreak="0">
    <w:nsid w:val="2C0A2724"/>
    <w:multiLevelType w:val="hybridMultilevel"/>
    <w:tmpl w:val="80CA67DC"/>
    <w:lvl w:ilvl="0" w:tplc="5DCA87EA">
      <w:start w:val="1"/>
      <w:numFmt w:val="bullet"/>
      <w:lvlText w:val=""/>
      <w:lvlJc w:val="left"/>
      <w:pPr>
        <w:tabs>
          <w:tab w:val="num" w:pos="1075"/>
        </w:tabs>
        <w:ind w:left="1075" w:hanging="360"/>
      </w:pPr>
      <w:rPr>
        <w:rFonts w:ascii="Symbol" w:hAnsi="Symbol" w:hint="default"/>
      </w:rPr>
    </w:lvl>
    <w:lvl w:ilvl="1" w:tplc="04190019" w:tentative="1">
      <w:start w:val="1"/>
      <w:numFmt w:val="lowerLetter"/>
      <w:lvlText w:val="%2."/>
      <w:lvlJc w:val="left"/>
      <w:pPr>
        <w:tabs>
          <w:tab w:val="num" w:pos="1829"/>
        </w:tabs>
        <w:ind w:left="1829" w:hanging="360"/>
      </w:pPr>
    </w:lvl>
    <w:lvl w:ilvl="2" w:tplc="0419001B" w:tentative="1">
      <w:start w:val="1"/>
      <w:numFmt w:val="lowerRoman"/>
      <w:lvlText w:val="%3."/>
      <w:lvlJc w:val="right"/>
      <w:pPr>
        <w:tabs>
          <w:tab w:val="num" w:pos="2549"/>
        </w:tabs>
        <w:ind w:left="2549" w:hanging="180"/>
      </w:pPr>
    </w:lvl>
    <w:lvl w:ilvl="3" w:tplc="0419000F" w:tentative="1">
      <w:start w:val="1"/>
      <w:numFmt w:val="decimal"/>
      <w:lvlText w:val="%4."/>
      <w:lvlJc w:val="left"/>
      <w:pPr>
        <w:tabs>
          <w:tab w:val="num" w:pos="3269"/>
        </w:tabs>
        <w:ind w:left="3269" w:hanging="360"/>
      </w:pPr>
    </w:lvl>
    <w:lvl w:ilvl="4" w:tplc="04190019" w:tentative="1">
      <w:start w:val="1"/>
      <w:numFmt w:val="lowerLetter"/>
      <w:lvlText w:val="%5."/>
      <w:lvlJc w:val="left"/>
      <w:pPr>
        <w:tabs>
          <w:tab w:val="num" w:pos="3989"/>
        </w:tabs>
        <w:ind w:left="3989" w:hanging="360"/>
      </w:pPr>
    </w:lvl>
    <w:lvl w:ilvl="5" w:tplc="0419001B" w:tentative="1">
      <w:start w:val="1"/>
      <w:numFmt w:val="lowerRoman"/>
      <w:lvlText w:val="%6."/>
      <w:lvlJc w:val="right"/>
      <w:pPr>
        <w:tabs>
          <w:tab w:val="num" w:pos="4709"/>
        </w:tabs>
        <w:ind w:left="4709" w:hanging="180"/>
      </w:pPr>
    </w:lvl>
    <w:lvl w:ilvl="6" w:tplc="0419000F" w:tentative="1">
      <w:start w:val="1"/>
      <w:numFmt w:val="decimal"/>
      <w:lvlText w:val="%7."/>
      <w:lvlJc w:val="left"/>
      <w:pPr>
        <w:tabs>
          <w:tab w:val="num" w:pos="5429"/>
        </w:tabs>
        <w:ind w:left="5429" w:hanging="360"/>
      </w:pPr>
    </w:lvl>
    <w:lvl w:ilvl="7" w:tplc="04190019" w:tentative="1">
      <w:start w:val="1"/>
      <w:numFmt w:val="lowerLetter"/>
      <w:lvlText w:val="%8."/>
      <w:lvlJc w:val="left"/>
      <w:pPr>
        <w:tabs>
          <w:tab w:val="num" w:pos="6149"/>
        </w:tabs>
        <w:ind w:left="6149" w:hanging="360"/>
      </w:pPr>
    </w:lvl>
    <w:lvl w:ilvl="8" w:tplc="0419001B" w:tentative="1">
      <w:start w:val="1"/>
      <w:numFmt w:val="lowerRoman"/>
      <w:lvlText w:val="%9."/>
      <w:lvlJc w:val="right"/>
      <w:pPr>
        <w:tabs>
          <w:tab w:val="num" w:pos="6869"/>
        </w:tabs>
        <w:ind w:left="6869" w:hanging="180"/>
      </w:pPr>
    </w:lvl>
  </w:abstractNum>
  <w:abstractNum w:abstractNumId="26" w15:restartNumberingAfterBreak="0">
    <w:nsid w:val="2DE60534"/>
    <w:multiLevelType w:val="multilevel"/>
    <w:tmpl w:val="B0566C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2E605047"/>
    <w:multiLevelType w:val="hybridMultilevel"/>
    <w:tmpl w:val="D94E4182"/>
    <w:lvl w:ilvl="0" w:tplc="5DCA87EA">
      <w:start w:val="1"/>
      <w:numFmt w:val="bullet"/>
      <w:lvlText w:val=""/>
      <w:lvlJc w:val="left"/>
      <w:pPr>
        <w:tabs>
          <w:tab w:val="num" w:pos="1080"/>
        </w:tabs>
        <w:ind w:left="1080" w:hanging="360"/>
      </w:pPr>
      <w:rPr>
        <w:rFonts w:ascii="Symbol" w:hAnsi="Symbol" w:hint="default"/>
        <w:color w:val="000000"/>
        <w:sz w:val="28"/>
      </w:rPr>
    </w:lvl>
    <w:lvl w:ilvl="1" w:tplc="842050AE">
      <w:start w:val="1"/>
      <w:numFmt w:val="decimal"/>
      <w:lvlText w:val="%2."/>
      <w:lvlJc w:val="left"/>
      <w:pPr>
        <w:tabs>
          <w:tab w:val="num" w:pos="1800"/>
        </w:tabs>
        <w:ind w:left="1800" w:hanging="360"/>
      </w:pPr>
      <w:rPr>
        <w:rFonts w:hint="default"/>
      </w:r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8" w15:restartNumberingAfterBreak="0">
    <w:nsid w:val="312E71C0"/>
    <w:multiLevelType w:val="hybridMultilevel"/>
    <w:tmpl w:val="4B58C3B6"/>
    <w:lvl w:ilvl="0" w:tplc="5DCA8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37101C5D"/>
    <w:multiLevelType w:val="multilevel"/>
    <w:tmpl w:val="AD4CF1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98678C8"/>
    <w:multiLevelType w:val="multilevel"/>
    <w:tmpl w:val="A45857E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1" w15:restartNumberingAfterBreak="0">
    <w:nsid w:val="3D232C84"/>
    <w:multiLevelType w:val="multilevel"/>
    <w:tmpl w:val="0144E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DAF2789"/>
    <w:multiLevelType w:val="multilevel"/>
    <w:tmpl w:val="E5F45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1FB0960"/>
    <w:multiLevelType w:val="multilevel"/>
    <w:tmpl w:val="CA9684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42171F3C"/>
    <w:multiLevelType w:val="multilevel"/>
    <w:tmpl w:val="0802A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3C06A21"/>
    <w:multiLevelType w:val="hybridMultilevel"/>
    <w:tmpl w:val="806E65FA"/>
    <w:lvl w:ilvl="0" w:tplc="5DCA87EA">
      <w:start w:val="1"/>
      <w:numFmt w:val="bullet"/>
      <w:lvlText w:val=""/>
      <w:lvlJc w:val="left"/>
      <w:pPr>
        <w:tabs>
          <w:tab w:val="num" w:pos="1075"/>
        </w:tabs>
        <w:ind w:left="1075" w:hanging="360"/>
      </w:pPr>
      <w:rPr>
        <w:rFonts w:ascii="Symbol" w:hAnsi="Symbol" w:hint="default"/>
      </w:rPr>
    </w:lvl>
    <w:lvl w:ilvl="1" w:tplc="04190019" w:tentative="1">
      <w:start w:val="1"/>
      <w:numFmt w:val="lowerLetter"/>
      <w:lvlText w:val="%2."/>
      <w:lvlJc w:val="left"/>
      <w:pPr>
        <w:tabs>
          <w:tab w:val="num" w:pos="1829"/>
        </w:tabs>
        <w:ind w:left="1829" w:hanging="360"/>
      </w:pPr>
    </w:lvl>
    <w:lvl w:ilvl="2" w:tplc="0419001B" w:tentative="1">
      <w:start w:val="1"/>
      <w:numFmt w:val="lowerRoman"/>
      <w:lvlText w:val="%3."/>
      <w:lvlJc w:val="right"/>
      <w:pPr>
        <w:tabs>
          <w:tab w:val="num" w:pos="2549"/>
        </w:tabs>
        <w:ind w:left="2549" w:hanging="180"/>
      </w:pPr>
    </w:lvl>
    <w:lvl w:ilvl="3" w:tplc="0419000F" w:tentative="1">
      <w:start w:val="1"/>
      <w:numFmt w:val="decimal"/>
      <w:lvlText w:val="%4."/>
      <w:lvlJc w:val="left"/>
      <w:pPr>
        <w:tabs>
          <w:tab w:val="num" w:pos="3269"/>
        </w:tabs>
        <w:ind w:left="3269" w:hanging="360"/>
      </w:pPr>
    </w:lvl>
    <w:lvl w:ilvl="4" w:tplc="04190019" w:tentative="1">
      <w:start w:val="1"/>
      <w:numFmt w:val="lowerLetter"/>
      <w:lvlText w:val="%5."/>
      <w:lvlJc w:val="left"/>
      <w:pPr>
        <w:tabs>
          <w:tab w:val="num" w:pos="3989"/>
        </w:tabs>
        <w:ind w:left="3989" w:hanging="360"/>
      </w:pPr>
    </w:lvl>
    <w:lvl w:ilvl="5" w:tplc="0419001B" w:tentative="1">
      <w:start w:val="1"/>
      <w:numFmt w:val="lowerRoman"/>
      <w:lvlText w:val="%6."/>
      <w:lvlJc w:val="right"/>
      <w:pPr>
        <w:tabs>
          <w:tab w:val="num" w:pos="4709"/>
        </w:tabs>
        <w:ind w:left="4709" w:hanging="180"/>
      </w:pPr>
    </w:lvl>
    <w:lvl w:ilvl="6" w:tplc="0419000F" w:tentative="1">
      <w:start w:val="1"/>
      <w:numFmt w:val="decimal"/>
      <w:lvlText w:val="%7."/>
      <w:lvlJc w:val="left"/>
      <w:pPr>
        <w:tabs>
          <w:tab w:val="num" w:pos="5429"/>
        </w:tabs>
        <w:ind w:left="5429" w:hanging="360"/>
      </w:pPr>
    </w:lvl>
    <w:lvl w:ilvl="7" w:tplc="04190019" w:tentative="1">
      <w:start w:val="1"/>
      <w:numFmt w:val="lowerLetter"/>
      <w:lvlText w:val="%8."/>
      <w:lvlJc w:val="left"/>
      <w:pPr>
        <w:tabs>
          <w:tab w:val="num" w:pos="6149"/>
        </w:tabs>
        <w:ind w:left="6149" w:hanging="360"/>
      </w:pPr>
    </w:lvl>
    <w:lvl w:ilvl="8" w:tplc="0419001B" w:tentative="1">
      <w:start w:val="1"/>
      <w:numFmt w:val="lowerRoman"/>
      <w:lvlText w:val="%9."/>
      <w:lvlJc w:val="right"/>
      <w:pPr>
        <w:tabs>
          <w:tab w:val="num" w:pos="6869"/>
        </w:tabs>
        <w:ind w:left="6869" w:hanging="180"/>
      </w:pPr>
    </w:lvl>
  </w:abstractNum>
  <w:abstractNum w:abstractNumId="36" w15:restartNumberingAfterBreak="0">
    <w:nsid w:val="451D23C7"/>
    <w:multiLevelType w:val="multilevel"/>
    <w:tmpl w:val="A424A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5C60C9D"/>
    <w:multiLevelType w:val="multilevel"/>
    <w:tmpl w:val="0DC46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8C039C4"/>
    <w:multiLevelType w:val="multilevel"/>
    <w:tmpl w:val="ABC89C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9CE3506"/>
    <w:multiLevelType w:val="multilevel"/>
    <w:tmpl w:val="CC020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4CC30F07"/>
    <w:multiLevelType w:val="multilevel"/>
    <w:tmpl w:val="4A6EE8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DB445BD"/>
    <w:multiLevelType w:val="hybridMultilevel"/>
    <w:tmpl w:val="6728C15E"/>
    <w:lvl w:ilvl="0" w:tplc="5DCA87EA">
      <w:start w:val="1"/>
      <w:numFmt w:val="bullet"/>
      <w:lvlText w:val=""/>
      <w:lvlJc w:val="left"/>
      <w:pPr>
        <w:tabs>
          <w:tab w:val="num" w:pos="720"/>
        </w:tabs>
        <w:ind w:left="720" w:hanging="360"/>
      </w:pPr>
      <w:rPr>
        <w:rFonts w:ascii="Symbol" w:hAnsi="Symbol" w:hint="default"/>
      </w:rPr>
    </w:lvl>
    <w:lvl w:ilvl="1" w:tplc="E54665D2">
      <w:start w:val="1"/>
      <w:numFmt w:val="bullet"/>
      <w:lvlText w:val=""/>
      <w:lvlJc w:val="left"/>
      <w:pPr>
        <w:tabs>
          <w:tab w:val="num" w:pos="1440"/>
        </w:tabs>
        <w:ind w:left="513" w:firstLine="567"/>
      </w:pPr>
      <w:rPr>
        <w:rFonts w:ascii="Wingdings" w:hAnsi="Wingdings" w:hint="default"/>
      </w:rPr>
    </w:lvl>
    <w:lvl w:ilvl="2" w:tplc="6834FE5A">
      <w:start w:val="1"/>
      <w:numFmt w:val="decimal"/>
      <w:lvlText w:val="%3."/>
      <w:lvlJc w:val="left"/>
      <w:pPr>
        <w:tabs>
          <w:tab w:val="num" w:pos="2910"/>
        </w:tabs>
        <w:ind w:left="2910" w:hanging="930"/>
      </w:pPr>
      <w:rPr>
        <w:rFonts w:hint="default"/>
        <w:color w:val="000000"/>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15:restartNumberingAfterBreak="0">
    <w:nsid w:val="4E525FBB"/>
    <w:multiLevelType w:val="hybridMultilevel"/>
    <w:tmpl w:val="B7769DB8"/>
    <w:lvl w:ilvl="0" w:tplc="5DCA87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4E944CB6"/>
    <w:multiLevelType w:val="multilevel"/>
    <w:tmpl w:val="2F2E3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F595FF0"/>
    <w:multiLevelType w:val="hybridMultilevel"/>
    <w:tmpl w:val="86BE94F0"/>
    <w:lvl w:ilvl="0" w:tplc="5DCA8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5DCA87EA">
      <w:start w:val="1"/>
      <w:numFmt w:val="bullet"/>
      <w:lvlText w:val=""/>
      <w:lvlJc w:val="left"/>
      <w:pPr>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50976E8C"/>
    <w:multiLevelType w:val="hybridMultilevel"/>
    <w:tmpl w:val="8CD43F00"/>
    <w:lvl w:ilvl="0" w:tplc="5DCA8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15:restartNumberingAfterBreak="0">
    <w:nsid w:val="51185170"/>
    <w:multiLevelType w:val="multilevel"/>
    <w:tmpl w:val="E1BC9B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53BE679B"/>
    <w:multiLevelType w:val="hybridMultilevel"/>
    <w:tmpl w:val="759C7D12"/>
    <w:lvl w:ilvl="0" w:tplc="29C0F98E">
      <w:start w:val="14"/>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8" w15:restartNumberingAfterBreak="0">
    <w:nsid w:val="53D0184D"/>
    <w:multiLevelType w:val="multilevel"/>
    <w:tmpl w:val="D7743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6942F4D"/>
    <w:multiLevelType w:val="multilevel"/>
    <w:tmpl w:val="B5CE28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591256EA"/>
    <w:multiLevelType w:val="hybridMultilevel"/>
    <w:tmpl w:val="4AEE0DF6"/>
    <w:lvl w:ilvl="0" w:tplc="0419000F">
      <w:start w:val="1"/>
      <w:numFmt w:val="decimal"/>
      <w:lvlText w:val="%1."/>
      <w:lvlJc w:val="left"/>
      <w:pPr>
        <w:tabs>
          <w:tab w:val="num" w:pos="1287"/>
        </w:tabs>
        <w:ind w:left="1287" w:hanging="360"/>
      </w:p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51" w15:restartNumberingAfterBreak="0">
    <w:nsid w:val="5AC20890"/>
    <w:multiLevelType w:val="hybridMultilevel"/>
    <w:tmpl w:val="80141B2A"/>
    <w:lvl w:ilvl="0" w:tplc="5DCA87E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2" w15:restartNumberingAfterBreak="0">
    <w:nsid w:val="5D9E34C2"/>
    <w:multiLevelType w:val="multilevel"/>
    <w:tmpl w:val="6598D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2A403C"/>
    <w:multiLevelType w:val="multilevel"/>
    <w:tmpl w:val="1F94D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5F6A227C"/>
    <w:multiLevelType w:val="multilevel"/>
    <w:tmpl w:val="3A6ED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00D1C44"/>
    <w:multiLevelType w:val="multilevel"/>
    <w:tmpl w:val="1A2EB1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01004F9"/>
    <w:multiLevelType w:val="hybridMultilevel"/>
    <w:tmpl w:val="D7CC5C64"/>
    <w:lvl w:ilvl="0" w:tplc="8890713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7" w15:restartNumberingAfterBreak="0">
    <w:nsid w:val="62B04A7F"/>
    <w:multiLevelType w:val="multilevel"/>
    <w:tmpl w:val="4986E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8A41819"/>
    <w:multiLevelType w:val="hybridMultilevel"/>
    <w:tmpl w:val="58BA3070"/>
    <w:lvl w:ilvl="0" w:tplc="0419000F">
      <w:start w:val="1"/>
      <w:numFmt w:val="decimal"/>
      <w:lvlText w:val="%1."/>
      <w:lvlJc w:val="left"/>
      <w:pPr>
        <w:ind w:left="107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68E03971"/>
    <w:multiLevelType w:val="multilevel"/>
    <w:tmpl w:val="B768B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9720492"/>
    <w:multiLevelType w:val="multilevel"/>
    <w:tmpl w:val="E9EA71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D546F4B"/>
    <w:multiLevelType w:val="multilevel"/>
    <w:tmpl w:val="A74CB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6EFC04B1"/>
    <w:multiLevelType w:val="multilevel"/>
    <w:tmpl w:val="725CB9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705C4C31"/>
    <w:multiLevelType w:val="hybridMultilevel"/>
    <w:tmpl w:val="5B82E6B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0F">
      <w:start w:val="1"/>
      <w:numFmt w:val="decimal"/>
      <w:lvlText w:val="%3."/>
      <w:lvlJc w:val="lef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4" w15:restartNumberingAfterBreak="0">
    <w:nsid w:val="71A50BB3"/>
    <w:multiLevelType w:val="singleLevel"/>
    <w:tmpl w:val="0419000F"/>
    <w:lvl w:ilvl="0">
      <w:start w:val="1"/>
      <w:numFmt w:val="decimal"/>
      <w:lvlText w:val="%1."/>
      <w:lvlJc w:val="left"/>
      <w:pPr>
        <w:tabs>
          <w:tab w:val="num" w:pos="360"/>
        </w:tabs>
        <w:ind w:left="360" w:hanging="360"/>
      </w:pPr>
    </w:lvl>
  </w:abstractNum>
  <w:abstractNum w:abstractNumId="65" w15:restartNumberingAfterBreak="0">
    <w:nsid w:val="748447DD"/>
    <w:multiLevelType w:val="multilevel"/>
    <w:tmpl w:val="686ED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63A568E"/>
    <w:multiLevelType w:val="multilevel"/>
    <w:tmpl w:val="8690BA36"/>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67" w15:restartNumberingAfterBreak="0">
    <w:nsid w:val="76E50FE4"/>
    <w:multiLevelType w:val="multilevel"/>
    <w:tmpl w:val="A12A6B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8" w15:restartNumberingAfterBreak="0">
    <w:nsid w:val="76EA34FD"/>
    <w:multiLevelType w:val="hybridMultilevel"/>
    <w:tmpl w:val="3036E82C"/>
    <w:lvl w:ilvl="0" w:tplc="5DCA87EA">
      <w:start w:val="1"/>
      <w:numFmt w:val="bullet"/>
      <w:lvlText w:val=""/>
      <w:lvlJc w:val="left"/>
      <w:pPr>
        <w:tabs>
          <w:tab w:val="num" w:pos="927"/>
        </w:tabs>
        <w:ind w:left="927" w:hanging="360"/>
      </w:pPr>
      <w:rPr>
        <w:rFonts w:ascii="Symbol" w:hAnsi="Symbol" w:hint="default"/>
      </w:rPr>
    </w:lvl>
    <w:lvl w:ilvl="1" w:tplc="0419000F">
      <w:start w:val="1"/>
      <w:numFmt w:val="decimal"/>
      <w:lvlText w:val="%2."/>
      <w:lvlJc w:val="left"/>
      <w:pPr>
        <w:tabs>
          <w:tab w:val="num" w:pos="1953"/>
        </w:tabs>
        <w:ind w:left="1953" w:hanging="360"/>
      </w:pPr>
    </w:lvl>
    <w:lvl w:ilvl="2" w:tplc="04190005" w:tentative="1">
      <w:start w:val="1"/>
      <w:numFmt w:val="bullet"/>
      <w:lvlText w:val=""/>
      <w:lvlJc w:val="left"/>
      <w:pPr>
        <w:tabs>
          <w:tab w:val="num" w:pos="2673"/>
        </w:tabs>
        <w:ind w:left="2673" w:hanging="360"/>
      </w:pPr>
      <w:rPr>
        <w:rFonts w:ascii="Wingdings" w:hAnsi="Wingdings" w:hint="default"/>
      </w:rPr>
    </w:lvl>
    <w:lvl w:ilvl="3" w:tplc="04190001" w:tentative="1">
      <w:start w:val="1"/>
      <w:numFmt w:val="bullet"/>
      <w:lvlText w:val=""/>
      <w:lvlJc w:val="left"/>
      <w:pPr>
        <w:tabs>
          <w:tab w:val="num" w:pos="3393"/>
        </w:tabs>
        <w:ind w:left="3393" w:hanging="360"/>
      </w:pPr>
      <w:rPr>
        <w:rFonts w:ascii="Symbol" w:hAnsi="Symbol" w:hint="default"/>
      </w:rPr>
    </w:lvl>
    <w:lvl w:ilvl="4" w:tplc="04190003" w:tentative="1">
      <w:start w:val="1"/>
      <w:numFmt w:val="bullet"/>
      <w:lvlText w:val="o"/>
      <w:lvlJc w:val="left"/>
      <w:pPr>
        <w:tabs>
          <w:tab w:val="num" w:pos="4113"/>
        </w:tabs>
        <w:ind w:left="4113" w:hanging="360"/>
      </w:pPr>
      <w:rPr>
        <w:rFonts w:ascii="Courier New" w:hAnsi="Courier New" w:hint="default"/>
      </w:rPr>
    </w:lvl>
    <w:lvl w:ilvl="5" w:tplc="04190005" w:tentative="1">
      <w:start w:val="1"/>
      <w:numFmt w:val="bullet"/>
      <w:lvlText w:val=""/>
      <w:lvlJc w:val="left"/>
      <w:pPr>
        <w:tabs>
          <w:tab w:val="num" w:pos="4833"/>
        </w:tabs>
        <w:ind w:left="4833" w:hanging="360"/>
      </w:pPr>
      <w:rPr>
        <w:rFonts w:ascii="Wingdings" w:hAnsi="Wingdings" w:hint="default"/>
      </w:rPr>
    </w:lvl>
    <w:lvl w:ilvl="6" w:tplc="04190001" w:tentative="1">
      <w:start w:val="1"/>
      <w:numFmt w:val="bullet"/>
      <w:lvlText w:val=""/>
      <w:lvlJc w:val="left"/>
      <w:pPr>
        <w:tabs>
          <w:tab w:val="num" w:pos="5553"/>
        </w:tabs>
        <w:ind w:left="5553" w:hanging="360"/>
      </w:pPr>
      <w:rPr>
        <w:rFonts w:ascii="Symbol" w:hAnsi="Symbol" w:hint="default"/>
      </w:rPr>
    </w:lvl>
    <w:lvl w:ilvl="7" w:tplc="04190003" w:tentative="1">
      <w:start w:val="1"/>
      <w:numFmt w:val="bullet"/>
      <w:lvlText w:val="o"/>
      <w:lvlJc w:val="left"/>
      <w:pPr>
        <w:tabs>
          <w:tab w:val="num" w:pos="6273"/>
        </w:tabs>
        <w:ind w:left="6273" w:hanging="360"/>
      </w:pPr>
      <w:rPr>
        <w:rFonts w:ascii="Courier New" w:hAnsi="Courier New" w:hint="default"/>
      </w:rPr>
    </w:lvl>
    <w:lvl w:ilvl="8" w:tplc="04190005" w:tentative="1">
      <w:start w:val="1"/>
      <w:numFmt w:val="bullet"/>
      <w:lvlText w:val=""/>
      <w:lvlJc w:val="left"/>
      <w:pPr>
        <w:tabs>
          <w:tab w:val="num" w:pos="6993"/>
        </w:tabs>
        <w:ind w:left="6993" w:hanging="360"/>
      </w:pPr>
      <w:rPr>
        <w:rFonts w:ascii="Wingdings" w:hAnsi="Wingdings" w:hint="default"/>
      </w:rPr>
    </w:lvl>
  </w:abstractNum>
  <w:abstractNum w:abstractNumId="69" w15:restartNumberingAfterBreak="0">
    <w:nsid w:val="775259C5"/>
    <w:multiLevelType w:val="multilevel"/>
    <w:tmpl w:val="5BD0D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E9C7CFC"/>
    <w:multiLevelType w:val="multilevel"/>
    <w:tmpl w:val="48D6C15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1" w15:restartNumberingAfterBreak="0">
    <w:nsid w:val="7ED4593C"/>
    <w:multiLevelType w:val="hybridMultilevel"/>
    <w:tmpl w:val="3ECA1A22"/>
    <w:lvl w:ilvl="0" w:tplc="5DCA87E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5DCA87EA">
      <w:start w:val="1"/>
      <w:numFmt w:val="bullet"/>
      <w:lvlText w:val=""/>
      <w:lvlJc w:val="left"/>
      <w:pPr>
        <w:ind w:left="2727" w:hanging="360"/>
      </w:pPr>
      <w:rPr>
        <w:rFonts w:ascii="Symbol" w:hAnsi="Symbol"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424612408">
    <w:abstractNumId w:val="58"/>
  </w:num>
  <w:num w:numId="2" w16cid:durableId="8087584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17283408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6894493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087996953">
    <w:abstractNumId w:val="49"/>
  </w:num>
  <w:num w:numId="6" w16cid:durableId="1685085253">
    <w:abstractNumId w:val="26"/>
  </w:num>
  <w:num w:numId="7" w16cid:durableId="245305700">
    <w:abstractNumId w:val="14"/>
  </w:num>
  <w:num w:numId="8" w16cid:durableId="1568808616">
    <w:abstractNumId w:val="57"/>
  </w:num>
  <w:num w:numId="9" w16cid:durableId="1052077936">
    <w:abstractNumId w:val="55"/>
  </w:num>
  <w:num w:numId="10" w16cid:durableId="1837725906">
    <w:abstractNumId w:val="10"/>
  </w:num>
  <w:num w:numId="11" w16cid:durableId="1184247451">
    <w:abstractNumId w:val="1"/>
  </w:num>
  <w:num w:numId="12" w16cid:durableId="709036032">
    <w:abstractNumId w:val="52"/>
  </w:num>
  <w:num w:numId="13" w16cid:durableId="322591355">
    <w:abstractNumId w:val="65"/>
  </w:num>
  <w:num w:numId="14" w16cid:durableId="1562254284">
    <w:abstractNumId w:val="8"/>
  </w:num>
  <w:num w:numId="15" w16cid:durableId="465976707">
    <w:abstractNumId w:val="42"/>
  </w:num>
  <w:num w:numId="16" w16cid:durableId="348796033">
    <w:abstractNumId w:val="22"/>
  </w:num>
  <w:num w:numId="17" w16cid:durableId="1891304366">
    <w:abstractNumId w:val="33"/>
  </w:num>
  <w:num w:numId="18" w16cid:durableId="236091933">
    <w:abstractNumId w:val="34"/>
  </w:num>
  <w:num w:numId="19" w16cid:durableId="1937130967">
    <w:abstractNumId w:val="60"/>
  </w:num>
  <w:num w:numId="20" w16cid:durableId="469707986">
    <w:abstractNumId w:val="40"/>
  </w:num>
  <w:num w:numId="21" w16cid:durableId="1542279860">
    <w:abstractNumId w:val="21"/>
  </w:num>
  <w:num w:numId="22" w16cid:durableId="654073380">
    <w:abstractNumId w:val="64"/>
    <w:lvlOverride w:ilvl="0">
      <w:startOverride w:val="1"/>
    </w:lvlOverride>
  </w:num>
  <w:num w:numId="23" w16cid:durableId="2038458587">
    <w:abstractNumId w:val="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691150403">
    <w:abstractNumId w:val="29"/>
  </w:num>
  <w:num w:numId="25" w16cid:durableId="480729113">
    <w:abstractNumId w:val="36"/>
  </w:num>
  <w:num w:numId="26" w16cid:durableId="2084250832">
    <w:abstractNumId w:val="48"/>
  </w:num>
  <w:num w:numId="27" w16cid:durableId="1978300071">
    <w:abstractNumId w:val="3"/>
  </w:num>
  <w:num w:numId="28" w16cid:durableId="1166821202">
    <w:abstractNumId w:val="11"/>
  </w:num>
  <w:num w:numId="29" w16cid:durableId="1615136238">
    <w:abstractNumId w:val="43"/>
  </w:num>
  <w:num w:numId="30" w16cid:durableId="710299250">
    <w:abstractNumId w:val="39"/>
  </w:num>
  <w:num w:numId="31" w16cid:durableId="1025401966">
    <w:abstractNumId w:val="38"/>
  </w:num>
  <w:num w:numId="32" w16cid:durableId="504439476">
    <w:abstractNumId w:val="59"/>
  </w:num>
  <w:num w:numId="33" w16cid:durableId="518080657">
    <w:abstractNumId w:val="61"/>
  </w:num>
  <w:num w:numId="34" w16cid:durableId="403376068">
    <w:abstractNumId w:val="37"/>
  </w:num>
  <w:num w:numId="35" w16cid:durableId="599873699">
    <w:abstractNumId w:val="54"/>
  </w:num>
  <w:num w:numId="36" w16cid:durableId="953901374">
    <w:abstractNumId w:val="66"/>
  </w:num>
  <w:num w:numId="37" w16cid:durableId="1355770185">
    <w:abstractNumId w:val="46"/>
  </w:num>
  <w:num w:numId="38" w16cid:durableId="1359427774">
    <w:abstractNumId w:val="51"/>
  </w:num>
  <w:num w:numId="39" w16cid:durableId="326329201">
    <w:abstractNumId w:val="18"/>
  </w:num>
  <w:num w:numId="40" w16cid:durableId="670254014">
    <w:abstractNumId w:val="0"/>
  </w:num>
  <w:num w:numId="41" w16cid:durableId="29229126">
    <w:abstractNumId w:val="25"/>
  </w:num>
  <w:num w:numId="42" w16cid:durableId="798911906">
    <w:abstractNumId w:val="35"/>
  </w:num>
  <w:num w:numId="43" w16cid:durableId="679818838">
    <w:abstractNumId w:val="27"/>
  </w:num>
  <w:num w:numId="44" w16cid:durableId="1215508721">
    <w:abstractNumId w:val="28"/>
  </w:num>
  <w:num w:numId="45" w16cid:durableId="708408534">
    <w:abstractNumId w:val="6"/>
  </w:num>
  <w:num w:numId="46" w16cid:durableId="232393329">
    <w:abstractNumId w:val="50"/>
  </w:num>
  <w:num w:numId="47" w16cid:durableId="1189560043">
    <w:abstractNumId w:val="12"/>
  </w:num>
  <w:num w:numId="48" w16cid:durableId="1994337059">
    <w:abstractNumId w:val="71"/>
  </w:num>
  <w:num w:numId="49" w16cid:durableId="140315850">
    <w:abstractNumId w:val="16"/>
  </w:num>
  <w:num w:numId="50" w16cid:durableId="1204290483">
    <w:abstractNumId w:val="63"/>
  </w:num>
  <w:num w:numId="51" w16cid:durableId="363291145">
    <w:abstractNumId w:val="44"/>
  </w:num>
  <w:num w:numId="52" w16cid:durableId="919607511">
    <w:abstractNumId w:val="24"/>
  </w:num>
  <w:num w:numId="53" w16cid:durableId="570504305">
    <w:abstractNumId w:val="2"/>
  </w:num>
  <w:num w:numId="54" w16cid:durableId="1969427919">
    <w:abstractNumId w:val="41"/>
  </w:num>
  <w:num w:numId="55" w16cid:durableId="1489055620">
    <w:abstractNumId w:val="68"/>
  </w:num>
  <w:num w:numId="56" w16cid:durableId="233661268">
    <w:abstractNumId w:val="13"/>
  </w:num>
  <w:num w:numId="57" w16cid:durableId="1558665256">
    <w:abstractNumId w:val="15"/>
  </w:num>
  <w:num w:numId="58" w16cid:durableId="1211695369">
    <w:abstractNumId w:val="20"/>
  </w:num>
  <w:num w:numId="59" w16cid:durableId="1900554308">
    <w:abstractNumId w:val="4"/>
  </w:num>
  <w:num w:numId="60" w16cid:durableId="1782845379">
    <w:abstractNumId w:val="7"/>
  </w:num>
  <w:num w:numId="61" w16cid:durableId="1660422542">
    <w:abstractNumId w:val="9"/>
  </w:num>
  <w:num w:numId="62" w16cid:durableId="147986046">
    <w:abstractNumId w:val="45"/>
  </w:num>
  <w:num w:numId="63" w16cid:durableId="415129392">
    <w:abstractNumId w:val="56"/>
  </w:num>
  <w:num w:numId="64" w16cid:durableId="318391704">
    <w:abstractNumId w:val="47"/>
  </w:num>
  <w:num w:numId="65" w16cid:durableId="1418938092">
    <w:abstractNumId w:val="69"/>
  </w:num>
  <w:num w:numId="66" w16cid:durableId="488718516">
    <w:abstractNumId w:val="19"/>
  </w:num>
  <w:num w:numId="67" w16cid:durableId="1882786845">
    <w:abstractNumId w:val="31"/>
  </w:num>
  <w:num w:numId="68" w16cid:durableId="1715931761">
    <w:abstractNumId w:val="17"/>
  </w:num>
  <w:num w:numId="69" w16cid:durableId="1351680659">
    <w:abstractNumId w:val="62"/>
  </w:num>
  <w:num w:numId="70" w16cid:durableId="2048947256">
    <w:abstractNumId w:val="53"/>
  </w:num>
  <w:num w:numId="71" w16cid:durableId="1654674935">
    <w:abstractNumId w:val="32"/>
  </w:num>
  <w:num w:numId="72" w16cid:durableId="595946337">
    <w:abstractNumId w:val="5"/>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drawingGridHorizontalSpacing w:val="120"/>
  <w:drawingGridVerticalSpacing w:val="163"/>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067"/>
    <w:rsid w:val="000A2433"/>
    <w:rsid w:val="000B004B"/>
    <w:rsid w:val="001660F7"/>
    <w:rsid w:val="001D1695"/>
    <w:rsid w:val="001F4FC4"/>
    <w:rsid w:val="00283B15"/>
    <w:rsid w:val="00285E46"/>
    <w:rsid w:val="002A53F7"/>
    <w:rsid w:val="002C4633"/>
    <w:rsid w:val="00325AB0"/>
    <w:rsid w:val="003615A2"/>
    <w:rsid w:val="0037587A"/>
    <w:rsid w:val="003C73F3"/>
    <w:rsid w:val="004037B9"/>
    <w:rsid w:val="00460620"/>
    <w:rsid w:val="00467A1A"/>
    <w:rsid w:val="00481F72"/>
    <w:rsid w:val="004D788E"/>
    <w:rsid w:val="004E0BF1"/>
    <w:rsid w:val="004E69D6"/>
    <w:rsid w:val="00516CD0"/>
    <w:rsid w:val="00517B9E"/>
    <w:rsid w:val="00541949"/>
    <w:rsid w:val="005E25B0"/>
    <w:rsid w:val="006312F4"/>
    <w:rsid w:val="006355D7"/>
    <w:rsid w:val="00676421"/>
    <w:rsid w:val="006A4BFE"/>
    <w:rsid w:val="006D0AB4"/>
    <w:rsid w:val="006E6B59"/>
    <w:rsid w:val="006F312E"/>
    <w:rsid w:val="00742F6D"/>
    <w:rsid w:val="00790A85"/>
    <w:rsid w:val="007F70FF"/>
    <w:rsid w:val="00801F2C"/>
    <w:rsid w:val="00803CA5"/>
    <w:rsid w:val="00811DF6"/>
    <w:rsid w:val="008B0662"/>
    <w:rsid w:val="008B6715"/>
    <w:rsid w:val="0090333C"/>
    <w:rsid w:val="00907303"/>
    <w:rsid w:val="00950FF0"/>
    <w:rsid w:val="0098594C"/>
    <w:rsid w:val="009B7067"/>
    <w:rsid w:val="00A15449"/>
    <w:rsid w:val="00AA1DB2"/>
    <w:rsid w:val="00AC1CAF"/>
    <w:rsid w:val="00B10ECD"/>
    <w:rsid w:val="00B12AD2"/>
    <w:rsid w:val="00B31A04"/>
    <w:rsid w:val="00BC4B09"/>
    <w:rsid w:val="00C50C10"/>
    <w:rsid w:val="00C808C1"/>
    <w:rsid w:val="00C85F2C"/>
    <w:rsid w:val="00CF193A"/>
    <w:rsid w:val="00D624CC"/>
    <w:rsid w:val="00DA3E51"/>
    <w:rsid w:val="00DD14B2"/>
    <w:rsid w:val="00E06842"/>
    <w:rsid w:val="00E074B9"/>
    <w:rsid w:val="00E2045D"/>
    <w:rsid w:val="00E316EA"/>
    <w:rsid w:val="00E538ED"/>
    <w:rsid w:val="00E559DC"/>
    <w:rsid w:val="00E57602"/>
    <w:rsid w:val="00E934C9"/>
    <w:rsid w:val="00ED0BAB"/>
    <w:rsid w:val="00F51203"/>
    <w:rsid w:val="00F571D7"/>
    <w:rsid w:val="00F644BA"/>
    <w:rsid w:val="00F650B3"/>
    <w:rsid w:val="00FA7F67"/>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6952FE"/>
  <w15:chartTrackingRefBased/>
  <w15:docId w15:val="{7A965CE7-26B4-4537-846F-E83F060D4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E074B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link w:val="20"/>
    <w:uiPriority w:val="9"/>
    <w:qFormat/>
    <w:rsid w:val="00803CA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semiHidden/>
    <w:unhideWhenUsed/>
    <w:qFormat/>
    <w:rsid w:val="00DA3E5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B7067"/>
    <w:pPr>
      <w:spacing w:after="0" w:line="240" w:lineRule="auto"/>
      <w:ind w:left="720"/>
      <w:contextualSpacing/>
      <w:jc w:val="both"/>
    </w:pPr>
    <w:rPr>
      <w:rFonts w:ascii="Times New Roman" w:hAnsi="Times New Roman" w:cs="Times New Roman"/>
      <w:sz w:val="28"/>
      <w:szCs w:val="28"/>
    </w:rPr>
  </w:style>
  <w:style w:type="character" w:customStyle="1" w:styleId="20">
    <w:name w:val="Заголовок 2 Знак"/>
    <w:basedOn w:val="a0"/>
    <w:link w:val="2"/>
    <w:uiPriority w:val="9"/>
    <w:rsid w:val="00803CA5"/>
    <w:rPr>
      <w:rFonts w:ascii="Times New Roman" w:eastAsia="Times New Roman" w:hAnsi="Times New Roman" w:cs="Times New Roman"/>
      <w:b/>
      <w:bCs/>
      <w:sz w:val="36"/>
      <w:szCs w:val="36"/>
      <w:lang w:eastAsia="ru-RU"/>
    </w:rPr>
  </w:style>
  <w:style w:type="character" w:customStyle="1" w:styleId="mw-headline">
    <w:name w:val="mw-headline"/>
    <w:basedOn w:val="a0"/>
    <w:rsid w:val="00803CA5"/>
  </w:style>
  <w:style w:type="character" w:customStyle="1" w:styleId="30">
    <w:name w:val="Заголовок 3 Знак"/>
    <w:basedOn w:val="a0"/>
    <w:link w:val="3"/>
    <w:uiPriority w:val="9"/>
    <w:semiHidden/>
    <w:rsid w:val="00DA3E51"/>
    <w:rPr>
      <w:rFonts w:asciiTheme="majorHAnsi" w:eastAsiaTheme="majorEastAsia" w:hAnsiTheme="majorHAnsi" w:cstheme="majorBidi"/>
      <w:color w:val="1F3763" w:themeColor="accent1" w:themeShade="7F"/>
      <w:sz w:val="24"/>
      <w:szCs w:val="24"/>
    </w:rPr>
  </w:style>
  <w:style w:type="character" w:styleId="a4">
    <w:name w:val="Hyperlink"/>
    <w:basedOn w:val="a0"/>
    <w:unhideWhenUsed/>
    <w:rsid w:val="00DA3E51"/>
    <w:rPr>
      <w:color w:val="6633FF"/>
      <w:u w:val="single"/>
    </w:rPr>
  </w:style>
  <w:style w:type="paragraph" w:styleId="a5">
    <w:name w:val="Body Text"/>
    <w:basedOn w:val="a"/>
    <w:link w:val="a6"/>
    <w:uiPriority w:val="99"/>
    <w:semiHidden/>
    <w:unhideWhenUsed/>
    <w:rsid w:val="00DA3E51"/>
    <w:pPr>
      <w:widowControl w:val="0"/>
      <w:autoSpaceDE w:val="0"/>
      <w:autoSpaceDN w:val="0"/>
      <w:adjustRightInd w:val="0"/>
      <w:spacing w:after="120" w:line="240" w:lineRule="auto"/>
    </w:pPr>
    <w:rPr>
      <w:rFonts w:ascii="Times New Roman" w:eastAsia="Times New Roman" w:hAnsi="Times New Roman" w:cs="Times New Roman"/>
      <w:sz w:val="20"/>
      <w:szCs w:val="20"/>
      <w:lang w:eastAsia="ru-RU"/>
    </w:rPr>
  </w:style>
  <w:style w:type="character" w:customStyle="1" w:styleId="a6">
    <w:name w:val="Основной текст Знак"/>
    <w:basedOn w:val="a0"/>
    <w:link w:val="a5"/>
    <w:uiPriority w:val="99"/>
    <w:semiHidden/>
    <w:rsid w:val="00DA3E51"/>
    <w:rPr>
      <w:rFonts w:ascii="Times New Roman" w:eastAsia="Times New Roman" w:hAnsi="Times New Roman" w:cs="Times New Roman"/>
      <w:sz w:val="20"/>
      <w:szCs w:val="20"/>
      <w:lang w:eastAsia="ru-RU"/>
    </w:rPr>
  </w:style>
  <w:style w:type="character" w:styleId="a7">
    <w:name w:val="Strong"/>
    <w:basedOn w:val="a0"/>
    <w:uiPriority w:val="22"/>
    <w:qFormat/>
    <w:rsid w:val="00DA3E51"/>
    <w:rPr>
      <w:b/>
      <w:bCs/>
      <w:vanish/>
      <w:webHidden w:val="0"/>
      <w:specVanish/>
    </w:rPr>
  </w:style>
  <w:style w:type="paragraph" w:styleId="a8">
    <w:name w:val="Normal (Web)"/>
    <w:basedOn w:val="a"/>
    <w:uiPriority w:val="99"/>
    <w:semiHidden/>
    <w:unhideWhenUsed/>
    <w:rsid w:val="00DA3E51"/>
    <w:pPr>
      <w:spacing w:before="100" w:beforeAutospacing="1" w:after="100" w:afterAutospacing="1" w:line="240" w:lineRule="auto"/>
    </w:pPr>
    <w:rPr>
      <w:rFonts w:ascii="Times New Roman" w:eastAsia="Times New Roman" w:hAnsi="Times New Roman" w:cs="Times New Roman"/>
      <w:color w:val="333399"/>
      <w:sz w:val="24"/>
      <w:szCs w:val="24"/>
      <w:lang w:eastAsia="ru-RU"/>
    </w:rPr>
  </w:style>
  <w:style w:type="paragraph" w:customStyle="1" w:styleId="bg-center">
    <w:name w:val="bg-center"/>
    <w:basedOn w:val="a"/>
    <w:uiPriority w:val="99"/>
    <w:rsid w:val="00DA3E5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i">
    <w:name w:val="mi"/>
    <w:basedOn w:val="a0"/>
    <w:rsid w:val="00DA3E51"/>
  </w:style>
  <w:style w:type="character" w:customStyle="1" w:styleId="mo">
    <w:name w:val="mo"/>
    <w:basedOn w:val="a0"/>
    <w:rsid w:val="00DA3E51"/>
  </w:style>
  <w:style w:type="character" w:customStyle="1" w:styleId="mn">
    <w:name w:val="mn"/>
    <w:basedOn w:val="a0"/>
    <w:rsid w:val="00DA3E51"/>
  </w:style>
  <w:style w:type="character" w:styleId="a9">
    <w:name w:val="Emphasis"/>
    <w:basedOn w:val="a0"/>
    <w:uiPriority w:val="20"/>
    <w:qFormat/>
    <w:rsid w:val="00DA3E51"/>
    <w:rPr>
      <w:i/>
      <w:iCs/>
    </w:rPr>
  </w:style>
  <w:style w:type="paragraph" w:customStyle="1" w:styleId="31">
    <w:name w:val="Обычный (веб)3"/>
    <w:basedOn w:val="a"/>
    <w:rsid w:val="00DA3E51"/>
    <w:pPr>
      <w:spacing w:before="100" w:beforeAutospacing="1" w:after="100" w:afterAutospacing="1" w:line="240" w:lineRule="auto"/>
      <w:jc w:val="both"/>
    </w:pPr>
    <w:rPr>
      <w:rFonts w:ascii="Tahoma" w:eastAsia="Times New Roman" w:hAnsi="Tahoma" w:cs="Tahoma"/>
      <w:sz w:val="20"/>
      <w:szCs w:val="20"/>
      <w:lang w:eastAsia="ru-RU"/>
    </w:rPr>
  </w:style>
  <w:style w:type="character" w:customStyle="1" w:styleId="10">
    <w:name w:val="Заголовок 1 Знак"/>
    <w:basedOn w:val="a0"/>
    <w:link w:val="1"/>
    <w:uiPriority w:val="9"/>
    <w:rsid w:val="00E074B9"/>
    <w:rPr>
      <w:rFonts w:asciiTheme="majorHAnsi" w:eastAsiaTheme="majorEastAsia" w:hAnsiTheme="majorHAnsi" w:cstheme="majorBidi"/>
      <w:color w:val="2F5496" w:themeColor="accent1" w:themeShade="BF"/>
      <w:sz w:val="32"/>
      <w:szCs w:val="32"/>
    </w:rPr>
  </w:style>
  <w:style w:type="paragraph" w:styleId="32">
    <w:name w:val="Body Text 3"/>
    <w:basedOn w:val="a"/>
    <w:link w:val="33"/>
    <w:uiPriority w:val="99"/>
    <w:semiHidden/>
    <w:unhideWhenUsed/>
    <w:rsid w:val="00E074B9"/>
    <w:pPr>
      <w:spacing w:after="120"/>
    </w:pPr>
    <w:rPr>
      <w:sz w:val="16"/>
      <w:szCs w:val="16"/>
    </w:rPr>
  </w:style>
  <w:style w:type="character" w:customStyle="1" w:styleId="33">
    <w:name w:val="Основной текст 3 Знак"/>
    <w:basedOn w:val="a0"/>
    <w:link w:val="32"/>
    <w:uiPriority w:val="99"/>
    <w:semiHidden/>
    <w:rsid w:val="00E074B9"/>
    <w:rPr>
      <w:sz w:val="16"/>
      <w:szCs w:val="16"/>
    </w:rPr>
  </w:style>
  <w:style w:type="paragraph" w:customStyle="1" w:styleId="11">
    <w:name w:val="Обычный1"/>
    <w:rsid w:val="00E316EA"/>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34">
    <w:name w:val="инга3"/>
    <w:basedOn w:val="3"/>
    <w:rsid w:val="00E316EA"/>
    <w:pPr>
      <w:keepLines w:val="0"/>
      <w:shd w:val="clear" w:color="auto" w:fill="FFFFFF"/>
      <w:spacing w:before="10" w:line="360" w:lineRule="auto"/>
      <w:ind w:right="43" w:firstLine="709"/>
      <w:jc w:val="both"/>
    </w:pPr>
    <w:rPr>
      <w:rFonts w:ascii="Times New Roman" w:eastAsia="Times New Roman" w:hAnsi="Times New Roman" w:cs="Times New Roman"/>
      <w:b/>
      <w:color w:val="000000"/>
      <w:spacing w:val="7"/>
      <w:sz w:val="28"/>
      <w:szCs w:val="28"/>
      <w:lang w:eastAsia="ru-RU"/>
    </w:rPr>
  </w:style>
  <w:style w:type="paragraph" w:customStyle="1" w:styleId="21">
    <w:name w:val="инга2"/>
    <w:basedOn w:val="2"/>
    <w:link w:val="22"/>
    <w:rsid w:val="00AA1DB2"/>
    <w:pPr>
      <w:keepNext/>
      <w:autoSpaceDE w:val="0"/>
      <w:autoSpaceDN w:val="0"/>
      <w:adjustRightInd w:val="0"/>
      <w:spacing w:before="0" w:beforeAutospacing="0" w:after="0" w:afterAutospacing="0" w:line="360" w:lineRule="auto"/>
      <w:ind w:firstLine="720"/>
      <w:jc w:val="both"/>
    </w:pPr>
    <w:rPr>
      <w:color w:val="000000"/>
      <w:sz w:val="28"/>
      <w:szCs w:val="28"/>
    </w:rPr>
  </w:style>
  <w:style w:type="character" w:customStyle="1" w:styleId="22">
    <w:name w:val="инга2 Знак"/>
    <w:basedOn w:val="20"/>
    <w:link w:val="21"/>
    <w:rsid w:val="00AA1DB2"/>
    <w:rPr>
      <w:rFonts w:ascii="Times New Roman" w:eastAsia="Times New Roman" w:hAnsi="Times New Roman" w:cs="Times New Roman"/>
      <w:b/>
      <w:bCs/>
      <w:color w:val="000000"/>
      <w:sz w:val="28"/>
      <w:szCs w:val="28"/>
      <w:lang w:eastAsia="ru-RU"/>
    </w:rPr>
  </w:style>
  <w:style w:type="paragraph" w:customStyle="1" w:styleId="4">
    <w:name w:val="Обычный4"/>
    <w:rsid w:val="00AA1DB2"/>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23">
    <w:name w:val="Обычный2"/>
    <w:rsid w:val="00742F6D"/>
    <w:pPr>
      <w:widowControl w:val="0"/>
      <w:spacing w:after="0" w:line="240" w:lineRule="auto"/>
    </w:pPr>
    <w:rPr>
      <w:rFonts w:ascii="Times New Roman" w:eastAsia="Times New Roman" w:hAnsi="Times New Roman" w:cs="Times New Roman"/>
      <w:snapToGrid w:val="0"/>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95617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Word_Document4.docx"/><Relationship Id="rId21" Type="http://schemas.openxmlformats.org/officeDocument/2006/relationships/image" Target="media/image11.emf"/><Relationship Id="rId42" Type="http://schemas.openxmlformats.org/officeDocument/2006/relationships/hyperlink" Target="https://ru.wikipedia.org/wiki/%D0%90%D0%BD%D0%B3%D0%BB%D0%B8%D0%B9%D1%81%D0%BA%D0%B8%D0%B9_%D1%8F%D0%B7%D1%8B%D0%BA" TargetMode="External"/><Relationship Id="rId47" Type="http://schemas.openxmlformats.org/officeDocument/2006/relationships/image" Target="media/image18.png"/><Relationship Id="rId63" Type="http://schemas.openxmlformats.org/officeDocument/2006/relationships/image" Target="media/image28.png"/><Relationship Id="rId68" Type="http://schemas.openxmlformats.org/officeDocument/2006/relationships/image" Target="http://vio.fio.ru/vio_01/Students_work/LysenkoKN/vuz/PTI/Library/TEIS/5/7.GIF" TargetMode="External"/><Relationship Id="rId84" Type="http://schemas.openxmlformats.org/officeDocument/2006/relationships/image" Target="media/image39.jpeg"/><Relationship Id="rId89" Type="http://schemas.openxmlformats.org/officeDocument/2006/relationships/image" Target="media/image42.png"/><Relationship Id="rId7" Type="http://schemas.openxmlformats.org/officeDocument/2006/relationships/image" Target="media/image2.png"/><Relationship Id="rId71" Type="http://schemas.openxmlformats.org/officeDocument/2006/relationships/image" Target="media/image32.emf"/><Relationship Id="rId92" Type="http://schemas.openxmlformats.org/officeDocument/2006/relationships/image" Target="media/image44.jpeg"/><Relationship Id="rId2" Type="http://schemas.openxmlformats.org/officeDocument/2006/relationships/styles" Target="styles.xml"/><Relationship Id="rId16" Type="http://schemas.openxmlformats.org/officeDocument/2006/relationships/oleObject" Target="embeddings/oleObject1.bin"/><Relationship Id="rId29" Type="http://schemas.openxmlformats.org/officeDocument/2006/relationships/image" Target="media/image15.emf"/><Relationship Id="rId11" Type="http://schemas.openxmlformats.org/officeDocument/2006/relationships/image" Target="media/image6.png"/><Relationship Id="rId24" Type="http://schemas.openxmlformats.org/officeDocument/2006/relationships/package" Target="embeddings/Microsoft_Word_Document3.docx"/><Relationship Id="rId32" Type="http://schemas.openxmlformats.org/officeDocument/2006/relationships/package" Target="embeddings/Microsoft_Word_Document7.docx"/><Relationship Id="rId37" Type="http://schemas.openxmlformats.org/officeDocument/2006/relationships/hyperlink" Target="https://ru.wikipedia.org/wiki/%D0%9B%D0%B5%D0%BA%D1%83%D0%BD,_%D0%AF%D0%BD" TargetMode="External"/><Relationship Id="rId40" Type="http://schemas.openxmlformats.org/officeDocument/2006/relationships/hyperlink" Target="https://ru.wikipedia.org/wiki/%D0%90%D0%BD%D0%B3%D0%BB%D0%B8%D0%B9%D1%81%D0%BA%D0%B8%D0%B9_%D1%8F%D0%B7%D1%8B%D0%BA" TargetMode="External"/><Relationship Id="rId45" Type="http://schemas.openxmlformats.org/officeDocument/2006/relationships/hyperlink" Target="https://ru.wikipedia.org/wiki/%D0%A4%D1%83%D0%BD%D0%BA%D1%86%D0%B8%D1%8F_%D0%B0%D0%BA%D1%82%D0%B8%D0%B2%D0%B0%D1%86%D0%B8%D0%B8" TargetMode="External"/><Relationship Id="rId53" Type="http://schemas.openxmlformats.org/officeDocument/2006/relationships/image" Target="media/image23.wmf"/><Relationship Id="rId58" Type="http://schemas.openxmlformats.org/officeDocument/2006/relationships/image" Target="http://vio.fio.ru/vio_01/Students_work/LysenkoKN/vuz/PTI/Library/TEIS/5/2.GIF" TargetMode="External"/><Relationship Id="rId66" Type="http://schemas.openxmlformats.org/officeDocument/2006/relationships/image" Target="http://vio.fio.ru/vio_01/Students_work/LysenkoKN/vuz/PTI/Library/TEIS/5/6.GIF" TargetMode="External"/><Relationship Id="rId74" Type="http://schemas.openxmlformats.org/officeDocument/2006/relationships/hyperlink" Target="https://ru.wikipedia.org/wiki/%D0%A1%D0%BE%D1%87%D0%B5%D1%82%D0%B0%D0%BD%D0%B8%D0%B5" TargetMode="External"/><Relationship Id="rId79" Type="http://schemas.openxmlformats.org/officeDocument/2006/relationships/image" Target="media/image36.png"/><Relationship Id="rId87" Type="http://schemas.openxmlformats.org/officeDocument/2006/relationships/image" Target="media/image41.jpeg"/><Relationship Id="rId102" Type="http://schemas.openxmlformats.org/officeDocument/2006/relationships/fontTable" Target="fontTable.xml"/><Relationship Id="rId5" Type="http://schemas.openxmlformats.org/officeDocument/2006/relationships/hyperlink" Target="http://www.basegroup.ru/tasks/forecast.htm" TargetMode="External"/><Relationship Id="rId61" Type="http://schemas.openxmlformats.org/officeDocument/2006/relationships/image" Target="media/image27.png"/><Relationship Id="rId82" Type="http://schemas.openxmlformats.org/officeDocument/2006/relationships/image" Target="media/image37.jpeg"/><Relationship Id="rId90" Type="http://schemas.openxmlformats.org/officeDocument/2006/relationships/image" Target="media/image43.png"/><Relationship Id="rId95" Type="http://schemas.openxmlformats.org/officeDocument/2006/relationships/image" Target="media/image47.jpeg"/><Relationship Id="rId19" Type="http://schemas.openxmlformats.org/officeDocument/2006/relationships/image" Target="media/image10.emf"/><Relationship Id="rId14" Type="http://schemas.openxmlformats.org/officeDocument/2006/relationships/hyperlink" Target="https://ru.wikipedia.org/wiki/%D0%9F%D0%B5%D1%80%D1%86%D0%B5%D0%BF%D1%82%D1%80%D0%BE%D0%BD" TargetMode="External"/><Relationship Id="rId22" Type="http://schemas.openxmlformats.org/officeDocument/2006/relationships/package" Target="embeddings/Microsoft_Word_Document2.docx"/><Relationship Id="rId27" Type="http://schemas.openxmlformats.org/officeDocument/2006/relationships/image" Target="media/image14.emf"/><Relationship Id="rId30" Type="http://schemas.openxmlformats.org/officeDocument/2006/relationships/package" Target="embeddings/Microsoft_Word_Document6.docx"/><Relationship Id="rId35" Type="http://schemas.openxmlformats.org/officeDocument/2006/relationships/hyperlink" Target="https://ru.wikipedia.org/wiki/%D0%90%D0%BD%D0%B3%D0%BB%D0%B8%D0%B9%D1%81%D0%BA%D0%B8%D0%B9_%D1%8F%D0%B7%D1%8B%D0%BA" TargetMode="External"/><Relationship Id="rId43" Type="http://schemas.openxmlformats.org/officeDocument/2006/relationships/hyperlink" Target="https://ru.wikipedia.org/wiki/%D0%90%D0%BD%D0%B3%D0%BB%D0%B8%D0%B9%D1%81%D0%BA%D0%B8%D0%B9_%D1%8F%D0%B7%D1%8B%D0%BA" TargetMode="External"/><Relationship Id="rId48" Type="http://schemas.openxmlformats.org/officeDocument/2006/relationships/image" Target="media/image19.png"/><Relationship Id="rId56" Type="http://schemas.openxmlformats.org/officeDocument/2006/relationships/image" Target="http://vio.fio.ru/vio_01/Students_work/LysenkoKN/vuz/PTI/Library/TEIS/5/1.GIF" TargetMode="External"/><Relationship Id="rId64" Type="http://schemas.openxmlformats.org/officeDocument/2006/relationships/image" Target="http://vio.fio.ru/vio_01/Students_work/LysenkoKN/vuz/PTI/Library/TEIS/5/5.GIF" TargetMode="External"/><Relationship Id="rId69" Type="http://schemas.openxmlformats.org/officeDocument/2006/relationships/image" Target="media/image31.wmf"/><Relationship Id="rId77" Type="http://schemas.openxmlformats.org/officeDocument/2006/relationships/image" Target="media/image34.png"/><Relationship Id="rId100" Type="http://schemas.openxmlformats.org/officeDocument/2006/relationships/image" Target="media/image52.png"/><Relationship Id="rId8" Type="http://schemas.openxmlformats.org/officeDocument/2006/relationships/image" Target="media/image3.png"/><Relationship Id="rId51" Type="http://schemas.openxmlformats.org/officeDocument/2006/relationships/image" Target="media/image22.png"/><Relationship Id="rId72" Type="http://schemas.openxmlformats.org/officeDocument/2006/relationships/oleObject" Target="embeddings/oleObject4.bin"/><Relationship Id="rId80" Type="http://schemas.openxmlformats.org/officeDocument/2006/relationships/hyperlink" Target="https://thecode.media/boosting/" TargetMode="External"/><Relationship Id="rId85" Type="http://schemas.openxmlformats.org/officeDocument/2006/relationships/hyperlink" Target="https://thecode.media/wp-content/uploads/2020/08/5.jpg" TargetMode="External"/><Relationship Id="rId93" Type="http://schemas.openxmlformats.org/officeDocument/2006/relationships/image" Target="media/image45.jpeg"/><Relationship Id="rId98" Type="http://schemas.openxmlformats.org/officeDocument/2006/relationships/image" Target="media/image50.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9.emf"/><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hyperlink" Target="https://ru.wikipedia.org/wiki/%D0%A2%D0%B5%D0%BE%D1%80%D0%B8%D1%8F_%D1%80%D0%B0%D1%81%D0%BF%D0%BE%D0%B7%D0%BD%D0%B0%D0%B2%D0%B0%D0%BD%D0%B8%D1%8F_%D0%BE%D0%B1%D1%80%D0%B0%D0%B7%D0%BE%D0%B2" TargetMode="External"/><Relationship Id="rId46" Type="http://schemas.openxmlformats.org/officeDocument/2006/relationships/hyperlink" Target="https://ru.wikipedia.org/wiki/%D0%A1%D0%B2%D1%91%D1%80%D1%82%D0%BA%D0%B0_(%D0%BC%D0%B0%D1%82%D0%B5%D0%BC%D0%B0%D1%82%D0%B8%D1%87%D0%B5%D1%81%D0%BA%D0%B8%D0%B9_%D0%B0%D0%BD%D0%B0%D0%BB%D0%B8%D0%B7)" TargetMode="External"/><Relationship Id="rId59" Type="http://schemas.openxmlformats.org/officeDocument/2006/relationships/image" Target="media/image26.png"/><Relationship Id="rId67" Type="http://schemas.openxmlformats.org/officeDocument/2006/relationships/image" Target="media/image30.png"/><Relationship Id="rId103" Type="http://schemas.openxmlformats.org/officeDocument/2006/relationships/theme" Target="theme/theme1.xml"/><Relationship Id="rId20" Type="http://schemas.openxmlformats.org/officeDocument/2006/relationships/package" Target="embeddings/Microsoft_Word_Document1.docx"/><Relationship Id="rId41" Type="http://schemas.openxmlformats.org/officeDocument/2006/relationships/hyperlink" Target="https://ru.wikipedia.org/wiki/%D0%90%D0%BD%D0%B3%D0%BB%D0%B8%D0%B9%D1%81%D0%BA%D0%B8%D0%B9_%D1%8F%D0%B7%D1%8B%D0%BA" TargetMode="External"/><Relationship Id="rId54" Type="http://schemas.openxmlformats.org/officeDocument/2006/relationships/oleObject" Target="embeddings/oleObject2.bin"/><Relationship Id="rId62" Type="http://schemas.openxmlformats.org/officeDocument/2006/relationships/image" Target="http://vio.fio.ru/vio_01/Students_work/LysenkoKN/vuz/PTI/Library/TEIS/5/4.GIF" TargetMode="External"/><Relationship Id="rId70" Type="http://schemas.openxmlformats.org/officeDocument/2006/relationships/oleObject" Target="embeddings/oleObject3.bin"/><Relationship Id="rId75" Type="http://schemas.openxmlformats.org/officeDocument/2006/relationships/image" Target="media/image33.png"/><Relationship Id="rId83" Type="http://schemas.openxmlformats.org/officeDocument/2006/relationships/image" Target="media/image38.jpeg"/><Relationship Id="rId88" Type="http://schemas.openxmlformats.org/officeDocument/2006/relationships/hyperlink" Target="https://thecode.media/wp-content/uploads/2020/08/7.png" TargetMode="External"/><Relationship Id="rId91" Type="http://schemas.openxmlformats.org/officeDocument/2006/relationships/hyperlink" Target="https://thecode.media/wp-content/uploads/2020/08/9.jpg" TargetMode="External"/><Relationship Id="rId96" Type="http://schemas.openxmlformats.org/officeDocument/2006/relationships/image" Target="media/image48.jpeg"/><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image" Target="media/image8.wmf"/><Relationship Id="rId23" Type="http://schemas.openxmlformats.org/officeDocument/2006/relationships/image" Target="media/image12.emf"/><Relationship Id="rId28" Type="http://schemas.openxmlformats.org/officeDocument/2006/relationships/package" Target="embeddings/Microsoft_Word_Document5.docx"/><Relationship Id="rId36" Type="http://schemas.openxmlformats.org/officeDocument/2006/relationships/hyperlink" Target="https://ru.wikipedia.org/wiki/%D0%98%D1%81%D0%BA%D1%83%D1%81%D1%81%D1%82%D0%B2%D0%B5%D0%BD%D0%BD%D0%B0%D1%8F_%D0%BD%D0%B5%D0%B9%D1%80%D0%BE%D0%BD%D0%BD%D0%B0%D1%8F_%D1%81%D0%B5%D1%82%D1%8C" TargetMode="External"/><Relationship Id="rId49" Type="http://schemas.openxmlformats.org/officeDocument/2006/relationships/image" Target="media/image20.png"/><Relationship Id="rId57" Type="http://schemas.openxmlformats.org/officeDocument/2006/relationships/image" Target="media/image25.png"/><Relationship Id="rId10" Type="http://schemas.openxmlformats.org/officeDocument/2006/relationships/image" Target="media/image5.png"/><Relationship Id="rId31" Type="http://schemas.openxmlformats.org/officeDocument/2006/relationships/image" Target="media/image16.emf"/><Relationship Id="rId44" Type="http://schemas.openxmlformats.org/officeDocument/2006/relationships/hyperlink" Target="https://ru.wikipedia.org/wiki/%D0%9C%D0%B5%D1%82%D0%BE%D0%B4_%D0%BE%D0%B1%D1%80%D0%B0%D1%82%D0%BD%D0%BE%D0%B3%D0%BE_%D1%80%D0%B0%D1%81%D0%BF%D1%80%D0%BE%D1%81%D1%82%D1%80%D0%B0%D0%BD%D0%B5%D0%BD%D0%B8%D1%8F_%D0%BE%D1%88%D0%B8%D0%B1%D0%BA%D0%B8" TargetMode="External"/><Relationship Id="rId52" Type="http://schemas.openxmlformats.org/officeDocument/2006/relationships/hyperlink" Target="https://ru.wikipedia.org/wiki/%D0%9D%D0%BE%D1%80%D0%BC%D0%B0%D0%BB%D1%8C%D0%BD%D0%BE%D0%B5_%D1%80%D0%B0%D1%81%D0%BF%D1%80%D0%B5%D0%B4%D0%B5%D0%BB%D0%B5%D0%BD%D0%B8%D0%B5" TargetMode="External"/><Relationship Id="rId60" Type="http://schemas.openxmlformats.org/officeDocument/2006/relationships/image" Target="http://vio.fio.ru/vio_01/Students_work/LysenkoKN/vuz/PTI/Library/TEIS/5/3.GIF" TargetMode="External"/><Relationship Id="rId65" Type="http://schemas.openxmlformats.org/officeDocument/2006/relationships/image" Target="media/image29.png"/><Relationship Id="rId73" Type="http://schemas.openxmlformats.org/officeDocument/2006/relationships/hyperlink" Target="https://habr.com/ru/company/ods/blog/324402/" TargetMode="External"/><Relationship Id="rId78" Type="http://schemas.openxmlformats.org/officeDocument/2006/relationships/image" Target="media/image35.png"/><Relationship Id="rId81" Type="http://schemas.openxmlformats.org/officeDocument/2006/relationships/hyperlink" Target="https://thecode.media/wp-content/uploads/2020/08/1.jpg" TargetMode="External"/><Relationship Id="rId86" Type="http://schemas.openxmlformats.org/officeDocument/2006/relationships/image" Target="media/image40.jpeg"/><Relationship Id="rId94" Type="http://schemas.openxmlformats.org/officeDocument/2006/relationships/image" Target="media/image46.jpeg"/><Relationship Id="rId99" Type="http://schemas.openxmlformats.org/officeDocument/2006/relationships/image" Target="media/image51.png"/><Relationship Id="rId101" Type="http://schemas.openxmlformats.org/officeDocument/2006/relationships/hyperlink" Target="https://www.bigdataschool.ru/wiki/%d0%b1%d0%be%d0%bb%d1%8c%d1%88%d0%b8%d0%b5-%d0%b4%d0%b0%d0%bd%d0%bd%d1%8b%d0%b5" TargetMode="External"/><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hyperlink" Target="http://archive.ics.uci.edu/ml/datasets/Iris" TargetMode="External"/><Relationship Id="rId18" Type="http://schemas.openxmlformats.org/officeDocument/2006/relationships/package" Target="embeddings/Microsoft_Word_Document.docx"/><Relationship Id="rId39" Type="http://schemas.openxmlformats.org/officeDocument/2006/relationships/hyperlink" Target="https://ru.wikipedia.org/wiki/%D0%93%D0%BB%D1%83%D0%B1%D0%BE%D0%BA%D0%BE%D0%B5_%D0%BE%D0%B1%D1%83%D1%87%D0%B5%D0%BD%D0%B8%D0%B5" TargetMode="External"/><Relationship Id="rId34" Type="http://schemas.openxmlformats.org/officeDocument/2006/relationships/package" Target="embeddings/Microsoft_Word_Document8.docx"/><Relationship Id="rId50" Type="http://schemas.openxmlformats.org/officeDocument/2006/relationships/image" Target="media/image21.png"/><Relationship Id="rId55" Type="http://schemas.openxmlformats.org/officeDocument/2006/relationships/image" Target="media/image24.png"/><Relationship Id="rId76" Type="http://schemas.openxmlformats.org/officeDocument/2006/relationships/hyperlink" Target="https://ru.wikipedia.org/wiki/%D0%91%D1%80%D0%B5%D0%B9%D0%BC%D0%B0%D0%BD,_%D0%9B%D0%B5%D0%BE" TargetMode="External"/><Relationship Id="rId97" Type="http://schemas.openxmlformats.org/officeDocument/2006/relationships/image" Target="media/image4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104</TotalTime>
  <Pages>63</Pages>
  <Words>25093</Words>
  <Characters>143032</Characters>
  <Application>Microsoft Office Word</Application>
  <DocSecurity>0</DocSecurity>
  <Lines>1191</Lines>
  <Paragraphs>335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Vlad Fomin</dc:creator>
  <cp:keywords/>
  <dc:description/>
  <cp:lastModifiedBy>Vladimir Fomin</cp:lastModifiedBy>
  <cp:revision>35</cp:revision>
  <dcterms:created xsi:type="dcterms:W3CDTF">2023-03-18T12:12:00Z</dcterms:created>
  <dcterms:modified xsi:type="dcterms:W3CDTF">2024-08-31T08:32:00Z</dcterms:modified>
</cp:coreProperties>
</file>