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56" w:rsidRPr="00CF4656" w:rsidRDefault="00CF4656" w:rsidP="00CF4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656">
        <w:rPr>
          <w:rFonts w:ascii="Times New Roman" w:hAnsi="Times New Roman" w:cs="Times New Roman"/>
          <w:b/>
          <w:sz w:val="28"/>
          <w:szCs w:val="28"/>
        </w:rPr>
        <w:t>2.</w:t>
      </w:r>
      <w:r w:rsidRPr="00CF4656">
        <w:rPr>
          <w:rFonts w:ascii="Times New Roman" w:hAnsi="Times New Roman" w:cs="Times New Roman"/>
          <w:sz w:val="28"/>
          <w:szCs w:val="28"/>
        </w:rPr>
        <w:t>В опыте Юнга при смещении экрана на расстояние ∆l = 1 м ширина интерференционных полос на экране увеличивается на ∆b = 0,5 мм. Длина волны, испускаемой источником монохроматического света λ = 0,6 мм. Определить расстояние d между двумя щелями.</w:t>
      </w:r>
    </w:p>
    <w:p w:rsidR="00CF4656" w:rsidRPr="00CF4656" w:rsidRDefault="00CF4656" w:rsidP="00CF4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656" w:rsidRPr="00404EAE" w:rsidRDefault="00CF4656" w:rsidP="00CF46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F4656">
        <w:rPr>
          <w:rFonts w:ascii="Times New Roman" w:hAnsi="Times New Roman" w:cs="Times New Roman"/>
          <w:b/>
          <w:sz w:val="28"/>
          <w:szCs w:val="28"/>
        </w:rPr>
        <w:t>5.</w:t>
      </w:r>
      <w:r w:rsidRPr="00CF4656">
        <w:rPr>
          <w:rFonts w:ascii="Times New Roman" w:hAnsi="Times New Roman" w:cs="Times New Roman"/>
          <w:sz w:val="28"/>
          <w:szCs w:val="28"/>
        </w:rPr>
        <w:t>При уменьшении угла α между главными плоскостями поляризатора и анализатора в два раза, интенсивность прошедшего через них света увеличилась в 1,5 раза. Определить угол α.</w:t>
      </w:r>
    </w:p>
    <w:p w:rsidR="004807BA" w:rsidRDefault="00CF4656"/>
    <w:sectPr w:rsidR="004807BA" w:rsidSect="003C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F4656"/>
    <w:rsid w:val="003C7AFE"/>
    <w:rsid w:val="00A33404"/>
    <w:rsid w:val="00C765BB"/>
    <w:rsid w:val="00CF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2024-12-02T23:53:00Z</dcterms:created>
  <dcterms:modified xsi:type="dcterms:W3CDTF">2024-12-02T23:53:00Z</dcterms:modified>
</cp:coreProperties>
</file>