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629C0B" w14:textId="70CA00A3" w:rsidR="00594406" w:rsidRDefault="00594406" w:rsidP="00FE1AA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1</w:t>
      </w:r>
    </w:p>
    <w:p w14:paraId="7ED70622" w14:textId="51BF0C3D" w:rsidR="00594406" w:rsidRPr="00BB0CB9" w:rsidRDefault="00594406" w:rsidP="0059440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</w:t>
      </w:r>
      <w:r w:rsidRPr="00594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BB0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BB0CB9">
        <w:rPr>
          <w:rFonts w:ascii="Times New Roman" w:hAnsi="Times New Roman" w:cs="Times New Roman"/>
          <w:sz w:val="24"/>
          <w:szCs w:val="24"/>
        </w:rPr>
        <w:t>спользование PR- инструментов</w:t>
      </w:r>
    </w:p>
    <w:p w14:paraId="5FF6C8D2" w14:textId="34FF3329" w:rsidR="00FE1AA2" w:rsidRPr="00BB0CB9" w:rsidRDefault="0059440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FE1AA2" w:rsidRPr="00594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ель:</w:t>
      </w:r>
      <w:r w:rsidR="00FE1AA2" w:rsidRPr="00BB0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FE1AA2" w:rsidRPr="00BB0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роанализировать </w:t>
      </w:r>
      <w:r w:rsidR="00BB0CB9" w:rsidRPr="00BB0CB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</w:t>
      </w:r>
      <w:r w:rsidR="00FE1AA2" w:rsidRPr="00BB0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1AA2" w:rsidRPr="00BB0CB9">
        <w:rPr>
          <w:rFonts w:ascii="Times New Roman" w:hAnsi="Times New Roman" w:cs="Times New Roman"/>
          <w:sz w:val="24"/>
          <w:szCs w:val="24"/>
        </w:rPr>
        <w:t>PR- инструментов в практических кейсах</w:t>
      </w:r>
      <w:r w:rsidR="00FE1AA2" w:rsidRPr="00BB0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982FC61" w14:textId="77777777" w:rsidR="00FE1AA2" w:rsidRPr="00594406" w:rsidRDefault="00FE1AA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44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Задание:</w:t>
      </w:r>
    </w:p>
    <w:p w14:paraId="5118D1C8" w14:textId="77777777" w:rsidR="00FE1AA2" w:rsidRPr="00BB0CB9" w:rsidRDefault="00FE1AA2" w:rsidP="00FE1AA2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0CB9">
        <w:rPr>
          <w:rFonts w:ascii="Times New Roman" w:hAnsi="Times New Roman" w:cs="Times New Roman"/>
          <w:sz w:val="24"/>
          <w:szCs w:val="24"/>
        </w:rPr>
        <w:t xml:space="preserve">Хорошей иллюстрацией пиара (в данном случае, политического пиара) является фильм </w:t>
      </w:r>
      <w:r w:rsidRPr="00BB0CB9">
        <w:rPr>
          <w:rFonts w:ascii="Times New Roman" w:hAnsi="Times New Roman" w:cs="Times New Roman"/>
          <w:b/>
          <w:bCs/>
          <w:sz w:val="24"/>
          <w:szCs w:val="24"/>
        </w:rPr>
        <w:t>«Плутовство или Хвост виляет собакой»</w:t>
      </w:r>
      <w:r w:rsidRPr="00BB0CB9">
        <w:rPr>
          <w:rFonts w:ascii="Times New Roman" w:hAnsi="Times New Roman" w:cs="Times New Roman"/>
          <w:sz w:val="24"/>
          <w:szCs w:val="24"/>
        </w:rPr>
        <w:t xml:space="preserve"> - отличный художественный фильм с Дастином Хоффманом и Робертом Де Ниро. </w:t>
      </w:r>
    </w:p>
    <w:p w14:paraId="4034B681" w14:textId="77777777" w:rsidR="00FE1AA2" w:rsidRPr="00BB0CB9" w:rsidRDefault="00FE1AA2" w:rsidP="00FE1AA2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0CB9">
        <w:rPr>
          <w:rFonts w:ascii="Times New Roman" w:hAnsi="Times New Roman" w:cs="Times New Roman"/>
          <w:b/>
          <w:bCs/>
          <w:sz w:val="24"/>
          <w:szCs w:val="24"/>
          <w:u w:val="single"/>
        </w:rPr>
        <w:t>Задание:</w:t>
      </w:r>
      <w:r w:rsidRPr="00BB0CB9">
        <w:rPr>
          <w:rFonts w:ascii="Times New Roman" w:hAnsi="Times New Roman" w:cs="Times New Roman"/>
          <w:sz w:val="24"/>
          <w:szCs w:val="24"/>
        </w:rPr>
        <w:t xml:space="preserve"> Посмотреть фильм. Выписать топ три вывода по фильму (или три понравившихся приёма). К каждому (минимум, к </w:t>
      </w:r>
      <w:r w:rsidRPr="00BB0CB9">
        <w:rPr>
          <w:rFonts w:ascii="Times New Roman" w:hAnsi="Times New Roman" w:cs="Times New Roman"/>
          <w:b/>
          <w:bCs/>
          <w:sz w:val="24"/>
          <w:szCs w:val="24"/>
          <w:u w:val="single"/>
        </w:rPr>
        <w:t>одному</w:t>
      </w:r>
      <w:r w:rsidRPr="00BB0CB9">
        <w:rPr>
          <w:rFonts w:ascii="Times New Roman" w:hAnsi="Times New Roman" w:cs="Times New Roman"/>
          <w:sz w:val="24"/>
          <w:szCs w:val="24"/>
        </w:rPr>
        <w:t xml:space="preserve">) из названных приёмов подобрать примеры в современных реалиях использования этих  приёмов в работе пиарщика. Можно использовать фрагменты фильмов или пиар-кампаний. </w:t>
      </w:r>
    </w:p>
    <w:p w14:paraId="414A4C54" w14:textId="77777777" w:rsidR="00FE1AA2" w:rsidRPr="00BB0CB9" w:rsidRDefault="00FE1AA2" w:rsidP="00FE1AA2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0CB9">
        <w:rPr>
          <w:rFonts w:ascii="Times New Roman" w:hAnsi="Times New Roman" w:cs="Times New Roman"/>
          <w:sz w:val="24"/>
          <w:szCs w:val="24"/>
        </w:rPr>
        <w:t>Подготовить презентацию на 5-10 слайдов</w:t>
      </w:r>
    </w:p>
    <w:p w14:paraId="5A5F07B5" w14:textId="77777777" w:rsidR="00FE1AA2" w:rsidRPr="00BB0CB9" w:rsidRDefault="00FE1AA2" w:rsidP="00FE1AA2">
      <w:pPr>
        <w:ind w:left="720"/>
        <w:rPr>
          <w:rFonts w:ascii="Times New Roman" w:hAnsi="Times New Roman" w:cs="Times New Roman"/>
          <w:sz w:val="24"/>
          <w:szCs w:val="24"/>
        </w:rPr>
      </w:pPr>
      <w:r w:rsidRPr="00BB0CB9">
        <w:rPr>
          <w:rFonts w:ascii="Times New Roman" w:hAnsi="Times New Roman" w:cs="Times New Roman"/>
          <w:sz w:val="24"/>
          <w:szCs w:val="24"/>
        </w:rPr>
        <w:t>1 слайд – название работы, автор (студент)</w:t>
      </w:r>
    </w:p>
    <w:p w14:paraId="0AB798C1" w14:textId="77777777" w:rsidR="00FE1AA2" w:rsidRPr="00BB0CB9" w:rsidRDefault="00FE1AA2" w:rsidP="00FE1AA2">
      <w:pPr>
        <w:ind w:left="720"/>
        <w:rPr>
          <w:rFonts w:ascii="Times New Roman" w:hAnsi="Times New Roman" w:cs="Times New Roman"/>
          <w:sz w:val="24"/>
          <w:szCs w:val="24"/>
        </w:rPr>
      </w:pPr>
      <w:r w:rsidRPr="00BB0CB9">
        <w:rPr>
          <w:rFonts w:ascii="Times New Roman" w:hAnsi="Times New Roman" w:cs="Times New Roman"/>
          <w:sz w:val="24"/>
          <w:szCs w:val="24"/>
        </w:rPr>
        <w:t>2-4 слайды – топ три пиар-приёма  из фильма «Плутовство или хвост виляет собакой»</w:t>
      </w:r>
    </w:p>
    <w:p w14:paraId="406BCA1A" w14:textId="77777777" w:rsidR="00FE1AA2" w:rsidRPr="00BB0CB9" w:rsidRDefault="00FE1AA2" w:rsidP="00FE1AA2">
      <w:pPr>
        <w:ind w:left="720"/>
        <w:rPr>
          <w:rFonts w:ascii="Times New Roman" w:hAnsi="Times New Roman" w:cs="Times New Roman"/>
          <w:sz w:val="24"/>
          <w:szCs w:val="24"/>
        </w:rPr>
      </w:pPr>
      <w:r w:rsidRPr="00BB0CB9">
        <w:rPr>
          <w:rFonts w:ascii="Times New Roman" w:hAnsi="Times New Roman" w:cs="Times New Roman"/>
          <w:sz w:val="24"/>
          <w:szCs w:val="24"/>
        </w:rPr>
        <w:t>5-7 слайды – примеры использования указанных приемов в современных кейсах (за последние 3 года).</w:t>
      </w:r>
    </w:p>
    <w:p w14:paraId="023524CF" w14:textId="77777777" w:rsidR="00FE1AA2" w:rsidRPr="00BB0CB9" w:rsidRDefault="00FE1AA2" w:rsidP="00FE1AA2">
      <w:pPr>
        <w:ind w:left="720"/>
        <w:rPr>
          <w:rFonts w:ascii="Times New Roman" w:hAnsi="Times New Roman" w:cs="Times New Roman"/>
          <w:sz w:val="24"/>
          <w:szCs w:val="24"/>
        </w:rPr>
      </w:pPr>
      <w:r w:rsidRPr="00BB0CB9">
        <w:rPr>
          <w:rFonts w:ascii="Times New Roman" w:hAnsi="Times New Roman" w:cs="Times New Roman"/>
          <w:sz w:val="24"/>
          <w:szCs w:val="24"/>
        </w:rPr>
        <w:t>8 слайд – собственные выводы: что работает? Что не работает сейчас? Какие приёмы Вы готовы использовать в своей практике?</w:t>
      </w:r>
    </w:p>
    <w:p w14:paraId="4BD1D91D" w14:textId="77777777" w:rsidR="00FE1AA2" w:rsidRPr="00BB0CB9" w:rsidRDefault="00FE1AA2" w:rsidP="00FE1AA2">
      <w:pPr>
        <w:ind w:left="720"/>
        <w:rPr>
          <w:rFonts w:ascii="Times New Roman" w:hAnsi="Times New Roman" w:cs="Times New Roman"/>
          <w:sz w:val="24"/>
          <w:szCs w:val="24"/>
        </w:rPr>
      </w:pPr>
    </w:p>
    <w:p w14:paraId="4C83050E" w14:textId="50794436" w:rsidR="00FE1AA2" w:rsidRPr="00C825AD" w:rsidRDefault="00C825A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25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выставлении зачета будет оцениваться наличие следующих элементов</w:t>
      </w:r>
      <w:r w:rsidR="00FE1AA2" w:rsidRPr="00C825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2EB2DCF0" w14:textId="77777777" w:rsidR="00E01111" w:rsidRPr="00BB0CB9" w:rsidRDefault="00E0111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CB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 все пункты работы, в работе есть примеры и иллюстрации (фото, скриншоты и т.д.), сделаны собственные выводы</w:t>
      </w:r>
    </w:p>
    <w:p w14:paraId="5B9AD354" w14:textId="7EFABE35" w:rsidR="00BB0CB9" w:rsidRPr="00BB0CB9" w:rsidRDefault="00C825A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5A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Работа НЕ будет зачтена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в</w:t>
      </w:r>
      <w:r w:rsidR="00BB0CB9" w:rsidRPr="00BB0CB9">
        <w:rPr>
          <w:rFonts w:ascii="Times New Roman" w:hAnsi="Times New Roman" w:cs="Times New Roman"/>
          <w:sz w:val="24"/>
          <w:szCs w:val="24"/>
        </w:rPr>
        <w:t>ыписано менее  3 пиар-приёмов из фильма, нет примеров из актуальных кейсов, нет иллюстраций, нет вывода.</w:t>
      </w:r>
    </w:p>
    <w:p w14:paraId="640C302C" w14:textId="77777777" w:rsidR="00041E45" w:rsidRDefault="00041E4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A0FFA5" w14:textId="77777777" w:rsidR="00041E45" w:rsidRPr="00EF6FAD" w:rsidRDefault="006B348D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F6FAD"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  <w:lang w:eastAsia="ru-RU"/>
        </w:rPr>
        <w:t>Пример выполнения:</w:t>
      </w:r>
    </w:p>
    <w:p w14:paraId="357C39DA" w14:textId="77777777" w:rsidR="006B348D" w:rsidRDefault="006B348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Слайд 1. </w:t>
      </w:r>
    </w:p>
    <w:p w14:paraId="79C44306" w14:textId="77777777" w:rsidR="006B348D" w:rsidRDefault="006B348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приёмов управления общественным мнением в фильме «Плутовство или хвост виляет собакой» </w:t>
      </w:r>
    </w:p>
    <w:p w14:paraId="794C2D6B" w14:textId="77777777" w:rsidR="006B348D" w:rsidRDefault="006B348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Слайд 2. </w:t>
      </w:r>
    </w:p>
    <w:p w14:paraId="7A7765F7" w14:textId="77777777" w:rsidR="006B348D" w:rsidRDefault="006B348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Приём 1. Использование музыки.</w:t>
      </w:r>
      <w:r w:rsidR="00FC4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«Должна быть музыка»</w:t>
      </w:r>
    </w:p>
    <w:p w14:paraId="518FBDEC" w14:textId="77777777" w:rsidR="00FC4C82" w:rsidRDefault="006B348D" w:rsidP="00FC4C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 усиливает эмоциональный эффект. </w:t>
      </w:r>
    </w:p>
    <w:p w14:paraId="1275F70E" w14:textId="77777777" w:rsidR="006B348D" w:rsidRDefault="006B348D" w:rsidP="00FC4C82">
      <w:pPr>
        <w:spacing w:after="0" w:line="240" w:lineRule="auto"/>
        <w:rPr>
          <w:rFonts w:ascii="Roboto-Regular" w:hAnsi="Roboto-Regular"/>
          <w:color w:val="000000"/>
          <w:sz w:val="23"/>
          <w:szCs w:val="23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фильме используется песня о старом башмаке</w:t>
      </w:r>
      <w:r w:rsidR="00FC4C82">
        <w:rPr>
          <w:rFonts w:ascii="Times New Roman" w:eastAsia="Times New Roman" w:hAnsi="Times New Roman" w:cs="Times New Roman"/>
          <w:sz w:val="24"/>
          <w:szCs w:val="24"/>
          <w:lang w:eastAsia="ru-RU"/>
        </w:rPr>
        <w:t>, т</w:t>
      </w:r>
      <w:r w:rsidR="00FC4C82">
        <w:rPr>
          <w:rFonts w:ascii="Roboto-Regular" w:hAnsi="Roboto-Regular"/>
          <w:color w:val="000000"/>
          <w:sz w:val="23"/>
          <w:szCs w:val="23"/>
          <w:shd w:val="clear" w:color="auto" w:fill="FFFFFF"/>
        </w:rPr>
        <w:t xml:space="preserve">рогательная и "давно забытая". Люди как будто действительно вспоминают эту «старую» песню. Она помогает выстроить эмоциональную связь с событиями прошлых лет, играет на патриотических чувствах. </w:t>
      </w:r>
    </w:p>
    <w:p w14:paraId="52939247" w14:textId="77777777" w:rsidR="00FC4C82" w:rsidRDefault="00FC4C82" w:rsidP="00FC4C82">
      <w:pPr>
        <w:spacing w:after="0" w:line="240" w:lineRule="auto"/>
        <w:rPr>
          <w:rFonts w:ascii="Roboto-Regular" w:hAnsi="Roboto-Regular"/>
          <w:color w:val="000000"/>
          <w:sz w:val="23"/>
          <w:szCs w:val="23"/>
          <w:shd w:val="clear" w:color="auto" w:fill="FFFFFF"/>
        </w:rPr>
      </w:pPr>
    </w:p>
    <w:p w14:paraId="025F7E7F" w14:textId="77777777" w:rsidR="00FC4C82" w:rsidRDefault="00FC4C82" w:rsidP="00FC4C82">
      <w:pPr>
        <w:spacing w:after="0" w:line="240" w:lineRule="auto"/>
        <w:rPr>
          <w:rFonts w:ascii="Roboto-Regular" w:hAnsi="Roboto-Regular"/>
          <w:color w:val="000000"/>
          <w:sz w:val="23"/>
          <w:szCs w:val="23"/>
          <w:shd w:val="clear" w:color="auto" w:fill="FFFFFF"/>
        </w:rPr>
      </w:pPr>
      <w:r>
        <w:rPr>
          <w:rFonts w:ascii="Roboto-Regular" w:hAnsi="Roboto-Regular" w:hint="eastAsia"/>
          <w:color w:val="000000"/>
          <w:sz w:val="23"/>
          <w:szCs w:val="23"/>
          <w:shd w:val="clear" w:color="auto" w:fill="FFFFFF"/>
        </w:rPr>
        <w:t>С</w:t>
      </w:r>
      <w:r>
        <w:rPr>
          <w:rFonts w:ascii="Roboto-Regular" w:hAnsi="Roboto-Regular"/>
          <w:color w:val="000000"/>
          <w:sz w:val="23"/>
          <w:szCs w:val="23"/>
          <w:shd w:val="clear" w:color="auto" w:fill="FFFFFF"/>
        </w:rPr>
        <w:t xml:space="preserve">лайд 3-4 </w:t>
      </w:r>
    </w:p>
    <w:p w14:paraId="2484734E" w14:textId="77777777" w:rsidR="00FC4C82" w:rsidRDefault="00FC4C82" w:rsidP="00FC4C82">
      <w:pPr>
        <w:spacing w:after="0" w:line="240" w:lineRule="auto"/>
        <w:rPr>
          <w:rFonts w:ascii="Roboto-Regular" w:hAnsi="Roboto-Regular"/>
          <w:color w:val="000000"/>
          <w:sz w:val="23"/>
          <w:szCs w:val="23"/>
          <w:shd w:val="clear" w:color="auto" w:fill="FFFFFF"/>
        </w:rPr>
      </w:pPr>
      <w:r>
        <w:rPr>
          <w:rFonts w:ascii="Roboto-Regular" w:hAnsi="Roboto-Regular" w:hint="eastAsia"/>
          <w:color w:val="000000"/>
          <w:sz w:val="23"/>
          <w:szCs w:val="23"/>
          <w:shd w:val="clear" w:color="auto" w:fill="FFFFFF"/>
        </w:rPr>
        <w:lastRenderedPageBreak/>
        <w:t>П</w:t>
      </w:r>
      <w:proofErr w:type="spellStart"/>
      <w:r>
        <w:rPr>
          <w:rFonts w:ascii="Roboto-Regular" w:hAnsi="Roboto-Regular"/>
          <w:color w:val="000000"/>
          <w:sz w:val="23"/>
          <w:szCs w:val="23"/>
          <w:shd w:val="clear" w:color="auto" w:fill="FFFFFF"/>
        </w:rPr>
        <w:t>рием</w:t>
      </w:r>
      <w:proofErr w:type="spellEnd"/>
      <w:r>
        <w:rPr>
          <w:rFonts w:ascii="Roboto-Regular" w:hAnsi="Roboto-Regular"/>
          <w:color w:val="000000"/>
          <w:sz w:val="23"/>
          <w:szCs w:val="23"/>
          <w:shd w:val="clear" w:color="auto" w:fill="FFFFFF"/>
        </w:rPr>
        <w:t xml:space="preserve"> 2,3 </w:t>
      </w:r>
    </w:p>
    <w:p w14:paraId="08482E6A" w14:textId="77777777" w:rsidR="00FC4C82" w:rsidRDefault="00FC4C82" w:rsidP="00FC4C82">
      <w:pPr>
        <w:spacing w:after="0" w:line="240" w:lineRule="auto"/>
        <w:rPr>
          <w:rFonts w:ascii="Roboto-Regular" w:hAnsi="Roboto-Regular"/>
          <w:color w:val="000000"/>
          <w:sz w:val="23"/>
          <w:szCs w:val="23"/>
          <w:shd w:val="clear" w:color="auto" w:fill="FFFFFF"/>
        </w:rPr>
      </w:pPr>
    </w:p>
    <w:p w14:paraId="54295007" w14:textId="77777777" w:rsidR="00FC4C82" w:rsidRDefault="00FC4C82" w:rsidP="00FC4C82">
      <w:pPr>
        <w:spacing w:after="0" w:line="240" w:lineRule="auto"/>
        <w:rPr>
          <w:rFonts w:ascii="Roboto-Regular" w:hAnsi="Roboto-Regular"/>
          <w:color w:val="000000"/>
          <w:sz w:val="23"/>
          <w:szCs w:val="23"/>
          <w:shd w:val="clear" w:color="auto" w:fill="FFFFFF"/>
        </w:rPr>
      </w:pPr>
      <w:r>
        <w:rPr>
          <w:rFonts w:ascii="Roboto-Regular" w:hAnsi="Roboto-Regular" w:hint="eastAsia"/>
          <w:color w:val="000000"/>
          <w:sz w:val="23"/>
          <w:szCs w:val="23"/>
          <w:shd w:val="clear" w:color="auto" w:fill="FFFFFF"/>
        </w:rPr>
        <w:t>С</w:t>
      </w:r>
      <w:r>
        <w:rPr>
          <w:rFonts w:ascii="Roboto-Regular" w:hAnsi="Roboto-Regular"/>
          <w:color w:val="000000"/>
          <w:sz w:val="23"/>
          <w:szCs w:val="23"/>
          <w:shd w:val="clear" w:color="auto" w:fill="FFFFFF"/>
        </w:rPr>
        <w:t xml:space="preserve">лайд 5. </w:t>
      </w:r>
    </w:p>
    <w:p w14:paraId="4FF00D3C" w14:textId="77777777" w:rsidR="00FC4C82" w:rsidRDefault="00FC4C82" w:rsidP="00FC4C82">
      <w:pPr>
        <w:spacing w:after="0" w:line="240" w:lineRule="auto"/>
        <w:rPr>
          <w:rFonts w:ascii="Roboto-Regular" w:hAnsi="Roboto-Regular"/>
          <w:color w:val="000000"/>
          <w:sz w:val="23"/>
          <w:szCs w:val="23"/>
          <w:shd w:val="clear" w:color="auto" w:fill="FFFFFF"/>
        </w:rPr>
      </w:pPr>
      <w:r>
        <w:rPr>
          <w:rFonts w:ascii="Roboto-Regular" w:hAnsi="Roboto-Regular" w:hint="eastAsia"/>
          <w:color w:val="000000"/>
          <w:sz w:val="23"/>
          <w:szCs w:val="23"/>
          <w:shd w:val="clear" w:color="auto" w:fill="FFFFFF"/>
        </w:rPr>
        <w:t>П</w:t>
      </w:r>
      <w:proofErr w:type="spellStart"/>
      <w:r>
        <w:rPr>
          <w:rFonts w:ascii="Roboto-Regular" w:hAnsi="Roboto-Regular"/>
          <w:color w:val="000000"/>
          <w:sz w:val="23"/>
          <w:szCs w:val="23"/>
          <w:shd w:val="clear" w:color="auto" w:fill="FFFFFF"/>
        </w:rPr>
        <w:t>римеры</w:t>
      </w:r>
      <w:proofErr w:type="spellEnd"/>
      <w:r>
        <w:rPr>
          <w:rFonts w:ascii="Roboto-Regular" w:hAnsi="Roboto-Regular"/>
          <w:color w:val="000000"/>
          <w:sz w:val="23"/>
          <w:szCs w:val="23"/>
          <w:shd w:val="clear" w:color="auto" w:fill="FFFFFF"/>
        </w:rPr>
        <w:t xml:space="preserve"> использования выбранных приемов современных коммуникациях.</w:t>
      </w:r>
    </w:p>
    <w:p w14:paraId="473897D4" w14:textId="77777777" w:rsidR="00FC4C82" w:rsidRPr="00FC4C82" w:rsidRDefault="00FC4C82" w:rsidP="00FC4C82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«Должна быть музыка».</w:t>
      </w:r>
    </w:p>
    <w:p w14:paraId="61258278" w14:textId="77777777" w:rsidR="006B348D" w:rsidRPr="00FC4C82" w:rsidRDefault="00FC4C8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Новогодняя реклама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Coca</w:t>
      </w:r>
      <w:r w:rsidRPr="00FC4C8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Col</w:t>
      </w:r>
      <w:r w:rsidRPr="00FC4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Можно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видеть сам рекламный ролик, но по первым нотам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джингла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 понимаем, о чем идет речь.  Возникает четкий образ  большой новогодней (рождественской) машины и настроение праздника. Эта мелодия стала своего рода традиционной рождественской и новогодней мелодией.</w:t>
      </w:r>
    </w:p>
    <w:p w14:paraId="770B295B" w14:textId="77777777" w:rsidR="00041E45" w:rsidRDefault="00041E4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E4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C09A8B1" wp14:editId="59996BF6">
            <wp:extent cx="2520363" cy="137544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3761" t="54843" r="23793" b="310"/>
                    <a:stretch/>
                  </pic:blipFill>
                  <pic:spPr bwMode="auto">
                    <a:xfrm>
                      <a:off x="0" y="0"/>
                      <a:ext cx="2521422" cy="13760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23E7A41" w14:textId="77777777" w:rsidR="005E7DB1" w:rsidRDefault="005E7D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Слайды 6-7</w:t>
      </w:r>
    </w:p>
    <w:p w14:paraId="31E4BC32" w14:textId="77777777" w:rsidR="00FA3E9D" w:rsidRDefault="005E7D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Примеры для приема 2-3 </w:t>
      </w:r>
    </w:p>
    <w:p w14:paraId="2F14A6EE" w14:textId="77777777" w:rsidR="005E7DB1" w:rsidRDefault="005E7D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Слайд 8.</w:t>
      </w:r>
    </w:p>
    <w:p w14:paraId="4654BDFF" w14:textId="77777777" w:rsidR="005E7DB1" w:rsidRPr="00BB0CB9" w:rsidRDefault="005E7D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Выводы. Работают или нет сегодня приемы, продемонстрированные в фильме «Плутовство». Какие Вам импонируют больше всего? Что Вы планируете использовать в работе?</w:t>
      </w:r>
    </w:p>
    <w:sectPr w:rsidR="005E7DB1" w:rsidRPr="00BB0C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Roboto-Regular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42314E"/>
    <w:multiLevelType w:val="hybridMultilevel"/>
    <w:tmpl w:val="75048778"/>
    <w:lvl w:ilvl="0" w:tplc="97CCD44E">
      <w:start w:val="1"/>
      <w:numFmt w:val="decimal"/>
      <w:lvlText w:val="%1."/>
      <w:lvlJc w:val="left"/>
      <w:pPr>
        <w:ind w:left="720" w:hanging="360"/>
      </w:pPr>
      <w:rPr>
        <w:rFonts w:ascii="Roboto-Regular" w:eastAsiaTheme="minorHAnsi" w:hAnsi="Roboto-Regular" w:cstheme="minorBidi" w:hint="default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C2F1F"/>
    <w:multiLevelType w:val="hybridMultilevel"/>
    <w:tmpl w:val="DF844B9A"/>
    <w:lvl w:ilvl="0" w:tplc="DE6C6ADC">
      <w:start w:val="1"/>
      <w:numFmt w:val="bullet"/>
      <w:lvlText w:val="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2C45A90" w:tentative="1">
      <w:start w:val="1"/>
      <w:numFmt w:val="bullet"/>
      <w:lvlText w:val="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D04183A" w:tentative="1">
      <w:start w:val="1"/>
      <w:numFmt w:val="bullet"/>
      <w:lvlText w:val="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A2CD494" w:tentative="1">
      <w:start w:val="1"/>
      <w:numFmt w:val="bullet"/>
      <w:lvlText w:val="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74AAE30" w:tentative="1">
      <w:start w:val="1"/>
      <w:numFmt w:val="bullet"/>
      <w:lvlText w:val="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4DC56B4" w:tentative="1">
      <w:start w:val="1"/>
      <w:numFmt w:val="bullet"/>
      <w:lvlText w:val="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7E428B2" w:tentative="1">
      <w:start w:val="1"/>
      <w:numFmt w:val="bullet"/>
      <w:lvlText w:val="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93CF3FA" w:tentative="1">
      <w:start w:val="1"/>
      <w:numFmt w:val="bullet"/>
      <w:lvlText w:val="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A96405A" w:tentative="1">
      <w:start w:val="1"/>
      <w:numFmt w:val="bullet"/>
      <w:lvlText w:val="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AA2"/>
    <w:rsid w:val="00041E45"/>
    <w:rsid w:val="003313C8"/>
    <w:rsid w:val="00594406"/>
    <w:rsid w:val="005E7DB1"/>
    <w:rsid w:val="006B348D"/>
    <w:rsid w:val="00832541"/>
    <w:rsid w:val="00BB0CB9"/>
    <w:rsid w:val="00C825AD"/>
    <w:rsid w:val="00E01111"/>
    <w:rsid w:val="00EF6FAD"/>
    <w:rsid w:val="00FA3E9D"/>
    <w:rsid w:val="00FC4C82"/>
    <w:rsid w:val="00FE1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CFD90"/>
  <w15:chartTrackingRefBased/>
  <w15:docId w15:val="{953AC45A-7BCA-463E-A9AB-53C43B76F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1A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29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04548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6802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53032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 User</cp:lastModifiedBy>
  <cp:revision>5</cp:revision>
  <dcterms:created xsi:type="dcterms:W3CDTF">2020-10-22T04:16:00Z</dcterms:created>
  <dcterms:modified xsi:type="dcterms:W3CDTF">2020-11-23T05:39:00Z</dcterms:modified>
</cp:coreProperties>
</file>