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AA349" w14:textId="4C7F5C5F" w:rsidR="00737EB5" w:rsidRPr="00D54208" w:rsidRDefault="00D54208" w:rsidP="00D54208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208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2</w:t>
      </w:r>
    </w:p>
    <w:p w14:paraId="13BEECEC" w14:textId="5BA6317B" w:rsidR="00274065" w:rsidRPr="00F90A87" w:rsidRDefault="00D54208" w:rsidP="00737EB5">
      <w:pPr>
        <w:rPr>
          <w:rFonts w:ascii="Times New Roman" w:hAnsi="Times New Roman" w:cs="Times New Roman"/>
          <w:b/>
          <w:sz w:val="24"/>
          <w:szCs w:val="24"/>
        </w:rPr>
      </w:pPr>
      <w:r w:rsidRPr="00D54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="00737EB5" w:rsidRPr="00D54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37EB5"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EB5" w:rsidRPr="00F90A87">
        <w:rPr>
          <w:rFonts w:ascii="Times New Roman" w:hAnsi="Times New Roman" w:cs="Times New Roman"/>
          <w:b/>
          <w:sz w:val="24"/>
          <w:szCs w:val="24"/>
        </w:rPr>
        <w:t>Проектирование PR-кампаний.</w:t>
      </w:r>
      <w:r w:rsidR="00737EB5" w:rsidRPr="00F90A87">
        <w:rPr>
          <w:rFonts w:ascii="Times New Roman" w:eastAsiaTheme="minorEastAsia" w:hAnsi="Times New Roman" w:cs="Times New Roman"/>
          <w:shadow/>
          <w:color w:val="44546A" w:themeColor="text2"/>
          <w:kern w:val="24"/>
          <w:sz w:val="24"/>
          <w:szCs w:val="24"/>
          <w:lang w:eastAsia="ru-RU"/>
          <w14:shadow w14:blurRad="9525" w14:dist="25400" w14:dir="14640000" w14:sx="100000" w14:sy="100000" w14:kx="0" w14:ky="0" w14:algn="tl">
            <w14:schemeClr w14:val="bg1">
              <w14:alpha w14:val="70000"/>
            </w14:schemeClr>
          </w14:shadow>
          <w14:textOutline w14:w="9525" w14:cap="flat" w14:cmpd="sng" w14:algn="ctr">
            <w14:solidFill>
              <w14:schemeClr w14:val="bg1">
                <w14:alpha w14:val="90000"/>
                <w14:lumMod w14:val="75000"/>
                <w14:lumOff w14:val="25000"/>
              </w14:schemeClr>
            </w14:solidFill>
            <w14:prstDash w14:val="solid"/>
            <w14:round/>
          </w14:textOutline>
        </w:rPr>
        <w:t xml:space="preserve"> </w:t>
      </w:r>
      <w:r w:rsidR="00737EB5" w:rsidRPr="00F90A87">
        <w:rPr>
          <w:rFonts w:ascii="Times New Roman" w:hAnsi="Times New Roman" w:cs="Times New Roman"/>
          <w:b/>
          <w:sz w:val="24"/>
          <w:szCs w:val="24"/>
        </w:rPr>
        <w:t>Яркая личность в рекламе и пиар</w:t>
      </w:r>
    </w:p>
    <w:p w14:paraId="1E93DB39" w14:textId="77E41C10" w:rsidR="00737EB5" w:rsidRPr="00F90A87" w:rsidRDefault="00D54208" w:rsidP="00737E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737EB5" w:rsidRPr="00D54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</w:t>
      </w:r>
      <w:proofErr w:type="gramStart"/>
      <w:r w:rsidR="00737EB5" w:rsidRPr="00D54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37EB5"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37EB5"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роанализировать</w:t>
      </w:r>
      <w:proofErr w:type="gramEnd"/>
      <w:r w:rsidR="00737EB5"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ярких личностей в пиар-деятельности </w:t>
      </w:r>
    </w:p>
    <w:p w14:paraId="294DEA1B" w14:textId="77777777" w:rsidR="00737EB5" w:rsidRPr="00D54208" w:rsidRDefault="00737EB5" w:rsidP="00737E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4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Задание: </w:t>
      </w:r>
    </w:p>
    <w:p w14:paraId="2D1AE3D4" w14:textId="7C1A0D1F" w:rsidR="00737EB5" w:rsidRDefault="00737EB5" w:rsidP="00737E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презентацию о деятельности известных личностей в области связей с общественностью </w:t>
      </w:r>
      <w:r w:rsidR="00D5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>7-10 слайдов.</w:t>
      </w:r>
    </w:p>
    <w:p w14:paraId="0E766702" w14:textId="61D027F7" w:rsidR="00302699" w:rsidRPr="00302699" w:rsidRDefault="00302699" w:rsidP="00737E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26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Отразить следующие сведения:</w:t>
      </w:r>
    </w:p>
    <w:p w14:paraId="7BA30392" w14:textId="77777777" w:rsidR="00737EB5" w:rsidRPr="00F90A87" w:rsidRDefault="00737EB5" w:rsidP="00737EB5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ФИО, </w:t>
      </w:r>
      <w:r w:rsidR="00F90A87"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фото, </w:t>
      </w: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 жизни, страна, где жил и работал</w:t>
      </w:r>
    </w:p>
    <w:p w14:paraId="37CCE3C9" w14:textId="77777777" w:rsidR="00737EB5" w:rsidRPr="00F90A87" w:rsidRDefault="00737EB5" w:rsidP="00737EB5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вехи в деятельности, ключевые даты и события</w:t>
      </w:r>
    </w:p>
    <w:p w14:paraId="4A4B77A7" w14:textId="77777777" w:rsidR="00737EB5" w:rsidRPr="00F90A87" w:rsidRDefault="00737EB5" w:rsidP="00737EB5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Вклад в </w:t>
      </w:r>
      <w:r w:rsidR="00F90A87"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рекламу или пиар</w:t>
      </w:r>
    </w:p>
    <w:p w14:paraId="4C3A0F25" w14:textId="77777777" w:rsidR="00F90A87" w:rsidRPr="00F90A87" w:rsidRDefault="00F90A87" w:rsidP="00737EB5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кейсов </w:t>
      </w:r>
    </w:p>
    <w:p w14:paraId="6A63D13C" w14:textId="77777777" w:rsidR="00F90A87" w:rsidRPr="00F90A87" w:rsidRDefault="00F90A87" w:rsidP="00737EB5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умозаключение: что нравится / не нравится в подходах или в деятельности данного человека? Чем полезен Вам его опыт? Что планируете применять из его идей или какие идеи категорически отказываетесь использовать? Почему? (3-7 предложений)</w:t>
      </w:r>
    </w:p>
    <w:p w14:paraId="125EDFFD" w14:textId="77777777" w:rsidR="00737EB5" w:rsidRPr="00F90A87" w:rsidRDefault="00737EB5" w:rsidP="00737E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43090" w14:textId="77777777" w:rsidR="00D54208" w:rsidRPr="00C825AD" w:rsidRDefault="00D54208" w:rsidP="00D5420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выставлении зачета будет оцениваться наличие следующих элементов:</w:t>
      </w:r>
    </w:p>
    <w:p w14:paraId="0227D46A" w14:textId="77777777" w:rsidR="00D54208" w:rsidRPr="00BB0CB9" w:rsidRDefault="00D54208" w:rsidP="00D542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пункты работы, в работе есть примеры и иллюстрации (фото, скриншоты и т.д.), сделаны собственные выводы</w:t>
      </w:r>
    </w:p>
    <w:p w14:paraId="136777F1" w14:textId="7F7C3615" w:rsidR="00D54208" w:rsidRPr="00F90A87" w:rsidRDefault="00D54208" w:rsidP="00D542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5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НЕ будет зачтена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90A87">
        <w:rPr>
          <w:rFonts w:ascii="Times New Roman" w:hAnsi="Times New Roman" w:cs="Times New Roman"/>
          <w:sz w:val="24"/>
          <w:szCs w:val="24"/>
        </w:rPr>
        <w:t>казано только имя, где и кем работал, нет примеров кейсов, нет иллюстраций, нет вывода.</w:t>
      </w:r>
    </w:p>
    <w:p w14:paraId="064E1D18" w14:textId="77777777" w:rsidR="00737EB5" w:rsidRPr="00F90A87" w:rsidRDefault="00737EB5" w:rsidP="00737E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EE287" w14:textId="77777777" w:rsidR="00D92998" w:rsidRPr="0037093E" w:rsidRDefault="0037093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93E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Пример выполнения задания</w:t>
      </w:r>
    </w:p>
    <w:p w14:paraId="1F0559D1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</w:rPr>
      </w:pPr>
      <w:r w:rsidRPr="00175EC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35BB79C" wp14:editId="509FCDC9">
            <wp:simplePos x="0" y="0"/>
            <wp:positionH relativeFrom="column">
              <wp:posOffset>93989</wp:posOffset>
            </wp:positionH>
            <wp:positionV relativeFrom="paragraph">
              <wp:posOffset>229320</wp:posOffset>
            </wp:positionV>
            <wp:extent cx="1139588" cy="1139588"/>
            <wp:effectExtent l="0" t="0" r="3810" b="3810"/>
            <wp:wrapTight wrapText="bothSides">
              <wp:wrapPolygon edited="0">
                <wp:start x="0" y="0"/>
                <wp:lineTo x="0" y="21311"/>
                <wp:lineTo x="21311" y="21311"/>
                <wp:lineTo x="21311" y="0"/>
                <wp:lineTo x="0" y="0"/>
              </wp:wrapPolygon>
            </wp:wrapTight>
            <wp:docPr id="2" name="Рисунок 2" descr="Edward Louis Berna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ward Louis Bernay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588" cy="113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слайд 1.   </w:t>
      </w:r>
    </w:p>
    <w:p w14:paraId="2B537BAC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</w:rPr>
      </w:pPr>
      <w:r w:rsidRPr="007C2AA5">
        <w:rPr>
          <w:rFonts w:ascii="Times New Roman" w:hAnsi="Times New Roman" w:cs="Times New Roman"/>
          <w:sz w:val="28"/>
          <w:szCs w:val="28"/>
        </w:rPr>
        <w:t xml:space="preserve">Эдвард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Бернейс</w:t>
      </w:r>
      <w:proofErr w:type="spellEnd"/>
    </w:p>
    <w:p w14:paraId="3CBC39AB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ноября 1891 – 9 марта 1995</w:t>
      </w:r>
    </w:p>
    <w:p w14:paraId="1BFD3A34" w14:textId="77777777" w:rsidR="00175EC5" w:rsidRDefault="00175EC5" w:rsidP="00175EC5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Родился в Вене, Австрия. </w:t>
      </w:r>
    </w:p>
    <w:p w14:paraId="5CAE91A4" w14:textId="77777777" w:rsidR="00175EC5" w:rsidRDefault="00175EC5" w:rsidP="00175EC5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3016159F" w14:textId="77777777" w:rsidR="00175EC5" w:rsidRPr="00175EC5" w:rsidRDefault="00175EC5" w:rsidP="00175EC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2. </w:t>
      </w:r>
    </w:p>
    <w:p w14:paraId="5A4854D2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 свою карьеру «пиарщика» в 1915 году с организации рекламной кампании всеамериканского турне балета </w:t>
      </w:r>
      <w:hyperlink r:id="rId6" w:tooltip="Дягилев, Сергей Павлович" w:history="1">
        <w:r w:rsidRPr="00175EC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Сергея Дягилева</w:t>
        </w:r>
      </w:hyperlink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. Позднее работал с «</w:t>
      </w:r>
      <w:proofErr w:type="spellStart"/>
      <w:r w:rsidRPr="00175EC5">
        <w:rPr>
          <w:rFonts w:ascii="Times New Roman" w:hAnsi="Times New Roman" w:cs="Times New Roman"/>
          <w:sz w:val="28"/>
          <w:szCs w:val="28"/>
        </w:rPr>
        <w:fldChar w:fldCharType="begin"/>
      </w:r>
      <w:r w:rsidRPr="00175EC5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"https://ru.wikipedia.org/wiki/%D0%9F%D1%80%D0%BE%D0%BA%D1%82%D0%B5%D1%80_%D1%8D%D0%BD%D0%B4_%D0%93%D1%8D%D0%BC%D0%B1%D0%BB" \o "Проктер энд Гэмбл" </w:instrText>
      </w:r>
      <w:r w:rsidRPr="00175EC5">
        <w:rPr>
          <w:rFonts w:ascii="Times New Roman" w:hAnsi="Times New Roman" w:cs="Times New Roman"/>
          <w:sz w:val="28"/>
          <w:szCs w:val="28"/>
        </w:rPr>
        <w:fldChar w:fldCharType="separate"/>
      </w:r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Проктер</w:t>
      </w:r>
      <w:proofErr w:type="spellEnd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энд Гэмбл</w:t>
      </w:r>
      <w:r w:rsidRPr="00175EC5">
        <w:rPr>
          <w:rFonts w:ascii="Times New Roman" w:hAnsi="Times New Roman" w:cs="Times New Roman"/>
          <w:sz w:val="28"/>
          <w:szCs w:val="28"/>
        </w:rPr>
        <w:fldChar w:fldCharType="end"/>
      </w: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hyperlink r:id="rId7" w:tooltip="Дженерал Моторс" w:history="1">
        <w:r w:rsidRPr="00175EC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Дженерал Моторс</w:t>
        </w:r>
      </w:hyperlink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proofErr w:type="spellStart"/>
      <w:r w:rsidRPr="00175EC5">
        <w:rPr>
          <w:rFonts w:ascii="Times New Roman" w:hAnsi="Times New Roman" w:cs="Times New Roman"/>
          <w:sz w:val="28"/>
          <w:szCs w:val="28"/>
        </w:rPr>
        <w:fldChar w:fldCharType="begin"/>
      </w:r>
      <w:r w:rsidRPr="00175EC5">
        <w:rPr>
          <w:rFonts w:ascii="Times New Roman" w:hAnsi="Times New Roman" w:cs="Times New Roman"/>
          <w:sz w:val="28"/>
          <w:szCs w:val="28"/>
        </w:rPr>
        <w:instrText xml:space="preserve"> HYPERLINK "https://ru.wikipedia.org/w/index.php?title=American_Tobacco_Company&amp;action=edit&amp;redlink=1" \o "American Tobacco Company (страница отсутствует)" </w:instrText>
      </w:r>
      <w:r w:rsidRPr="00175EC5">
        <w:rPr>
          <w:rFonts w:ascii="Times New Roman" w:hAnsi="Times New Roman" w:cs="Times New Roman"/>
          <w:sz w:val="28"/>
          <w:szCs w:val="28"/>
        </w:rPr>
        <w:fldChar w:fldCharType="separate"/>
      </w:r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American</w:t>
      </w:r>
      <w:proofErr w:type="spellEnd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Tobacco</w:t>
      </w:r>
      <w:proofErr w:type="spellEnd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Company</w:t>
      </w:r>
      <w:proofErr w:type="spellEnd"/>
      <w:r w:rsidRPr="00175EC5">
        <w:rPr>
          <w:rFonts w:ascii="Times New Roman" w:hAnsi="Times New Roman" w:cs="Times New Roman"/>
          <w:sz w:val="28"/>
          <w:szCs w:val="28"/>
        </w:rPr>
        <w:fldChar w:fldCharType="end"/>
      </w: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proofErr w:type="spellStart"/>
      <w:r w:rsidRPr="00175EC5">
        <w:rPr>
          <w:rFonts w:ascii="Times New Roman" w:hAnsi="Times New Roman" w:cs="Times New Roman"/>
          <w:sz w:val="28"/>
          <w:szCs w:val="28"/>
        </w:rPr>
        <w:fldChar w:fldCharType="begin"/>
      </w:r>
      <w:r w:rsidRPr="00175EC5">
        <w:rPr>
          <w:rFonts w:ascii="Times New Roman" w:hAnsi="Times New Roman" w:cs="Times New Roman"/>
          <w:sz w:val="28"/>
          <w:szCs w:val="28"/>
        </w:rPr>
        <w:instrText xml:space="preserve"> HYPERLINK "https://ru.wikipedia.org/wiki/General_Electric" \o "General Electric" </w:instrText>
      </w:r>
      <w:r w:rsidRPr="00175EC5">
        <w:rPr>
          <w:rFonts w:ascii="Times New Roman" w:hAnsi="Times New Roman" w:cs="Times New Roman"/>
          <w:sz w:val="28"/>
          <w:szCs w:val="28"/>
        </w:rPr>
        <w:fldChar w:fldCharType="separate"/>
      </w:r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General</w:t>
      </w:r>
      <w:proofErr w:type="spellEnd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Electric</w:t>
      </w:r>
      <w:proofErr w:type="spellEnd"/>
      <w:r w:rsidRPr="00175EC5">
        <w:rPr>
          <w:rFonts w:ascii="Times New Roman" w:hAnsi="Times New Roman" w:cs="Times New Roman"/>
          <w:sz w:val="28"/>
          <w:szCs w:val="28"/>
        </w:rPr>
        <w:fldChar w:fldCharType="end"/>
      </w: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», </w:t>
      </w:r>
      <w:hyperlink r:id="rId8" w:tooltip="Рузвельт, Элеонора" w:history="1">
        <w:r w:rsidRPr="00175EC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Элеонорой Рузвельт</w:t>
        </w:r>
      </w:hyperlink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proofErr w:type="spellStart"/>
      <w:r w:rsidRPr="00175EC5">
        <w:rPr>
          <w:rFonts w:ascii="Times New Roman" w:hAnsi="Times New Roman" w:cs="Times New Roman"/>
          <w:sz w:val="28"/>
          <w:szCs w:val="28"/>
        </w:rPr>
        <w:fldChar w:fldCharType="begin"/>
      </w:r>
      <w:r w:rsidRPr="00175EC5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"https://ru.wikipedia.org/wiki/%D0%9A%D1%83%D0%BB%D0%B8%D0%B4%D0%B6,_%D0%94%D0%B6%D0%BE%D0%BD_%D0%9A%D0%B0%D0%BB%D0%B2%D0%B8%D0%BD" \o "Кулидж, Джон Калвин" </w:instrText>
      </w:r>
      <w:r w:rsidRPr="00175EC5">
        <w:rPr>
          <w:rFonts w:ascii="Times New Roman" w:hAnsi="Times New Roman" w:cs="Times New Roman"/>
          <w:sz w:val="28"/>
          <w:szCs w:val="28"/>
        </w:rPr>
        <w:fldChar w:fldCharType="separate"/>
      </w:r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Калвином</w:t>
      </w:r>
      <w:proofErr w:type="spellEnd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Кулиджем</w:t>
      </w:r>
      <w:proofErr w:type="spellEnd"/>
      <w:r w:rsidRPr="00175EC5">
        <w:rPr>
          <w:rFonts w:ascii="Times New Roman" w:hAnsi="Times New Roman" w:cs="Times New Roman"/>
          <w:sz w:val="28"/>
          <w:szCs w:val="28"/>
        </w:rPr>
        <w:fldChar w:fldCharType="end"/>
      </w: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. Журнал «</w:t>
      </w:r>
      <w:proofErr w:type="spellStart"/>
      <w:r w:rsidRPr="00175EC5">
        <w:rPr>
          <w:rFonts w:ascii="Times New Roman" w:hAnsi="Times New Roman" w:cs="Times New Roman"/>
          <w:sz w:val="28"/>
          <w:szCs w:val="28"/>
        </w:rPr>
        <w:fldChar w:fldCharType="begin"/>
      </w:r>
      <w:r w:rsidRPr="00175EC5">
        <w:rPr>
          <w:rFonts w:ascii="Times New Roman" w:hAnsi="Times New Roman" w:cs="Times New Roman"/>
          <w:sz w:val="28"/>
          <w:szCs w:val="28"/>
        </w:rPr>
        <w:instrText xml:space="preserve"> HYPERLINK "https://ru.wikipedia.org/wiki/Life_(%D0%B6%D1%83%D1%80%D0%BD%D0%B0%D0%BB)" \o "Life (журнал)" </w:instrText>
      </w:r>
      <w:r w:rsidRPr="00175EC5">
        <w:rPr>
          <w:rFonts w:ascii="Times New Roman" w:hAnsi="Times New Roman" w:cs="Times New Roman"/>
          <w:sz w:val="28"/>
          <w:szCs w:val="28"/>
        </w:rPr>
        <w:fldChar w:fldCharType="separate"/>
      </w:r>
      <w:r w:rsidRPr="00175EC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Лайф</w:t>
      </w:r>
      <w:proofErr w:type="spellEnd"/>
      <w:r w:rsidRPr="00175EC5">
        <w:rPr>
          <w:rFonts w:ascii="Times New Roman" w:hAnsi="Times New Roman" w:cs="Times New Roman"/>
          <w:sz w:val="28"/>
          <w:szCs w:val="28"/>
        </w:rPr>
        <w:fldChar w:fldCharType="end"/>
      </w: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t>» включил его в число ста наиболее влиятельных американцев XX века.</w:t>
      </w:r>
    </w:p>
    <w:p w14:paraId="23EAD0E3" w14:textId="77777777" w:rsidR="00175EC5" w:rsidRPr="00175EC5" w:rsidRDefault="00175EC5" w:rsidP="00175EC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3.</w:t>
      </w:r>
    </w:p>
    <w:p w14:paraId="025C4AB8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5EC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Покинув родину, Австрию, задолго до прихода к власти нацистов, эмигрировал в США, где ему удалось совершенно преобразить коммерческую рекламу и то же самое проделать с искусством политического убеждения</w:t>
      </w:r>
    </w:p>
    <w:p w14:paraId="29AB1570" w14:textId="77777777" w:rsidR="00175EC5" w:rsidRPr="00175EC5" w:rsidRDefault="00175EC5" w:rsidP="00175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4.</w:t>
      </w:r>
    </w:p>
    <w:p w14:paraId="2362440E" w14:textId="77777777" w:rsidR="00175EC5" w:rsidRPr="007C2AA5" w:rsidRDefault="00175EC5" w:rsidP="00175EC5">
      <w:pPr>
        <w:rPr>
          <w:rFonts w:ascii="Times New Roman" w:hAnsi="Times New Roman" w:cs="Times New Roman"/>
          <w:sz w:val="28"/>
          <w:szCs w:val="28"/>
        </w:rPr>
      </w:pPr>
      <w:r w:rsidRPr="007C2AA5">
        <w:rPr>
          <w:rFonts w:ascii="Times New Roman" w:hAnsi="Times New Roman" w:cs="Times New Roman"/>
          <w:sz w:val="28"/>
          <w:szCs w:val="28"/>
        </w:rPr>
        <w:t xml:space="preserve">Племянник знаменитого Зигмунда Фрейда стал один из первых пиарщиков в мире. Вначале он работал над созданием имиджа самого психоаналитика и психиатра, а потом стал консультировать и коммерческие компании. На его счету сотни успешно реализованных PR-кампаний для таких предприятий, как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America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Tobacco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Procte</w:t>
      </w:r>
      <w:r>
        <w:rPr>
          <w:rFonts w:ascii="Times New Roman" w:hAnsi="Times New Roman" w:cs="Times New Roman"/>
          <w:sz w:val="28"/>
          <w:szCs w:val="28"/>
        </w:rPr>
        <w:t>r&amp;Gamble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даже балет Дягилева.</w:t>
      </w:r>
    </w:p>
    <w:p w14:paraId="0BD999D1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5.</w:t>
      </w:r>
    </w:p>
    <w:p w14:paraId="35EE9A67" w14:textId="77777777" w:rsidR="00175EC5" w:rsidRDefault="00175EC5" w:rsidP="00175EC5">
      <w:pPr>
        <w:rPr>
          <w:rFonts w:ascii="Times New Roman" w:hAnsi="Times New Roman" w:cs="Times New Roman"/>
          <w:sz w:val="28"/>
          <w:szCs w:val="28"/>
        </w:rPr>
      </w:pPr>
      <w:r w:rsidRPr="007C2AA5">
        <w:rPr>
          <w:rFonts w:ascii="Times New Roman" w:hAnsi="Times New Roman" w:cs="Times New Roman"/>
          <w:sz w:val="28"/>
          <w:szCs w:val="28"/>
        </w:rPr>
        <w:t xml:space="preserve">Именно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Бернейс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 ввел моду на курение, чтобы повысить продажи табака и сигарет для своего клиента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America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Tobacco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. Чтобы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популизировать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 вредную привычку среди женщин, была реализована кампания "Факелы свободы", где продвигался очень популярный на тот момент лозунг: "Свобода женщины". Эдвард </w:t>
      </w:r>
      <w:proofErr w:type="spellStart"/>
      <w:r w:rsidRPr="007C2AA5">
        <w:rPr>
          <w:rFonts w:ascii="Times New Roman" w:hAnsi="Times New Roman" w:cs="Times New Roman"/>
          <w:sz w:val="28"/>
          <w:szCs w:val="28"/>
        </w:rPr>
        <w:t>Бернейс</w:t>
      </w:r>
      <w:proofErr w:type="spellEnd"/>
      <w:r w:rsidRPr="007C2AA5">
        <w:rPr>
          <w:rFonts w:ascii="Times New Roman" w:hAnsi="Times New Roman" w:cs="Times New Roman"/>
          <w:sz w:val="28"/>
          <w:szCs w:val="28"/>
        </w:rPr>
        <w:t xml:space="preserve"> умело обыграл идею, сообщив миру, что женщина может курить наравне с мужчиной и должна выбирать лучшее. Инициативу мгновенно подхватили женщины не только в Америке, но и в мире, принеся компании миллионную выручку.</w:t>
      </w:r>
    </w:p>
    <w:p w14:paraId="1DA63318" w14:textId="77777777" w:rsidR="00175EC5" w:rsidRDefault="00175EC5">
      <w:pPr>
        <w:rPr>
          <w:rFonts w:ascii="Times New Roman" w:hAnsi="Times New Roman" w:cs="Times New Roman"/>
          <w:sz w:val="24"/>
          <w:szCs w:val="24"/>
        </w:rPr>
      </w:pPr>
    </w:p>
    <w:p w14:paraId="0C02D2C0" w14:textId="77777777" w:rsidR="0037093E" w:rsidRPr="00F90A87" w:rsidRDefault="0037093E">
      <w:pPr>
        <w:rPr>
          <w:rFonts w:ascii="Times New Roman" w:hAnsi="Times New Roman" w:cs="Times New Roman"/>
          <w:sz w:val="24"/>
          <w:szCs w:val="24"/>
        </w:rPr>
      </w:pPr>
    </w:p>
    <w:sectPr w:rsidR="0037093E" w:rsidRPr="00F90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6D26"/>
    <w:multiLevelType w:val="hybridMultilevel"/>
    <w:tmpl w:val="171AA050"/>
    <w:lvl w:ilvl="0" w:tplc="B0B2130A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98D4DE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CE19E4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B23818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1CFABA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9DC17EE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A4A2B4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608454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F0EB30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31316F86"/>
    <w:multiLevelType w:val="hybridMultilevel"/>
    <w:tmpl w:val="54AA5342"/>
    <w:lvl w:ilvl="0" w:tplc="68AE6D1E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BEC522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6A77EA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3E6416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367068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A0E831E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6A357E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10E840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9409B2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49643861"/>
    <w:multiLevelType w:val="hybridMultilevel"/>
    <w:tmpl w:val="517C9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D0E30"/>
    <w:multiLevelType w:val="hybridMultilevel"/>
    <w:tmpl w:val="054207FA"/>
    <w:lvl w:ilvl="0" w:tplc="5C3A9D28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1A249E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42DC7A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D44416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487254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281200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0CE3D4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0028D6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80CA02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B5"/>
    <w:rsid w:val="00175EC5"/>
    <w:rsid w:val="00274065"/>
    <w:rsid w:val="00302699"/>
    <w:rsid w:val="003313C8"/>
    <w:rsid w:val="0037093E"/>
    <w:rsid w:val="00737EB5"/>
    <w:rsid w:val="00832541"/>
    <w:rsid w:val="00D54208"/>
    <w:rsid w:val="00F9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CC4F"/>
  <w15:chartTrackingRefBased/>
  <w15:docId w15:val="{5610E913-DB37-42FB-ADC4-38E6B84B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B5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75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5597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72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7924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5428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277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1%83%D0%B7%D0%B2%D0%B5%D0%BB%D1%8C%D1%82,_%D0%AD%D0%BB%D0%B5%D0%BE%D0%BD%D0%BE%D1%80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6%D0%B5%D0%BD%D0%B5%D1%80%D0%B0%D0%BB_%D0%9C%D0%BE%D1%82%D0%BE%D1%80%D1%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1%8F%D0%B3%D0%B8%D0%BB%D0%B5%D0%B2,_%D0%A1%D0%B5%D1%80%D0%B3%D0%B5%D0%B9_%D0%9F%D0%B0%D0%B2%D0%BB%D0%BE%D0%B2%D0%B8%D1%8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User</cp:lastModifiedBy>
  <cp:revision>5</cp:revision>
  <dcterms:created xsi:type="dcterms:W3CDTF">2020-10-22T04:51:00Z</dcterms:created>
  <dcterms:modified xsi:type="dcterms:W3CDTF">2020-11-23T05:50:00Z</dcterms:modified>
</cp:coreProperties>
</file>