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B09A" w14:textId="77777777" w:rsidR="00FC648E" w:rsidRDefault="00FC648E" w:rsidP="00F25841">
      <w:pPr>
        <w:shd w:val="clear" w:color="auto" w:fill="F8F9FA"/>
        <w:spacing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Предмет:</w:t>
      </w:r>
    </w:p>
    <w:p w14:paraId="7086069C" w14:textId="12326865" w:rsidR="00FC648E" w:rsidRDefault="00FC648E" w:rsidP="00F25841">
      <w:pPr>
        <w:shd w:val="clear" w:color="auto" w:fill="F8F9FA"/>
        <w:spacing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</w:pPr>
      <w:bookmarkStart w:id="0" w:name="_GoBack"/>
      <w:bookmarkEnd w:id="0"/>
      <w:r w:rsidRPr="00FC648E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Инфокоммуникационные технологии систем мобильной связи</w:t>
      </w:r>
    </w:p>
    <w:p w14:paraId="1F8B0460" w14:textId="77777777" w:rsidR="00FC648E" w:rsidRDefault="00FC648E" w:rsidP="00F25841">
      <w:pPr>
        <w:shd w:val="clear" w:color="auto" w:fill="F8F9FA"/>
        <w:spacing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</w:pPr>
    </w:p>
    <w:p w14:paraId="77B3E508" w14:textId="60B875C6" w:rsidR="00F25841" w:rsidRPr="00F25841" w:rsidRDefault="00F25841" w:rsidP="00F25841">
      <w:pPr>
        <w:shd w:val="clear" w:color="auto" w:fill="F8F9FA"/>
        <w:spacing w:after="100" w:afterAutospacing="1" w:line="240" w:lineRule="auto"/>
        <w:jc w:val="center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ЗАДАНИЕ НА КУРСОВОЙ ПРОЕКТ</w:t>
      </w:r>
    </w:p>
    <w:p w14:paraId="4B665F0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Курсовой проект завершает изучение курса «Информационные технологии в сетях мобильной связи» и посвящен анализу и разработке сигнальных процедур, используемых в сетях мобильной связи.</w:t>
      </w:r>
    </w:p>
    <w:p w14:paraId="3157E0B7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В задачи курсовой работы входят: развитие у студентов навыков научно-исследовательской работы в области сетей подвижной радиосвязи; ознакомление с протоколами и архитектурой сетей подвижной радиосвязи; построение MSC-сценариев и SDL-спецификаций процессов обслуживания вызовов; анализ научно-технической литературы, а также использование книг, стандартов, справочников и технической документации по сетям мобильной связи.</w:t>
      </w:r>
    </w:p>
    <w:p w14:paraId="1354922B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В ходе курсовой работы студент должен:</w:t>
      </w:r>
    </w:p>
    <w:p w14:paraId="2E782C40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– произвести анализ технических спецификаций 3GPP;</w:t>
      </w:r>
    </w:p>
    <w:p w14:paraId="534668AB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– разработать MSC-сценарий одного из процессов обслуживания вызовов и/или протокола сигнализации.</w:t>
      </w:r>
    </w:p>
    <w:p w14:paraId="4F2A44A8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Итоги курсовой работы оформляются в виде пояснительной записки, содержащей результаты выполнения заданий. Пояснительная записка должна быть оформлена надлежащим образом, в обязательном порядке включать титульный лист, содержание, список литературы. В тексте должны быть ссылки на все используемые литературные источники. Общий объем пояснительной записки не более 30 страниц.</w:t>
      </w:r>
    </w:p>
    <w:p w14:paraId="2398C76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</w:t>
      </w:r>
    </w:p>
    <w:p w14:paraId="3725D916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ЗАДАНИЕ 1</w:t>
      </w:r>
    </w:p>
    <w:p w14:paraId="4205FCB4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Привести эволюцию релизов 3GPP (http://www.3gpp.org/). Перечислить основные технологии и ключевые особенности каждого релиза.</w:t>
      </w:r>
    </w:p>
    <w:p w14:paraId="7ABC6BD0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Форма произвольная. Объем 1-3 страницы.</w:t>
      </w:r>
    </w:p>
    <w:p w14:paraId="29811661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lastRenderedPageBreak/>
        <w:t> </w:t>
      </w: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ЗАДАНИЕ 2.1</w:t>
      </w:r>
    </w:p>
    <w:p w14:paraId="58445EFA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Привести архитектуру сети третьего поколения. Указать предоставляемые услуги. Указать интерфейсы взаимодействия сетевых элементов сети, используемые стеки протоколов.</w:t>
      </w:r>
    </w:p>
    <w:p w14:paraId="51FC918F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Форма произвольная. Объем 2-5 страниц.</w:t>
      </w:r>
    </w:p>
    <w:p w14:paraId="6168F4A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</w:t>
      </w: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ЗАДАНИЕ 2.2</w:t>
      </w:r>
    </w:p>
    <w:p w14:paraId="127DFB51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Привести идентификаторы, используемые на сети GSM/UMTS. Указать их назначение и формат.</w:t>
      </w:r>
    </w:p>
    <w:p w14:paraId="061F0DB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Форма произвольная. Объем 1-3 страниц.</w:t>
      </w:r>
    </w:p>
    <w:p w14:paraId="705D332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 ЗАДАНИЕ 3.1</w:t>
      </w:r>
    </w:p>
    <w:p w14:paraId="427FBEE0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 xml:space="preserve">Привести архитектуру сети стандарта </w:t>
      </w:r>
      <w:proofErr w:type="gramStart"/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LTE-A. Указать</w:t>
      </w:r>
      <w:proofErr w:type="gramEnd"/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 xml:space="preserve"> интерфейсы взаимодействия сетевых элементов сети, используемые стеки протоколов, организуемые каналы и услуги, реализованные на различных уровнях.</w:t>
      </w:r>
    </w:p>
    <w:p w14:paraId="39CA6646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Форма произвольная. Объем 2-8 страниц.</w:t>
      </w:r>
    </w:p>
    <w:p w14:paraId="24C26F89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</w:t>
      </w: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ЗАДАНИЕ 3.2</w:t>
      </w:r>
    </w:p>
    <w:p w14:paraId="523DA805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Привести идентификаторы, используемые на сети LTE. Указать их назначение и формат.</w:t>
      </w:r>
    </w:p>
    <w:p w14:paraId="2263AC1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Форма произвольная. Объем 1-3 страниц.</w:t>
      </w:r>
    </w:p>
    <w:p w14:paraId="64CD09BA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</w:t>
      </w: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ЗАДАНИЕ 3.3</w:t>
      </w:r>
    </w:p>
    <w:p w14:paraId="28FB0096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Анализируя технические спецификации 3GPP, разработать MSC-сценарий взаимодействия сетевых элементов при выполнении процедуры из таблицы 1.</w:t>
      </w:r>
    </w:p>
    <w:p w14:paraId="40523011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Указать назначение процедуры, используемые идентификаторы и протоколы.</w:t>
      </w:r>
    </w:p>
    <w:p w14:paraId="2C0AD125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К MSC-сценарию должны быть сделаны соответствующие комментарии о каждом шаге сценария.</w:t>
      </w:r>
    </w:p>
    <w:p w14:paraId="36065188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                                    </w:t>
      </w: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Таблица 1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6979"/>
      </w:tblGrid>
      <w:tr w:rsidR="00F25841" w:rsidRPr="00F25841" w14:paraId="315009CA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2B72A71F" w14:textId="77777777" w:rsidR="00F25841" w:rsidRPr="00F25841" w:rsidRDefault="00F25841" w:rsidP="00F2584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lastRenderedPageBreak/>
              <w:t>Номер</w:t>
            </w:r>
          </w:p>
          <w:p w14:paraId="68822C7F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варианта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64F1F4FA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Название процедуры</w:t>
            </w:r>
          </w:p>
        </w:tc>
      </w:tr>
      <w:tr w:rsidR="00F25841" w:rsidRPr="00F25841" w14:paraId="793C6414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66946498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65E40FBB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Процедура поиска UE в сети LTE (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Paging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), Процедура подключения/отключения (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Attach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/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Detach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)</w:t>
            </w:r>
          </w:p>
        </w:tc>
      </w:tr>
      <w:tr w:rsidR="00F25841" w:rsidRPr="00F25841" w14:paraId="5016C82D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CD849BB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30914527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Процедура установления соединения с сетью</w:t>
            </w:r>
          </w:p>
        </w:tc>
      </w:tr>
      <w:tr w:rsidR="00F25841" w:rsidRPr="00F25841" w14:paraId="653038A1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50A4C7A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724ADE6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Процедура обновления зоны отслеживания (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Tracking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Area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Update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)</w:t>
            </w:r>
          </w:p>
        </w:tc>
      </w:tr>
      <w:tr w:rsidR="00F25841" w:rsidRPr="00F25841" w14:paraId="111F7E1A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5F95DCC" w14:textId="77777777" w:rsidR="00F25841" w:rsidRPr="00F83524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</w:pPr>
            <w:r w:rsidRPr="00F83524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A8FFE66" w14:textId="77777777" w:rsidR="00F25841" w:rsidRPr="00F83524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</w:pPr>
            <w:r w:rsidRPr="00F83524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  <w:t xml:space="preserve">Процедура </w:t>
            </w:r>
            <w:proofErr w:type="spellStart"/>
            <w:r w:rsidRPr="00F83524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  <w:t>Service</w:t>
            </w:r>
            <w:proofErr w:type="spellEnd"/>
            <w:r w:rsidRPr="00F83524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  <w:t xml:space="preserve"> </w:t>
            </w:r>
            <w:proofErr w:type="spellStart"/>
            <w:r w:rsidRPr="00F83524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highlight w:val="yellow"/>
                <w:lang w:eastAsia="ru-RU"/>
              </w:rPr>
              <w:t>Request</w:t>
            </w:r>
            <w:proofErr w:type="spellEnd"/>
          </w:p>
        </w:tc>
      </w:tr>
      <w:tr w:rsidR="00F25841" w:rsidRPr="00F25841" w14:paraId="0BD8D976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0356645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BA108BC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Процедура активации (организации) сквозного канала</w:t>
            </w:r>
          </w:p>
        </w:tc>
      </w:tr>
      <w:tr w:rsidR="00F25841" w:rsidRPr="00F25841" w14:paraId="1CD72D54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91B3878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4521AB3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Процедура изменения параметров качества сквозного канала</w:t>
            </w:r>
          </w:p>
        </w:tc>
      </w:tr>
      <w:tr w:rsidR="00F25841" w:rsidRPr="00F25841" w14:paraId="4C00BD12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5F2C35D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D3D8413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Процедура модификации сквозных каналов по запросам UE</w:t>
            </w:r>
          </w:p>
        </w:tc>
      </w:tr>
      <w:tr w:rsidR="00F25841" w:rsidRPr="00F25841" w14:paraId="01E449BD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53623228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92B0178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Деактивация (снятие) сквозного канала</w:t>
            </w:r>
          </w:p>
        </w:tc>
      </w:tr>
      <w:tr w:rsidR="00F25841" w:rsidRPr="00F25841" w14:paraId="4AC8499D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2DED95ED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E9D7CC5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 xml:space="preserve">Внутрисистемный 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хэндовер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 xml:space="preserve"> с использованием интерфейса Х2</w:t>
            </w:r>
          </w:p>
        </w:tc>
      </w:tr>
      <w:tr w:rsidR="00F25841" w:rsidRPr="00F25841" w14:paraId="7747492F" w14:textId="77777777" w:rsidTr="00F25841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0BCE0C9" w14:textId="77777777" w:rsidR="00F25841" w:rsidRPr="00F25841" w:rsidRDefault="00F25841" w:rsidP="00F258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69081CD7" w14:textId="77777777" w:rsidR="00F25841" w:rsidRPr="00F25841" w:rsidRDefault="00F25841" w:rsidP="00F25841">
            <w:pPr>
              <w:spacing w:after="0" w:line="240" w:lineRule="auto"/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</w:pPr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 xml:space="preserve">Процедура межсистемного </w:t>
            </w:r>
            <w:proofErr w:type="spellStart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>хэндовера</w:t>
            </w:r>
            <w:proofErr w:type="spellEnd"/>
            <w:r w:rsidRPr="00F25841">
              <w:rPr>
                <w:rFonts w:ascii="Century Gothic" w:eastAsia="Times New Roman" w:hAnsi="Century Gothic" w:cs="Times New Roman"/>
                <w:color w:val="656565"/>
                <w:sz w:val="27"/>
                <w:szCs w:val="27"/>
                <w:lang w:eastAsia="ru-RU"/>
              </w:rPr>
              <w:t xml:space="preserve"> из E-UTRAN в UTRAN</w:t>
            </w:r>
          </w:p>
        </w:tc>
      </w:tr>
    </w:tbl>
    <w:p w14:paraId="04CF76A8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Выбор варианта осуществляется по последней цифре номера зачетной книжки.</w:t>
      </w:r>
    </w:p>
    <w:p w14:paraId="2607B1C5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 xml:space="preserve">В названии </w:t>
      </w:r>
      <w:proofErr w:type="gramStart"/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>файла  должны</w:t>
      </w:r>
      <w:proofErr w:type="gramEnd"/>
      <w:r w:rsidRPr="00F25841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  <w:lang w:eastAsia="ru-RU"/>
        </w:rPr>
        <w:t xml:space="preserve"> быть указаны Фамилия И.О., группа</w:t>
      </w:r>
    </w:p>
    <w:p w14:paraId="103BA8E3" w14:textId="77777777" w:rsidR="00F25841" w:rsidRPr="00F25841" w:rsidRDefault="00F25841" w:rsidP="00F2584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i/>
          <w:iCs/>
          <w:color w:val="656565"/>
          <w:sz w:val="27"/>
          <w:szCs w:val="27"/>
          <w:lang w:eastAsia="ru-RU"/>
        </w:rPr>
        <w:t>Для отправки работы на проверку</w:t>
      </w: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 преподавателю необходимо:</w:t>
      </w:r>
    </w:p>
    <w:p w14:paraId="5BCAC988" w14:textId="77777777" w:rsidR="00F25841" w:rsidRPr="00F25841" w:rsidRDefault="00F25841" w:rsidP="00F2584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Воспользовавшись программой архивации (</w:t>
      </w:r>
      <w:proofErr w:type="spellStart"/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WinZip</w:t>
      </w:r>
      <w:proofErr w:type="spellEnd"/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 xml:space="preserve"> или </w:t>
      </w:r>
      <w:proofErr w:type="spellStart"/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WinRAR</w:t>
      </w:r>
      <w:proofErr w:type="spellEnd"/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) создать архив (максимальный размер 10Мб) содержащий файл контрольной работы.</w:t>
      </w:r>
    </w:p>
    <w:p w14:paraId="0DA241AC" w14:textId="77777777" w:rsidR="00F25841" w:rsidRPr="00F25841" w:rsidRDefault="00F25841" w:rsidP="00F2584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</w:pPr>
      <w:r w:rsidRPr="00F25841">
        <w:rPr>
          <w:rFonts w:ascii="Century Gothic" w:eastAsia="Times New Roman" w:hAnsi="Century Gothic" w:cs="Times New Roman"/>
          <w:color w:val="656565"/>
          <w:sz w:val="27"/>
          <w:szCs w:val="27"/>
          <w:lang w:eastAsia="ru-RU"/>
        </w:rPr>
        <w:t>В нижней части задания нажав на кнопку "Добавить ответ на задание" перетащить в соответствующую область подготовленный архив и нажать кнопку "Сохранить".</w:t>
      </w:r>
    </w:p>
    <w:p w14:paraId="56F95816" w14:textId="77777777" w:rsidR="003C313E" w:rsidRDefault="003C313E"/>
    <w:sectPr w:rsidR="003C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90C"/>
    <w:multiLevelType w:val="multilevel"/>
    <w:tmpl w:val="309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84"/>
    <w:rsid w:val="003C313E"/>
    <w:rsid w:val="00B46184"/>
    <w:rsid w:val="00F25841"/>
    <w:rsid w:val="00F83524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4F32"/>
  <w15:chartTrackingRefBased/>
  <w15:docId w15:val="{637C759F-A3E2-454D-9364-432DC16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Чертенко Вера Геннадьевна</dc:creator>
  <cp:keywords/>
  <dc:description/>
  <cp:lastModifiedBy>Чертенко Вера Геннадьевна</cp:lastModifiedBy>
  <cp:revision>3</cp:revision>
  <dcterms:created xsi:type="dcterms:W3CDTF">2024-11-14T12:11:00Z</dcterms:created>
  <dcterms:modified xsi:type="dcterms:W3CDTF">2024-11-26T11:51:00Z</dcterms:modified>
</cp:coreProperties>
</file>