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854" w:rsidRPr="00657E9D" w:rsidRDefault="00FD3854" w:rsidP="00FD3854">
      <w:pPr>
        <w:spacing w:after="0" w:line="240" w:lineRule="auto"/>
        <w:jc w:val="center"/>
        <w:rPr>
          <w:b/>
        </w:rPr>
      </w:pPr>
      <w:r w:rsidRPr="00657E9D">
        <w:rPr>
          <w:b/>
        </w:rPr>
        <w:t>Учебная практика УП 0</w:t>
      </w:r>
      <w:r w:rsidR="00074B44" w:rsidRPr="00657E9D">
        <w:rPr>
          <w:b/>
        </w:rPr>
        <w:t>2</w:t>
      </w:r>
    </w:p>
    <w:p w:rsidR="00FD3854" w:rsidRPr="00657E9D" w:rsidRDefault="00FD3854" w:rsidP="00FD3854">
      <w:pPr>
        <w:spacing w:after="0" w:line="240" w:lineRule="auto"/>
        <w:jc w:val="center"/>
        <w:rPr>
          <w:b/>
        </w:rPr>
      </w:pPr>
      <w:r w:rsidRPr="00657E9D">
        <w:rPr>
          <w:b/>
        </w:rPr>
        <w:t xml:space="preserve">Учебное занятие </w:t>
      </w:r>
      <w:r w:rsidR="00DE1534">
        <w:rPr>
          <w:b/>
        </w:rPr>
        <w:t>9</w:t>
      </w:r>
      <w:r w:rsidRPr="00657E9D">
        <w:rPr>
          <w:b/>
        </w:rPr>
        <w:t xml:space="preserve"> (6 часов)</w:t>
      </w:r>
    </w:p>
    <w:p w:rsidR="00657E9D" w:rsidRDefault="00657E9D" w:rsidP="00074B44">
      <w:pPr>
        <w:spacing w:after="0" w:line="240" w:lineRule="auto"/>
        <w:jc w:val="center"/>
        <w:rPr>
          <w:b/>
        </w:rPr>
      </w:pPr>
    </w:p>
    <w:p w:rsidR="00657E9D" w:rsidRDefault="00FD3854" w:rsidP="003D7AE3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</w:rPr>
      </w:pPr>
      <w:r w:rsidRPr="00657E9D">
        <w:rPr>
          <w:b/>
        </w:rPr>
        <w:t xml:space="preserve">Тема:  </w:t>
      </w:r>
      <w:r w:rsidR="00DE1534" w:rsidRPr="00DE1534">
        <w:rPr>
          <w:rFonts w:ascii="Times New Roman CYR" w:eastAsia="Times New Roman" w:hAnsi="Times New Roman CYR" w:cs="Times New Roman"/>
          <w:b/>
          <w:bCs/>
          <w:lang w:bidi="ru-RU"/>
        </w:rPr>
        <w:t>Отражение на счетах бухгалтерского учета финансовых результатов от основной и прочих видов деятельности и нераспределенной прибыли с применением бухгалтерской программы «1С: Предприятие – Бухгалтерия предприятия 8»</w:t>
      </w:r>
    </w:p>
    <w:p w:rsidR="00255290" w:rsidRDefault="00255290" w:rsidP="00255290">
      <w:pPr>
        <w:spacing w:after="0" w:line="240" w:lineRule="auto"/>
        <w:jc w:val="center"/>
        <w:rPr>
          <w:b/>
          <w:sz w:val="26"/>
          <w:szCs w:val="26"/>
        </w:rPr>
      </w:pPr>
    </w:p>
    <w:p w:rsidR="00E20708" w:rsidRDefault="00255290" w:rsidP="00DE1534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E20708">
        <w:rPr>
          <w:b/>
          <w:bCs/>
          <w:sz w:val="24"/>
          <w:szCs w:val="24"/>
        </w:rPr>
        <w:t xml:space="preserve">Задание 1. </w:t>
      </w:r>
    </w:p>
    <w:p w:rsidR="00A0104E" w:rsidRPr="00A0104E" w:rsidRDefault="00A0104E" w:rsidP="00A0104E">
      <w:pPr>
        <w:pStyle w:val="20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A0104E">
        <w:rPr>
          <w:bCs/>
          <w:sz w:val="24"/>
          <w:szCs w:val="24"/>
        </w:rPr>
        <w:t>Выполняя функции бухгалтера по составлению бухгалтерской отчетности</w:t>
      </w:r>
    </w:p>
    <w:p w:rsidR="00A0104E" w:rsidRPr="00A0104E" w:rsidRDefault="00A0104E" w:rsidP="00A0104E">
      <w:pPr>
        <w:pStyle w:val="20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A0104E">
        <w:rPr>
          <w:bCs/>
          <w:sz w:val="24"/>
          <w:szCs w:val="24"/>
        </w:rPr>
        <w:t>ЗАО «</w:t>
      </w:r>
      <w:r>
        <w:rPr>
          <w:bCs/>
          <w:sz w:val="24"/>
          <w:szCs w:val="24"/>
        </w:rPr>
        <w:t>Восход</w:t>
      </w:r>
      <w:r w:rsidRPr="00A0104E">
        <w:rPr>
          <w:bCs/>
          <w:sz w:val="24"/>
          <w:szCs w:val="24"/>
        </w:rPr>
        <w:t>», Вам необходимо:</w:t>
      </w:r>
    </w:p>
    <w:p w:rsidR="00A0104E" w:rsidRPr="00A0104E" w:rsidRDefault="00A0104E" w:rsidP="00A0104E">
      <w:pPr>
        <w:pStyle w:val="20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A0104E">
        <w:rPr>
          <w:bCs/>
          <w:sz w:val="24"/>
          <w:szCs w:val="24"/>
        </w:rPr>
        <w:t>1</w:t>
      </w:r>
      <w:r w:rsidR="00690A8E">
        <w:rPr>
          <w:bCs/>
          <w:sz w:val="24"/>
          <w:szCs w:val="24"/>
        </w:rPr>
        <w:t xml:space="preserve">. </w:t>
      </w:r>
      <w:r w:rsidRPr="00A0104E">
        <w:rPr>
          <w:bCs/>
          <w:sz w:val="24"/>
          <w:szCs w:val="24"/>
        </w:rPr>
        <w:t>Определить результат работы ЗАО «</w:t>
      </w:r>
      <w:r>
        <w:rPr>
          <w:bCs/>
          <w:sz w:val="24"/>
          <w:szCs w:val="24"/>
        </w:rPr>
        <w:t>Восход</w:t>
      </w:r>
      <w:r w:rsidRPr="00A0104E">
        <w:rPr>
          <w:bCs/>
          <w:sz w:val="24"/>
          <w:szCs w:val="24"/>
        </w:rPr>
        <w:t>» за год.</w:t>
      </w:r>
    </w:p>
    <w:p w:rsidR="00A0104E" w:rsidRPr="00A0104E" w:rsidRDefault="00690A8E" w:rsidP="00A0104E">
      <w:pPr>
        <w:pStyle w:val="20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="00A0104E">
        <w:rPr>
          <w:bCs/>
          <w:sz w:val="24"/>
          <w:szCs w:val="24"/>
        </w:rPr>
        <w:t>.</w:t>
      </w:r>
      <w:r w:rsidR="00A0104E" w:rsidRPr="00A0104E">
        <w:rPr>
          <w:bCs/>
          <w:sz w:val="24"/>
          <w:szCs w:val="24"/>
        </w:rPr>
        <w:t xml:space="preserve"> </w:t>
      </w:r>
      <w:proofErr w:type="gramStart"/>
      <w:r w:rsidR="00A0104E" w:rsidRPr="00A0104E">
        <w:rPr>
          <w:bCs/>
          <w:sz w:val="24"/>
          <w:szCs w:val="24"/>
        </w:rPr>
        <w:t>П</w:t>
      </w:r>
      <w:proofErr w:type="gramEnd"/>
      <w:r w:rsidR="00A0104E" w:rsidRPr="00A0104E">
        <w:rPr>
          <w:bCs/>
          <w:sz w:val="24"/>
          <w:szCs w:val="24"/>
        </w:rPr>
        <w:t>роизвести реформацию баланса.</w:t>
      </w:r>
    </w:p>
    <w:p w:rsidR="00DE1534" w:rsidRPr="00690A8E" w:rsidRDefault="00A0104E" w:rsidP="00A0104E">
      <w:pPr>
        <w:pStyle w:val="20"/>
        <w:shd w:val="clear" w:color="auto" w:fill="auto"/>
        <w:spacing w:before="0" w:line="240" w:lineRule="auto"/>
        <w:ind w:right="278" w:firstLine="601"/>
        <w:jc w:val="center"/>
        <w:rPr>
          <w:b/>
          <w:bCs/>
          <w:sz w:val="24"/>
          <w:szCs w:val="24"/>
        </w:rPr>
      </w:pPr>
      <w:r w:rsidRPr="00690A8E">
        <w:rPr>
          <w:b/>
          <w:bCs/>
          <w:sz w:val="24"/>
          <w:szCs w:val="24"/>
        </w:rPr>
        <w:t>Исходные данные:</w:t>
      </w:r>
    </w:p>
    <w:tbl>
      <w:tblPr>
        <w:tblStyle w:val="a3"/>
        <w:tblW w:w="10706" w:type="dxa"/>
        <w:tblInd w:w="250" w:type="dxa"/>
        <w:tblLook w:val="04A0" w:firstRow="1" w:lastRow="0" w:firstColumn="1" w:lastColumn="0" w:noHBand="0" w:noVBand="1"/>
      </w:tblPr>
      <w:tblGrid>
        <w:gridCol w:w="734"/>
        <w:gridCol w:w="8196"/>
        <w:gridCol w:w="1776"/>
      </w:tblGrid>
      <w:tr w:rsidR="00A0104E" w:rsidTr="00A0104E">
        <w:tc>
          <w:tcPr>
            <w:tcW w:w="723" w:type="dxa"/>
          </w:tcPr>
          <w:p w:rsidR="00A0104E" w:rsidRDefault="00A0104E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207" w:type="dxa"/>
          </w:tcPr>
          <w:p w:rsidR="00A0104E" w:rsidRDefault="00A0104E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Показатели </w:t>
            </w:r>
          </w:p>
        </w:tc>
        <w:tc>
          <w:tcPr>
            <w:tcW w:w="1776" w:type="dxa"/>
          </w:tcPr>
          <w:p w:rsidR="00A0104E" w:rsidRDefault="00A0104E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Сумма, руб.</w:t>
            </w:r>
          </w:p>
        </w:tc>
      </w:tr>
      <w:tr w:rsidR="00A0104E" w:rsidTr="00A0104E">
        <w:tc>
          <w:tcPr>
            <w:tcW w:w="723" w:type="dxa"/>
          </w:tcPr>
          <w:p w:rsidR="00A0104E" w:rsidRDefault="008931B2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07" w:type="dxa"/>
          </w:tcPr>
          <w:p w:rsidR="00A0104E" w:rsidRDefault="00A0104E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Выручка от продажи готовой продукции</w:t>
            </w:r>
          </w:p>
        </w:tc>
        <w:tc>
          <w:tcPr>
            <w:tcW w:w="1776" w:type="dxa"/>
          </w:tcPr>
          <w:p w:rsidR="00A0104E" w:rsidRDefault="00A0104E" w:rsidP="008931B2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104E">
              <w:rPr>
                <w:bCs/>
                <w:sz w:val="24"/>
                <w:szCs w:val="24"/>
              </w:rPr>
              <w:t>600</w:t>
            </w:r>
            <w:r>
              <w:rPr>
                <w:bCs/>
                <w:sz w:val="24"/>
                <w:szCs w:val="24"/>
              </w:rPr>
              <w:t> </w:t>
            </w:r>
            <w:r w:rsidRPr="00A0104E">
              <w:rPr>
                <w:bCs/>
                <w:sz w:val="24"/>
                <w:szCs w:val="24"/>
              </w:rPr>
              <w:t>000</w:t>
            </w:r>
            <w:r>
              <w:rPr>
                <w:bCs/>
                <w:sz w:val="24"/>
                <w:szCs w:val="24"/>
              </w:rPr>
              <w:t>,00</w:t>
            </w:r>
          </w:p>
        </w:tc>
      </w:tr>
      <w:tr w:rsidR="00A0104E" w:rsidTr="00A0104E">
        <w:tc>
          <w:tcPr>
            <w:tcW w:w="723" w:type="dxa"/>
          </w:tcPr>
          <w:p w:rsidR="00A0104E" w:rsidRDefault="008931B2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07" w:type="dxa"/>
          </w:tcPr>
          <w:p w:rsidR="00A0104E" w:rsidRDefault="00A0104E" w:rsidP="008931B2">
            <w:pPr>
              <w:pStyle w:val="20"/>
              <w:spacing w:before="0" w:line="240" w:lineRule="auto"/>
              <w:ind w:right="278" w:firstLine="2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 НДС (20</w:t>
            </w:r>
            <w:r w:rsidRPr="00A0104E">
              <w:rPr>
                <w:bCs/>
                <w:sz w:val="24"/>
                <w:szCs w:val="24"/>
              </w:rPr>
              <w:t xml:space="preserve"> %)</w:t>
            </w:r>
          </w:p>
        </w:tc>
        <w:tc>
          <w:tcPr>
            <w:tcW w:w="1776" w:type="dxa"/>
          </w:tcPr>
          <w:p w:rsidR="00A0104E" w:rsidRDefault="00A0104E" w:rsidP="008931B2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?</w:t>
            </w:r>
          </w:p>
        </w:tc>
      </w:tr>
      <w:tr w:rsidR="00A0104E" w:rsidTr="00A0104E">
        <w:tc>
          <w:tcPr>
            <w:tcW w:w="723" w:type="dxa"/>
          </w:tcPr>
          <w:p w:rsidR="00A0104E" w:rsidRDefault="008931B2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207" w:type="dxa"/>
          </w:tcPr>
          <w:p w:rsidR="00A0104E" w:rsidRDefault="008931B2" w:rsidP="008931B2">
            <w:pPr>
              <w:pStyle w:val="20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Себестоимость готовой продукции</w:t>
            </w:r>
          </w:p>
        </w:tc>
        <w:tc>
          <w:tcPr>
            <w:tcW w:w="1776" w:type="dxa"/>
          </w:tcPr>
          <w:p w:rsidR="00A0104E" w:rsidRDefault="008931B2" w:rsidP="008931B2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104E">
              <w:rPr>
                <w:bCs/>
                <w:sz w:val="24"/>
                <w:szCs w:val="24"/>
              </w:rPr>
              <w:t>500</w:t>
            </w:r>
            <w:r>
              <w:rPr>
                <w:bCs/>
                <w:sz w:val="24"/>
                <w:szCs w:val="24"/>
              </w:rPr>
              <w:t> </w:t>
            </w:r>
            <w:r w:rsidRPr="00A0104E">
              <w:rPr>
                <w:bCs/>
                <w:sz w:val="24"/>
                <w:szCs w:val="24"/>
              </w:rPr>
              <w:t>000</w:t>
            </w:r>
            <w:r>
              <w:rPr>
                <w:bCs/>
                <w:sz w:val="24"/>
                <w:szCs w:val="24"/>
              </w:rPr>
              <w:t>,00</w:t>
            </w:r>
          </w:p>
        </w:tc>
      </w:tr>
      <w:tr w:rsidR="00A0104E" w:rsidTr="00A0104E">
        <w:tc>
          <w:tcPr>
            <w:tcW w:w="723" w:type="dxa"/>
          </w:tcPr>
          <w:p w:rsidR="00A0104E" w:rsidRDefault="008931B2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207" w:type="dxa"/>
          </w:tcPr>
          <w:p w:rsidR="00A0104E" w:rsidRDefault="008931B2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Валовая прибыль (без проводки)</w:t>
            </w:r>
          </w:p>
        </w:tc>
        <w:tc>
          <w:tcPr>
            <w:tcW w:w="1776" w:type="dxa"/>
          </w:tcPr>
          <w:p w:rsidR="00A0104E" w:rsidRDefault="008931B2" w:rsidP="008931B2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?</w:t>
            </w:r>
          </w:p>
        </w:tc>
      </w:tr>
      <w:tr w:rsidR="00A0104E" w:rsidTr="00A0104E">
        <w:tc>
          <w:tcPr>
            <w:tcW w:w="723" w:type="dxa"/>
          </w:tcPr>
          <w:p w:rsidR="00A0104E" w:rsidRDefault="008931B2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207" w:type="dxa"/>
          </w:tcPr>
          <w:p w:rsidR="00A0104E" w:rsidRDefault="008931B2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Коммерческие расходы</w:t>
            </w:r>
          </w:p>
        </w:tc>
        <w:tc>
          <w:tcPr>
            <w:tcW w:w="1776" w:type="dxa"/>
          </w:tcPr>
          <w:p w:rsidR="00A0104E" w:rsidRDefault="008931B2" w:rsidP="008931B2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132</w:t>
            </w:r>
            <w:r>
              <w:rPr>
                <w:bCs/>
                <w:sz w:val="24"/>
                <w:szCs w:val="24"/>
              </w:rPr>
              <w:t> </w:t>
            </w:r>
            <w:r w:rsidRPr="00A0104E">
              <w:rPr>
                <w:bCs/>
                <w:sz w:val="24"/>
                <w:szCs w:val="24"/>
              </w:rPr>
              <w:t>000</w:t>
            </w:r>
            <w:r>
              <w:rPr>
                <w:bCs/>
                <w:sz w:val="24"/>
                <w:szCs w:val="24"/>
              </w:rPr>
              <w:t>,00</w:t>
            </w:r>
          </w:p>
        </w:tc>
      </w:tr>
      <w:tr w:rsidR="00A0104E" w:rsidTr="00A0104E">
        <w:tc>
          <w:tcPr>
            <w:tcW w:w="723" w:type="dxa"/>
          </w:tcPr>
          <w:p w:rsidR="00A0104E" w:rsidRDefault="008931B2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207" w:type="dxa"/>
          </w:tcPr>
          <w:p w:rsidR="00A0104E" w:rsidRDefault="008931B2" w:rsidP="008931B2">
            <w:pPr>
              <w:pStyle w:val="20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Прибыль от продаж</w:t>
            </w:r>
          </w:p>
        </w:tc>
        <w:tc>
          <w:tcPr>
            <w:tcW w:w="1776" w:type="dxa"/>
          </w:tcPr>
          <w:p w:rsidR="00A0104E" w:rsidRDefault="008931B2" w:rsidP="008931B2">
            <w:pPr>
              <w:pStyle w:val="20"/>
              <w:spacing w:before="0" w:line="240" w:lineRule="auto"/>
              <w:ind w:right="278" w:firstLine="34"/>
              <w:jc w:val="center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?</w:t>
            </w:r>
          </w:p>
        </w:tc>
      </w:tr>
      <w:tr w:rsidR="00A0104E" w:rsidTr="00A0104E">
        <w:tc>
          <w:tcPr>
            <w:tcW w:w="723" w:type="dxa"/>
          </w:tcPr>
          <w:p w:rsidR="00A0104E" w:rsidRDefault="008931B2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207" w:type="dxa"/>
          </w:tcPr>
          <w:p w:rsidR="00A0104E" w:rsidRDefault="008931B2" w:rsidP="008931B2">
            <w:pPr>
              <w:pStyle w:val="20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Оприходованы строительные материалы, полученные от списания</w:t>
            </w:r>
            <w:r w:rsidRPr="00A0104E">
              <w:rPr>
                <w:bCs/>
                <w:sz w:val="24"/>
                <w:szCs w:val="24"/>
              </w:rPr>
              <w:t xml:space="preserve"> </w:t>
            </w:r>
            <w:r w:rsidRPr="00A0104E">
              <w:rPr>
                <w:bCs/>
                <w:sz w:val="24"/>
                <w:szCs w:val="24"/>
              </w:rPr>
              <w:t>полностью амортизированных основных средств</w:t>
            </w:r>
          </w:p>
        </w:tc>
        <w:tc>
          <w:tcPr>
            <w:tcW w:w="1776" w:type="dxa"/>
          </w:tcPr>
          <w:p w:rsidR="00A0104E" w:rsidRDefault="008931B2" w:rsidP="008931B2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19</w:t>
            </w:r>
            <w:r>
              <w:rPr>
                <w:bCs/>
                <w:sz w:val="24"/>
                <w:szCs w:val="24"/>
              </w:rPr>
              <w:t> </w:t>
            </w:r>
            <w:r w:rsidRPr="00A0104E">
              <w:rPr>
                <w:bCs/>
                <w:sz w:val="24"/>
                <w:szCs w:val="24"/>
              </w:rPr>
              <w:t>100</w:t>
            </w:r>
            <w:r>
              <w:rPr>
                <w:bCs/>
                <w:sz w:val="24"/>
                <w:szCs w:val="24"/>
              </w:rPr>
              <w:t>,00</w:t>
            </w:r>
          </w:p>
        </w:tc>
      </w:tr>
      <w:tr w:rsidR="008931B2" w:rsidTr="00A0104E">
        <w:tc>
          <w:tcPr>
            <w:tcW w:w="723" w:type="dxa"/>
          </w:tcPr>
          <w:p w:rsidR="008931B2" w:rsidRDefault="008931B2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207" w:type="dxa"/>
          </w:tcPr>
          <w:p w:rsidR="008931B2" w:rsidRPr="00A0104E" w:rsidRDefault="008931B2" w:rsidP="008931B2">
            <w:pPr>
              <w:pStyle w:val="20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Списана дебиторская задолженность покупателей по истечении срока</w:t>
            </w:r>
            <w:r w:rsidRPr="00A0104E">
              <w:rPr>
                <w:bCs/>
                <w:sz w:val="24"/>
                <w:szCs w:val="24"/>
              </w:rPr>
              <w:t xml:space="preserve"> </w:t>
            </w:r>
            <w:r w:rsidRPr="00A0104E">
              <w:rPr>
                <w:bCs/>
                <w:sz w:val="24"/>
                <w:szCs w:val="24"/>
              </w:rPr>
              <w:t>исковой давности</w:t>
            </w:r>
          </w:p>
        </w:tc>
        <w:tc>
          <w:tcPr>
            <w:tcW w:w="1776" w:type="dxa"/>
          </w:tcPr>
          <w:p w:rsidR="008931B2" w:rsidRPr="00A0104E" w:rsidRDefault="008931B2" w:rsidP="008931B2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16</w:t>
            </w:r>
            <w:r>
              <w:rPr>
                <w:bCs/>
                <w:sz w:val="24"/>
                <w:szCs w:val="24"/>
              </w:rPr>
              <w:t> </w:t>
            </w:r>
            <w:r w:rsidRPr="00A0104E">
              <w:rPr>
                <w:bCs/>
                <w:sz w:val="24"/>
                <w:szCs w:val="24"/>
              </w:rPr>
              <w:t>900</w:t>
            </w:r>
            <w:r>
              <w:rPr>
                <w:bCs/>
                <w:sz w:val="24"/>
                <w:szCs w:val="24"/>
              </w:rPr>
              <w:t>,00</w:t>
            </w:r>
          </w:p>
        </w:tc>
      </w:tr>
      <w:tr w:rsidR="008931B2" w:rsidTr="00A0104E">
        <w:tc>
          <w:tcPr>
            <w:tcW w:w="723" w:type="dxa"/>
          </w:tcPr>
          <w:p w:rsidR="008931B2" w:rsidRDefault="008931B2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207" w:type="dxa"/>
          </w:tcPr>
          <w:p w:rsidR="008931B2" w:rsidRPr="00A0104E" w:rsidRDefault="008931B2" w:rsidP="008931B2">
            <w:pPr>
              <w:pStyle w:val="20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Начислены штрафы поставщикам за несоблюдение условий договора</w:t>
            </w:r>
          </w:p>
        </w:tc>
        <w:tc>
          <w:tcPr>
            <w:tcW w:w="1776" w:type="dxa"/>
          </w:tcPr>
          <w:p w:rsidR="008931B2" w:rsidRPr="00A0104E" w:rsidRDefault="008931B2" w:rsidP="008931B2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 </w:t>
            </w:r>
            <w:r w:rsidRPr="00A0104E">
              <w:rPr>
                <w:bCs/>
                <w:sz w:val="24"/>
                <w:szCs w:val="24"/>
              </w:rPr>
              <w:t>900</w:t>
            </w:r>
            <w:r>
              <w:rPr>
                <w:bCs/>
                <w:sz w:val="24"/>
                <w:szCs w:val="24"/>
              </w:rPr>
              <w:t>,00</w:t>
            </w:r>
          </w:p>
        </w:tc>
      </w:tr>
      <w:tr w:rsidR="008931B2" w:rsidTr="00A0104E">
        <w:tc>
          <w:tcPr>
            <w:tcW w:w="723" w:type="dxa"/>
          </w:tcPr>
          <w:p w:rsidR="008931B2" w:rsidRDefault="008931B2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207" w:type="dxa"/>
          </w:tcPr>
          <w:p w:rsidR="008931B2" w:rsidRPr="00A0104E" w:rsidRDefault="008931B2" w:rsidP="008931B2">
            <w:pPr>
              <w:pStyle w:val="20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Списана стоимость незастрахованных товаров, погибших в результате</w:t>
            </w:r>
            <w:r w:rsidRPr="00A0104E">
              <w:rPr>
                <w:bCs/>
                <w:sz w:val="24"/>
                <w:szCs w:val="24"/>
              </w:rPr>
              <w:t xml:space="preserve"> </w:t>
            </w:r>
            <w:r w:rsidRPr="00A0104E">
              <w:rPr>
                <w:bCs/>
                <w:sz w:val="24"/>
                <w:szCs w:val="24"/>
              </w:rPr>
              <w:t>стихийных бедствий</w:t>
            </w:r>
          </w:p>
        </w:tc>
        <w:tc>
          <w:tcPr>
            <w:tcW w:w="1776" w:type="dxa"/>
          </w:tcPr>
          <w:p w:rsidR="008931B2" w:rsidRPr="00A0104E" w:rsidRDefault="008931B2" w:rsidP="008931B2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120</w:t>
            </w:r>
            <w:r>
              <w:rPr>
                <w:bCs/>
                <w:sz w:val="24"/>
                <w:szCs w:val="24"/>
              </w:rPr>
              <w:t> </w:t>
            </w:r>
            <w:r w:rsidRPr="00A0104E">
              <w:rPr>
                <w:bCs/>
                <w:sz w:val="24"/>
                <w:szCs w:val="24"/>
              </w:rPr>
              <w:t>000</w:t>
            </w:r>
            <w:r>
              <w:rPr>
                <w:bCs/>
                <w:sz w:val="24"/>
                <w:szCs w:val="24"/>
              </w:rPr>
              <w:t>,00</w:t>
            </w:r>
          </w:p>
        </w:tc>
      </w:tr>
      <w:tr w:rsidR="008931B2" w:rsidTr="00A0104E">
        <w:tc>
          <w:tcPr>
            <w:tcW w:w="723" w:type="dxa"/>
          </w:tcPr>
          <w:p w:rsidR="008931B2" w:rsidRDefault="008931B2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8207" w:type="dxa"/>
          </w:tcPr>
          <w:p w:rsidR="008931B2" w:rsidRPr="00A0104E" w:rsidRDefault="008931B2" w:rsidP="008931B2">
            <w:pPr>
              <w:pStyle w:val="20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Списывается сальдо прочих доходов и расходов</w:t>
            </w:r>
          </w:p>
        </w:tc>
        <w:tc>
          <w:tcPr>
            <w:tcW w:w="1776" w:type="dxa"/>
          </w:tcPr>
          <w:p w:rsidR="008931B2" w:rsidRPr="00A0104E" w:rsidRDefault="008931B2" w:rsidP="008931B2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?</w:t>
            </w:r>
          </w:p>
        </w:tc>
      </w:tr>
      <w:tr w:rsidR="008931B2" w:rsidTr="00A0104E">
        <w:tc>
          <w:tcPr>
            <w:tcW w:w="723" w:type="dxa"/>
          </w:tcPr>
          <w:p w:rsidR="008931B2" w:rsidRDefault="008931B2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8207" w:type="dxa"/>
          </w:tcPr>
          <w:p w:rsidR="008931B2" w:rsidRPr="00A0104E" w:rsidRDefault="008931B2" w:rsidP="008931B2">
            <w:pPr>
              <w:pStyle w:val="20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Прибыль до налогообложения (без проводки)</w:t>
            </w:r>
          </w:p>
        </w:tc>
        <w:tc>
          <w:tcPr>
            <w:tcW w:w="1776" w:type="dxa"/>
          </w:tcPr>
          <w:p w:rsidR="008931B2" w:rsidRPr="00A0104E" w:rsidRDefault="008931B2" w:rsidP="008931B2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?</w:t>
            </w:r>
          </w:p>
        </w:tc>
      </w:tr>
      <w:tr w:rsidR="008931B2" w:rsidTr="00A0104E">
        <w:tc>
          <w:tcPr>
            <w:tcW w:w="723" w:type="dxa"/>
          </w:tcPr>
          <w:p w:rsidR="008931B2" w:rsidRDefault="008931B2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8207" w:type="dxa"/>
          </w:tcPr>
          <w:p w:rsidR="008931B2" w:rsidRPr="00A0104E" w:rsidRDefault="008931B2" w:rsidP="008931B2">
            <w:pPr>
              <w:pStyle w:val="20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Начислен налог на прибыль</w:t>
            </w:r>
          </w:p>
        </w:tc>
        <w:tc>
          <w:tcPr>
            <w:tcW w:w="1776" w:type="dxa"/>
          </w:tcPr>
          <w:p w:rsidR="008931B2" w:rsidRPr="00A0104E" w:rsidRDefault="008931B2" w:rsidP="008931B2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?</w:t>
            </w:r>
          </w:p>
        </w:tc>
      </w:tr>
      <w:tr w:rsidR="008931B2" w:rsidTr="00A0104E">
        <w:tc>
          <w:tcPr>
            <w:tcW w:w="723" w:type="dxa"/>
          </w:tcPr>
          <w:p w:rsidR="008931B2" w:rsidRDefault="008931B2" w:rsidP="00DE1534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8207" w:type="dxa"/>
          </w:tcPr>
          <w:p w:rsidR="008931B2" w:rsidRPr="00A0104E" w:rsidRDefault="008931B2" w:rsidP="00690A8E">
            <w:pPr>
              <w:pStyle w:val="20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 w:rsidRPr="00A0104E">
              <w:rPr>
                <w:bCs/>
                <w:sz w:val="24"/>
                <w:szCs w:val="24"/>
              </w:rPr>
              <w:t>Чистая (нераспределенная) прибыль (убыток)</w:t>
            </w:r>
          </w:p>
        </w:tc>
        <w:tc>
          <w:tcPr>
            <w:tcW w:w="1776" w:type="dxa"/>
          </w:tcPr>
          <w:p w:rsidR="008931B2" w:rsidRPr="00A0104E" w:rsidRDefault="00690A8E" w:rsidP="008931B2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?</w:t>
            </w:r>
          </w:p>
        </w:tc>
      </w:tr>
    </w:tbl>
    <w:p w:rsidR="00A0104E" w:rsidRDefault="00A0104E" w:rsidP="008931B2">
      <w:pPr>
        <w:pStyle w:val="20"/>
        <w:spacing w:before="0" w:line="240" w:lineRule="auto"/>
        <w:ind w:right="278" w:firstLine="601"/>
        <w:jc w:val="both"/>
        <w:rPr>
          <w:bCs/>
          <w:sz w:val="24"/>
          <w:szCs w:val="24"/>
        </w:rPr>
      </w:pPr>
    </w:p>
    <w:p w:rsidR="00A0104E" w:rsidRPr="00A0104E" w:rsidRDefault="00A0104E" w:rsidP="008931B2">
      <w:pPr>
        <w:pStyle w:val="20"/>
        <w:spacing w:before="0" w:line="240" w:lineRule="auto"/>
        <w:ind w:right="278" w:firstLine="601"/>
        <w:jc w:val="both"/>
        <w:rPr>
          <w:bCs/>
          <w:sz w:val="24"/>
          <w:szCs w:val="24"/>
        </w:rPr>
      </w:pPr>
    </w:p>
    <w:p w:rsidR="00E20708" w:rsidRDefault="00E20708" w:rsidP="00DE1534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sz w:val="24"/>
          <w:szCs w:val="24"/>
        </w:rPr>
      </w:pPr>
      <w:r w:rsidRPr="00E20708">
        <w:rPr>
          <w:b/>
          <w:sz w:val="24"/>
          <w:szCs w:val="24"/>
        </w:rPr>
        <w:t>Задание 2.</w:t>
      </w:r>
      <w:r w:rsidRPr="00E20708">
        <w:rPr>
          <w:sz w:val="24"/>
          <w:szCs w:val="24"/>
        </w:rPr>
        <w:t xml:space="preserve"> </w:t>
      </w:r>
    </w:p>
    <w:p w:rsidR="00690A8E" w:rsidRPr="00690A8E" w:rsidRDefault="00690A8E" w:rsidP="00690A8E">
      <w:pPr>
        <w:shd w:val="clear" w:color="auto" w:fill="FFFFFF"/>
        <w:spacing w:after="0" w:line="240" w:lineRule="auto"/>
        <w:ind w:left="567"/>
        <w:rPr>
          <w:rFonts w:eastAsia="Times New Roman" w:cs="Times New Roman"/>
          <w:color w:val="1A1A1A"/>
        </w:rPr>
      </w:pPr>
      <w:r w:rsidRPr="00690A8E">
        <w:rPr>
          <w:rFonts w:eastAsia="Times New Roman" w:cs="Times New Roman"/>
          <w:color w:val="1A1A1A"/>
        </w:rPr>
        <w:t>Выполняя функции бухгалтера по учету финансовых результатов в ЗАО</w:t>
      </w:r>
      <w:r>
        <w:rPr>
          <w:rFonts w:eastAsia="Times New Roman" w:cs="Times New Roman"/>
          <w:color w:val="1A1A1A"/>
        </w:rPr>
        <w:t xml:space="preserve"> </w:t>
      </w:r>
      <w:r w:rsidRPr="00690A8E">
        <w:rPr>
          <w:rFonts w:eastAsia="Times New Roman" w:cs="Times New Roman"/>
          <w:color w:val="1A1A1A"/>
        </w:rPr>
        <w:t>«Хлебозавод №3», Вам необходимо:</w:t>
      </w:r>
    </w:p>
    <w:p w:rsidR="00690A8E" w:rsidRPr="00690A8E" w:rsidRDefault="00690A8E" w:rsidP="00690A8E">
      <w:pPr>
        <w:shd w:val="clear" w:color="auto" w:fill="FFFFFF"/>
        <w:spacing w:after="0" w:line="240" w:lineRule="auto"/>
        <w:ind w:left="567"/>
        <w:rPr>
          <w:rFonts w:eastAsia="Times New Roman" w:cs="Times New Roman"/>
          <w:color w:val="1A1A1A"/>
        </w:rPr>
      </w:pPr>
      <w:r w:rsidRPr="00690A8E">
        <w:rPr>
          <w:rFonts w:eastAsia="Times New Roman" w:cs="Times New Roman"/>
          <w:color w:val="1A1A1A"/>
        </w:rPr>
        <w:t>1</w:t>
      </w:r>
      <w:r>
        <w:rPr>
          <w:rFonts w:eastAsia="Times New Roman" w:cs="Times New Roman"/>
          <w:color w:val="1A1A1A"/>
        </w:rPr>
        <w:t>.</w:t>
      </w:r>
      <w:r w:rsidRPr="00690A8E">
        <w:rPr>
          <w:rFonts w:eastAsia="Times New Roman" w:cs="Times New Roman"/>
          <w:color w:val="1A1A1A"/>
        </w:rPr>
        <w:t xml:space="preserve"> </w:t>
      </w:r>
      <w:proofErr w:type="gramStart"/>
      <w:r w:rsidRPr="00690A8E">
        <w:rPr>
          <w:rFonts w:eastAsia="Times New Roman" w:cs="Times New Roman"/>
          <w:color w:val="1A1A1A"/>
        </w:rPr>
        <w:t>С</w:t>
      </w:r>
      <w:proofErr w:type="gramEnd"/>
      <w:r w:rsidRPr="00690A8E">
        <w:rPr>
          <w:rFonts w:eastAsia="Times New Roman" w:cs="Times New Roman"/>
          <w:color w:val="1A1A1A"/>
        </w:rPr>
        <w:t>оставить журнал регистрации хозяйственных операций.</w:t>
      </w:r>
    </w:p>
    <w:p w:rsidR="00690A8E" w:rsidRPr="00690A8E" w:rsidRDefault="00690A8E" w:rsidP="00690A8E">
      <w:pPr>
        <w:shd w:val="clear" w:color="auto" w:fill="FFFFFF"/>
        <w:spacing w:after="0" w:line="240" w:lineRule="auto"/>
        <w:ind w:left="567"/>
        <w:rPr>
          <w:rFonts w:eastAsia="Times New Roman" w:cs="Times New Roman"/>
          <w:color w:val="1A1A1A"/>
        </w:rPr>
      </w:pPr>
      <w:r w:rsidRPr="00690A8E">
        <w:rPr>
          <w:rFonts w:eastAsia="Times New Roman" w:cs="Times New Roman"/>
          <w:color w:val="1A1A1A"/>
        </w:rPr>
        <w:t>2</w:t>
      </w:r>
      <w:r>
        <w:rPr>
          <w:rFonts w:eastAsia="Times New Roman" w:cs="Times New Roman"/>
          <w:color w:val="1A1A1A"/>
        </w:rPr>
        <w:t xml:space="preserve">. </w:t>
      </w:r>
      <w:r w:rsidRPr="00690A8E">
        <w:rPr>
          <w:rFonts w:eastAsia="Times New Roman" w:cs="Times New Roman"/>
          <w:color w:val="1A1A1A"/>
        </w:rPr>
        <w:t xml:space="preserve"> </w:t>
      </w:r>
      <w:proofErr w:type="gramStart"/>
      <w:r w:rsidRPr="00690A8E">
        <w:rPr>
          <w:rFonts w:eastAsia="Times New Roman" w:cs="Times New Roman"/>
          <w:color w:val="1A1A1A"/>
        </w:rPr>
        <w:t>О</w:t>
      </w:r>
      <w:proofErr w:type="gramEnd"/>
      <w:r w:rsidRPr="00690A8E">
        <w:rPr>
          <w:rFonts w:eastAsia="Times New Roman" w:cs="Times New Roman"/>
          <w:color w:val="1A1A1A"/>
        </w:rPr>
        <w:t>пределить и списать результат от продажи.</w:t>
      </w:r>
    </w:p>
    <w:p w:rsidR="00690A8E" w:rsidRPr="00690A8E" w:rsidRDefault="00690A8E" w:rsidP="00690A8E">
      <w:pPr>
        <w:shd w:val="clear" w:color="auto" w:fill="FFFFFF"/>
        <w:spacing w:after="0" w:line="240" w:lineRule="auto"/>
        <w:ind w:left="567"/>
        <w:jc w:val="center"/>
        <w:rPr>
          <w:rFonts w:eastAsia="Times New Roman" w:cs="Times New Roman"/>
          <w:b/>
          <w:color w:val="1A1A1A"/>
        </w:rPr>
      </w:pPr>
      <w:r w:rsidRPr="00690A8E">
        <w:rPr>
          <w:rFonts w:eastAsia="Times New Roman" w:cs="Times New Roman"/>
          <w:b/>
          <w:color w:val="1A1A1A"/>
        </w:rPr>
        <w:t>Исходные данные:</w:t>
      </w:r>
    </w:p>
    <w:p w:rsidR="00690A8E" w:rsidRPr="00690A8E" w:rsidRDefault="00690A8E" w:rsidP="00690A8E">
      <w:pPr>
        <w:shd w:val="clear" w:color="auto" w:fill="FFFFFF"/>
        <w:spacing w:after="0" w:line="240" w:lineRule="auto"/>
        <w:ind w:left="567"/>
        <w:rPr>
          <w:rFonts w:eastAsia="Times New Roman" w:cs="Times New Roman"/>
          <w:color w:val="1A1A1A"/>
        </w:rPr>
      </w:pPr>
      <w:r w:rsidRPr="00690A8E">
        <w:rPr>
          <w:rFonts w:eastAsia="Times New Roman" w:cs="Times New Roman"/>
          <w:color w:val="1A1A1A"/>
        </w:rPr>
        <w:t>Согласно учётной политике хлебозавода счёт 40 «Выпуск продукции (работ, услуг)» не</w:t>
      </w:r>
    </w:p>
    <w:p w:rsidR="00690A8E" w:rsidRPr="00690A8E" w:rsidRDefault="00690A8E" w:rsidP="00690A8E">
      <w:pPr>
        <w:shd w:val="clear" w:color="auto" w:fill="FFFFFF"/>
        <w:spacing w:after="0" w:line="240" w:lineRule="auto"/>
        <w:ind w:left="567"/>
        <w:rPr>
          <w:rFonts w:eastAsia="Times New Roman" w:cs="Times New Roman"/>
          <w:color w:val="1A1A1A"/>
        </w:rPr>
      </w:pPr>
      <w:r w:rsidRPr="00690A8E">
        <w:rPr>
          <w:rFonts w:eastAsia="Times New Roman" w:cs="Times New Roman"/>
          <w:color w:val="1A1A1A"/>
        </w:rPr>
        <w:t>приме</w:t>
      </w:r>
      <w:bookmarkStart w:id="0" w:name="_GoBack"/>
      <w:bookmarkEnd w:id="0"/>
      <w:r w:rsidRPr="00690A8E">
        <w:rPr>
          <w:rFonts w:eastAsia="Times New Roman" w:cs="Times New Roman"/>
          <w:color w:val="1A1A1A"/>
        </w:rPr>
        <w:t>няется.</w:t>
      </w:r>
    </w:p>
    <w:p w:rsidR="00690A8E" w:rsidRPr="00690A8E" w:rsidRDefault="00690A8E" w:rsidP="00690A8E">
      <w:pPr>
        <w:shd w:val="clear" w:color="auto" w:fill="FFFFFF"/>
        <w:spacing w:after="0" w:line="240" w:lineRule="auto"/>
        <w:ind w:left="567"/>
        <w:jc w:val="center"/>
        <w:rPr>
          <w:rFonts w:eastAsia="Times New Roman" w:cs="Times New Roman"/>
          <w:color w:val="1A1A1A"/>
        </w:rPr>
      </w:pPr>
      <w:r w:rsidRPr="00690A8E">
        <w:rPr>
          <w:rFonts w:eastAsia="Times New Roman" w:cs="Times New Roman"/>
          <w:color w:val="1A1A1A"/>
        </w:rPr>
        <w:t>Хозяйственные операции за март:</w:t>
      </w:r>
    </w:p>
    <w:tbl>
      <w:tblPr>
        <w:tblStyle w:val="a3"/>
        <w:tblW w:w="10706" w:type="dxa"/>
        <w:tblInd w:w="250" w:type="dxa"/>
        <w:tblLook w:val="04A0" w:firstRow="1" w:lastRow="0" w:firstColumn="1" w:lastColumn="0" w:noHBand="0" w:noVBand="1"/>
      </w:tblPr>
      <w:tblGrid>
        <w:gridCol w:w="734"/>
        <w:gridCol w:w="8197"/>
        <w:gridCol w:w="1775"/>
      </w:tblGrid>
      <w:tr w:rsidR="00690A8E" w:rsidTr="00690A8E">
        <w:tc>
          <w:tcPr>
            <w:tcW w:w="734" w:type="dxa"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197" w:type="dxa"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Содержание хозяйственной операции</w:t>
            </w:r>
          </w:p>
        </w:tc>
        <w:tc>
          <w:tcPr>
            <w:tcW w:w="1775" w:type="dxa"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Сумма, руб.</w:t>
            </w:r>
          </w:p>
        </w:tc>
      </w:tr>
      <w:tr w:rsidR="00690A8E" w:rsidTr="00690A8E">
        <w:tc>
          <w:tcPr>
            <w:tcW w:w="734" w:type="dxa"/>
            <w:vMerge w:val="restart"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97" w:type="dxa"/>
          </w:tcPr>
          <w:p w:rsidR="00690A8E" w:rsidRDefault="00690A8E" w:rsidP="00690A8E">
            <w:pPr>
              <w:shd w:val="clear" w:color="auto" w:fill="FFFFFF"/>
              <w:rPr>
                <w:bCs/>
              </w:rPr>
            </w:pPr>
            <w:r w:rsidRPr="00690A8E">
              <w:rPr>
                <w:rFonts w:eastAsia="Times New Roman" w:cs="Times New Roman"/>
                <w:color w:val="1A1A1A"/>
              </w:rPr>
              <w:t>Получены материалы от поставщиков:</w:t>
            </w:r>
          </w:p>
        </w:tc>
        <w:tc>
          <w:tcPr>
            <w:tcW w:w="1775" w:type="dxa"/>
          </w:tcPr>
          <w:p w:rsidR="00690A8E" w:rsidRDefault="00690A8E" w:rsidP="00A44B51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690A8E" w:rsidTr="00690A8E">
        <w:tc>
          <w:tcPr>
            <w:tcW w:w="734" w:type="dxa"/>
            <w:vMerge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197" w:type="dxa"/>
          </w:tcPr>
          <w:p w:rsidR="00690A8E" w:rsidRPr="00690A8E" w:rsidRDefault="00690A8E" w:rsidP="00690A8E">
            <w:pPr>
              <w:shd w:val="clear" w:color="auto" w:fill="FFFFFF"/>
              <w:rPr>
                <w:rFonts w:eastAsia="Times New Roman" w:cs="Times New Roman"/>
                <w:color w:val="1A1A1A"/>
              </w:rPr>
            </w:pPr>
            <w:r w:rsidRPr="00690A8E">
              <w:rPr>
                <w:rFonts w:eastAsia="Times New Roman" w:cs="Times New Roman"/>
                <w:color w:val="1A1A1A"/>
              </w:rPr>
              <w:t>- стоимость материалов</w:t>
            </w:r>
          </w:p>
        </w:tc>
        <w:tc>
          <w:tcPr>
            <w:tcW w:w="1775" w:type="dxa"/>
          </w:tcPr>
          <w:p w:rsidR="00690A8E" w:rsidRDefault="00690A8E" w:rsidP="00A44B51">
            <w:pPr>
              <w:shd w:val="clear" w:color="auto" w:fill="FFFFFF"/>
              <w:jc w:val="center"/>
              <w:rPr>
                <w:bCs/>
              </w:rPr>
            </w:pPr>
            <w:r w:rsidRPr="00690A8E">
              <w:rPr>
                <w:rFonts w:eastAsia="Times New Roman" w:cs="Times New Roman"/>
                <w:color w:val="1A1A1A"/>
              </w:rPr>
              <w:t>30</w:t>
            </w:r>
            <w:r>
              <w:rPr>
                <w:rFonts w:eastAsia="Times New Roman" w:cs="Times New Roman"/>
                <w:color w:val="1A1A1A"/>
              </w:rPr>
              <w:t> </w:t>
            </w:r>
            <w:r w:rsidRPr="00690A8E">
              <w:rPr>
                <w:rFonts w:eastAsia="Times New Roman" w:cs="Times New Roman"/>
                <w:color w:val="1A1A1A"/>
              </w:rPr>
              <w:t>000</w:t>
            </w:r>
            <w:r>
              <w:rPr>
                <w:rFonts w:eastAsia="Times New Roman" w:cs="Times New Roman"/>
                <w:color w:val="1A1A1A"/>
              </w:rPr>
              <w:t>,00</w:t>
            </w:r>
          </w:p>
        </w:tc>
      </w:tr>
      <w:tr w:rsidR="00690A8E" w:rsidTr="00690A8E">
        <w:tc>
          <w:tcPr>
            <w:tcW w:w="734" w:type="dxa"/>
            <w:vMerge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197" w:type="dxa"/>
          </w:tcPr>
          <w:p w:rsidR="00690A8E" w:rsidRDefault="00690A8E" w:rsidP="00690A8E">
            <w:pPr>
              <w:shd w:val="clear" w:color="auto" w:fill="FFFFFF"/>
              <w:rPr>
                <w:bCs/>
              </w:rPr>
            </w:pPr>
            <w:r w:rsidRPr="00690A8E">
              <w:rPr>
                <w:rFonts w:eastAsia="Times New Roman" w:cs="Times New Roman"/>
                <w:color w:val="1A1A1A"/>
              </w:rPr>
              <w:t>- НДС 10%</w:t>
            </w:r>
          </w:p>
        </w:tc>
        <w:tc>
          <w:tcPr>
            <w:tcW w:w="1775" w:type="dxa"/>
          </w:tcPr>
          <w:p w:rsidR="00690A8E" w:rsidRDefault="00690A8E" w:rsidP="00A44B51">
            <w:pPr>
              <w:shd w:val="clear" w:color="auto" w:fill="FFFFFF"/>
              <w:jc w:val="center"/>
              <w:rPr>
                <w:bCs/>
              </w:rPr>
            </w:pPr>
            <w:r w:rsidRPr="00690A8E">
              <w:rPr>
                <w:rFonts w:eastAsia="Times New Roman" w:cs="Times New Roman"/>
                <w:color w:val="1A1A1A"/>
              </w:rPr>
              <w:t>3</w:t>
            </w:r>
            <w:r>
              <w:rPr>
                <w:rFonts w:eastAsia="Times New Roman" w:cs="Times New Roman"/>
                <w:color w:val="1A1A1A"/>
              </w:rPr>
              <w:t> </w:t>
            </w:r>
            <w:r w:rsidRPr="00690A8E">
              <w:rPr>
                <w:rFonts w:eastAsia="Times New Roman" w:cs="Times New Roman"/>
                <w:color w:val="1A1A1A"/>
              </w:rPr>
              <w:t>000</w:t>
            </w:r>
            <w:r>
              <w:rPr>
                <w:rFonts w:eastAsia="Times New Roman" w:cs="Times New Roman"/>
                <w:color w:val="1A1A1A"/>
              </w:rPr>
              <w:t>,00</w:t>
            </w:r>
          </w:p>
        </w:tc>
      </w:tr>
      <w:tr w:rsidR="00690A8E" w:rsidTr="00690A8E">
        <w:tc>
          <w:tcPr>
            <w:tcW w:w="734" w:type="dxa"/>
          </w:tcPr>
          <w:p w:rsidR="00690A8E" w:rsidRDefault="00A44B51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197" w:type="dxa"/>
          </w:tcPr>
          <w:p w:rsidR="00690A8E" w:rsidRDefault="00A44B51" w:rsidP="00A44B51">
            <w:pPr>
              <w:shd w:val="clear" w:color="auto" w:fill="FFFFFF"/>
              <w:rPr>
                <w:bCs/>
              </w:rPr>
            </w:pPr>
            <w:r w:rsidRPr="00690A8E">
              <w:rPr>
                <w:rFonts w:eastAsia="Times New Roman" w:cs="Times New Roman"/>
                <w:color w:val="1A1A1A"/>
              </w:rPr>
              <w:t>С расчётного счёта оплачено поставщикам</w:t>
            </w:r>
          </w:p>
        </w:tc>
        <w:tc>
          <w:tcPr>
            <w:tcW w:w="1775" w:type="dxa"/>
          </w:tcPr>
          <w:p w:rsidR="00690A8E" w:rsidRDefault="00A44B51" w:rsidP="00A44B51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?</w:t>
            </w:r>
          </w:p>
        </w:tc>
      </w:tr>
      <w:tr w:rsidR="00690A8E" w:rsidTr="00690A8E">
        <w:tc>
          <w:tcPr>
            <w:tcW w:w="734" w:type="dxa"/>
          </w:tcPr>
          <w:p w:rsidR="00690A8E" w:rsidRDefault="00A44B51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197" w:type="dxa"/>
          </w:tcPr>
          <w:p w:rsidR="00690A8E" w:rsidRDefault="00A44B51" w:rsidP="00A44B51">
            <w:pPr>
              <w:shd w:val="clear" w:color="auto" w:fill="FFFFFF"/>
              <w:rPr>
                <w:bCs/>
              </w:rPr>
            </w:pPr>
            <w:r w:rsidRPr="00690A8E">
              <w:rPr>
                <w:rFonts w:eastAsia="Times New Roman" w:cs="Times New Roman"/>
                <w:color w:val="1A1A1A"/>
              </w:rPr>
              <w:t>Из производства поступили готовые изделия по учётным ценам</w:t>
            </w:r>
          </w:p>
        </w:tc>
        <w:tc>
          <w:tcPr>
            <w:tcW w:w="1775" w:type="dxa"/>
          </w:tcPr>
          <w:p w:rsidR="00690A8E" w:rsidRDefault="00A44B51" w:rsidP="00A44B51">
            <w:pPr>
              <w:shd w:val="clear" w:color="auto" w:fill="FFFFFF"/>
              <w:jc w:val="center"/>
              <w:rPr>
                <w:bCs/>
              </w:rPr>
            </w:pPr>
            <w:r w:rsidRPr="00690A8E">
              <w:rPr>
                <w:rFonts w:eastAsia="Times New Roman" w:cs="Times New Roman"/>
                <w:color w:val="1A1A1A"/>
              </w:rPr>
              <w:t>60 000</w:t>
            </w:r>
          </w:p>
        </w:tc>
      </w:tr>
      <w:tr w:rsidR="00A44B51" w:rsidTr="00690A8E">
        <w:tc>
          <w:tcPr>
            <w:tcW w:w="734" w:type="dxa"/>
            <w:vMerge w:val="restart"/>
          </w:tcPr>
          <w:p w:rsidR="00A44B51" w:rsidRDefault="00A44B51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  <w:p w:rsidR="00A44B51" w:rsidRDefault="00A44B51" w:rsidP="003030C6">
            <w:pPr>
              <w:pStyle w:val="20"/>
              <w:spacing w:before="0" w:line="240" w:lineRule="auto"/>
              <w:ind w:right="278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197" w:type="dxa"/>
          </w:tcPr>
          <w:p w:rsidR="00A44B51" w:rsidRDefault="00A44B51" w:rsidP="00A44B51">
            <w:pPr>
              <w:shd w:val="clear" w:color="auto" w:fill="FFFFFF"/>
              <w:rPr>
                <w:bCs/>
              </w:rPr>
            </w:pPr>
            <w:r w:rsidRPr="00690A8E">
              <w:rPr>
                <w:rFonts w:eastAsia="Times New Roman" w:cs="Times New Roman"/>
                <w:color w:val="1A1A1A"/>
              </w:rPr>
              <w:t>Отгружены готовые изделия покупателям.</w:t>
            </w:r>
          </w:p>
        </w:tc>
        <w:tc>
          <w:tcPr>
            <w:tcW w:w="1775" w:type="dxa"/>
          </w:tcPr>
          <w:p w:rsidR="00A44B51" w:rsidRDefault="00A44B51" w:rsidP="00A44B51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44B51" w:rsidTr="00690A8E">
        <w:tc>
          <w:tcPr>
            <w:tcW w:w="734" w:type="dxa"/>
            <w:vMerge/>
          </w:tcPr>
          <w:p w:rsidR="00A44B51" w:rsidRDefault="00A44B51" w:rsidP="003030C6">
            <w:pPr>
              <w:pStyle w:val="20"/>
              <w:spacing w:before="0" w:line="240" w:lineRule="auto"/>
              <w:ind w:right="278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197" w:type="dxa"/>
          </w:tcPr>
          <w:p w:rsidR="00A44B51" w:rsidRDefault="00A44B51" w:rsidP="00A44B51">
            <w:pPr>
              <w:shd w:val="clear" w:color="auto" w:fill="FFFFFF"/>
              <w:rPr>
                <w:bCs/>
              </w:rPr>
            </w:pPr>
            <w:r w:rsidRPr="00690A8E">
              <w:rPr>
                <w:rFonts w:eastAsia="Times New Roman" w:cs="Times New Roman"/>
                <w:color w:val="1A1A1A"/>
              </w:rPr>
              <w:t>- стоимость готовых изделий по учётным ценам</w:t>
            </w:r>
          </w:p>
        </w:tc>
        <w:tc>
          <w:tcPr>
            <w:tcW w:w="1775" w:type="dxa"/>
          </w:tcPr>
          <w:p w:rsidR="00A44B51" w:rsidRDefault="00A44B51" w:rsidP="00A44B51">
            <w:pPr>
              <w:shd w:val="clear" w:color="auto" w:fill="FFFFFF"/>
              <w:jc w:val="center"/>
              <w:rPr>
                <w:bCs/>
              </w:rPr>
            </w:pPr>
            <w:r w:rsidRPr="00690A8E">
              <w:rPr>
                <w:rFonts w:eastAsia="Times New Roman" w:cs="Times New Roman"/>
                <w:color w:val="1A1A1A"/>
              </w:rPr>
              <w:t>60 000</w:t>
            </w:r>
          </w:p>
        </w:tc>
      </w:tr>
      <w:tr w:rsidR="00A44B51" w:rsidTr="00690A8E">
        <w:tc>
          <w:tcPr>
            <w:tcW w:w="734" w:type="dxa"/>
            <w:vMerge/>
          </w:tcPr>
          <w:p w:rsidR="00A44B51" w:rsidRDefault="00A44B51" w:rsidP="003030C6">
            <w:pPr>
              <w:pStyle w:val="20"/>
              <w:spacing w:before="0" w:line="240" w:lineRule="auto"/>
              <w:ind w:right="278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197" w:type="dxa"/>
          </w:tcPr>
          <w:p w:rsidR="00A44B51" w:rsidRDefault="00A44B51" w:rsidP="00A44B51">
            <w:pPr>
              <w:shd w:val="clear" w:color="auto" w:fill="FFFFFF"/>
              <w:rPr>
                <w:bCs/>
              </w:rPr>
            </w:pPr>
            <w:r w:rsidRPr="00690A8E">
              <w:rPr>
                <w:rFonts w:eastAsia="Times New Roman" w:cs="Times New Roman"/>
                <w:color w:val="1A1A1A"/>
              </w:rPr>
              <w:t>- норма рентабельности 15%</w:t>
            </w:r>
          </w:p>
        </w:tc>
        <w:tc>
          <w:tcPr>
            <w:tcW w:w="1775" w:type="dxa"/>
          </w:tcPr>
          <w:p w:rsidR="00A44B51" w:rsidRDefault="00A44B51" w:rsidP="00A44B51">
            <w:pPr>
              <w:shd w:val="clear" w:color="auto" w:fill="FFFFFF"/>
              <w:jc w:val="center"/>
              <w:rPr>
                <w:bCs/>
              </w:rPr>
            </w:pPr>
            <w:r w:rsidRPr="00690A8E">
              <w:rPr>
                <w:rFonts w:eastAsia="Times New Roman" w:cs="Times New Roman"/>
                <w:color w:val="1A1A1A"/>
              </w:rPr>
              <w:t>9 000</w:t>
            </w:r>
          </w:p>
        </w:tc>
      </w:tr>
      <w:tr w:rsidR="00A44B51" w:rsidRPr="00A0104E" w:rsidTr="00690A8E">
        <w:tc>
          <w:tcPr>
            <w:tcW w:w="734" w:type="dxa"/>
            <w:vMerge/>
          </w:tcPr>
          <w:p w:rsidR="00A44B51" w:rsidRDefault="00A44B51" w:rsidP="003030C6">
            <w:pPr>
              <w:pStyle w:val="20"/>
              <w:spacing w:before="0" w:line="240" w:lineRule="auto"/>
              <w:ind w:right="278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197" w:type="dxa"/>
          </w:tcPr>
          <w:p w:rsidR="00A44B51" w:rsidRPr="00A0104E" w:rsidRDefault="00A44B51" w:rsidP="00A44B51">
            <w:pPr>
              <w:shd w:val="clear" w:color="auto" w:fill="FFFFFF"/>
              <w:rPr>
                <w:bCs/>
              </w:rPr>
            </w:pPr>
            <w:r w:rsidRPr="00690A8E">
              <w:rPr>
                <w:rFonts w:eastAsia="Times New Roman" w:cs="Times New Roman"/>
                <w:color w:val="1A1A1A"/>
              </w:rPr>
              <w:t>- НДС – 10%</w:t>
            </w:r>
          </w:p>
        </w:tc>
        <w:tc>
          <w:tcPr>
            <w:tcW w:w="1775" w:type="dxa"/>
          </w:tcPr>
          <w:p w:rsidR="00A44B51" w:rsidRPr="00A0104E" w:rsidRDefault="00A44B51" w:rsidP="00A44B51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?</w:t>
            </w:r>
          </w:p>
        </w:tc>
      </w:tr>
      <w:tr w:rsidR="00A44B51" w:rsidRPr="00A0104E" w:rsidTr="00690A8E">
        <w:tc>
          <w:tcPr>
            <w:tcW w:w="734" w:type="dxa"/>
            <w:vMerge/>
          </w:tcPr>
          <w:p w:rsidR="00A44B51" w:rsidRDefault="00A44B51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197" w:type="dxa"/>
          </w:tcPr>
          <w:p w:rsidR="00A44B51" w:rsidRPr="00A0104E" w:rsidRDefault="00A44B51" w:rsidP="00A44B51">
            <w:pPr>
              <w:shd w:val="clear" w:color="auto" w:fill="FFFFFF"/>
              <w:rPr>
                <w:bCs/>
              </w:rPr>
            </w:pPr>
            <w:r w:rsidRPr="00690A8E">
              <w:rPr>
                <w:rFonts w:eastAsia="Times New Roman" w:cs="Times New Roman"/>
                <w:color w:val="1A1A1A"/>
              </w:rPr>
              <w:t>Итого продажная стоимость</w:t>
            </w:r>
          </w:p>
        </w:tc>
        <w:tc>
          <w:tcPr>
            <w:tcW w:w="1775" w:type="dxa"/>
          </w:tcPr>
          <w:p w:rsidR="00A44B51" w:rsidRPr="00A0104E" w:rsidRDefault="00A44B51" w:rsidP="00A44B51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?</w:t>
            </w:r>
          </w:p>
        </w:tc>
      </w:tr>
      <w:tr w:rsidR="00A44B51" w:rsidRPr="00A0104E" w:rsidTr="00690A8E">
        <w:tc>
          <w:tcPr>
            <w:tcW w:w="734" w:type="dxa"/>
            <w:vMerge/>
          </w:tcPr>
          <w:p w:rsidR="00A44B51" w:rsidRDefault="00A44B51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197" w:type="dxa"/>
          </w:tcPr>
          <w:p w:rsidR="00A44B51" w:rsidRPr="00A0104E" w:rsidRDefault="00A44B51" w:rsidP="00A44B51">
            <w:pPr>
              <w:shd w:val="clear" w:color="auto" w:fill="FFFFFF"/>
              <w:rPr>
                <w:bCs/>
              </w:rPr>
            </w:pPr>
            <w:r w:rsidRPr="00690A8E">
              <w:rPr>
                <w:rFonts w:eastAsia="Times New Roman" w:cs="Times New Roman"/>
                <w:color w:val="1A1A1A"/>
              </w:rPr>
              <w:t>Отражается задолженность покупателей за проданную продукцию</w:t>
            </w:r>
          </w:p>
        </w:tc>
        <w:tc>
          <w:tcPr>
            <w:tcW w:w="1775" w:type="dxa"/>
          </w:tcPr>
          <w:p w:rsidR="00A44B51" w:rsidRPr="00A0104E" w:rsidRDefault="00A44B51" w:rsidP="00A44B51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?</w:t>
            </w:r>
          </w:p>
        </w:tc>
      </w:tr>
      <w:tr w:rsidR="00A44B51" w:rsidRPr="00A0104E" w:rsidTr="00690A8E">
        <w:tc>
          <w:tcPr>
            <w:tcW w:w="734" w:type="dxa"/>
            <w:vMerge/>
          </w:tcPr>
          <w:p w:rsidR="00A44B51" w:rsidRDefault="00A44B51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197" w:type="dxa"/>
          </w:tcPr>
          <w:p w:rsidR="00A44B51" w:rsidRPr="00A0104E" w:rsidRDefault="00A44B51" w:rsidP="00A44B51">
            <w:pPr>
              <w:shd w:val="clear" w:color="auto" w:fill="FFFFFF"/>
              <w:rPr>
                <w:bCs/>
              </w:rPr>
            </w:pPr>
            <w:r w:rsidRPr="00690A8E">
              <w:rPr>
                <w:rFonts w:eastAsia="Times New Roman" w:cs="Times New Roman"/>
                <w:color w:val="1A1A1A"/>
              </w:rPr>
              <w:t>Списывается учётная стоимость готовой продукции</w:t>
            </w:r>
          </w:p>
        </w:tc>
        <w:tc>
          <w:tcPr>
            <w:tcW w:w="1775" w:type="dxa"/>
          </w:tcPr>
          <w:p w:rsidR="00A44B51" w:rsidRPr="00A0104E" w:rsidRDefault="00A44B51" w:rsidP="00A44B51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60 000,00</w:t>
            </w:r>
          </w:p>
        </w:tc>
      </w:tr>
      <w:tr w:rsidR="00A44B51" w:rsidRPr="00A0104E" w:rsidTr="00690A8E">
        <w:tc>
          <w:tcPr>
            <w:tcW w:w="734" w:type="dxa"/>
            <w:vMerge/>
          </w:tcPr>
          <w:p w:rsidR="00A44B51" w:rsidRDefault="00A44B51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197" w:type="dxa"/>
          </w:tcPr>
          <w:p w:rsidR="00A44B51" w:rsidRPr="00A0104E" w:rsidRDefault="00A44B51" w:rsidP="003030C6">
            <w:pPr>
              <w:pStyle w:val="20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 w:rsidRPr="00690A8E">
              <w:rPr>
                <w:color w:val="1A1A1A"/>
                <w:sz w:val="24"/>
                <w:szCs w:val="24"/>
              </w:rPr>
              <w:t>Отражается задолженность бюджету по НДС за проданную продукцию</w:t>
            </w:r>
          </w:p>
        </w:tc>
        <w:tc>
          <w:tcPr>
            <w:tcW w:w="1775" w:type="dxa"/>
          </w:tcPr>
          <w:p w:rsidR="00A44B51" w:rsidRPr="00A0104E" w:rsidRDefault="00A44B51" w:rsidP="00A44B51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?</w:t>
            </w:r>
          </w:p>
        </w:tc>
      </w:tr>
      <w:tr w:rsidR="00690A8E" w:rsidRPr="00A0104E" w:rsidTr="00690A8E">
        <w:tc>
          <w:tcPr>
            <w:tcW w:w="734" w:type="dxa"/>
          </w:tcPr>
          <w:p w:rsidR="00690A8E" w:rsidRDefault="00A44B51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8197" w:type="dxa"/>
          </w:tcPr>
          <w:p w:rsidR="00690A8E" w:rsidRPr="00A0104E" w:rsidRDefault="00A44B51" w:rsidP="003030C6">
            <w:pPr>
              <w:pStyle w:val="20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 w:rsidRPr="00690A8E">
              <w:rPr>
                <w:color w:val="1A1A1A"/>
                <w:sz w:val="24"/>
                <w:szCs w:val="24"/>
              </w:rPr>
              <w:t>На расчётный счёт поступил платёж от покупателей</w:t>
            </w:r>
          </w:p>
        </w:tc>
        <w:tc>
          <w:tcPr>
            <w:tcW w:w="1775" w:type="dxa"/>
          </w:tcPr>
          <w:p w:rsidR="00690A8E" w:rsidRPr="00A0104E" w:rsidRDefault="00A44B51" w:rsidP="00A44B51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?</w:t>
            </w:r>
          </w:p>
        </w:tc>
      </w:tr>
      <w:tr w:rsidR="00690A8E" w:rsidRPr="00A0104E" w:rsidTr="00690A8E">
        <w:tc>
          <w:tcPr>
            <w:tcW w:w="734" w:type="dxa"/>
          </w:tcPr>
          <w:p w:rsidR="00690A8E" w:rsidRDefault="00A44B51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197" w:type="dxa"/>
          </w:tcPr>
          <w:p w:rsidR="00690A8E" w:rsidRPr="00A0104E" w:rsidRDefault="00A44B51" w:rsidP="00A44B51">
            <w:pPr>
              <w:pStyle w:val="20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 w:rsidRPr="00A44B51">
              <w:rPr>
                <w:bCs/>
                <w:sz w:val="24"/>
                <w:szCs w:val="24"/>
              </w:rPr>
              <w:t>Списываются коммерческие расходы на проданную продукцию</w:t>
            </w:r>
          </w:p>
        </w:tc>
        <w:tc>
          <w:tcPr>
            <w:tcW w:w="1775" w:type="dxa"/>
          </w:tcPr>
          <w:p w:rsidR="00690A8E" w:rsidRPr="00A0104E" w:rsidRDefault="00A44B51" w:rsidP="00A44B51">
            <w:pPr>
              <w:pStyle w:val="20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 w:rsidRPr="00A44B51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 </w:t>
            </w:r>
            <w:r w:rsidRPr="00A44B51">
              <w:rPr>
                <w:bCs/>
                <w:sz w:val="24"/>
                <w:szCs w:val="24"/>
              </w:rPr>
              <w:t>100</w:t>
            </w:r>
            <w:r>
              <w:rPr>
                <w:bCs/>
                <w:sz w:val="24"/>
                <w:szCs w:val="24"/>
              </w:rPr>
              <w:t>,00</w:t>
            </w:r>
          </w:p>
        </w:tc>
      </w:tr>
      <w:tr w:rsidR="00A44B51" w:rsidRPr="00A0104E" w:rsidTr="00690A8E">
        <w:tc>
          <w:tcPr>
            <w:tcW w:w="734" w:type="dxa"/>
          </w:tcPr>
          <w:p w:rsidR="00A44B51" w:rsidRDefault="00A44B51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197" w:type="dxa"/>
          </w:tcPr>
          <w:p w:rsidR="00A44B51" w:rsidRPr="00A44B51" w:rsidRDefault="00A44B51" w:rsidP="00A44B51">
            <w:pPr>
              <w:pStyle w:val="20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 w:rsidRPr="00A44B51">
              <w:rPr>
                <w:bCs/>
                <w:sz w:val="24"/>
                <w:szCs w:val="24"/>
              </w:rPr>
              <w:t>Отражаются вычеты из задолженности бюджету по НДС (см. операции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44B51">
              <w:rPr>
                <w:bCs/>
                <w:sz w:val="24"/>
                <w:szCs w:val="24"/>
              </w:rPr>
              <w:t>1 и 2)</w:t>
            </w:r>
          </w:p>
        </w:tc>
        <w:tc>
          <w:tcPr>
            <w:tcW w:w="1775" w:type="dxa"/>
          </w:tcPr>
          <w:p w:rsidR="00A44B51" w:rsidRPr="00A44B51" w:rsidRDefault="00A44B51" w:rsidP="00A44B51">
            <w:pPr>
              <w:pStyle w:val="20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?</w:t>
            </w:r>
          </w:p>
        </w:tc>
      </w:tr>
      <w:tr w:rsidR="00A44B51" w:rsidRPr="00A0104E" w:rsidTr="00690A8E">
        <w:tc>
          <w:tcPr>
            <w:tcW w:w="734" w:type="dxa"/>
          </w:tcPr>
          <w:p w:rsidR="00A44B51" w:rsidRDefault="00A44B51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197" w:type="dxa"/>
          </w:tcPr>
          <w:p w:rsidR="00A44B51" w:rsidRPr="00A44B51" w:rsidRDefault="00A44B51" w:rsidP="00A44B51">
            <w:pPr>
              <w:pStyle w:val="20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 w:rsidRPr="00A44B51">
              <w:rPr>
                <w:bCs/>
                <w:sz w:val="24"/>
                <w:szCs w:val="24"/>
              </w:rPr>
              <w:t>Списывается результат от продажи готовой продукции</w:t>
            </w:r>
          </w:p>
        </w:tc>
        <w:tc>
          <w:tcPr>
            <w:tcW w:w="1775" w:type="dxa"/>
          </w:tcPr>
          <w:p w:rsidR="00A44B51" w:rsidRDefault="00A44B51" w:rsidP="00A44B51">
            <w:pPr>
              <w:pStyle w:val="20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?</w:t>
            </w:r>
          </w:p>
        </w:tc>
      </w:tr>
    </w:tbl>
    <w:p w:rsidR="00690A8E" w:rsidRDefault="00690A8E" w:rsidP="00DE1534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</w:p>
    <w:p w:rsidR="00690A8E" w:rsidRDefault="00690A8E" w:rsidP="00DE1534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</w:p>
    <w:p w:rsidR="00690A8E" w:rsidRPr="00A0104E" w:rsidRDefault="00690A8E" w:rsidP="00690A8E">
      <w:pPr>
        <w:pStyle w:val="20"/>
        <w:spacing w:before="0" w:line="240" w:lineRule="auto"/>
        <w:ind w:right="278" w:firstLine="601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Журнал хозяйственных операций </w:t>
      </w:r>
      <w:r>
        <w:rPr>
          <w:bCs/>
          <w:sz w:val="24"/>
          <w:szCs w:val="24"/>
        </w:rPr>
        <w:br/>
      </w:r>
    </w:p>
    <w:tbl>
      <w:tblPr>
        <w:tblStyle w:val="a3"/>
        <w:tblW w:w="10706" w:type="dxa"/>
        <w:tblInd w:w="250" w:type="dxa"/>
        <w:tblLook w:val="04A0" w:firstRow="1" w:lastRow="0" w:firstColumn="1" w:lastColumn="0" w:noHBand="0" w:noVBand="1"/>
      </w:tblPr>
      <w:tblGrid>
        <w:gridCol w:w="734"/>
        <w:gridCol w:w="5897"/>
        <w:gridCol w:w="992"/>
        <w:gridCol w:w="949"/>
        <w:gridCol w:w="2134"/>
      </w:tblGrid>
      <w:tr w:rsidR="00690A8E" w:rsidTr="003030C6">
        <w:tc>
          <w:tcPr>
            <w:tcW w:w="734" w:type="dxa"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5897" w:type="dxa"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хозяйственной операции</w:t>
            </w:r>
          </w:p>
        </w:tc>
        <w:tc>
          <w:tcPr>
            <w:tcW w:w="992" w:type="dxa"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949" w:type="dxa"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Кт</w:t>
            </w:r>
            <w:proofErr w:type="spellEnd"/>
          </w:p>
        </w:tc>
        <w:tc>
          <w:tcPr>
            <w:tcW w:w="2134" w:type="dxa"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Сумма, руб</w:t>
            </w:r>
            <w:r w:rsidR="00A44B51">
              <w:rPr>
                <w:bCs/>
                <w:sz w:val="24"/>
                <w:szCs w:val="24"/>
              </w:rPr>
              <w:t>.</w:t>
            </w:r>
          </w:p>
        </w:tc>
      </w:tr>
      <w:tr w:rsidR="00690A8E" w:rsidTr="003030C6">
        <w:tc>
          <w:tcPr>
            <w:tcW w:w="734" w:type="dxa"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97" w:type="dxa"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49" w:type="dxa"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</w:p>
        </w:tc>
      </w:tr>
      <w:tr w:rsidR="00690A8E" w:rsidTr="003030C6">
        <w:tc>
          <w:tcPr>
            <w:tcW w:w="734" w:type="dxa"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5897" w:type="dxa"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49" w:type="dxa"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</w:tcPr>
          <w:p w:rsidR="00690A8E" w:rsidRDefault="00690A8E" w:rsidP="003030C6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690A8E" w:rsidRPr="00A0104E" w:rsidRDefault="00690A8E" w:rsidP="00690A8E">
      <w:pPr>
        <w:pStyle w:val="20"/>
        <w:spacing w:before="0" w:line="240" w:lineRule="auto"/>
        <w:ind w:right="278" w:firstLine="601"/>
        <w:jc w:val="both"/>
        <w:rPr>
          <w:bCs/>
          <w:sz w:val="24"/>
          <w:szCs w:val="24"/>
        </w:rPr>
      </w:pPr>
    </w:p>
    <w:p w:rsidR="00690A8E" w:rsidRPr="00E20708" w:rsidRDefault="00690A8E" w:rsidP="00DE1534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</w:p>
    <w:sectPr w:rsidR="00690A8E" w:rsidRPr="00E20708" w:rsidSect="00DC129F">
      <w:pgSz w:w="11906" w:h="16838"/>
      <w:pgMar w:top="426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61B0"/>
    <w:multiLevelType w:val="multilevel"/>
    <w:tmpl w:val="C142B7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941F4A"/>
    <w:multiLevelType w:val="multilevel"/>
    <w:tmpl w:val="274E53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834740"/>
    <w:multiLevelType w:val="multilevel"/>
    <w:tmpl w:val="3D2E56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E23B33"/>
    <w:multiLevelType w:val="multilevel"/>
    <w:tmpl w:val="976237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FD669E"/>
    <w:multiLevelType w:val="multilevel"/>
    <w:tmpl w:val="2A50C9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91594A"/>
    <w:multiLevelType w:val="multilevel"/>
    <w:tmpl w:val="82489EE0"/>
    <w:lvl w:ilvl="0">
      <w:start w:val="2020"/>
      <w:numFmt w:val="decimal"/>
      <w:lvlText w:val="0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AB6230"/>
    <w:multiLevelType w:val="multilevel"/>
    <w:tmpl w:val="533A6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7237D4"/>
    <w:multiLevelType w:val="multilevel"/>
    <w:tmpl w:val="36B660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435F4CC8"/>
    <w:multiLevelType w:val="multilevel"/>
    <w:tmpl w:val="B33EFE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576FA8"/>
    <w:multiLevelType w:val="multilevel"/>
    <w:tmpl w:val="8A8479FC"/>
    <w:lvl w:ilvl="0">
      <w:start w:val="2020"/>
      <w:numFmt w:val="decimal"/>
      <w:lvlText w:val="02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2D4186"/>
    <w:multiLevelType w:val="multilevel"/>
    <w:tmpl w:val="EC4E14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7A3AB5"/>
    <w:multiLevelType w:val="multilevel"/>
    <w:tmpl w:val="FD0083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DB2FEB"/>
    <w:multiLevelType w:val="multilevel"/>
    <w:tmpl w:val="2FD6A1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6078F6"/>
    <w:multiLevelType w:val="multilevel"/>
    <w:tmpl w:val="76448B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C05659"/>
    <w:multiLevelType w:val="multilevel"/>
    <w:tmpl w:val="CADC0A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13"/>
  </w:num>
  <w:num w:numId="6">
    <w:abstractNumId w:val="4"/>
  </w:num>
  <w:num w:numId="7">
    <w:abstractNumId w:val="11"/>
  </w:num>
  <w:num w:numId="8">
    <w:abstractNumId w:val="8"/>
  </w:num>
  <w:num w:numId="9">
    <w:abstractNumId w:val="3"/>
  </w:num>
  <w:num w:numId="10">
    <w:abstractNumId w:val="14"/>
  </w:num>
  <w:num w:numId="11">
    <w:abstractNumId w:val="10"/>
  </w:num>
  <w:num w:numId="12">
    <w:abstractNumId w:val="1"/>
  </w:num>
  <w:num w:numId="13">
    <w:abstractNumId w:val="5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854"/>
    <w:rsid w:val="00047E20"/>
    <w:rsid w:val="00074B44"/>
    <w:rsid w:val="00084449"/>
    <w:rsid w:val="000D4CA5"/>
    <w:rsid w:val="001579F5"/>
    <w:rsid w:val="001F20D5"/>
    <w:rsid w:val="002267F2"/>
    <w:rsid w:val="00255290"/>
    <w:rsid w:val="00265FFF"/>
    <w:rsid w:val="00281FFE"/>
    <w:rsid w:val="002A48FB"/>
    <w:rsid w:val="002D1F8D"/>
    <w:rsid w:val="002F1200"/>
    <w:rsid w:val="00367194"/>
    <w:rsid w:val="003A462A"/>
    <w:rsid w:val="003D1445"/>
    <w:rsid w:val="003D6A9F"/>
    <w:rsid w:val="003D7AE3"/>
    <w:rsid w:val="003E3896"/>
    <w:rsid w:val="00406723"/>
    <w:rsid w:val="00480F9E"/>
    <w:rsid w:val="004E3F51"/>
    <w:rsid w:val="00514CD0"/>
    <w:rsid w:val="005B17C7"/>
    <w:rsid w:val="005C44EF"/>
    <w:rsid w:val="005D3BEF"/>
    <w:rsid w:val="005E336E"/>
    <w:rsid w:val="00657E9D"/>
    <w:rsid w:val="00667E3A"/>
    <w:rsid w:val="00690A8E"/>
    <w:rsid w:val="00692585"/>
    <w:rsid w:val="007226A2"/>
    <w:rsid w:val="007C1A1C"/>
    <w:rsid w:val="00803B6D"/>
    <w:rsid w:val="0083467A"/>
    <w:rsid w:val="008441E8"/>
    <w:rsid w:val="00865D4E"/>
    <w:rsid w:val="008931B2"/>
    <w:rsid w:val="00985D2D"/>
    <w:rsid w:val="009C21E9"/>
    <w:rsid w:val="00A0104E"/>
    <w:rsid w:val="00A02FAA"/>
    <w:rsid w:val="00A4205E"/>
    <w:rsid w:val="00A44B51"/>
    <w:rsid w:val="00A70567"/>
    <w:rsid w:val="00B24608"/>
    <w:rsid w:val="00B476F8"/>
    <w:rsid w:val="00B91460"/>
    <w:rsid w:val="00BA0280"/>
    <w:rsid w:val="00BD6BF1"/>
    <w:rsid w:val="00C1321C"/>
    <w:rsid w:val="00C9467B"/>
    <w:rsid w:val="00CA3755"/>
    <w:rsid w:val="00CF6074"/>
    <w:rsid w:val="00D468BE"/>
    <w:rsid w:val="00D821FF"/>
    <w:rsid w:val="00DC129F"/>
    <w:rsid w:val="00DE1534"/>
    <w:rsid w:val="00E20708"/>
    <w:rsid w:val="00EE5BAF"/>
    <w:rsid w:val="00F2287C"/>
    <w:rsid w:val="00F341DB"/>
    <w:rsid w:val="00FD3854"/>
    <w:rsid w:val="00FD61AF"/>
    <w:rsid w:val="00FE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54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3B6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B6D"/>
    <w:rPr>
      <w:rFonts w:ascii="Arial" w:hAnsi="Arial" w:cs="Arial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57E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7E9D"/>
    <w:pPr>
      <w:widowControl w:val="0"/>
      <w:shd w:val="clear" w:color="auto" w:fill="FFFFFF"/>
      <w:spacing w:before="240" w:after="0" w:line="283" w:lineRule="exact"/>
      <w:ind w:hanging="440"/>
    </w:pPr>
    <w:rPr>
      <w:rFonts w:eastAsia="Times New Roman" w:cs="Times New Roman"/>
      <w:sz w:val="22"/>
      <w:szCs w:val="22"/>
      <w:lang w:eastAsia="en-US"/>
    </w:rPr>
  </w:style>
  <w:style w:type="character" w:customStyle="1" w:styleId="210pt">
    <w:name w:val="Основной текст (2) + 10 pt"/>
    <w:basedOn w:val="2"/>
    <w:rsid w:val="00BD6B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2552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Подпись к таблице_"/>
    <w:basedOn w:val="a0"/>
    <w:link w:val="a7"/>
    <w:rsid w:val="0008444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Exact">
    <w:name w:val="Подпись к таблице Exact"/>
    <w:basedOn w:val="a6"/>
    <w:rsid w:val="0008444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1">
    <w:name w:val="Основной текст (2) + Курсив"/>
    <w:basedOn w:val="2"/>
    <w:rsid w:val="000844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7">
    <w:name w:val="Подпись к таблице"/>
    <w:basedOn w:val="a"/>
    <w:link w:val="a6"/>
    <w:rsid w:val="00084449"/>
    <w:pPr>
      <w:widowControl w:val="0"/>
      <w:shd w:val="clear" w:color="auto" w:fill="FFFFFF"/>
      <w:spacing w:after="0" w:line="0" w:lineRule="atLeast"/>
    </w:pPr>
    <w:rPr>
      <w:rFonts w:eastAsia="Times New Roman" w:cs="Times New Roman"/>
      <w:sz w:val="22"/>
      <w:szCs w:val="22"/>
      <w:lang w:eastAsia="en-US"/>
    </w:rPr>
  </w:style>
  <w:style w:type="paragraph" w:styleId="a8">
    <w:name w:val="Normal (Web)"/>
    <w:basedOn w:val="a"/>
    <w:rsid w:val="003D6A9F"/>
    <w:pPr>
      <w:spacing w:before="100" w:beforeAutospacing="1" w:after="100" w:afterAutospacing="1" w:line="240" w:lineRule="auto"/>
    </w:pPr>
    <w:rPr>
      <w:rFonts w:eastAsia="Calibri" w:cs="Times New Roman"/>
    </w:rPr>
  </w:style>
  <w:style w:type="paragraph" w:styleId="a9">
    <w:name w:val="List Paragraph"/>
    <w:basedOn w:val="a"/>
    <w:uiPriority w:val="34"/>
    <w:qFormat/>
    <w:rsid w:val="00265F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54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3B6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B6D"/>
    <w:rPr>
      <w:rFonts w:ascii="Arial" w:hAnsi="Arial" w:cs="Arial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57E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7E9D"/>
    <w:pPr>
      <w:widowControl w:val="0"/>
      <w:shd w:val="clear" w:color="auto" w:fill="FFFFFF"/>
      <w:spacing w:before="240" w:after="0" w:line="283" w:lineRule="exact"/>
      <w:ind w:hanging="440"/>
    </w:pPr>
    <w:rPr>
      <w:rFonts w:eastAsia="Times New Roman" w:cs="Times New Roman"/>
      <w:sz w:val="22"/>
      <w:szCs w:val="22"/>
      <w:lang w:eastAsia="en-US"/>
    </w:rPr>
  </w:style>
  <w:style w:type="character" w:customStyle="1" w:styleId="210pt">
    <w:name w:val="Основной текст (2) + 10 pt"/>
    <w:basedOn w:val="2"/>
    <w:rsid w:val="00BD6B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2552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Подпись к таблице_"/>
    <w:basedOn w:val="a0"/>
    <w:link w:val="a7"/>
    <w:rsid w:val="0008444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Exact">
    <w:name w:val="Подпись к таблице Exact"/>
    <w:basedOn w:val="a6"/>
    <w:rsid w:val="0008444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1">
    <w:name w:val="Основной текст (2) + Курсив"/>
    <w:basedOn w:val="2"/>
    <w:rsid w:val="000844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7">
    <w:name w:val="Подпись к таблице"/>
    <w:basedOn w:val="a"/>
    <w:link w:val="a6"/>
    <w:rsid w:val="00084449"/>
    <w:pPr>
      <w:widowControl w:val="0"/>
      <w:shd w:val="clear" w:color="auto" w:fill="FFFFFF"/>
      <w:spacing w:after="0" w:line="0" w:lineRule="atLeast"/>
    </w:pPr>
    <w:rPr>
      <w:rFonts w:eastAsia="Times New Roman" w:cs="Times New Roman"/>
      <w:sz w:val="22"/>
      <w:szCs w:val="22"/>
      <w:lang w:eastAsia="en-US"/>
    </w:rPr>
  </w:style>
  <w:style w:type="paragraph" w:styleId="a8">
    <w:name w:val="Normal (Web)"/>
    <w:basedOn w:val="a"/>
    <w:rsid w:val="003D6A9F"/>
    <w:pPr>
      <w:spacing w:before="100" w:beforeAutospacing="1" w:after="100" w:afterAutospacing="1" w:line="240" w:lineRule="auto"/>
    </w:pPr>
    <w:rPr>
      <w:rFonts w:eastAsia="Calibri" w:cs="Times New Roman"/>
    </w:rPr>
  </w:style>
  <w:style w:type="paragraph" w:styleId="a9">
    <w:name w:val="List Paragraph"/>
    <w:basedOn w:val="a"/>
    <w:uiPriority w:val="34"/>
    <w:qFormat/>
    <w:rsid w:val="00265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3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778A5-8C5C-4B3C-BEE1-78E63B88C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</dc:creator>
  <cp:lastModifiedBy>Ольга</cp:lastModifiedBy>
  <cp:revision>29</cp:revision>
  <cp:lastPrinted>2023-11-10T08:44:00Z</cp:lastPrinted>
  <dcterms:created xsi:type="dcterms:W3CDTF">2021-03-25T16:35:00Z</dcterms:created>
  <dcterms:modified xsi:type="dcterms:W3CDTF">2024-11-15T09:44:00Z</dcterms:modified>
</cp:coreProperties>
</file>