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C7" w:rsidRPr="00DD12C7" w:rsidRDefault="00DD12C7" w:rsidP="00DD12C7">
      <w:pPr>
        <w:jc w:val="center"/>
        <w:rPr>
          <w:rFonts w:ascii="Times New Roman" w:hAnsi="Times New Roman" w:cs="Times New Roman"/>
          <w:sz w:val="28"/>
        </w:rPr>
      </w:pPr>
      <w:r w:rsidRPr="00DD12C7">
        <w:rPr>
          <w:rFonts w:ascii="Times New Roman" w:hAnsi="Times New Roman" w:cs="Times New Roman"/>
          <w:sz w:val="28"/>
        </w:rPr>
        <w:t>ЗАДАНИЕ ПО ТЕМЕ 2.1 БЮДЖЕТНОЕ ПРАВО</w:t>
      </w:r>
    </w:p>
    <w:p w:rsidR="00DD12C7" w:rsidRDefault="00DD12C7" w:rsidP="00DD12C7">
      <w:pPr>
        <w:jc w:val="both"/>
        <w:rPr>
          <w:rFonts w:ascii="Times New Roman" w:hAnsi="Times New Roman" w:cs="Times New Roman"/>
          <w:sz w:val="28"/>
        </w:rPr>
      </w:pPr>
      <w:r w:rsidRPr="00DD12C7">
        <w:rPr>
          <w:rFonts w:ascii="Times New Roman" w:hAnsi="Times New Roman" w:cs="Times New Roman"/>
          <w:sz w:val="28"/>
        </w:rPr>
        <w:t>Составить и представить в таблице сравнительный анализ бюджетов на 2021 год, в соответствии с действующим законодательством! В качестве критериев использовать данные нормативных актов по направлениям, доходам, расходам, процентам, суммам и прочее! Не менее 10 пунктов!</w:t>
      </w:r>
    </w:p>
    <w:p w:rsidR="00DD12C7" w:rsidRPr="00DD12C7" w:rsidRDefault="00DD12C7" w:rsidP="00DD12C7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2693"/>
        <w:gridCol w:w="2977"/>
        <w:gridCol w:w="3254"/>
      </w:tblGrid>
      <w:tr w:rsidR="001C1150" w:rsidTr="00C71AB8">
        <w:tc>
          <w:tcPr>
            <w:tcW w:w="9345" w:type="dxa"/>
            <w:gridSpan w:val="4"/>
          </w:tcPr>
          <w:p w:rsidR="001C1150" w:rsidRPr="001C1150" w:rsidRDefault="001C1150" w:rsidP="001C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50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характеристика бюджетов на 2021 финансовый год</w:t>
            </w:r>
          </w:p>
        </w:tc>
      </w:tr>
      <w:tr w:rsidR="001C1150" w:rsidTr="000E48A7">
        <w:tc>
          <w:tcPr>
            <w:tcW w:w="3114" w:type="dxa"/>
            <w:gridSpan w:val="2"/>
          </w:tcPr>
          <w:p w:rsidR="001C1150" w:rsidRPr="001C1150" w:rsidRDefault="001C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5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сравнивания</w:t>
            </w:r>
          </w:p>
        </w:tc>
        <w:tc>
          <w:tcPr>
            <w:tcW w:w="2977" w:type="dxa"/>
          </w:tcPr>
          <w:p w:rsidR="001C1150" w:rsidRPr="001C1150" w:rsidRDefault="001C1150" w:rsidP="001C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5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3254" w:type="dxa"/>
          </w:tcPr>
          <w:p w:rsidR="001C1150" w:rsidRPr="001C1150" w:rsidRDefault="001C1150" w:rsidP="001C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5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Красноярского края</w:t>
            </w:r>
          </w:p>
        </w:tc>
      </w:tr>
      <w:tr w:rsidR="001C1150" w:rsidTr="001C1150">
        <w:tc>
          <w:tcPr>
            <w:tcW w:w="421" w:type="dxa"/>
          </w:tcPr>
          <w:p w:rsidR="001C1150" w:rsidRDefault="001C1150">
            <w:r>
              <w:t>1</w:t>
            </w:r>
          </w:p>
        </w:tc>
        <w:tc>
          <w:tcPr>
            <w:tcW w:w="2693" w:type="dxa"/>
          </w:tcPr>
          <w:p w:rsidR="001C1150" w:rsidRDefault="001C1150"/>
        </w:tc>
        <w:tc>
          <w:tcPr>
            <w:tcW w:w="2977" w:type="dxa"/>
          </w:tcPr>
          <w:p w:rsidR="001C1150" w:rsidRDefault="001C1150"/>
        </w:tc>
        <w:tc>
          <w:tcPr>
            <w:tcW w:w="3254" w:type="dxa"/>
          </w:tcPr>
          <w:p w:rsidR="001C1150" w:rsidRDefault="001C1150"/>
        </w:tc>
      </w:tr>
      <w:tr w:rsidR="001C1150" w:rsidTr="001C1150">
        <w:tc>
          <w:tcPr>
            <w:tcW w:w="421" w:type="dxa"/>
          </w:tcPr>
          <w:p w:rsidR="001C1150" w:rsidRDefault="001C1150">
            <w:r>
              <w:t>2</w:t>
            </w:r>
          </w:p>
        </w:tc>
        <w:tc>
          <w:tcPr>
            <w:tcW w:w="2693" w:type="dxa"/>
          </w:tcPr>
          <w:p w:rsidR="001C1150" w:rsidRDefault="001C1150"/>
        </w:tc>
        <w:tc>
          <w:tcPr>
            <w:tcW w:w="2977" w:type="dxa"/>
          </w:tcPr>
          <w:p w:rsidR="001C1150" w:rsidRDefault="001C1150"/>
        </w:tc>
        <w:tc>
          <w:tcPr>
            <w:tcW w:w="3254" w:type="dxa"/>
          </w:tcPr>
          <w:p w:rsidR="001C1150" w:rsidRDefault="001C1150"/>
        </w:tc>
      </w:tr>
      <w:tr w:rsidR="001C1150" w:rsidTr="001C1150">
        <w:tc>
          <w:tcPr>
            <w:tcW w:w="421" w:type="dxa"/>
          </w:tcPr>
          <w:p w:rsidR="001C1150" w:rsidRDefault="001C1150">
            <w:r>
              <w:t>3</w:t>
            </w:r>
          </w:p>
        </w:tc>
        <w:tc>
          <w:tcPr>
            <w:tcW w:w="2693" w:type="dxa"/>
          </w:tcPr>
          <w:p w:rsidR="001C1150" w:rsidRDefault="001C1150"/>
        </w:tc>
        <w:tc>
          <w:tcPr>
            <w:tcW w:w="2977" w:type="dxa"/>
          </w:tcPr>
          <w:p w:rsidR="001C1150" w:rsidRDefault="001C1150"/>
        </w:tc>
        <w:tc>
          <w:tcPr>
            <w:tcW w:w="3254" w:type="dxa"/>
          </w:tcPr>
          <w:p w:rsidR="001C1150" w:rsidRDefault="001C1150"/>
        </w:tc>
      </w:tr>
      <w:tr w:rsidR="001C1150" w:rsidTr="001C1150">
        <w:tc>
          <w:tcPr>
            <w:tcW w:w="421" w:type="dxa"/>
          </w:tcPr>
          <w:p w:rsidR="001C1150" w:rsidRDefault="001C1150">
            <w:r>
              <w:t>4</w:t>
            </w:r>
          </w:p>
        </w:tc>
        <w:tc>
          <w:tcPr>
            <w:tcW w:w="2693" w:type="dxa"/>
          </w:tcPr>
          <w:p w:rsidR="001C1150" w:rsidRDefault="001C1150"/>
        </w:tc>
        <w:tc>
          <w:tcPr>
            <w:tcW w:w="2977" w:type="dxa"/>
          </w:tcPr>
          <w:p w:rsidR="001C1150" w:rsidRDefault="001C1150"/>
        </w:tc>
        <w:tc>
          <w:tcPr>
            <w:tcW w:w="3254" w:type="dxa"/>
          </w:tcPr>
          <w:p w:rsidR="001C1150" w:rsidRDefault="001C1150"/>
        </w:tc>
      </w:tr>
      <w:tr w:rsidR="001C1150" w:rsidTr="001C1150">
        <w:tc>
          <w:tcPr>
            <w:tcW w:w="421" w:type="dxa"/>
          </w:tcPr>
          <w:p w:rsidR="001C1150" w:rsidRDefault="001C1150">
            <w:r>
              <w:t>5</w:t>
            </w:r>
          </w:p>
        </w:tc>
        <w:tc>
          <w:tcPr>
            <w:tcW w:w="2693" w:type="dxa"/>
          </w:tcPr>
          <w:p w:rsidR="001C1150" w:rsidRDefault="001C1150"/>
        </w:tc>
        <w:tc>
          <w:tcPr>
            <w:tcW w:w="2977" w:type="dxa"/>
          </w:tcPr>
          <w:p w:rsidR="001C1150" w:rsidRDefault="001C1150"/>
        </w:tc>
        <w:tc>
          <w:tcPr>
            <w:tcW w:w="3254" w:type="dxa"/>
          </w:tcPr>
          <w:p w:rsidR="001C1150" w:rsidRDefault="001C1150"/>
        </w:tc>
      </w:tr>
      <w:tr w:rsidR="001C1150" w:rsidTr="001C1150">
        <w:tc>
          <w:tcPr>
            <w:tcW w:w="421" w:type="dxa"/>
          </w:tcPr>
          <w:p w:rsidR="001C1150" w:rsidRDefault="001C1150">
            <w:r>
              <w:t>6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C1150" w:rsidRDefault="001C1150"/>
        </w:tc>
        <w:tc>
          <w:tcPr>
            <w:tcW w:w="2977" w:type="dxa"/>
          </w:tcPr>
          <w:p w:rsidR="001C1150" w:rsidRDefault="001C1150"/>
        </w:tc>
        <w:tc>
          <w:tcPr>
            <w:tcW w:w="3254" w:type="dxa"/>
          </w:tcPr>
          <w:p w:rsidR="001C1150" w:rsidRDefault="001C1150"/>
        </w:tc>
      </w:tr>
    </w:tbl>
    <w:p w:rsidR="00833291" w:rsidRDefault="00833291"/>
    <w:sectPr w:rsidR="00833291" w:rsidSect="00D3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3CF"/>
    <w:rsid w:val="001C1150"/>
    <w:rsid w:val="0069576B"/>
    <w:rsid w:val="00833291"/>
    <w:rsid w:val="00D36E94"/>
    <w:rsid w:val="00DD12C7"/>
    <w:rsid w:val="00F9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94"/>
  </w:style>
  <w:style w:type="paragraph" w:styleId="2">
    <w:name w:val="heading 2"/>
    <w:basedOn w:val="a"/>
    <w:link w:val="20"/>
    <w:uiPriority w:val="9"/>
    <w:qFormat/>
    <w:rsid w:val="00DD1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1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708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Image&amp;Matros ®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Айгуль</cp:lastModifiedBy>
  <cp:revision>2</cp:revision>
  <dcterms:created xsi:type="dcterms:W3CDTF">2024-11-06T08:37:00Z</dcterms:created>
  <dcterms:modified xsi:type="dcterms:W3CDTF">2024-11-06T08:37:00Z</dcterms:modified>
</cp:coreProperties>
</file>