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D4" w:rsidRPr="004741D4" w:rsidRDefault="004741D4" w:rsidP="004741D4">
      <w:pPr>
        <w:shd w:val="clear" w:color="auto" w:fill="FFFFFF"/>
        <w:spacing w:before="169" w:after="169" w:line="678" w:lineRule="atLeast"/>
        <w:outlineLvl w:val="1"/>
        <w:rPr>
          <w:rFonts w:ascii="Arial" w:eastAsia="Times New Roman" w:hAnsi="Arial" w:cs="Arial"/>
          <w:b/>
          <w:bCs/>
          <w:color w:val="000000"/>
          <w:sz w:val="47"/>
          <w:szCs w:val="47"/>
          <w:lang w:eastAsia="ru-RU"/>
        </w:rPr>
      </w:pPr>
      <w:r w:rsidRPr="004741D4">
        <w:rPr>
          <w:rFonts w:ascii="Arial" w:eastAsia="Times New Roman" w:hAnsi="Arial" w:cs="Arial"/>
          <w:b/>
          <w:bCs/>
          <w:color w:val="000000"/>
          <w:sz w:val="47"/>
          <w:szCs w:val="47"/>
          <w:lang w:eastAsia="ru-RU"/>
        </w:rPr>
        <w:t>ПЕРЕЧЕНЬ ТЕМ АР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Законодательное регулирование образовательной деятельности в РФ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Государственная политика в образовании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Менеджмент в образовании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Общие основы педагогики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Общие основы психологии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Безопасность жизнедеятельности на уроках черчения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highlight w:val="green"/>
          <w:lang w:eastAsia="ru-RU"/>
        </w:rPr>
        <w:t>ИКТ на уроках черчения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Теория и методика воспитания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Образование лиц с ОВЗ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Профессиональная культура и этика учителя черчения</w:t>
      </w:r>
    </w:p>
    <w:p w:rsidR="004741D4" w:rsidRPr="004741D4" w:rsidRDefault="004741D4" w:rsidP="004741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6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741D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Современные методики преподавания черчения</w:t>
      </w:r>
    </w:p>
    <w:p w:rsidR="00C9107D" w:rsidRDefault="00C9107D"/>
    <w:sectPr w:rsidR="00C9107D" w:rsidSect="00C91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D2668"/>
    <w:multiLevelType w:val="multilevel"/>
    <w:tmpl w:val="362ED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4741D4"/>
    <w:rsid w:val="004741D4"/>
    <w:rsid w:val="00C9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7D"/>
  </w:style>
  <w:style w:type="paragraph" w:styleId="2">
    <w:name w:val="heading 2"/>
    <w:basedOn w:val="a"/>
    <w:link w:val="20"/>
    <w:uiPriority w:val="9"/>
    <w:qFormat/>
    <w:rsid w:val="00474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41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2024-10-13T14:40:00Z</dcterms:created>
  <dcterms:modified xsi:type="dcterms:W3CDTF">2024-10-13T14:40:00Z</dcterms:modified>
</cp:coreProperties>
</file>