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58B" w:rsidRDefault="005D518A">
      <w:pPr>
        <w:spacing w:after="16" w:line="259" w:lineRule="auto"/>
        <w:ind w:left="146" w:firstLine="0"/>
        <w:jc w:val="left"/>
      </w:pPr>
      <w:r>
        <w:rPr>
          <w:b/>
        </w:rPr>
        <w:t xml:space="preserve">РАСЧЕТНО-ГРАФИЧЕСКОЕ ЗАДАНИЕ ПО ДИСЦИПЛИНЕ «ЭЛЕКТРОНИКА» </w:t>
      </w:r>
    </w:p>
    <w:p w:rsidR="0081558B" w:rsidRDefault="005D518A">
      <w:pPr>
        <w:spacing w:after="27" w:line="259" w:lineRule="auto"/>
        <w:jc w:val="left"/>
      </w:pPr>
      <w:r>
        <w:rPr>
          <w:i/>
        </w:rPr>
        <w:t xml:space="preserve">Задание №1.  </w:t>
      </w:r>
    </w:p>
    <w:p w:rsidR="0081558B" w:rsidRDefault="005D518A">
      <w:pPr>
        <w:ind w:left="-5"/>
      </w:pPr>
      <w:r>
        <w:t>Номинальное напряжение нагрузки U</w:t>
      </w:r>
      <w:r>
        <w:rPr>
          <w:vertAlign w:val="subscript"/>
        </w:rPr>
        <w:t>н</w:t>
      </w:r>
      <w:r>
        <w:t>, сопротивление нагрузки R</w:t>
      </w:r>
      <w:r>
        <w:rPr>
          <w:vertAlign w:val="subscript"/>
        </w:rPr>
        <w:t>н</w:t>
      </w:r>
      <w:r>
        <w:t>, допустимое отклонение напряжения нагрузки от номинального значения, выраженное в процентах относительно номинального напряжения, ΔU</w:t>
      </w:r>
      <w:r>
        <w:rPr>
          <w:vertAlign w:val="subscript"/>
        </w:rPr>
        <w:t>н</w:t>
      </w:r>
      <w:r>
        <w:t>. Рассчитать параметрический стабилизатор напряжения с коэффициентом стабилизации не хуже К</w:t>
      </w:r>
      <w:r>
        <w:rPr>
          <w:vertAlign w:val="subscript"/>
        </w:rPr>
        <w:t>ст</w:t>
      </w:r>
      <w:r>
        <w:t>. Определить напряжение на на</w:t>
      </w:r>
      <w:r>
        <w:t xml:space="preserve">грузке при отклонении входного напряжения от номинального значения на 5 процентов. </w:t>
      </w:r>
    </w:p>
    <w:p w:rsidR="0081558B" w:rsidRDefault="0081558B">
      <w:pPr>
        <w:spacing w:after="62" w:line="259" w:lineRule="auto"/>
        <w:ind w:left="0" w:firstLine="0"/>
        <w:jc w:val="left"/>
        <w:rPr>
          <w:sz w:val="20"/>
        </w:rPr>
      </w:pPr>
    </w:p>
    <w:p w:rsidR="0081558B" w:rsidRDefault="005D518A">
      <w:pPr>
        <w:ind w:left="576"/>
      </w:pPr>
      <w:r>
        <w:t xml:space="preserve">Таблица 1 </w:t>
      </w:r>
    </w:p>
    <w:tbl>
      <w:tblPr>
        <w:tblStyle w:val="TableGrid"/>
        <w:tblW w:w="1604" w:type="dxa"/>
        <w:tblInd w:w="245" w:type="dxa"/>
        <w:tblCellMar>
          <w:top w:w="7" w:type="dxa"/>
          <w:left w:w="79" w:type="dxa"/>
          <w:right w:w="53" w:type="dxa"/>
        </w:tblCellMar>
        <w:tblLook w:val="04A0"/>
      </w:tblPr>
      <w:tblGrid>
        <w:gridCol w:w="946"/>
        <w:gridCol w:w="658"/>
      </w:tblGrid>
      <w:tr w:rsidR="007229ED" w:rsidTr="007229ED">
        <w:trPr>
          <w:trHeight w:val="240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9ED" w:rsidRDefault="007229ED">
            <w:pPr>
              <w:spacing w:line="259" w:lineRule="auto"/>
              <w:ind w:left="0" w:right="25" w:firstLine="0"/>
              <w:jc w:val="center"/>
            </w:pPr>
            <w:r>
              <w:rPr>
                <w:sz w:val="20"/>
              </w:rPr>
              <w:t>U</w:t>
            </w:r>
            <w:r>
              <w:rPr>
                <w:sz w:val="20"/>
                <w:vertAlign w:val="subscript"/>
              </w:rPr>
              <w:t>н</w:t>
            </w:r>
            <w:r>
              <w:rPr>
                <w:sz w:val="20"/>
              </w:rPr>
              <w:t xml:space="preserve">, В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9ED" w:rsidRDefault="007229ED">
            <w:pPr>
              <w:spacing w:line="259" w:lineRule="auto"/>
              <w:ind w:left="0" w:right="25" w:firstLine="0"/>
              <w:jc w:val="center"/>
            </w:pPr>
            <w:r w:rsidRPr="00D56237">
              <w:rPr>
                <w:color w:val="FF0000"/>
                <w:sz w:val="20"/>
              </w:rPr>
              <w:t>8.2</w:t>
            </w:r>
          </w:p>
        </w:tc>
      </w:tr>
      <w:tr w:rsidR="007229ED" w:rsidTr="007229ED">
        <w:trPr>
          <w:trHeight w:val="240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9ED" w:rsidRDefault="007229ED">
            <w:pPr>
              <w:spacing w:line="259" w:lineRule="auto"/>
              <w:ind w:left="0" w:right="83" w:firstLine="0"/>
              <w:jc w:val="right"/>
            </w:pPr>
            <w:r>
              <w:rPr>
                <w:sz w:val="20"/>
              </w:rPr>
              <w:t>R</w:t>
            </w:r>
            <w:r>
              <w:rPr>
                <w:sz w:val="20"/>
                <w:vertAlign w:val="subscript"/>
              </w:rPr>
              <w:t>н</w:t>
            </w:r>
            <w:r>
              <w:rPr>
                <w:sz w:val="20"/>
              </w:rPr>
              <w:t xml:space="preserve">, Ом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9ED" w:rsidRDefault="007229ED">
            <w:pPr>
              <w:spacing w:line="259" w:lineRule="auto"/>
              <w:ind w:left="0" w:right="22" w:firstLine="0"/>
              <w:jc w:val="center"/>
            </w:pPr>
            <w:r w:rsidRPr="00D56237">
              <w:rPr>
                <w:color w:val="FF0000"/>
                <w:sz w:val="20"/>
              </w:rPr>
              <w:t>900</w:t>
            </w:r>
          </w:p>
        </w:tc>
      </w:tr>
      <w:tr w:rsidR="007229ED" w:rsidTr="007229ED">
        <w:trPr>
          <w:trHeight w:val="240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9ED" w:rsidRDefault="007229ED">
            <w:pPr>
              <w:spacing w:line="259" w:lineRule="auto"/>
              <w:ind w:left="98" w:firstLine="0"/>
              <w:jc w:val="left"/>
            </w:pPr>
            <w:r>
              <w:rPr>
                <w:sz w:val="20"/>
              </w:rPr>
              <w:t>ΔU</w:t>
            </w:r>
            <w:r>
              <w:rPr>
                <w:sz w:val="20"/>
                <w:vertAlign w:val="subscript"/>
              </w:rPr>
              <w:t>н</w:t>
            </w:r>
            <w:r>
              <w:rPr>
                <w:sz w:val="20"/>
              </w:rPr>
              <w:t xml:space="preserve">, %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9ED" w:rsidRDefault="007229ED">
            <w:pPr>
              <w:spacing w:line="259" w:lineRule="auto"/>
              <w:ind w:left="0" w:right="27" w:firstLine="0"/>
              <w:jc w:val="center"/>
            </w:pPr>
            <w:r w:rsidRPr="00D56237">
              <w:rPr>
                <w:color w:val="FF0000"/>
                <w:sz w:val="20"/>
              </w:rPr>
              <w:t>2</w:t>
            </w:r>
          </w:p>
        </w:tc>
      </w:tr>
      <w:tr w:rsidR="007229ED" w:rsidTr="007229ED">
        <w:trPr>
          <w:trHeight w:val="241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9ED" w:rsidRDefault="007229ED">
            <w:pPr>
              <w:spacing w:line="259" w:lineRule="auto"/>
              <w:ind w:left="0" w:right="30" w:firstLine="0"/>
              <w:jc w:val="center"/>
            </w:pPr>
            <w:r>
              <w:rPr>
                <w:sz w:val="20"/>
              </w:rPr>
              <w:t>К</w:t>
            </w:r>
            <w:r>
              <w:rPr>
                <w:sz w:val="20"/>
                <w:vertAlign w:val="subscript"/>
              </w:rPr>
              <w:t>ст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9ED" w:rsidRDefault="007229ED">
            <w:pPr>
              <w:spacing w:line="259" w:lineRule="auto"/>
              <w:ind w:left="0" w:right="22" w:firstLine="0"/>
              <w:jc w:val="center"/>
            </w:pPr>
            <w:r w:rsidRPr="00D56237">
              <w:rPr>
                <w:color w:val="FF0000"/>
                <w:sz w:val="20"/>
              </w:rPr>
              <w:t>8</w:t>
            </w:r>
          </w:p>
        </w:tc>
      </w:tr>
    </w:tbl>
    <w:p w:rsidR="0081558B" w:rsidRDefault="0081558B">
      <w:pPr>
        <w:spacing w:after="17" w:line="259" w:lineRule="auto"/>
        <w:ind w:left="0" w:firstLine="0"/>
        <w:jc w:val="left"/>
      </w:pPr>
    </w:p>
    <w:p w:rsidR="007229ED" w:rsidRDefault="007229ED">
      <w:pPr>
        <w:spacing w:after="27" w:line="259" w:lineRule="auto"/>
        <w:jc w:val="left"/>
        <w:rPr>
          <w:i/>
        </w:rPr>
      </w:pPr>
    </w:p>
    <w:p w:rsidR="0081558B" w:rsidRDefault="005D518A">
      <w:pPr>
        <w:spacing w:after="27" w:line="259" w:lineRule="auto"/>
        <w:jc w:val="left"/>
      </w:pPr>
      <w:r>
        <w:rPr>
          <w:i/>
        </w:rPr>
        <w:t xml:space="preserve">Задание №2.  </w:t>
      </w:r>
    </w:p>
    <w:p w:rsidR="0081558B" w:rsidRDefault="005D518A">
      <w:pPr>
        <w:spacing w:after="29"/>
        <w:ind w:left="-5"/>
      </w:pPr>
      <w:r>
        <w:t xml:space="preserve">На вход схемы, представленной на рисунке 1 а-г, подано напряжение </w:t>
      </w:r>
      <w:r>
        <w:rPr>
          <w:sz w:val="20"/>
        </w:rPr>
        <w:t xml:space="preserve">u </w:t>
      </w:r>
      <w:r>
        <w:rPr>
          <w:rFonts w:ascii="Segoe UI Symbol" w:eastAsia="Segoe UI Symbol" w:hAnsi="Segoe UI Symbol" w:cs="Segoe UI Symbol"/>
          <w:sz w:val="20"/>
        </w:rPr>
        <w:t xml:space="preserve"> </w:t>
      </w:r>
      <w:r>
        <w:rPr>
          <w:sz w:val="20"/>
        </w:rPr>
        <w:t>U</w:t>
      </w:r>
      <w:r>
        <w:rPr>
          <w:sz w:val="20"/>
          <w:vertAlign w:val="subscript"/>
        </w:rPr>
        <w:t>m</w:t>
      </w:r>
      <w:r>
        <w:rPr>
          <w:rFonts w:ascii="Segoe UI Symbol" w:eastAsia="Segoe UI Symbol" w:hAnsi="Segoe UI Symbol" w:cs="Segoe UI Symbol"/>
          <w:sz w:val="20"/>
        </w:rPr>
        <w:t></w:t>
      </w:r>
      <w:r>
        <w:rPr>
          <w:sz w:val="20"/>
        </w:rPr>
        <w:t>sin(</w:t>
      </w:r>
      <w:r>
        <w:rPr>
          <w:rFonts w:ascii="Segoe UI Symbol" w:eastAsia="Segoe UI Symbol" w:hAnsi="Segoe UI Symbol" w:cs="Segoe UI Symbol"/>
          <w:sz w:val="20"/>
        </w:rPr>
        <w:t></w:t>
      </w:r>
      <w:r>
        <w:rPr>
          <w:sz w:val="20"/>
        </w:rPr>
        <w:t xml:space="preserve">t </w:t>
      </w:r>
      <w:r>
        <w:rPr>
          <w:rFonts w:ascii="Segoe UI Symbol" w:eastAsia="Segoe UI Symbol" w:hAnsi="Segoe UI Symbol" w:cs="Segoe UI Symbol"/>
          <w:sz w:val="20"/>
        </w:rPr>
        <w:t xml:space="preserve"> </w:t>
      </w:r>
      <w:r>
        <w:rPr>
          <w:rFonts w:ascii="Segoe UI Symbol" w:eastAsia="Segoe UI Symbol" w:hAnsi="Segoe UI Symbol" w:cs="Segoe UI Symbol"/>
          <w:sz w:val="20"/>
        </w:rPr>
        <w:t></w:t>
      </w:r>
      <w:r>
        <w:rPr>
          <w:sz w:val="20"/>
        </w:rPr>
        <w:t xml:space="preserve">) </w:t>
      </w:r>
      <w:r>
        <w:t xml:space="preserve">. </w:t>
      </w:r>
    </w:p>
    <w:p w:rsidR="0081558B" w:rsidRDefault="005D518A">
      <w:pPr>
        <w:ind w:left="-5"/>
      </w:pPr>
      <w:r>
        <w:t>Построить осциллограмму выходного напряжения. Параметры цепи и входного сигнала приведены в таблице 2. Дифференциальное сопротивления линейного участка прямой ветви ВАХ диода принять равным нулю. Прямое падение напряжения на диоде U</w:t>
      </w:r>
      <w:r>
        <w:rPr>
          <w:vertAlign w:val="subscript"/>
        </w:rPr>
        <w:t>пр</w:t>
      </w:r>
      <w:r>
        <w:t>=0.6В. Сопротивление о</w:t>
      </w:r>
      <w:r>
        <w:t xml:space="preserve">братной ветви ВАХ диода принять равным бесконечности. </w:t>
      </w:r>
    </w:p>
    <w:p w:rsidR="0081558B" w:rsidRDefault="0081558B">
      <w:pPr>
        <w:spacing w:line="259" w:lineRule="auto"/>
        <w:ind w:left="0" w:firstLine="0"/>
        <w:jc w:val="left"/>
      </w:pPr>
    </w:p>
    <w:p w:rsidR="0081558B" w:rsidRDefault="005D518A">
      <w:pPr>
        <w:spacing w:after="35" w:line="259" w:lineRule="auto"/>
        <w:ind w:left="292" w:firstLine="0"/>
        <w:jc w:val="left"/>
      </w:pPr>
      <w:r>
        <w:rPr>
          <w:noProof/>
        </w:rPr>
        <w:drawing>
          <wp:inline distT="0" distB="0" distL="0" distR="0">
            <wp:extent cx="5129784" cy="1914144"/>
            <wp:effectExtent l="0" t="0" r="0" b="0"/>
            <wp:docPr id="19284" name="Picture 192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84" name="Picture 1928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29784" cy="1914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604" w:type="dxa"/>
        <w:tblInd w:w="245" w:type="dxa"/>
        <w:tblCellMar>
          <w:top w:w="7" w:type="dxa"/>
          <w:left w:w="79" w:type="dxa"/>
          <w:right w:w="53" w:type="dxa"/>
        </w:tblCellMar>
        <w:tblLook w:val="04A0"/>
      </w:tblPr>
      <w:tblGrid>
        <w:gridCol w:w="946"/>
        <w:gridCol w:w="658"/>
      </w:tblGrid>
      <w:tr w:rsidR="007229ED" w:rsidTr="007229ED">
        <w:trPr>
          <w:trHeight w:val="240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9ED" w:rsidRDefault="007229ED">
            <w:pPr>
              <w:spacing w:line="259" w:lineRule="auto"/>
              <w:ind w:left="43" w:firstLine="0"/>
              <w:jc w:val="left"/>
            </w:pPr>
            <w:r>
              <w:rPr>
                <w:sz w:val="20"/>
              </w:rPr>
              <w:t xml:space="preserve">рисунок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9ED" w:rsidRDefault="007229ED">
            <w:pPr>
              <w:spacing w:line="259" w:lineRule="auto"/>
              <w:ind w:left="0" w:right="24" w:firstLine="0"/>
              <w:jc w:val="center"/>
            </w:pPr>
            <w:r w:rsidRPr="00D56237">
              <w:rPr>
                <w:color w:val="FF0000"/>
                <w:sz w:val="20"/>
              </w:rPr>
              <w:t>1, б</w:t>
            </w:r>
          </w:p>
        </w:tc>
      </w:tr>
      <w:tr w:rsidR="007229ED" w:rsidTr="007229ED">
        <w:trPr>
          <w:trHeight w:val="240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9ED" w:rsidRDefault="007229ED" w:rsidP="007229ED">
            <w:pPr>
              <w:spacing w:line="259" w:lineRule="auto"/>
              <w:ind w:left="0" w:right="69" w:firstLine="0"/>
              <w:jc w:val="right"/>
            </w:pPr>
            <w:r>
              <w:rPr>
                <w:sz w:val="20"/>
              </w:rPr>
              <w:t xml:space="preserve">R1, Ом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9ED" w:rsidRDefault="007229ED" w:rsidP="007229ED">
            <w:pPr>
              <w:spacing w:line="259" w:lineRule="auto"/>
              <w:ind w:left="0" w:right="22" w:firstLine="0"/>
              <w:jc w:val="center"/>
            </w:pPr>
            <w:r w:rsidRPr="00D56237">
              <w:rPr>
                <w:color w:val="FF0000"/>
                <w:sz w:val="20"/>
              </w:rPr>
              <w:t xml:space="preserve">900 </w:t>
            </w:r>
          </w:p>
        </w:tc>
      </w:tr>
      <w:tr w:rsidR="007229ED" w:rsidTr="007229ED">
        <w:trPr>
          <w:trHeight w:val="240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9ED" w:rsidRDefault="007229ED" w:rsidP="007229ED">
            <w:pPr>
              <w:spacing w:line="259" w:lineRule="auto"/>
              <w:ind w:left="101" w:firstLine="0"/>
              <w:jc w:val="left"/>
            </w:pPr>
            <w:r>
              <w:rPr>
                <w:sz w:val="20"/>
              </w:rPr>
              <w:t xml:space="preserve">R2, Ом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9ED" w:rsidRDefault="007229ED" w:rsidP="007229ED">
            <w:pPr>
              <w:spacing w:line="259" w:lineRule="auto"/>
              <w:ind w:left="0" w:right="22" w:firstLine="0"/>
              <w:jc w:val="center"/>
            </w:pPr>
            <w:r w:rsidRPr="00D56237">
              <w:rPr>
                <w:color w:val="FF0000"/>
                <w:sz w:val="20"/>
              </w:rPr>
              <w:t>250</w:t>
            </w:r>
          </w:p>
        </w:tc>
      </w:tr>
      <w:tr w:rsidR="007229ED" w:rsidTr="007229ED">
        <w:trPr>
          <w:trHeight w:val="240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9ED" w:rsidRDefault="007229ED" w:rsidP="007229ED">
            <w:pPr>
              <w:spacing w:line="259" w:lineRule="auto"/>
              <w:ind w:left="0" w:right="25" w:firstLine="0"/>
              <w:jc w:val="center"/>
            </w:pPr>
            <w:r>
              <w:rPr>
                <w:sz w:val="20"/>
              </w:rPr>
              <w:t xml:space="preserve">Е, В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9ED" w:rsidRDefault="007229ED" w:rsidP="007229ED">
            <w:pPr>
              <w:spacing w:line="259" w:lineRule="auto"/>
              <w:ind w:left="0" w:right="27" w:firstLine="0"/>
              <w:jc w:val="center"/>
            </w:pPr>
            <w:r w:rsidRPr="00D56237">
              <w:rPr>
                <w:color w:val="FF0000"/>
                <w:sz w:val="20"/>
              </w:rPr>
              <w:t>-3.5</w:t>
            </w:r>
          </w:p>
        </w:tc>
      </w:tr>
      <w:tr w:rsidR="007229ED" w:rsidTr="007229ED">
        <w:trPr>
          <w:trHeight w:val="240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9ED" w:rsidRDefault="007229ED" w:rsidP="007229ED">
            <w:pPr>
              <w:spacing w:line="259" w:lineRule="auto"/>
              <w:ind w:left="0" w:right="30" w:firstLine="0"/>
              <w:jc w:val="center"/>
            </w:pPr>
            <w:r>
              <w:rPr>
                <w:sz w:val="20"/>
              </w:rPr>
              <w:t>U</w:t>
            </w:r>
            <w:r>
              <w:rPr>
                <w:sz w:val="20"/>
                <w:vertAlign w:val="subscript"/>
              </w:rPr>
              <w:t>m</w:t>
            </w:r>
            <w:r>
              <w:rPr>
                <w:sz w:val="20"/>
              </w:rPr>
              <w:t xml:space="preserve">, B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9ED" w:rsidRDefault="007229ED" w:rsidP="007229ED">
            <w:pPr>
              <w:spacing w:line="259" w:lineRule="auto"/>
              <w:ind w:left="0" w:right="22" w:firstLine="0"/>
              <w:jc w:val="center"/>
            </w:pPr>
            <w:r w:rsidRPr="00D56237">
              <w:rPr>
                <w:color w:val="FF0000"/>
                <w:sz w:val="20"/>
              </w:rPr>
              <w:t>11</w:t>
            </w:r>
          </w:p>
        </w:tc>
      </w:tr>
      <w:tr w:rsidR="007229ED" w:rsidTr="007229ED">
        <w:trPr>
          <w:trHeight w:val="240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9ED" w:rsidRDefault="007229ED" w:rsidP="007229ED">
            <w:pPr>
              <w:spacing w:line="259" w:lineRule="auto"/>
              <w:ind w:left="0" w:right="30" w:firstLine="0"/>
              <w:jc w:val="center"/>
            </w:pPr>
            <w:r>
              <w:rPr>
                <w:sz w:val="20"/>
              </w:rPr>
              <w:t xml:space="preserve">ω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9ED" w:rsidRDefault="007229ED" w:rsidP="007229ED">
            <w:pPr>
              <w:spacing w:line="259" w:lineRule="auto"/>
              <w:ind w:left="0" w:right="22" w:firstLine="0"/>
              <w:jc w:val="center"/>
            </w:pPr>
            <w:r w:rsidRPr="00D56237">
              <w:rPr>
                <w:color w:val="FF0000"/>
                <w:sz w:val="20"/>
              </w:rPr>
              <w:t xml:space="preserve">314 </w:t>
            </w:r>
          </w:p>
        </w:tc>
      </w:tr>
      <w:tr w:rsidR="007229ED" w:rsidTr="007229ED">
        <w:trPr>
          <w:trHeight w:val="240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9ED" w:rsidRDefault="007229ED" w:rsidP="007229ED">
            <w:pPr>
              <w:spacing w:line="259" w:lineRule="auto"/>
              <w:ind w:left="0" w:right="27" w:firstLine="0"/>
              <w:jc w:val="center"/>
            </w:pPr>
            <w:r>
              <w:rPr>
                <w:sz w:val="20"/>
              </w:rPr>
              <w:t xml:space="preserve">φ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9ED" w:rsidRDefault="007229ED" w:rsidP="007229ED">
            <w:pPr>
              <w:spacing w:line="259" w:lineRule="auto"/>
              <w:ind w:left="0" w:right="26" w:firstLine="0"/>
              <w:jc w:val="center"/>
            </w:pPr>
            <w:r w:rsidRPr="00D56237">
              <w:rPr>
                <w:color w:val="FF0000"/>
                <w:sz w:val="20"/>
              </w:rPr>
              <w:t>5π/6</w:t>
            </w:r>
          </w:p>
        </w:tc>
      </w:tr>
    </w:tbl>
    <w:p w:rsidR="0081558B" w:rsidRDefault="0081558B">
      <w:pPr>
        <w:spacing w:after="17" w:line="259" w:lineRule="auto"/>
        <w:ind w:left="0" w:firstLine="0"/>
        <w:jc w:val="left"/>
      </w:pPr>
    </w:p>
    <w:p w:rsidR="0081558B" w:rsidRDefault="005D518A">
      <w:pPr>
        <w:spacing w:line="259" w:lineRule="auto"/>
        <w:ind w:left="0" w:firstLine="0"/>
        <w:jc w:val="left"/>
      </w:pPr>
      <w:r>
        <w:rPr>
          <w:i/>
        </w:rPr>
        <w:tab/>
      </w:r>
    </w:p>
    <w:p w:rsidR="0081558B" w:rsidRDefault="005D518A">
      <w:pPr>
        <w:spacing w:after="27" w:line="259" w:lineRule="auto"/>
        <w:ind w:left="278"/>
        <w:jc w:val="left"/>
      </w:pPr>
      <w:r>
        <w:rPr>
          <w:i/>
        </w:rPr>
        <w:t xml:space="preserve">Задание №3.  </w:t>
      </w:r>
    </w:p>
    <w:p w:rsidR="0081558B" w:rsidRDefault="005D518A">
      <w:pPr>
        <w:ind w:left="-15" w:firstLine="283"/>
      </w:pPr>
      <w:r>
        <w:t xml:space="preserve">Коэффициент передачи транзистора </w:t>
      </w:r>
      <w:r>
        <w:rPr>
          <w:i/>
        </w:rPr>
        <w:t>β</w:t>
      </w:r>
      <w:r>
        <w:t xml:space="preserve">, обратный ток перехода коллектор-база (в схеме включения с ОБ) </w:t>
      </w:r>
      <w:r>
        <w:rPr>
          <w:i/>
        </w:rPr>
        <w:t>I</w:t>
      </w:r>
      <w:r>
        <w:rPr>
          <w:i/>
          <w:vertAlign w:val="subscript"/>
        </w:rPr>
        <w:t>КО</w:t>
      </w:r>
      <w:r>
        <w:t xml:space="preserve"> = 10 мкА. Рассчитать токи </w:t>
      </w:r>
      <w:r>
        <w:rPr>
          <w:i/>
        </w:rPr>
        <w:t>I</w:t>
      </w:r>
      <w:r>
        <w:rPr>
          <w:i/>
          <w:vertAlign w:val="subscript"/>
        </w:rPr>
        <w:t>К</w:t>
      </w:r>
      <w:r>
        <w:t xml:space="preserve">, </w:t>
      </w:r>
      <w:r>
        <w:rPr>
          <w:i/>
        </w:rPr>
        <w:t>I</w:t>
      </w:r>
      <w:r>
        <w:rPr>
          <w:i/>
          <w:vertAlign w:val="subscript"/>
        </w:rPr>
        <w:t>Э</w:t>
      </w:r>
      <w:r>
        <w:t xml:space="preserve">, </w:t>
      </w:r>
      <w:r>
        <w:rPr>
          <w:i/>
        </w:rPr>
        <w:t>I</w:t>
      </w:r>
      <w:r>
        <w:rPr>
          <w:i/>
          <w:vertAlign w:val="subscript"/>
        </w:rPr>
        <w:t>Б</w:t>
      </w:r>
      <w:r>
        <w:t xml:space="preserve"> для схемы включения с общей базой и с общим эмиттером, если коллекторный ток был одинаков в обоих случаях, а соотношение между управляющими токами для схем с ОБ и с ОЭ  </w:t>
      </w:r>
      <w:r>
        <w:rPr>
          <w:i/>
        </w:rPr>
        <w:t>I</w:t>
      </w:r>
      <w:r>
        <w:rPr>
          <w:i/>
          <w:vertAlign w:val="subscript"/>
        </w:rPr>
        <w:t>Э(Б)</w:t>
      </w:r>
      <w:r>
        <w:t xml:space="preserve"> = (50+10</w:t>
      </w:r>
      <w:r>
        <w:rPr>
          <w:rFonts w:ascii="Segoe UI Symbol" w:eastAsia="Segoe UI Symbol" w:hAnsi="Segoe UI Symbol" w:cs="Segoe UI Symbol"/>
        </w:rPr>
        <w:t></w:t>
      </w:r>
      <w:r>
        <w:rPr>
          <w:i/>
        </w:rPr>
        <w:t>n</w:t>
      </w:r>
      <w:r>
        <w:t>)</w:t>
      </w:r>
      <w:r>
        <w:rPr>
          <w:rFonts w:ascii="Segoe UI Symbol" w:eastAsia="Segoe UI Symbol" w:hAnsi="Segoe UI Symbol" w:cs="Segoe UI Symbol"/>
        </w:rPr>
        <w:t></w:t>
      </w:r>
      <w:r>
        <w:rPr>
          <w:i/>
        </w:rPr>
        <w:t>I</w:t>
      </w:r>
      <w:r>
        <w:rPr>
          <w:i/>
          <w:vertAlign w:val="subscript"/>
        </w:rPr>
        <w:t>Б(Э)</w:t>
      </w:r>
      <w:r>
        <w:t xml:space="preserve">. </w:t>
      </w:r>
      <w:r>
        <w:lastRenderedPageBreak/>
        <w:t>Как изменится ток эми</w:t>
      </w:r>
      <w:r>
        <w:t xml:space="preserve">ттера в схеме с общим эмиттером при изменении тока базы на </w:t>
      </w:r>
      <w:r>
        <w:rPr>
          <w:i/>
        </w:rPr>
        <w:t>ΔI</w:t>
      </w:r>
      <w:r>
        <w:rPr>
          <w:i/>
          <w:vertAlign w:val="subscript"/>
        </w:rPr>
        <w:t>Б</w:t>
      </w:r>
      <w:r>
        <w:t>. Изобразить схемы включения транзистора. Влияние дифференциального сопротивления коллектора не учитывать.</w:t>
      </w:r>
    </w:p>
    <w:p w:rsidR="0081558B" w:rsidRDefault="0081558B">
      <w:pPr>
        <w:spacing w:after="18" w:line="259" w:lineRule="auto"/>
        <w:ind w:left="0" w:firstLine="0"/>
        <w:jc w:val="left"/>
      </w:pPr>
    </w:p>
    <w:p w:rsidR="0081558B" w:rsidRDefault="005D518A">
      <w:pPr>
        <w:spacing w:line="259" w:lineRule="auto"/>
        <w:ind w:left="576"/>
        <w:jc w:val="left"/>
      </w:pPr>
      <w:r>
        <w:rPr>
          <w:sz w:val="20"/>
        </w:rPr>
        <w:t xml:space="preserve">Таблица 3 </w:t>
      </w:r>
    </w:p>
    <w:tbl>
      <w:tblPr>
        <w:tblStyle w:val="TableGrid"/>
        <w:tblW w:w="1604" w:type="dxa"/>
        <w:tblInd w:w="245" w:type="dxa"/>
        <w:tblCellMar>
          <w:top w:w="7" w:type="dxa"/>
          <w:left w:w="79" w:type="dxa"/>
          <w:right w:w="52" w:type="dxa"/>
        </w:tblCellMar>
        <w:tblLook w:val="04A0"/>
      </w:tblPr>
      <w:tblGrid>
        <w:gridCol w:w="946"/>
        <w:gridCol w:w="658"/>
      </w:tblGrid>
      <w:tr w:rsidR="007229ED" w:rsidTr="007229ED">
        <w:trPr>
          <w:trHeight w:val="240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9ED" w:rsidRDefault="007229ED">
            <w:pPr>
              <w:spacing w:line="259" w:lineRule="auto"/>
              <w:ind w:left="0" w:right="30" w:firstLine="0"/>
              <w:jc w:val="center"/>
            </w:pPr>
            <w:r>
              <w:rPr>
                <w:i/>
                <w:sz w:val="20"/>
              </w:rPr>
              <w:t>β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9ED" w:rsidRDefault="007229ED">
            <w:pPr>
              <w:spacing w:line="259" w:lineRule="auto"/>
              <w:ind w:left="0" w:right="24" w:firstLine="0"/>
              <w:jc w:val="center"/>
            </w:pPr>
            <w:r w:rsidRPr="00D56237">
              <w:rPr>
                <w:color w:val="FF0000"/>
                <w:sz w:val="20"/>
              </w:rPr>
              <w:t>56</w:t>
            </w:r>
          </w:p>
        </w:tc>
      </w:tr>
      <w:tr w:rsidR="007229ED" w:rsidTr="007229ED">
        <w:trPr>
          <w:trHeight w:val="240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9ED" w:rsidRDefault="007229ED">
            <w:pPr>
              <w:spacing w:line="259" w:lineRule="auto"/>
              <w:ind w:left="71" w:firstLine="0"/>
              <w:jc w:val="center"/>
            </w:pPr>
            <w:r>
              <w:rPr>
                <w:sz w:val="20"/>
              </w:rPr>
              <w:t xml:space="preserve">n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9ED" w:rsidRDefault="007229ED">
            <w:pPr>
              <w:spacing w:line="259" w:lineRule="auto"/>
              <w:ind w:left="0" w:right="29" w:firstLine="0"/>
              <w:jc w:val="center"/>
            </w:pPr>
            <w:r w:rsidRPr="00D56237">
              <w:rPr>
                <w:color w:val="FF0000"/>
                <w:sz w:val="20"/>
              </w:rPr>
              <w:t>5</w:t>
            </w:r>
          </w:p>
        </w:tc>
      </w:tr>
      <w:tr w:rsidR="007229ED" w:rsidTr="007229ED">
        <w:trPr>
          <w:trHeight w:val="241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9ED" w:rsidRDefault="007229ED">
            <w:pPr>
              <w:spacing w:line="259" w:lineRule="auto"/>
              <w:ind w:left="36" w:firstLine="0"/>
              <w:jc w:val="left"/>
            </w:pPr>
            <w:r>
              <w:rPr>
                <w:i/>
                <w:sz w:val="20"/>
              </w:rPr>
              <w:t>ΔI</w:t>
            </w:r>
            <w:r>
              <w:rPr>
                <w:i/>
                <w:sz w:val="20"/>
                <w:vertAlign w:val="subscript"/>
              </w:rPr>
              <w:t>Б</w:t>
            </w:r>
            <w:r>
              <w:rPr>
                <w:sz w:val="20"/>
              </w:rPr>
              <w:t xml:space="preserve">, мкА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9ED" w:rsidRDefault="007229ED">
            <w:pPr>
              <w:spacing w:line="259" w:lineRule="auto"/>
              <w:ind w:left="0" w:right="24" w:firstLine="0"/>
              <w:jc w:val="center"/>
            </w:pPr>
            <w:r w:rsidRPr="00D56237">
              <w:rPr>
                <w:color w:val="FF0000"/>
                <w:sz w:val="20"/>
              </w:rPr>
              <w:t>30</w:t>
            </w:r>
          </w:p>
        </w:tc>
      </w:tr>
    </w:tbl>
    <w:p w:rsidR="0081558B" w:rsidRDefault="0081558B">
      <w:pPr>
        <w:spacing w:after="62" w:line="259" w:lineRule="auto"/>
        <w:ind w:left="0" w:firstLine="0"/>
        <w:jc w:val="left"/>
      </w:pPr>
    </w:p>
    <w:p w:rsidR="007229ED" w:rsidRDefault="007229ED">
      <w:pPr>
        <w:spacing w:after="27" w:line="259" w:lineRule="auto"/>
        <w:ind w:left="278"/>
        <w:jc w:val="left"/>
        <w:rPr>
          <w:i/>
        </w:rPr>
      </w:pPr>
    </w:p>
    <w:p w:rsidR="007229ED" w:rsidRDefault="007229ED">
      <w:pPr>
        <w:spacing w:after="27" w:line="259" w:lineRule="auto"/>
        <w:ind w:left="278"/>
        <w:jc w:val="left"/>
        <w:rPr>
          <w:i/>
        </w:rPr>
      </w:pPr>
    </w:p>
    <w:p w:rsidR="0081558B" w:rsidRDefault="005D518A">
      <w:pPr>
        <w:spacing w:after="27" w:line="259" w:lineRule="auto"/>
        <w:ind w:left="278"/>
        <w:jc w:val="left"/>
      </w:pPr>
      <w:r>
        <w:rPr>
          <w:i/>
        </w:rPr>
        <w:t xml:space="preserve">Задание №4.  </w:t>
      </w:r>
    </w:p>
    <w:p w:rsidR="0081558B" w:rsidRDefault="005D518A">
      <w:pPr>
        <w:ind w:left="-15" w:firstLine="283"/>
      </w:pPr>
      <w:r>
        <w:t xml:space="preserve">Определить действующее </w:t>
      </w:r>
      <w:r>
        <w:rPr>
          <w:i/>
        </w:rPr>
        <w:t>U</w:t>
      </w:r>
      <w:r>
        <w:rPr>
          <w:i/>
          <w:sz w:val="16"/>
        </w:rPr>
        <w:t>2</w:t>
      </w:r>
      <w:r>
        <w:t xml:space="preserve"> и амплитудное </w:t>
      </w:r>
      <w:r>
        <w:rPr>
          <w:i/>
        </w:rPr>
        <w:t>U</w:t>
      </w:r>
      <w:r>
        <w:rPr>
          <w:i/>
          <w:sz w:val="16"/>
        </w:rPr>
        <w:t>2m</w:t>
      </w:r>
      <w:r>
        <w:t xml:space="preserve"> значения напряжения на вторичной обмотке трансформатора, его коэффициент трансформации </w:t>
      </w:r>
      <w:r>
        <w:rPr>
          <w:i/>
        </w:rPr>
        <w:t>K</w:t>
      </w:r>
      <w:r>
        <w:t xml:space="preserve">, постоянную составляющую выпрямленного тока </w:t>
      </w:r>
      <w:r>
        <w:rPr>
          <w:i/>
        </w:rPr>
        <w:t>I</w:t>
      </w:r>
      <w:r>
        <w:rPr>
          <w:i/>
          <w:sz w:val="16"/>
        </w:rPr>
        <w:t>0</w:t>
      </w:r>
      <w:r>
        <w:t xml:space="preserve">для  выпрямителя. Напряжение питающей сети </w:t>
      </w:r>
      <w:r>
        <w:rPr>
          <w:i/>
        </w:rPr>
        <w:t>U</w:t>
      </w:r>
      <w:r>
        <w:rPr>
          <w:i/>
          <w:sz w:val="16"/>
        </w:rPr>
        <w:t>1</w:t>
      </w:r>
      <w:r>
        <w:t xml:space="preserve"> = 127 В. Схема выпрямления, выпрямленное напряжение </w:t>
      </w:r>
      <w:r>
        <w:rPr>
          <w:i/>
        </w:rPr>
        <w:t>U</w:t>
      </w:r>
      <w:r>
        <w:rPr>
          <w:i/>
          <w:sz w:val="16"/>
        </w:rPr>
        <w:t>d</w:t>
      </w:r>
      <w:r>
        <w:rPr>
          <w:i/>
        </w:rPr>
        <w:t xml:space="preserve">, </w:t>
      </w:r>
      <w:r>
        <w:t xml:space="preserve">сопротивление нагрузки </w:t>
      </w:r>
      <w:r>
        <w:rPr>
          <w:i/>
        </w:rPr>
        <w:t>R</w:t>
      </w:r>
      <w:r>
        <w:rPr>
          <w:i/>
          <w:vertAlign w:val="subscript"/>
        </w:rPr>
        <w:t>Н</w:t>
      </w:r>
      <w:r>
        <w:t xml:space="preserve">, указаны в таблице 4. </w:t>
      </w:r>
    </w:p>
    <w:p w:rsidR="0081558B" w:rsidRDefault="0081558B">
      <w:pPr>
        <w:spacing w:line="259" w:lineRule="auto"/>
        <w:ind w:left="283" w:firstLine="0"/>
        <w:jc w:val="left"/>
      </w:pPr>
    </w:p>
    <w:p w:rsidR="0081558B" w:rsidRDefault="00490CF1">
      <w:pPr>
        <w:spacing w:after="34" w:line="259" w:lineRule="auto"/>
        <w:ind w:left="313" w:firstLine="0"/>
        <w:jc w:val="center"/>
      </w:pPr>
      <w:r w:rsidRPr="00490CF1">
        <w:rPr>
          <w:rFonts w:ascii="Calibri" w:eastAsia="Calibri" w:hAnsi="Calibri" w:cs="Calibri"/>
          <w:noProof/>
          <w:sz w:val="22"/>
        </w:rPr>
      </w:r>
      <w:r w:rsidRPr="00490CF1">
        <w:rPr>
          <w:rFonts w:ascii="Calibri" w:eastAsia="Calibri" w:hAnsi="Calibri" w:cs="Calibri"/>
          <w:noProof/>
          <w:sz w:val="22"/>
        </w:rPr>
        <w:pict>
          <v:group id="Group 16621" o:spid="_x0000_s1029" style="width:256.3pt;height:53.3pt;mso-position-horizontal-relative:char;mso-position-vertical-relative:line" coordsize="32552,6766">
            <v:shape id="Picture 2000" o:spid="_x0000_s1032" style="position:absolute;top:121;width:12481;height:6644" coordsize="32552,6766" o:spt="100" adj="0,,0" path="" filled="f">
              <v:stroke joinstyle="round"/>
              <v:imagedata r:id="rId7" o:title="image9"/>
              <v:formulas/>
              <v:path o:connecttype="segments"/>
            </v:shape>
            <v:shape id="Picture 2002" o:spid="_x0000_s1031" style="position:absolute;left:12481;width:8778;height:6766" coordsize="32552,6766" o:spt="100" adj="0,,0" path="" filled="f">
              <v:stroke joinstyle="round"/>
              <v:imagedata r:id="rId8" o:title="image10"/>
              <v:formulas/>
              <v:path o:connecttype="segments"/>
            </v:shape>
            <v:shape id="Picture 2004" o:spid="_x0000_s1030" style="position:absolute;left:21259;width:11292;height:6766" coordsize="32552,6766" o:spt="100" adj="0,,0" path="" filled="f">
              <v:stroke joinstyle="round"/>
              <v:imagedata r:id="rId9" o:title="image11"/>
              <v:formulas/>
              <v:path o:connecttype="segments"/>
            </v:shape>
            <w10:wrap type="none"/>
            <w10:anchorlock/>
          </v:group>
        </w:pict>
      </w:r>
    </w:p>
    <w:p w:rsidR="0081558B" w:rsidRDefault="005D518A">
      <w:pPr>
        <w:tabs>
          <w:tab w:val="center" w:pos="283"/>
          <w:tab w:val="center" w:pos="3198"/>
          <w:tab w:val="center" w:pos="4904"/>
          <w:tab w:val="center" w:pos="6460"/>
        </w:tabs>
        <w:spacing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0"/>
        </w:rPr>
        <w:tab/>
        <w:t xml:space="preserve">а) </w:t>
      </w:r>
      <w:r>
        <w:rPr>
          <w:sz w:val="20"/>
        </w:rPr>
        <w:tab/>
        <w:t xml:space="preserve">б) </w:t>
      </w:r>
      <w:r>
        <w:rPr>
          <w:sz w:val="20"/>
        </w:rPr>
        <w:tab/>
        <w:t xml:space="preserve">в) </w:t>
      </w:r>
    </w:p>
    <w:p w:rsidR="0081558B" w:rsidRDefault="005D518A">
      <w:pPr>
        <w:spacing w:line="259" w:lineRule="auto"/>
        <w:ind w:left="275" w:firstLine="0"/>
        <w:jc w:val="center"/>
      </w:pPr>
      <w:r>
        <w:rPr>
          <w:sz w:val="20"/>
        </w:rPr>
        <w:t xml:space="preserve">Рисунок 1 </w:t>
      </w:r>
    </w:p>
    <w:p w:rsidR="0081558B" w:rsidRDefault="0081558B">
      <w:pPr>
        <w:spacing w:after="18" w:line="259" w:lineRule="auto"/>
        <w:ind w:left="283" w:firstLine="0"/>
        <w:jc w:val="left"/>
      </w:pPr>
    </w:p>
    <w:p w:rsidR="0081558B" w:rsidRDefault="005D518A">
      <w:pPr>
        <w:spacing w:line="259" w:lineRule="auto"/>
        <w:ind w:left="278"/>
        <w:jc w:val="left"/>
      </w:pPr>
      <w:r>
        <w:rPr>
          <w:sz w:val="20"/>
        </w:rPr>
        <w:t xml:space="preserve">Таблица 4 </w:t>
      </w:r>
    </w:p>
    <w:tbl>
      <w:tblPr>
        <w:tblStyle w:val="TableGrid"/>
        <w:tblW w:w="1604" w:type="dxa"/>
        <w:tblInd w:w="245" w:type="dxa"/>
        <w:tblCellMar>
          <w:top w:w="7" w:type="dxa"/>
          <w:left w:w="79" w:type="dxa"/>
        </w:tblCellMar>
        <w:tblLook w:val="04A0"/>
      </w:tblPr>
      <w:tblGrid>
        <w:gridCol w:w="946"/>
        <w:gridCol w:w="658"/>
      </w:tblGrid>
      <w:tr w:rsidR="00FD34C9" w:rsidTr="00FD34C9">
        <w:trPr>
          <w:trHeight w:val="240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4C9" w:rsidRDefault="00FD34C9">
            <w:pPr>
              <w:spacing w:line="259" w:lineRule="auto"/>
              <w:ind w:left="0" w:right="80" w:firstLine="0"/>
              <w:jc w:val="center"/>
            </w:pPr>
            <w:r>
              <w:rPr>
                <w:i/>
                <w:sz w:val="20"/>
              </w:rPr>
              <w:t>U</w:t>
            </w:r>
            <w:r>
              <w:rPr>
                <w:i/>
                <w:sz w:val="20"/>
                <w:vertAlign w:val="subscript"/>
              </w:rPr>
              <w:t>d</w:t>
            </w:r>
            <w:r>
              <w:rPr>
                <w:i/>
                <w:sz w:val="20"/>
              </w:rPr>
              <w:t>, В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4C9" w:rsidRDefault="00FD34C9">
            <w:pPr>
              <w:spacing w:line="259" w:lineRule="auto"/>
              <w:ind w:left="0" w:right="76" w:firstLine="0"/>
              <w:jc w:val="center"/>
            </w:pPr>
            <w:r w:rsidRPr="00037EE8">
              <w:rPr>
                <w:color w:val="FF0000"/>
                <w:sz w:val="20"/>
              </w:rPr>
              <w:t>375</w:t>
            </w:r>
          </w:p>
        </w:tc>
      </w:tr>
      <w:tr w:rsidR="00FD34C9" w:rsidTr="00FD34C9">
        <w:trPr>
          <w:trHeight w:val="240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4C9" w:rsidRDefault="00FD34C9">
            <w:pPr>
              <w:spacing w:line="259" w:lineRule="auto"/>
              <w:ind w:left="21" w:firstLine="0"/>
              <w:jc w:val="center"/>
            </w:pPr>
            <w:r>
              <w:rPr>
                <w:i/>
                <w:sz w:val="20"/>
              </w:rPr>
              <w:t>R</w:t>
            </w:r>
            <w:r>
              <w:rPr>
                <w:i/>
                <w:sz w:val="20"/>
                <w:vertAlign w:val="subscript"/>
              </w:rPr>
              <w:t>Н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4C9" w:rsidRDefault="00FD34C9">
            <w:pPr>
              <w:spacing w:line="259" w:lineRule="auto"/>
              <w:ind w:left="0" w:right="76" w:firstLine="0"/>
              <w:jc w:val="center"/>
            </w:pPr>
            <w:r w:rsidRPr="00037EE8">
              <w:rPr>
                <w:color w:val="FF0000"/>
                <w:sz w:val="20"/>
              </w:rPr>
              <w:t>1200</w:t>
            </w:r>
          </w:p>
        </w:tc>
      </w:tr>
      <w:tr w:rsidR="00FD34C9" w:rsidTr="00FD34C9">
        <w:trPr>
          <w:trHeight w:val="240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4C9" w:rsidRDefault="00FD34C9">
            <w:pPr>
              <w:spacing w:line="259" w:lineRule="auto"/>
              <w:ind w:left="0" w:right="76" w:firstLine="0"/>
              <w:jc w:val="right"/>
            </w:pPr>
            <w:r>
              <w:rPr>
                <w:i/>
                <w:sz w:val="20"/>
              </w:rPr>
              <w:t xml:space="preserve">Рисунок 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4C9" w:rsidRDefault="00FD34C9">
            <w:pPr>
              <w:spacing w:line="259" w:lineRule="auto"/>
              <w:ind w:left="0" w:right="75" w:firstLine="0"/>
              <w:jc w:val="center"/>
            </w:pPr>
            <w:r w:rsidRPr="00037EE8">
              <w:rPr>
                <w:color w:val="FF0000"/>
                <w:sz w:val="20"/>
              </w:rPr>
              <w:t>1,в</w:t>
            </w:r>
          </w:p>
        </w:tc>
      </w:tr>
    </w:tbl>
    <w:p w:rsidR="0081558B" w:rsidRDefault="0081558B">
      <w:pPr>
        <w:spacing w:line="259" w:lineRule="auto"/>
        <w:ind w:left="283" w:firstLine="0"/>
        <w:jc w:val="left"/>
      </w:pPr>
    </w:p>
    <w:p w:rsidR="00FD34C9" w:rsidRDefault="00FD34C9">
      <w:pPr>
        <w:spacing w:line="259" w:lineRule="auto"/>
        <w:ind w:left="278"/>
        <w:jc w:val="left"/>
        <w:rPr>
          <w:i/>
        </w:rPr>
      </w:pPr>
    </w:p>
    <w:p w:rsidR="00FD34C9" w:rsidRDefault="00FD34C9">
      <w:pPr>
        <w:spacing w:line="259" w:lineRule="auto"/>
        <w:ind w:left="278"/>
        <w:jc w:val="left"/>
        <w:rPr>
          <w:i/>
        </w:rPr>
      </w:pPr>
    </w:p>
    <w:p w:rsidR="0081558B" w:rsidRDefault="005D518A">
      <w:pPr>
        <w:spacing w:line="259" w:lineRule="auto"/>
        <w:ind w:left="278"/>
        <w:jc w:val="left"/>
      </w:pPr>
      <w:r>
        <w:rPr>
          <w:i/>
        </w:rPr>
        <w:t xml:space="preserve">Задача №5.  </w:t>
      </w:r>
    </w:p>
    <w:p w:rsidR="0081558B" w:rsidRDefault="005D518A">
      <w:pPr>
        <w:ind w:left="-15" w:firstLine="283"/>
      </w:pPr>
      <w:r>
        <w:t xml:space="preserve">На вход усилителя подается напряжение 5; 10 и 50 мВ. Схема и параметры усилителя указаны в таблице 5. Определить выходные напряжения и коэффициент усиления по напряжению. В каком случае усиления по напряжению не происходит?  </w:t>
      </w:r>
    </w:p>
    <w:p w:rsidR="0081558B" w:rsidRDefault="00490CF1">
      <w:pPr>
        <w:spacing w:line="259" w:lineRule="auto"/>
        <w:ind w:left="0" w:right="144" w:firstLine="0"/>
        <w:jc w:val="right"/>
      </w:pPr>
      <w:r w:rsidRPr="00490CF1">
        <w:rPr>
          <w:rFonts w:ascii="Calibri" w:eastAsia="Calibri" w:hAnsi="Calibri" w:cs="Calibri"/>
          <w:noProof/>
          <w:sz w:val="22"/>
        </w:rPr>
      </w:r>
      <w:r w:rsidRPr="00490CF1">
        <w:rPr>
          <w:rFonts w:ascii="Calibri" w:eastAsia="Calibri" w:hAnsi="Calibri" w:cs="Calibri"/>
          <w:noProof/>
          <w:sz w:val="22"/>
        </w:rPr>
        <w:pict>
          <v:group id="Group 15034" o:spid="_x0000_s1026" style="width:444.25pt;height:137.5pt;mso-position-horizontal-relative:char;mso-position-vertical-relative:line" coordsize="56418,17465">
            <v:shape id="Picture 2338" o:spid="_x0000_s1028" style="position:absolute;left:29702;width:26715;height:17465" coordsize="56418,17465" o:spt="100" adj="0,,0" path="" filled="f">
              <v:stroke joinstyle="round"/>
              <v:imagedata r:id="rId10" o:title="image12"/>
              <v:formulas/>
              <v:path o:connecttype="segments"/>
            </v:shape>
            <v:shape id="Picture 2340" o:spid="_x0000_s1027" style="position:absolute;top:1554;width:26761;height:15422" coordsize="56418,17465" o:spt="100" adj="0,,0" path="" filled="f">
              <v:stroke joinstyle="round"/>
              <v:imagedata r:id="rId11" o:title="image13"/>
              <v:formulas/>
              <v:path o:connecttype="segments"/>
            </v:shape>
            <w10:wrap type="none"/>
            <w10:anchorlock/>
          </v:group>
        </w:pict>
      </w:r>
    </w:p>
    <w:p w:rsidR="0081558B" w:rsidRDefault="005D518A">
      <w:pPr>
        <w:tabs>
          <w:tab w:val="center" w:pos="1872"/>
          <w:tab w:val="center" w:pos="6551"/>
        </w:tabs>
        <w:spacing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 w:rsidRPr="00037EE8">
        <w:rPr>
          <w:color w:val="FF0000"/>
          <w:sz w:val="20"/>
        </w:rPr>
        <w:t xml:space="preserve">Рисунок 1.  </w:t>
      </w:r>
      <w:r>
        <w:rPr>
          <w:sz w:val="20"/>
        </w:rPr>
        <w:tab/>
        <w:t xml:space="preserve"> Рисунок 2 </w:t>
      </w:r>
    </w:p>
    <w:p w:rsidR="00FD34C9" w:rsidRDefault="00FD34C9" w:rsidP="00FD34C9">
      <w:pPr>
        <w:spacing w:line="259" w:lineRule="auto"/>
        <w:jc w:val="left"/>
        <w:rPr>
          <w:sz w:val="20"/>
        </w:rPr>
      </w:pPr>
    </w:p>
    <w:p w:rsidR="0081558B" w:rsidRDefault="00FD34C9" w:rsidP="00FD34C9">
      <w:pPr>
        <w:spacing w:line="259" w:lineRule="auto"/>
        <w:jc w:val="left"/>
      </w:pPr>
      <w:r>
        <w:rPr>
          <w:sz w:val="20"/>
        </w:rPr>
        <w:lastRenderedPageBreak/>
        <w:t xml:space="preserve">Таблица 5 </w:t>
      </w:r>
    </w:p>
    <w:tbl>
      <w:tblPr>
        <w:tblStyle w:val="TableGrid"/>
        <w:tblW w:w="1604" w:type="dxa"/>
        <w:tblInd w:w="245" w:type="dxa"/>
        <w:tblCellMar>
          <w:top w:w="7" w:type="dxa"/>
          <w:left w:w="79" w:type="dxa"/>
          <w:right w:w="49" w:type="dxa"/>
        </w:tblCellMar>
        <w:tblLook w:val="04A0"/>
      </w:tblPr>
      <w:tblGrid>
        <w:gridCol w:w="946"/>
        <w:gridCol w:w="658"/>
      </w:tblGrid>
      <w:tr w:rsidR="00FD34C9" w:rsidTr="00FD34C9">
        <w:trPr>
          <w:trHeight w:val="240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4C9" w:rsidRDefault="00FD34C9">
            <w:pPr>
              <w:spacing w:line="259" w:lineRule="auto"/>
              <w:ind w:left="0" w:firstLine="0"/>
            </w:pPr>
            <w:r>
              <w:rPr>
                <w:i/>
                <w:sz w:val="20"/>
              </w:rPr>
              <w:t>R</w:t>
            </w:r>
            <w:r>
              <w:rPr>
                <w:i/>
                <w:sz w:val="20"/>
                <w:vertAlign w:val="subscript"/>
              </w:rPr>
              <w:t>ОС</w:t>
            </w:r>
            <w:r>
              <w:rPr>
                <w:i/>
                <w:sz w:val="20"/>
              </w:rPr>
              <w:t>, кОм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4C9" w:rsidRDefault="00FD34C9">
            <w:pPr>
              <w:spacing w:line="259" w:lineRule="auto"/>
              <w:ind w:left="0" w:right="26" w:firstLine="0"/>
              <w:jc w:val="center"/>
            </w:pPr>
            <w:r w:rsidRPr="00037EE8">
              <w:rPr>
                <w:color w:val="FF0000"/>
                <w:sz w:val="20"/>
              </w:rPr>
              <w:t>190</w:t>
            </w:r>
          </w:p>
        </w:tc>
      </w:tr>
      <w:tr w:rsidR="00FD34C9" w:rsidTr="00FD34C9">
        <w:trPr>
          <w:trHeight w:val="240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4C9" w:rsidRDefault="00FD34C9">
            <w:pPr>
              <w:spacing w:line="259" w:lineRule="auto"/>
              <w:ind w:left="0" w:right="71" w:firstLine="0"/>
              <w:jc w:val="right"/>
            </w:pPr>
            <w:r>
              <w:rPr>
                <w:i/>
                <w:sz w:val="20"/>
              </w:rPr>
              <w:t>R</w:t>
            </w:r>
            <w:r>
              <w:rPr>
                <w:i/>
                <w:sz w:val="20"/>
                <w:vertAlign w:val="subscript"/>
              </w:rPr>
              <w:t>1</w:t>
            </w:r>
            <w:r>
              <w:rPr>
                <w:i/>
                <w:sz w:val="20"/>
              </w:rPr>
              <w:t xml:space="preserve"> кОм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4C9" w:rsidRDefault="00FD34C9">
            <w:pPr>
              <w:spacing w:line="259" w:lineRule="auto"/>
              <w:ind w:left="0" w:right="31" w:firstLine="0"/>
              <w:jc w:val="center"/>
            </w:pPr>
            <w:r w:rsidRPr="00037EE8">
              <w:rPr>
                <w:color w:val="FF0000"/>
                <w:sz w:val="20"/>
              </w:rPr>
              <w:t>1.3</w:t>
            </w:r>
          </w:p>
        </w:tc>
      </w:tr>
      <w:tr w:rsidR="00FD34C9" w:rsidTr="00FD34C9">
        <w:trPr>
          <w:trHeight w:val="240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4C9" w:rsidRDefault="00FD34C9">
            <w:pPr>
              <w:spacing w:line="259" w:lineRule="auto"/>
              <w:ind w:left="50" w:firstLine="0"/>
              <w:jc w:val="left"/>
            </w:pPr>
            <w:r>
              <w:rPr>
                <w:sz w:val="20"/>
              </w:rPr>
              <w:t xml:space="preserve">рисунок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4C9" w:rsidRDefault="00FD34C9">
            <w:pPr>
              <w:spacing w:line="259" w:lineRule="auto"/>
              <w:ind w:left="0" w:right="31" w:firstLine="0"/>
              <w:jc w:val="center"/>
            </w:pPr>
            <w:r w:rsidRPr="00037EE8">
              <w:rPr>
                <w:color w:val="FF0000"/>
                <w:sz w:val="20"/>
              </w:rPr>
              <w:t>1</w:t>
            </w:r>
          </w:p>
        </w:tc>
      </w:tr>
    </w:tbl>
    <w:p w:rsidR="0081558B" w:rsidRDefault="0081558B">
      <w:pPr>
        <w:spacing w:line="259" w:lineRule="auto"/>
        <w:ind w:left="0" w:firstLine="0"/>
        <w:jc w:val="left"/>
        <w:rPr>
          <w:sz w:val="20"/>
        </w:rPr>
      </w:pPr>
    </w:p>
    <w:p w:rsidR="00FE0015" w:rsidRDefault="00FE0015">
      <w:pPr>
        <w:spacing w:line="259" w:lineRule="auto"/>
        <w:ind w:left="0" w:firstLine="0"/>
        <w:jc w:val="left"/>
        <w:rPr>
          <w:sz w:val="20"/>
        </w:rPr>
      </w:pPr>
    </w:p>
    <w:p w:rsidR="00FD34C9" w:rsidRDefault="00FD34C9">
      <w:pPr>
        <w:spacing w:line="259" w:lineRule="auto"/>
        <w:ind w:left="0" w:firstLine="0"/>
        <w:jc w:val="left"/>
        <w:rPr>
          <w:b/>
          <w:bCs/>
          <w:sz w:val="20"/>
        </w:rPr>
      </w:pPr>
    </w:p>
    <w:p w:rsidR="00FD34C9" w:rsidRDefault="00FD34C9">
      <w:pPr>
        <w:spacing w:line="259" w:lineRule="auto"/>
        <w:ind w:left="0" w:firstLine="0"/>
        <w:jc w:val="left"/>
        <w:rPr>
          <w:b/>
          <w:bCs/>
          <w:sz w:val="20"/>
        </w:rPr>
      </w:pPr>
    </w:p>
    <w:p w:rsidR="00FD34C9" w:rsidRDefault="00FD34C9">
      <w:pPr>
        <w:spacing w:line="259" w:lineRule="auto"/>
        <w:ind w:left="0" w:firstLine="0"/>
        <w:jc w:val="left"/>
        <w:rPr>
          <w:b/>
          <w:bCs/>
          <w:sz w:val="20"/>
        </w:rPr>
      </w:pPr>
    </w:p>
    <w:p w:rsidR="00FD34C9" w:rsidRDefault="00FD34C9">
      <w:pPr>
        <w:spacing w:line="259" w:lineRule="auto"/>
        <w:ind w:left="0" w:firstLine="0"/>
        <w:jc w:val="left"/>
        <w:rPr>
          <w:b/>
          <w:bCs/>
          <w:sz w:val="20"/>
        </w:rPr>
      </w:pPr>
    </w:p>
    <w:p w:rsidR="00FD34C9" w:rsidRDefault="00FD34C9">
      <w:pPr>
        <w:spacing w:line="259" w:lineRule="auto"/>
        <w:ind w:left="0" w:firstLine="0"/>
        <w:jc w:val="left"/>
        <w:rPr>
          <w:b/>
          <w:bCs/>
          <w:sz w:val="20"/>
        </w:rPr>
      </w:pPr>
    </w:p>
    <w:p w:rsidR="00FD34C9" w:rsidRDefault="00FD34C9">
      <w:pPr>
        <w:spacing w:line="259" w:lineRule="auto"/>
        <w:ind w:left="0" w:firstLine="0"/>
        <w:jc w:val="left"/>
        <w:rPr>
          <w:b/>
          <w:bCs/>
          <w:sz w:val="20"/>
        </w:rPr>
      </w:pPr>
    </w:p>
    <w:p w:rsidR="00FD34C9" w:rsidRDefault="00FD34C9">
      <w:pPr>
        <w:spacing w:line="259" w:lineRule="auto"/>
        <w:ind w:left="0" w:firstLine="0"/>
        <w:jc w:val="left"/>
        <w:rPr>
          <w:b/>
          <w:bCs/>
          <w:sz w:val="20"/>
        </w:rPr>
      </w:pPr>
    </w:p>
    <w:p w:rsidR="00FD34C9" w:rsidRDefault="00FD34C9">
      <w:pPr>
        <w:spacing w:line="259" w:lineRule="auto"/>
        <w:ind w:left="0" w:firstLine="0"/>
        <w:jc w:val="left"/>
        <w:rPr>
          <w:b/>
          <w:bCs/>
          <w:sz w:val="20"/>
        </w:rPr>
      </w:pPr>
    </w:p>
    <w:p w:rsidR="00FD34C9" w:rsidRDefault="00FD34C9">
      <w:pPr>
        <w:spacing w:line="259" w:lineRule="auto"/>
        <w:ind w:left="0" w:firstLine="0"/>
        <w:jc w:val="left"/>
        <w:rPr>
          <w:b/>
          <w:bCs/>
          <w:sz w:val="20"/>
        </w:rPr>
      </w:pPr>
    </w:p>
    <w:p w:rsidR="00FD34C9" w:rsidRDefault="00FD34C9">
      <w:pPr>
        <w:spacing w:line="259" w:lineRule="auto"/>
        <w:ind w:left="0" w:firstLine="0"/>
        <w:jc w:val="left"/>
        <w:rPr>
          <w:b/>
          <w:bCs/>
          <w:sz w:val="20"/>
        </w:rPr>
      </w:pPr>
    </w:p>
    <w:p w:rsidR="00FD34C9" w:rsidRDefault="00FD34C9">
      <w:pPr>
        <w:spacing w:line="259" w:lineRule="auto"/>
        <w:ind w:left="0" w:firstLine="0"/>
        <w:jc w:val="left"/>
        <w:rPr>
          <w:b/>
          <w:bCs/>
          <w:sz w:val="20"/>
        </w:rPr>
      </w:pPr>
    </w:p>
    <w:p w:rsidR="00810790" w:rsidRPr="00FE0015" w:rsidRDefault="00FE0015">
      <w:pPr>
        <w:spacing w:line="259" w:lineRule="auto"/>
        <w:ind w:left="0" w:firstLine="0"/>
        <w:jc w:val="left"/>
        <w:rPr>
          <w:b/>
          <w:bCs/>
          <w:sz w:val="20"/>
        </w:rPr>
      </w:pPr>
      <w:r w:rsidRPr="00FE0015">
        <w:rPr>
          <w:b/>
          <w:bCs/>
          <w:sz w:val="20"/>
        </w:rPr>
        <w:t>Ссылка программы для выполнения заданий</w:t>
      </w:r>
    </w:p>
    <w:p w:rsidR="00FE0015" w:rsidRDefault="00FE0015">
      <w:pPr>
        <w:spacing w:line="259" w:lineRule="auto"/>
        <w:ind w:left="0" w:firstLine="0"/>
        <w:jc w:val="left"/>
        <w:rPr>
          <w:sz w:val="20"/>
        </w:rPr>
      </w:pPr>
    </w:p>
    <w:p w:rsidR="00FE0015" w:rsidRDefault="00FE0015">
      <w:pPr>
        <w:spacing w:line="259" w:lineRule="auto"/>
        <w:ind w:left="0" w:firstLine="0"/>
        <w:jc w:val="left"/>
        <w:rPr>
          <w:sz w:val="20"/>
        </w:rPr>
      </w:pPr>
      <w:r w:rsidRPr="00FE0015">
        <w:rPr>
          <w:sz w:val="20"/>
        </w:rPr>
        <w:t>https://falstad.com/circuit/</w:t>
      </w:r>
    </w:p>
    <w:p w:rsidR="00810790" w:rsidRDefault="00810790">
      <w:pPr>
        <w:spacing w:line="259" w:lineRule="auto"/>
        <w:ind w:left="0" w:firstLine="0"/>
        <w:jc w:val="left"/>
        <w:rPr>
          <w:sz w:val="20"/>
        </w:rPr>
      </w:pPr>
    </w:p>
    <w:p w:rsidR="00810790" w:rsidRDefault="00810790">
      <w:pPr>
        <w:spacing w:line="259" w:lineRule="auto"/>
        <w:ind w:left="0" w:firstLine="0"/>
        <w:jc w:val="left"/>
        <w:rPr>
          <w:sz w:val="20"/>
        </w:rPr>
      </w:pPr>
    </w:p>
    <w:p w:rsidR="00810790" w:rsidRDefault="00810790">
      <w:pPr>
        <w:spacing w:line="259" w:lineRule="auto"/>
        <w:ind w:left="0" w:firstLine="0"/>
        <w:jc w:val="left"/>
        <w:rPr>
          <w:sz w:val="20"/>
        </w:rPr>
      </w:pPr>
    </w:p>
    <w:p w:rsidR="00810790" w:rsidRDefault="00810790">
      <w:pPr>
        <w:spacing w:line="259" w:lineRule="auto"/>
        <w:ind w:left="0" w:firstLine="0"/>
        <w:jc w:val="left"/>
        <w:rPr>
          <w:sz w:val="20"/>
        </w:rPr>
      </w:pPr>
    </w:p>
    <w:p w:rsidR="00810790" w:rsidRDefault="00810790">
      <w:pPr>
        <w:spacing w:line="259" w:lineRule="auto"/>
        <w:ind w:left="0" w:firstLine="0"/>
        <w:jc w:val="left"/>
        <w:rPr>
          <w:sz w:val="20"/>
        </w:rPr>
      </w:pPr>
    </w:p>
    <w:p w:rsidR="00810790" w:rsidRPr="00810790" w:rsidRDefault="00810790">
      <w:pPr>
        <w:spacing w:line="259" w:lineRule="auto"/>
        <w:ind w:left="0" w:firstLine="0"/>
        <w:jc w:val="left"/>
        <w:rPr>
          <w:b/>
          <w:bCs/>
          <w:szCs w:val="24"/>
        </w:rPr>
      </w:pPr>
      <w:r w:rsidRPr="00810790">
        <w:rPr>
          <w:b/>
          <w:bCs/>
          <w:szCs w:val="24"/>
        </w:rPr>
        <w:t>Пример отчета</w:t>
      </w:r>
    </w:p>
    <w:p w:rsidR="00810790" w:rsidRPr="00810790" w:rsidRDefault="00810790" w:rsidP="00810790">
      <w:pPr>
        <w:rPr>
          <w:b/>
          <w:i/>
          <w:szCs w:val="24"/>
        </w:rPr>
      </w:pPr>
    </w:p>
    <w:p w:rsidR="00810790" w:rsidRDefault="00810790" w:rsidP="00810790">
      <w:pPr>
        <w:rPr>
          <w:b/>
          <w:i/>
        </w:rPr>
      </w:pPr>
    </w:p>
    <w:p w:rsidR="00810790" w:rsidRPr="000437FB" w:rsidRDefault="00810790" w:rsidP="00810790">
      <w:pPr>
        <w:rPr>
          <w:b/>
          <w:i/>
        </w:rPr>
      </w:pPr>
      <w:r w:rsidRPr="000437FB">
        <w:rPr>
          <w:b/>
          <w:i/>
        </w:rPr>
        <w:t xml:space="preserve">Задание №1. </w:t>
      </w:r>
    </w:p>
    <w:p w:rsidR="00810790" w:rsidRDefault="00810790" w:rsidP="00810790">
      <w:pPr>
        <w:rPr>
          <w:i/>
        </w:rPr>
      </w:pPr>
      <w:r w:rsidRPr="000437FB">
        <w:rPr>
          <w:i/>
        </w:rPr>
        <w:t xml:space="preserve">Номинальное напряжение нагрузки </w:t>
      </w:r>
      <w:r w:rsidRPr="000437FB">
        <w:rPr>
          <w:i/>
          <w:lang w:val="en-US"/>
        </w:rPr>
        <w:t>U</w:t>
      </w:r>
      <w:r w:rsidRPr="000437FB">
        <w:rPr>
          <w:i/>
          <w:vertAlign w:val="subscript"/>
        </w:rPr>
        <w:t>н</w:t>
      </w:r>
      <w:r>
        <w:rPr>
          <w:i/>
        </w:rPr>
        <w:t>=</w:t>
      </w:r>
      <w:r w:rsidRPr="000437FB">
        <w:rPr>
          <w:i/>
        </w:rPr>
        <w:t xml:space="preserve"> [</w:t>
      </w:r>
      <w:r w:rsidRPr="000437FB">
        <w:t>значение для своего варианта</w:t>
      </w:r>
      <w:r w:rsidRPr="000437FB">
        <w:rPr>
          <w:i/>
        </w:rPr>
        <w:t>]</w:t>
      </w:r>
      <w:r>
        <w:rPr>
          <w:i/>
        </w:rPr>
        <w:t>,</w:t>
      </w:r>
      <w:r w:rsidRPr="000437FB">
        <w:rPr>
          <w:i/>
        </w:rPr>
        <w:t xml:space="preserve"> сопротивление нагрузки R</w:t>
      </w:r>
      <w:r w:rsidRPr="000437FB">
        <w:rPr>
          <w:i/>
          <w:vertAlign w:val="subscript"/>
        </w:rPr>
        <w:t>н</w:t>
      </w:r>
      <w:r>
        <w:rPr>
          <w:i/>
        </w:rPr>
        <w:t xml:space="preserve"> =</w:t>
      </w:r>
      <w:r w:rsidRPr="000437FB">
        <w:rPr>
          <w:i/>
        </w:rPr>
        <w:t>, допустимое отклонение напряжения нагрузки от номинального значения, выраженное в процентах относительно номинального напряжения, Δ</w:t>
      </w:r>
      <w:r w:rsidRPr="000437FB">
        <w:rPr>
          <w:i/>
          <w:lang w:val="en-US"/>
        </w:rPr>
        <w:t>U</w:t>
      </w:r>
      <w:r w:rsidRPr="000437FB">
        <w:rPr>
          <w:i/>
          <w:vertAlign w:val="subscript"/>
        </w:rPr>
        <w:t>н</w:t>
      </w:r>
      <w:r w:rsidRPr="000437FB">
        <w:rPr>
          <w:i/>
        </w:rPr>
        <w:t>.</w:t>
      </w:r>
      <w:r>
        <w:rPr>
          <w:i/>
        </w:rPr>
        <w:t>=</w:t>
      </w:r>
      <w:r w:rsidRPr="000437FB">
        <w:rPr>
          <w:i/>
        </w:rPr>
        <w:t xml:space="preserve"> Рассчитать параметрический стабилизатор напряжения с коэффициентом стабилизации не хуже К</w:t>
      </w:r>
      <w:r w:rsidRPr="000437FB">
        <w:rPr>
          <w:i/>
          <w:vertAlign w:val="subscript"/>
        </w:rPr>
        <w:t>ст</w:t>
      </w:r>
      <w:r w:rsidRPr="000437FB">
        <w:rPr>
          <w:i/>
        </w:rPr>
        <w:t>.</w:t>
      </w:r>
      <w:r>
        <w:rPr>
          <w:i/>
        </w:rPr>
        <w:t>=</w:t>
      </w:r>
      <w:r w:rsidRPr="000437FB">
        <w:rPr>
          <w:i/>
        </w:rPr>
        <w:t xml:space="preserve"> Определить напряжение на нагрузке при отклонении входного напряжения от номинального значения на 5 процентов.</w:t>
      </w:r>
    </w:p>
    <w:p w:rsidR="00810790" w:rsidRDefault="00810790" w:rsidP="00810790">
      <w:r>
        <w:t>Реш</w:t>
      </w:r>
      <w:r w:rsidRPr="000437FB">
        <w:t>ение:</w:t>
      </w:r>
    </w:p>
    <w:p w:rsidR="00810790" w:rsidRPr="000437FB" w:rsidRDefault="00810790" w:rsidP="00810790">
      <w:r w:rsidRPr="000437FB">
        <w:t>[</w:t>
      </w:r>
      <w:r>
        <w:t>привести основные расчетные формулы, необходимые для решения поставленной задачи, и результаты расчетов</w:t>
      </w:r>
      <w:r w:rsidRPr="000437FB">
        <w:t>]</w:t>
      </w:r>
    </w:p>
    <w:p w:rsidR="00810790" w:rsidRDefault="00810790" w:rsidP="00810790"/>
    <w:p w:rsidR="00810790" w:rsidRPr="000437FB" w:rsidRDefault="00810790" w:rsidP="00810790">
      <w:pPr>
        <w:jc w:val="center"/>
      </w:pPr>
      <w:r>
        <w:rPr>
          <w:noProof/>
        </w:rPr>
        <w:lastRenderedPageBreak/>
        <w:drawing>
          <wp:inline distT="0" distB="0" distL="0" distR="0">
            <wp:extent cx="4535920" cy="38862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Схема АФГ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8281" cy="3888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0790" w:rsidRDefault="00810790" w:rsidP="00810790">
      <w:pPr>
        <w:jc w:val="center"/>
        <w:rPr>
          <w:i/>
        </w:rPr>
      </w:pPr>
      <w:r w:rsidRPr="000437FB">
        <w:rPr>
          <w:i/>
        </w:rPr>
        <w:t xml:space="preserve">Рис. 1. </w:t>
      </w:r>
      <w:r>
        <w:rPr>
          <w:i/>
        </w:rPr>
        <w:t>(</w:t>
      </w:r>
      <w:r>
        <w:t>пример</w:t>
      </w:r>
      <w:r>
        <w:rPr>
          <w:i/>
        </w:rPr>
        <w:t xml:space="preserve">) </w:t>
      </w:r>
      <w:r w:rsidRPr="000437FB">
        <w:rPr>
          <w:i/>
        </w:rPr>
        <w:t>Схема рассчитанного параметрического стабилизатора</w:t>
      </w:r>
    </w:p>
    <w:p w:rsidR="00810790" w:rsidRDefault="00810790" w:rsidP="00810790">
      <w:r>
        <w:t xml:space="preserve">Моделирование рассчитанной схемы в среде … </w:t>
      </w:r>
      <w:r w:rsidRPr="000A6B27">
        <w:t>[</w:t>
      </w:r>
      <w:r>
        <w:t>Предполагается моделирование студентом рассчитанной схемы в любой доступной среде и предоставление результатов в отчете</w:t>
      </w:r>
      <w:r w:rsidRPr="000A6B27">
        <w:t>]</w:t>
      </w:r>
      <w:r>
        <w:t xml:space="preserve"> (задания 3 и 5 не моделируем).</w:t>
      </w:r>
    </w:p>
    <w:p w:rsidR="00810790" w:rsidRDefault="00810790" w:rsidP="00810790">
      <w:pPr>
        <w:rPr>
          <w:b/>
          <w:i/>
        </w:rPr>
      </w:pPr>
      <w:r w:rsidRPr="000437FB">
        <w:rPr>
          <w:b/>
          <w:i/>
        </w:rPr>
        <w:t>Задание №</w:t>
      </w:r>
      <w:r>
        <w:rPr>
          <w:b/>
          <w:i/>
        </w:rPr>
        <w:t>2….</w:t>
      </w:r>
    </w:p>
    <w:p w:rsidR="00810790" w:rsidRPr="00D02134" w:rsidRDefault="00810790" w:rsidP="00810790">
      <w:pPr>
        <w:rPr>
          <w:i/>
          <w:szCs w:val="28"/>
          <w:lang w:val="en-US"/>
        </w:rPr>
      </w:pPr>
    </w:p>
    <w:p w:rsidR="00810790" w:rsidRDefault="00810790">
      <w:pPr>
        <w:spacing w:line="259" w:lineRule="auto"/>
        <w:ind w:left="0" w:firstLine="0"/>
        <w:jc w:val="left"/>
        <w:rPr>
          <w:sz w:val="20"/>
        </w:rPr>
      </w:pPr>
    </w:p>
    <w:p w:rsidR="00810790" w:rsidRDefault="00810790">
      <w:pPr>
        <w:spacing w:line="259" w:lineRule="auto"/>
        <w:ind w:left="0" w:firstLine="0"/>
        <w:jc w:val="left"/>
        <w:rPr>
          <w:sz w:val="20"/>
        </w:rPr>
      </w:pPr>
    </w:p>
    <w:p w:rsidR="00810790" w:rsidRDefault="00810790">
      <w:pPr>
        <w:spacing w:line="259" w:lineRule="auto"/>
        <w:ind w:left="0" w:firstLine="0"/>
        <w:jc w:val="left"/>
        <w:rPr>
          <w:sz w:val="20"/>
        </w:rPr>
      </w:pPr>
    </w:p>
    <w:p w:rsidR="00810790" w:rsidRDefault="00810790">
      <w:pPr>
        <w:spacing w:line="259" w:lineRule="auto"/>
        <w:ind w:left="0" w:firstLine="0"/>
        <w:jc w:val="left"/>
        <w:rPr>
          <w:sz w:val="20"/>
        </w:rPr>
      </w:pPr>
    </w:p>
    <w:p w:rsidR="00810790" w:rsidRDefault="00810790">
      <w:pPr>
        <w:spacing w:line="259" w:lineRule="auto"/>
        <w:ind w:left="0" w:firstLine="0"/>
        <w:jc w:val="left"/>
        <w:rPr>
          <w:sz w:val="20"/>
        </w:rPr>
      </w:pPr>
    </w:p>
    <w:p w:rsidR="00810790" w:rsidRDefault="00810790">
      <w:pPr>
        <w:spacing w:line="259" w:lineRule="auto"/>
        <w:ind w:left="0" w:firstLine="0"/>
        <w:jc w:val="left"/>
        <w:rPr>
          <w:sz w:val="20"/>
        </w:rPr>
      </w:pPr>
    </w:p>
    <w:p w:rsidR="00810790" w:rsidRDefault="00810790">
      <w:pPr>
        <w:spacing w:line="259" w:lineRule="auto"/>
        <w:ind w:left="0" w:firstLine="0"/>
        <w:jc w:val="left"/>
        <w:rPr>
          <w:sz w:val="20"/>
        </w:rPr>
      </w:pPr>
    </w:p>
    <w:p w:rsidR="00810790" w:rsidRDefault="00810790">
      <w:pPr>
        <w:spacing w:line="259" w:lineRule="auto"/>
        <w:ind w:left="0" w:firstLine="0"/>
        <w:jc w:val="left"/>
        <w:rPr>
          <w:sz w:val="20"/>
        </w:rPr>
      </w:pPr>
    </w:p>
    <w:p w:rsidR="00810790" w:rsidRDefault="00810790">
      <w:pPr>
        <w:spacing w:line="259" w:lineRule="auto"/>
        <w:ind w:left="0" w:firstLine="0"/>
        <w:jc w:val="left"/>
        <w:rPr>
          <w:sz w:val="20"/>
        </w:rPr>
      </w:pPr>
    </w:p>
    <w:p w:rsidR="00810790" w:rsidRDefault="00810790">
      <w:pPr>
        <w:spacing w:line="259" w:lineRule="auto"/>
        <w:ind w:left="0" w:firstLine="0"/>
        <w:jc w:val="left"/>
        <w:rPr>
          <w:sz w:val="20"/>
        </w:rPr>
      </w:pPr>
    </w:p>
    <w:p w:rsidR="00810790" w:rsidRDefault="00810790">
      <w:pPr>
        <w:spacing w:line="259" w:lineRule="auto"/>
        <w:ind w:left="0" w:firstLine="0"/>
        <w:jc w:val="left"/>
        <w:rPr>
          <w:sz w:val="20"/>
        </w:rPr>
      </w:pPr>
    </w:p>
    <w:p w:rsidR="00810790" w:rsidRDefault="00810790">
      <w:pPr>
        <w:spacing w:line="259" w:lineRule="auto"/>
        <w:ind w:left="0" w:firstLine="0"/>
        <w:jc w:val="left"/>
      </w:pPr>
    </w:p>
    <w:sectPr w:rsidR="00810790" w:rsidSect="00490CF1">
      <w:pgSz w:w="11906" w:h="16838"/>
      <w:pgMar w:top="1180" w:right="846" w:bottom="1799" w:left="1702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518A" w:rsidRDefault="005D518A" w:rsidP="00810790">
      <w:pPr>
        <w:spacing w:line="240" w:lineRule="auto"/>
      </w:pPr>
      <w:r>
        <w:separator/>
      </w:r>
    </w:p>
  </w:endnote>
  <w:endnote w:type="continuationSeparator" w:id="1">
    <w:p w:rsidR="005D518A" w:rsidRDefault="005D518A" w:rsidP="0081079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518A" w:rsidRDefault="005D518A" w:rsidP="00810790">
      <w:pPr>
        <w:spacing w:line="240" w:lineRule="auto"/>
      </w:pPr>
      <w:r>
        <w:separator/>
      </w:r>
    </w:p>
  </w:footnote>
  <w:footnote w:type="continuationSeparator" w:id="1">
    <w:p w:rsidR="005D518A" w:rsidRDefault="005D518A" w:rsidP="0081079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1558B"/>
    <w:rsid w:val="00037EE8"/>
    <w:rsid w:val="001B1A3C"/>
    <w:rsid w:val="00243B4C"/>
    <w:rsid w:val="00490CF1"/>
    <w:rsid w:val="005D518A"/>
    <w:rsid w:val="006101C9"/>
    <w:rsid w:val="007229ED"/>
    <w:rsid w:val="00810790"/>
    <w:rsid w:val="0081558B"/>
    <w:rsid w:val="008B78D3"/>
    <w:rsid w:val="00936459"/>
    <w:rsid w:val="00A26EA0"/>
    <w:rsid w:val="00D56237"/>
    <w:rsid w:val="00FD34C9"/>
    <w:rsid w:val="00FE00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CF1"/>
    <w:pPr>
      <w:spacing w:after="0" w:line="26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490CF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810790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10790"/>
    <w:rPr>
      <w:rFonts w:ascii="Times New Roman" w:eastAsia="Times New Roman" w:hAnsi="Times New Roman" w:cs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810790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10790"/>
    <w:rPr>
      <w:rFonts w:ascii="Times New Roman" w:eastAsia="Times New Roman" w:hAnsi="Times New Roman" w:cs="Times New Roman"/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6101C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01C9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Жуков</dc:creator>
  <cp:lastModifiedBy>Светлана</cp:lastModifiedBy>
  <cp:revision>2</cp:revision>
  <dcterms:created xsi:type="dcterms:W3CDTF">2024-10-12T19:10:00Z</dcterms:created>
  <dcterms:modified xsi:type="dcterms:W3CDTF">2024-10-12T19:10:00Z</dcterms:modified>
</cp:coreProperties>
</file>