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1D4E" w14:textId="77777777" w:rsidR="00CC566F" w:rsidRPr="00CC566F" w:rsidRDefault="00CC566F" w:rsidP="00CC56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C566F">
        <w:rPr>
          <w:rFonts w:ascii="Times New Roman" w:hAnsi="Times New Roman" w:cs="Times New Roman"/>
          <w:b/>
          <w:bCs/>
          <w:sz w:val="32"/>
          <w:szCs w:val="32"/>
        </w:rPr>
        <w:t>B. Двунаправленная очередь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763"/>
      </w:tblGrid>
      <w:tr w:rsidR="00CC566F" w:rsidRPr="00CC566F" w14:paraId="4E869A1A" w14:textId="77777777" w:rsidTr="00CC566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48CBFBF2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548D5F1C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1 секунда</w:t>
            </w:r>
          </w:p>
        </w:tc>
      </w:tr>
      <w:tr w:rsidR="00CC566F" w:rsidRPr="00CC566F" w14:paraId="6A1FBCAA" w14:textId="77777777" w:rsidTr="00CC566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1CD2A4A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5802450C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64.0 Мб</w:t>
            </w:r>
          </w:p>
        </w:tc>
      </w:tr>
      <w:tr w:rsidR="00CC566F" w:rsidRPr="00CC566F" w14:paraId="03B78667" w14:textId="77777777" w:rsidTr="00CC566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5E95C7C2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331D3CF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стандартный ввод</w:t>
            </w:r>
          </w:p>
        </w:tc>
      </w:tr>
      <w:tr w:rsidR="00CC566F" w:rsidRPr="00CC566F" w14:paraId="382F2781" w14:textId="77777777" w:rsidTr="00CC566F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32ABCE46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14:paraId="04151765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стандартный вывод</w:t>
            </w:r>
          </w:p>
        </w:tc>
      </w:tr>
    </w:tbl>
    <w:p w14:paraId="040B40FB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>Реализуйте дек (двунаправленную очередь), используя только массив.</w:t>
      </w:r>
    </w:p>
    <w:p w14:paraId="5C313EFC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>Формат ввода</w:t>
      </w:r>
    </w:p>
    <w:p w14:paraId="684A37D7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>На стандартном потоке ввода задаётся последовательность команд. Пустые строки игнорируются. Первая строка всегда содержит "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set_size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N", где N - максимальный размер дека, целое число. Каждая последующая строка содержит ровно одну команду: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pushf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pushb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popf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popb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>, где X - произвольная строка без пробелов.</w:t>
      </w:r>
    </w:p>
    <w:p w14:paraId="024D1B56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>Формат вывода</w:t>
      </w:r>
    </w:p>
    <w:p w14:paraId="631E58C1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>Результат работы программы выводится в стандартный поток вывода и зависит от команды.</w:t>
      </w:r>
    </w:p>
    <w:p w14:paraId="1E3FCBE5" w14:textId="77777777" w:rsidR="00CC566F" w:rsidRPr="00CC566F" w:rsidRDefault="00CC566F" w:rsidP="00CC56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выводит содержимое дека одной строкой, значения разделяются пробелами. Если дек пуст, то выводится "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empty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>".</w:t>
      </w:r>
    </w:p>
    <w:p w14:paraId="107DCA44" w14:textId="77777777" w:rsidR="00CC566F" w:rsidRPr="00CC566F" w:rsidRDefault="00CC566F" w:rsidP="00CC56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pushb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добавляет элемент в конец дека.</w:t>
      </w:r>
    </w:p>
    <w:p w14:paraId="44C53D6A" w14:textId="77777777" w:rsidR="00CC566F" w:rsidRPr="00CC566F" w:rsidRDefault="00CC566F" w:rsidP="00CC56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pushf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добавляет элемент в начало дека.</w:t>
      </w:r>
    </w:p>
    <w:p w14:paraId="5DD1D383" w14:textId="77777777" w:rsidR="00CC566F" w:rsidRPr="00CC566F" w:rsidRDefault="00CC566F" w:rsidP="00CC56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popf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извлекает и выводит первый элемент или "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underflow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>", если дек пуст.</w:t>
      </w:r>
    </w:p>
    <w:p w14:paraId="55AC37C8" w14:textId="77777777" w:rsidR="00CC566F" w:rsidRPr="00CC566F" w:rsidRDefault="00CC566F" w:rsidP="00CC56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popb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 xml:space="preserve"> извлекает и выводит последний элемент или "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underflow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>", если дек пуст.</w:t>
      </w:r>
    </w:p>
    <w:p w14:paraId="4AE4E2C6" w14:textId="77777777" w:rsid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>В любой непонятной ситуации результатом работы любой команды будет "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error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>".</w:t>
      </w:r>
    </w:p>
    <w:p w14:paraId="5EF6CE4B" w14:textId="77777777" w:rsid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</w:p>
    <w:p w14:paraId="0220283D" w14:textId="77777777" w:rsid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</w:p>
    <w:p w14:paraId="733585D3" w14:textId="77777777" w:rsid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</w:p>
    <w:p w14:paraId="48E5E628" w14:textId="77777777" w:rsid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</w:p>
    <w:p w14:paraId="4DD781BE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</w:p>
    <w:p w14:paraId="6233C0FC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lastRenderedPageBreak/>
        <w:t>Пример 1</w:t>
      </w:r>
    </w:p>
    <w:tbl>
      <w:tblPr>
        <w:tblW w:w="9375" w:type="dxa"/>
        <w:tblInd w:w="-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CC566F" w:rsidRPr="00CC566F" w14:paraId="67B9C81C" w14:textId="77777777" w:rsidTr="00CC566F">
        <w:trPr>
          <w:tblHeader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90" w:type="dxa"/>
              <w:right w:w="150" w:type="dxa"/>
            </w:tcMar>
            <w:hideMark/>
          </w:tcPr>
          <w:p w14:paraId="767F6DB8" w14:textId="77777777" w:rsidR="00CC566F" w:rsidRPr="00CC566F" w:rsidRDefault="00CC566F" w:rsidP="00CC56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</w:t>
            </w:r>
          </w:p>
          <w:p w14:paraId="11A11472" w14:textId="614A4D20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566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4EE8E82" wp14:editId="00DE0AA0">
                  <wp:extent cx="7620" cy="7620"/>
                  <wp:effectExtent l="0" t="0" r="0" b="0"/>
                  <wp:docPr id="1041626123" name="Рисунок 4" descr="Скопировать в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опировать в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90" w:type="dxa"/>
              <w:right w:w="150" w:type="dxa"/>
            </w:tcMar>
            <w:hideMark/>
          </w:tcPr>
          <w:p w14:paraId="6B9A22C4" w14:textId="77777777" w:rsidR="00CC566F" w:rsidRPr="00CC566F" w:rsidRDefault="00CC566F" w:rsidP="00CC56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</w:p>
          <w:p w14:paraId="1334B2BD" w14:textId="77B9AF5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566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EDDE8AB" wp14:editId="03E4B328">
                  <wp:extent cx="7620" cy="7620"/>
                  <wp:effectExtent l="0" t="0" r="0" b="0"/>
                  <wp:docPr id="1146304868" name="Рисунок 3" descr="Скопировать вы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опировать вы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66F" w:rsidRPr="00CC566F" w14:paraId="3756D563" w14:textId="77777777" w:rsidTr="00CC566F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150" w:type="dxa"/>
            </w:tcMar>
            <w:hideMark/>
          </w:tcPr>
          <w:p w14:paraId="5D3ED70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set_size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14:paraId="4ECB0C5E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popf</w:t>
            </w:r>
            <w:proofErr w:type="spellEnd"/>
          </w:p>
          <w:p w14:paraId="5EA6452B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14:paraId="2BB8665A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14:paraId="5C3B5B77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14:paraId="6C30DD16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14:paraId="299E94AC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14:paraId="43BA51BE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</w:p>
          <w:p w14:paraId="5DDEB5E5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14:paraId="43F50428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popf</w:t>
            </w:r>
            <w:proofErr w:type="spellEnd"/>
          </w:p>
          <w:p w14:paraId="29AD56F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14:paraId="79ECF7F2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</w:p>
          <w:p w14:paraId="12F0F90D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popb</w:t>
            </w:r>
            <w:proofErr w:type="spellEnd"/>
          </w:p>
          <w:p w14:paraId="418F1E32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pushf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10 20</w:t>
            </w:r>
          </w:p>
          <w:p w14:paraId="2A864007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pushf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7B531A8A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</w:p>
          <w:p w14:paraId="3E2E23B5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CAF19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150" w:type="dxa"/>
            </w:tcMar>
            <w:hideMark/>
          </w:tcPr>
          <w:p w14:paraId="66760B7A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underflow</w:t>
            </w:r>
            <w:proofErr w:type="spellEnd"/>
          </w:p>
          <w:p w14:paraId="59A32667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  <w:p w14:paraId="63052A83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overflow</w:t>
            </w:r>
            <w:proofErr w:type="spellEnd"/>
          </w:p>
          <w:p w14:paraId="583CCF69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EDD799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2 3 4 5 6</w:t>
            </w:r>
          </w:p>
          <w:p w14:paraId="5274C40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4900F69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error</w:t>
            </w:r>
            <w:proofErr w:type="spellEnd"/>
          </w:p>
          <w:p w14:paraId="05AC2011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7 2 3 4 5</w:t>
            </w:r>
          </w:p>
        </w:tc>
      </w:tr>
    </w:tbl>
    <w:p w14:paraId="770203E9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>Пример 2</w:t>
      </w:r>
    </w:p>
    <w:tbl>
      <w:tblPr>
        <w:tblW w:w="9375" w:type="dxa"/>
        <w:tblInd w:w="-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CC566F" w:rsidRPr="00CC566F" w14:paraId="33CF0056" w14:textId="77777777" w:rsidTr="00CC566F">
        <w:trPr>
          <w:tblHeader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90" w:type="dxa"/>
              <w:right w:w="150" w:type="dxa"/>
            </w:tcMar>
            <w:hideMark/>
          </w:tcPr>
          <w:p w14:paraId="235CEFCB" w14:textId="77777777" w:rsidR="00CC566F" w:rsidRPr="00CC566F" w:rsidRDefault="00CC566F" w:rsidP="00CC56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</w:t>
            </w:r>
          </w:p>
          <w:p w14:paraId="3F67F2D2" w14:textId="7E468605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566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D791423" wp14:editId="31B16A44">
                  <wp:extent cx="7620" cy="7620"/>
                  <wp:effectExtent l="0" t="0" r="0" b="0"/>
                  <wp:docPr id="428475153" name="Рисунок 8" descr="Скопировать в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копировать в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90" w:type="dxa"/>
              <w:right w:w="150" w:type="dxa"/>
            </w:tcMar>
            <w:hideMark/>
          </w:tcPr>
          <w:p w14:paraId="11DB4559" w14:textId="77777777" w:rsidR="00CC566F" w:rsidRPr="00CC566F" w:rsidRDefault="00CC566F" w:rsidP="00CC56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</w:p>
          <w:p w14:paraId="24001FC1" w14:textId="356FCA4B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566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9066FF6" wp14:editId="3DEFD94A">
                  <wp:extent cx="7620" cy="7620"/>
                  <wp:effectExtent l="0" t="0" r="0" b="0"/>
                  <wp:docPr id="1730509738" name="Рисунок 7" descr="Скопировать вы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копировать выв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66F" w:rsidRPr="00CC566F" w14:paraId="0BE42EEF" w14:textId="77777777" w:rsidTr="00CC566F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150" w:type="dxa"/>
            </w:tcMar>
            <w:hideMark/>
          </w:tcPr>
          <w:p w14:paraId="274CB93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set_size 5</w:t>
            </w:r>
          </w:p>
          <w:p w14:paraId="45692707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popb</w:t>
            </w:r>
          </w:p>
          <w:p w14:paraId="6E0B010C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 1 10</w:t>
            </w:r>
          </w:p>
          <w:p w14:paraId="37340A78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 2</w:t>
            </w:r>
          </w:p>
          <w:p w14:paraId="628260A7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pushb 3</w:t>
            </w:r>
          </w:p>
          <w:p w14:paraId="3EC2D65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 4</w:t>
            </w:r>
          </w:p>
          <w:p w14:paraId="53A48744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 5</w:t>
            </w:r>
          </w:p>
          <w:p w14:paraId="69E60B2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</w:p>
          <w:p w14:paraId="3945B925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pushb 6</w:t>
            </w:r>
          </w:p>
          <w:p w14:paraId="42DC9735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popb</w:t>
            </w:r>
            <w:proofErr w:type="spellEnd"/>
          </w:p>
          <w:p w14:paraId="23A1B322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pushb</w:t>
            </w:r>
            <w:proofErr w:type="spellEnd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0D61E1E4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</w:p>
          <w:p w14:paraId="7F23A6B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EBD5A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10" w:type="dxa"/>
              <w:bottom w:w="60" w:type="dxa"/>
              <w:right w:w="150" w:type="dxa"/>
            </w:tcMar>
            <w:hideMark/>
          </w:tcPr>
          <w:p w14:paraId="5172F2A5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underflow</w:t>
            </w:r>
            <w:proofErr w:type="spellEnd"/>
          </w:p>
          <w:p w14:paraId="41D392B0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error</w:t>
            </w:r>
            <w:proofErr w:type="spellEnd"/>
          </w:p>
          <w:p w14:paraId="6CAF2F3E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2 3 4 5</w:t>
            </w:r>
          </w:p>
          <w:p w14:paraId="17B45E67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D965913" w14:textId="77777777" w:rsidR="00CC566F" w:rsidRPr="00CC566F" w:rsidRDefault="00CC566F" w:rsidP="00CC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2 3 4 5 7</w:t>
            </w:r>
          </w:p>
        </w:tc>
      </w:tr>
    </w:tbl>
    <w:p w14:paraId="20DF761E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lastRenderedPageBreak/>
        <w:t>Примечания</w:t>
      </w:r>
    </w:p>
    <w:p w14:paraId="37C32894" w14:textId="77777777" w:rsidR="00CC566F" w:rsidRPr="00CC566F" w:rsidRDefault="00CC566F" w:rsidP="00CC566F">
      <w:pPr>
        <w:rPr>
          <w:rFonts w:ascii="Times New Roman" w:hAnsi="Times New Roman" w:cs="Times New Roman"/>
          <w:sz w:val="28"/>
          <w:szCs w:val="28"/>
        </w:rPr>
      </w:pPr>
      <w:r w:rsidRPr="00CC566F">
        <w:rPr>
          <w:rFonts w:ascii="Times New Roman" w:hAnsi="Times New Roman" w:cs="Times New Roman"/>
          <w:sz w:val="28"/>
          <w:szCs w:val="28"/>
        </w:rPr>
        <w:t>Память под дек должна быть выделена не более одного раза, при вызове команды "</w:t>
      </w:r>
      <w:proofErr w:type="spellStart"/>
      <w:r w:rsidRPr="00CC566F">
        <w:rPr>
          <w:rFonts w:ascii="Times New Roman" w:hAnsi="Times New Roman" w:cs="Times New Roman"/>
          <w:sz w:val="28"/>
          <w:szCs w:val="28"/>
        </w:rPr>
        <w:t>set_size</w:t>
      </w:r>
      <w:proofErr w:type="spellEnd"/>
      <w:r w:rsidRPr="00CC566F">
        <w:rPr>
          <w:rFonts w:ascii="Times New Roman" w:hAnsi="Times New Roman" w:cs="Times New Roman"/>
          <w:sz w:val="28"/>
          <w:szCs w:val="28"/>
        </w:rPr>
        <w:t>".</w:t>
      </w:r>
    </w:p>
    <w:p w14:paraId="09228330" w14:textId="77777777" w:rsidR="00FA3A8B" w:rsidRPr="00CC566F" w:rsidRDefault="00FA3A8B">
      <w:pPr>
        <w:rPr>
          <w:rFonts w:ascii="Times New Roman" w:hAnsi="Times New Roman" w:cs="Times New Roman"/>
          <w:sz w:val="28"/>
          <w:szCs w:val="28"/>
        </w:rPr>
      </w:pPr>
    </w:p>
    <w:sectPr w:rsidR="00FA3A8B" w:rsidRPr="00CC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E1940"/>
    <w:multiLevelType w:val="multilevel"/>
    <w:tmpl w:val="D54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390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61"/>
    <w:rsid w:val="000D411D"/>
    <w:rsid w:val="000F4761"/>
    <w:rsid w:val="00CC566F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96F9"/>
  <w15:chartTrackingRefBased/>
  <w15:docId w15:val="{C30E662F-4A32-4040-88D0-0BE95CDE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7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7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7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47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47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47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4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4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47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47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47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4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47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4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9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560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31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78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2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393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13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mikhail.kochetov.04@list.ru</dc:creator>
  <cp:keywords/>
  <dc:description/>
  <cp:lastModifiedBy>mikhail.kochetov.04@list.ru</cp:lastModifiedBy>
  <cp:revision>2</cp:revision>
  <dcterms:created xsi:type="dcterms:W3CDTF">2024-10-05T07:40:00Z</dcterms:created>
  <dcterms:modified xsi:type="dcterms:W3CDTF">2024-10-05T07:42:00Z</dcterms:modified>
</cp:coreProperties>
</file>