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64D8F" w14:textId="77777777" w:rsidR="009006F5" w:rsidRDefault="009E0974" w:rsidP="009E0974">
      <w:pPr>
        <w:pStyle w:val="a3"/>
        <w:tabs>
          <w:tab w:val="left" w:pos="284"/>
        </w:tabs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Общие указания по материалу лекций, упражнений и задания на курсовой проект </w:t>
      </w:r>
      <w:r w:rsidR="00466A63">
        <w:rPr>
          <w:sz w:val="28"/>
          <w:szCs w:val="28"/>
        </w:rPr>
        <w:t>по дисциплине «Электрическая часть ТЭЦ и ПС СЭС»</w:t>
      </w:r>
    </w:p>
    <w:p w14:paraId="3F93610C" w14:textId="77777777" w:rsidR="004F3D4C" w:rsidRDefault="004F3D4C" w:rsidP="009E0974">
      <w:pPr>
        <w:pStyle w:val="a3"/>
        <w:tabs>
          <w:tab w:val="left" w:pos="284"/>
        </w:tabs>
        <w:ind w:left="0" w:firstLine="709"/>
        <w:jc w:val="center"/>
        <w:rPr>
          <w:sz w:val="28"/>
          <w:szCs w:val="28"/>
        </w:rPr>
      </w:pPr>
    </w:p>
    <w:p w14:paraId="5AF66942" w14:textId="77777777" w:rsidR="00F90EE6" w:rsidRDefault="00F90EE6" w:rsidP="009E0974">
      <w:pPr>
        <w:pStyle w:val="a3"/>
        <w:tabs>
          <w:tab w:val="left" w:pos="284"/>
        </w:tabs>
        <w:ind w:left="0" w:firstLine="709"/>
        <w:jc w:val="both"/>
        <w:rPr>
          <w:b/>
          <w:sz w:val="28"/>
          <w:szCs w:val="28"/>
          <w:u w:val="single"/>
        </w:rPr>
      </w:pPr>
      <w:r w:rsidRPr="00F90EE6">
        <w:rPr>
          <w:b/>
          <w:sz w:val="28"/>
          <w:szCs w:val="28"/>
          <w:u w:val="single"/>
        </w:rPr>
        <w:t>Курсовой проект:</w:t>
      </w:r>
    </w:p>
    <w:p w14:paraId="3A30E7E9" w14:textId="5A1D81A1" w:rsidR="00F90EE6" w:rsidRDefault="005C4973" w:rsidP="009E0974">
      <w:pPr>
        <w:pStyle w:val="a3"/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 на КП даны в файле Варианты ЗО202</w:t>
      </w:r>
      <w:r w:rsidR="006D5910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6D5910">
        <w:rPr>
          <w:sz w:val="28"/>
          <w:szCs w:val="28"/>
        </w:rPr>
        <w:t>Номер варианта берется в соответствии с журналом.</w:t>
      </w:r>
      <w:r>
        <w:rPr>
          <w:sz w:val="28"/>
          <w:szCs w:val="28"/>
        </w:rPr>
        <w:t xml:space="preserve"> Пункты пояснительной записки КП соответствуют пунктам задания, представленным н</w:t>
      </w:r>
      <w:r w:rsidR="00C53DE5">
        <w:rPr>
          <w:sz w:val="28"/>
          <w:szCs w:val="28"/>
        </w:rPr>
        <w:t>иже.</w:t>
      </w:r>
    </w:p>
    <w:p w14:paraId="013DB4CF" w14:textId="77777777" w:rsidR="005C4973" w:rsidRPr="008D35E7" w:rsidRDefault="005C4973" w:rsidP="005C4973">
      <w:pPr>
        <w:ind w:firstLine="284"/>
        <w:jc w:val="both"/>
        <w:rPr>
          <w:sz w:val="24"/>
          <w:szCs w:val="24"/>
        </w:rPr>
      </w:pPr>
    </w:p>
    <w:p w14:paraId="374E108A" w14:textId="77777777" w:rsidR="005C4973" w:rsidRPr="0096798C" w:rsidRDefault="005C4973" w:rsidP="005C4973">
      <w:pPr>
        <w:ind w:firstLine="284"/>
        <w:jc w:val="center"/>
        <w:rPr>
          <w:b/>
          <w:sz w:val="24"/>
          <w:szCs w:val="24"/>
        </w:rPr>
      </w:pPr>
      <w:r w:rsidRPr="0096798C">
        <w:rPr>
          <w:b/>
          <w:sz w:val="24"/>
          <w:szCs w:val="24"/>
          <w:lang w:val="en-US"/>
        </w:rPr>
        <w:t>I</w:t>
      </w:r>
      <w:r w:rsidRPr="0096798C">
        <w:rPr>
          <w:b/>
          <w:sz w:val="24"/>
          <w:szCs w:val="24"/>
        </w:rPr>
        <w:t>. Задание.</w:t>
      </w:r>
    </w:p>
    <w:p w14:paraId="48DD3F79" w14:textId="77777777" w:rsidR="005C4973" w:rsidRPr="0096798C" w:rsidRDefault="005C4973" w:rsidP="005C4973">
      <w:pPr>
        <w:tabs>
          <w:tab w:val="left" w:pos="8505"/>
          <w:tab w:val="left" w:pos="8931"/>
          <w:tab w:val="left" w:pos="9072"/>
          <w:tab w:val="left" w:pos="9923"/>
          <w:tab w:val="left" w:pos="10065"/>
          <w:tab w:val="left" w:pos="10206"/>
        </w:tabs>
        <w:ind w:firstLine="284"/>
        <w:jc w:val="both"/>
        <w:rPr>
          <w:sz w:val="24"/>
          <w:szCs w:val="24"/>
        </w:rPr>
      </w:pPr>
      <w:r w:rsidRPr="0096798C">
        <w:rPr>
          <w:sz w:val="24"/>
          <w:szCs w:val="24"/>
        </w:rPr>
        <w:t xml:space="preserve"> Для проектируемой электроустановки на основании исходных данных </w:t>
      </w:r>
      <w:r>
        <w:rPr>
          <w:sz w:val="24"/>
          <w:szCs w:val="24"/>
        </w:rPr>
        <w:t>выполнить следующие пункты задания</w:t>
      </w:r>
      <w:r w:rsidRPr="0096798C">
        <w:rPr>
          <w:sz w:val="24"/>
          <w:szCs w:val="24"/>
        </w:rPr>
        <w:t>:</w:t>
      </w:r>
    </w:p>
    <w:p w14:paraId="6AD8D2E1" w14:textId="77777777" w:rsidR="005C4973" w:rsidRPr="0096798C" w:rsidRDefault="005C4973" w:rsidP="005C4973">
      <w:pPr>
        <w:ind w:firstLine="284"/>
        <w:jc w:val="both"/>
        <w:rPr>
          <w:sz w:val="24"/>
          <w:szCs w:val="24"/>
        </w:rPr>
      </w:pPr>
      <w:r w:rsidRPr="0096798C">
        <w:rPr>
          <w:sz w:val="24"/>
          <w:szCs w:val="24"/>
        </w:rPr>
        <w:t>1. Выбрать принципиальную схему (число, тип, мощность главных</w:t>
      </w:r>
      <w:r w:rsidRPr="0096798C">
        <w:rPr>
          <w:b/>
          <w:bCs/>
          <w:sz w:val="24"/>
          <w:szCs w:val="24"/>
        </w:rPr>
        <w:t xml:space="preserve"> </w:t>
      </w:r>
      <w:r w:rsidRPr="0096798C">
        <w:rPr>
          <w:bCs/>
          <w:sz w:val="24"/>
          <w:szCs w:val="24"/>
        </w:rPr>
        <w:t>трансформаторов).</w:t>
      </w:r>
    </w:p>
    <w:p w14:paraId="1B1EFE59" w14:textId="77777777" w:rsidR="005C4973" w:rsidRPr="0096798C" w:rsidRDefault="005C4973" w:rsidP="005C4973">
      <w:pPr>
        <w:ind w:firstLine="284"/>
        <w:jc w:val="both"/>
        <w:rPr>
          <w:sz w:val="24"/>
          <w:szCs w:val="24"/>
        </w:rPr>
      </w:pPr>
      <w:r w:rsidRPr="0096798C">
        <w:rPr>
          <w:sz w:val="24"/>
          <w:szCs w:val="24"/>
        </w:rPr>
        <w:t>2. Выбрать электрические схемы РУ всех напряжений.</w:t>
      </w:r>
      <w:r>
        <w:rPr>
          <w:sz w:val="24"/>
          <w:szCs w:val="24"/>
        </w:rPr>
        <w:t xml:space="preserve"> Описать схемы РУ с указанием их достоинств и недостатков.</w:t>
      </w:r>
    </w:p>
    <w:p w14:paraId="0F105282" w14:textId="77777777" w:rsidR="005C4973" w:rsidRPr="0096798C" w:rsidRDefault="005C4973" w:rsidP="005C4973">
      <w:pPr>
        <w:ind w:firstLine="284"/>
        <w:jc w:val="both"/>
        <w:rPr>
          <w:sz w:val="24"/>
          <w:szCs w:val="24"/>
        </w:rPr>
      </w:pPr>
      <w:r w:rsidRPr="0096798C">
        <w:rPr>
          <w:sz w:val="24"/>
          <w:szCs w:val="24"/>
        </w:rPr>
        <w:t>3. Выбрать схему питания собственных нужд (СН), включая выбор числа, типов и мощности трансформаторов СН.</w:t>
      </w:r>
    </w:p>
    <w:p w14:paraId="003A0538" w14:textId="77777777" w:rsidR="005C4973" w:rsidRDefault="005C4973" w:rsidP="005C4973">
      <w:pPr>
        <w:ind w:firstLine="284"/>
        <w:jc w:val="both"/>
        <w:rPr>
          <w:sz w:val="24"/>
          <w:szCs w:val="24"/>
        </w:rPr>
      </w:pPr>
      <w:r w:rsidRPr="0096798C">
        <w:rPr>
          <w:sz w:val="24"/>
          <w:szCs w:val="24"/>
        </w:rPr>
        <w:t xml:space="preserve">4. Произвести расчет токов КЗ, необходимый для выбора электрических аппаратов и проводников. Выбрать технически необходимые средства ограничения токов КЗ. </w:t>
      </w:r>
    </w:p>
    <w:p w14:paraId="4CE6ED77" w14:textId="77777777" w:rsidR="005C4973" w:rsidRPr="0096798C" w:rsidRDefault="005C4973" w:rsidP="005C4973">
      <w:pPr>
        <w:ind w:firstLine="284"/>
        <w:jc w:val="both"/>
        <w:rPr>
          <w:sz w:val="24"/>
          <w:szCs w:val="24"/>
        </w:rPr>
      </w:pPr>
      <w:r w:rsidRPr="0096798C">
        <w:rPr>
          <w:sz w:val="24"/>
          <w:szCs w:val="24"/>
        </w:rPr>
        <w:t xml:space="preserve">5. </w:t>
      </w:r>
      <w:r>
        <w:rPr>
          <w:sz w:val="24"/>
          <w:szCs w:val="24"/>
        </w:rPr>
        <w:t xml:space="preserve">По заданию преподавателя </w:t>
      </w:r>
      <w:r w:rsidRPr="0096798C">
        <w:rPr>
          <w:sz w:val="24"/>
          <w:szCs w:val="24"/>
        </w:rPr>
        <w:t>выбрать электрические аппараты: выключатели, разъединители, измерительные трансформаторы тока и напряж</w:t>
      </w:r>
      <w:r>
        <w:rPr>
          <w:sz w:val="24"/>
          <w:szCs w:val="24"/>
        </w:rPr>
        <w:t>ения;</w:t>
      </w:r>
      <w:r w:rsidRPr="0096798C">
        <w:rPr>
          <w:sz w:val="24"/>
          <w:szCs w:val="24"/>
        </w:rPr>
        <w:t xml:space="preserve"> определить состав измерительных приборов.</w:t>
      </w:r>
    </w:p>
    <w:p w14:paraId="5230C9F2" w14:textId="77777777" w:rsidR="005C4973" w:rsidRPr="0096798C" w:rsidRDefault="005C4973" w:rsidP="005C4973">
      <w:pPr>
        <w:ind w:firstLine="284"/>
        <w:jc w:val="both"/>
        <w:rPr>
          <w:sz w:val="24"/>
          <w:szCs w:val="24"/>
        </w:rPr>
      </w:pPr>
      <w:r w:rsidRPr="0096798C">
        <w:rPr>
          <w:sz w:val="24"/>
          <w:szCs w:val="24"/>
        </w:rPr>
        <w:t xml:space="preserve">6. Вычертить главную схему электрических соединений с указанием типов и параметров всего оборудования. </w:t>
      </w:r>
    </w:p>
    <w:p w14:paraId="34C0175D" w14:textId="77777777" w:rsidR="005C4973" w:rsidRPr="0096798C" w:rsidRDefault="005C4973" w:rsidP="005C4973">
      <w:pPr>
        <w:ind w:firstLine="284"/>
        <w:jc w:val="center"/>
        <w:rPr>
          <w:b/>
          <w:sz w:val="24"/>
          <w:szCs w:val="24"/>
        </w:rPr>
      </w:pPr>
      <w:r w:rsidRPr="0096798C">
        <w:rPr>
          <w:b/>
          <w:sz w:val="24"/>
          <w:szCs w:val="24"/>
        </w:rPr>
        <w:t xml:space="preserve">II. Требования к </w:t>
      </w:r>
      <w:r>
        <w:rPr>
          <w:b/>
          <w:sz w:val="24"/>
          <w:szCs w:val="24"/>
        </w:rPr>
        <w:t>курсовой работе</w:t>
      </w:r>
      <w:r w:rsidRPr="0096798C">
        <w:rPr>
          <w:b/>
          <w:sz w:val="24"/>
          <w:szCs w:val="24"/>
        </w:rPr>
        <w:t>.</w:t>
      </w:r>
    </w:p>
    <w:p w14:paraId="484D2B71" w14:textId="77777777" w:rsidR="005C4973" w:rsidRPr="0096798C" w:rsidRDefault="005C4973" w:rsidP="005C4973">
      <w:pPr>
        <w:ind w:firstLine="284"/>
        <w:rPr>
          <w:sz w:val="24"/>
          <w:szCs w:val="24"/>
        </w:rPr>
      </w:pPr>
      <w:r w:rsidRPr="0096798C">
        <w:rPr>
          <w:sz w:val="24"/>
          <w:szCs w:val="24"/>
        </w:rPr>
        <w:t xml:space="preserve"> </w:t>
      </w:r>
      <w:proofErr w:type="gramStart"/>
      <w:r w:rsidRPr="0096798C">
        <w:rPr>
          <w:sz w:val="24"/>
          <w:szCs w:val="24"/>
        </w:rPr>
        <w:t>Проект  должен</w:t>
      </w:r>
      <w:proofErr w:type="gramEnd"/>
      <w:r w:rsidRPr="0096798C">
        <w:rPr>
          <w:sz w:val="24"/>
          <w:szCs w:val="24"/>
        </w:rPr>
        <w:t xml:space="preserve"> содержать:</w:t>
      </w:r>
    </w:p>
    <w:p w14:paraId="53887407" w14:textId="77777777" w:rsidR="005C4973" w:rsidRPr="0096798C" w:rsidRDefault="005C4973" w:rsidP="005C4973">
      <w:pPr>
        <w:ind w:firstLine="284"/>
        <w:jc w:val="both"/>
        <w:rPr>
          <w:sz w:val="24"/>
          <w:szCs w:val="24"/>
        </w:rPr>
      </w:pPr>
      <w:r w:rsidRPr="0096798C">
        <w:rPr>
          <w:sz w:val="24"/>
          <w:szCs w:val="24"/>
        </w:rPr>
        <w:t xml:space="preserve">1. Пояснительную записку с обоснованием принятых решений </w:t>
      </w:r>
      <w:proofErr w:type="gramStart"/>
      <w:r w:rsidRPr="0096798C"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 необходимыми</w:t>
      </w:r>
      <w:proofErr w:type="gramEnd"/>
      <w:r>
        <w:rPr>
          <w:sz w:val="24"/>
          <w:szCs w:val="24"/>
        </w:rPr>
        <w:t xml:space="preserve"> расчетами, таблицами и схемами, а также приложениями</w:t>
      </w:r>
      <w:r w:rsidRPr="0096798C">
        <w:rPr>
          <w:sz w:val="24"/>
          <w:szCs w:val="24"/>
        </w:rPr>
        <w:t>, куда выно</w:t>
      </w:r>
      <w:r>
        <w:rPr>
          <w:sz w:val="24"/>
          <w:szCs w:val="24"/>
        </w:rPr>
        <w:t>сят большие по объему</w:t>
      </w:r>
      <w:r w:rsidRPr="0096798C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96798C">
        <w:rPr>
          <w:sz w:val="24"/>
          <w:szCs w:val="24"/>
        </w:rPr>
        <w:t>повторяющиеся</w:t>
      </w:r>
      <w:r>
        <w:rPr>
          <w:sz w:val="24"/>
          <w:szCs w:val="24"/>
        </w:rPr>
        <w:t>)</w:t>
      </w:r>
      <w:r w:rsidRPr="0096798C">
        <w:rPr>
          <w:sz w:val="24"/>
          <w:szCs w:val="24"/>
        </w:rPr>
        <w:t xml:space="preserve"> расче</w:t>
      </w:r>
      <w:r>
        <w:rPr>
          <w:sz w:val="24"/>
          <w:szCs w:val="24"/>
        </w:rPr>
        <w:t xml:space="preserve">ты: </w:t>
      </w:r>
      <w:r w:rsidRPr="0096798C">
        <w:rPr>
          <w:sz w:val="24"/>
          <w:szCs w:val="24"/>
        </w:rPr>
        <w:t xml:space="preserve"> потерь энергии в трансформато</w:t>
      </w:r>
      <w:r>
        <w:rPr>
          <w:sz w:val="24"/>
          <w:szCs w:val="24"/>
        </w:rPr>
        <w:t xml:space="preserve">рах, </w:t>
      </w:r>
      <w:r w:rsidRPr="0096798C">
        <w:rPr>
          <w:sz w:val="24"/>
          <w:szCs w:val="24"/>
        </w:rPr>
        <w:t xml:space="preserve"> токов КЗ, выбор</w:t>
      </w:r>
      <w:r>
        <w:rPr>
          <w:sz w:val="24"/>
          <w:szCs w:val="24"/>
        </w:rPr>
        <w:t>а</w:t>
      </w:r>
      <w:r w:rsidRPr="0096798C">
        <w:rPr>
          <w:sz w:val="24"/>
          <w:szCs w:val="24"/>
        </w:rPr>
        <w:t xml:space="preserve"> электрических аппаратов.</w:t>
      </w:r>
    </w:p>
    <w:p w14:paraId="34D8128D" w14:textId="77777777" w:rsidR="005C4973" w:rsidRPr="0096798C" w:rsidRDefault="005C4973" w:rsidP="005C4973">
      <w:pPr>
        <w:ind w:firstLine="284"/>
        <w:jc w:val="both"/>
        <w:rPr>
          <w:sz w:val="24"/>
          <w:szCs w:val="24"/>
        </w:rPr>
      </w:pPr>
      <w:r w:rsidRPr="0096798C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Лист графической </w:t>
      </w:r>
      <w:proofErr w:type="gramStart"/>
      <w:r>
        <w:rPr>
          <w:sz w:val="24"/>
          <w:szCs w:val="24"/>
        </w:rPr>
        <w:t>части  с</w:t>
      </w:r>
      <w:proofErr w:type="gramEnd"/>
      <w:r>
        <w:rPr>
          <w:sz w:val="24"/>
          <w:szCs w:val="24"/>
        </w:rPr>
        <w:t xml:space="preserve"> изображением главной схемы электрических соединений электростанций или подстанции</w:t>
      </w:r>
      <w:r w:rsidRPr="0096798C">
        <w:rPr>
          <w:sz w:val="24"/>
          <w:szCs w:val="24"/>
        </w:rPr>
        <w:t xml:space="preserve">. </w:t>
      </w:r>
    </w:p>
    <w:p w14:paraId="604C752D" w14:textId="77777777" w:rsidR="005C4973" w:rsidRDefault="005C4973" w:rsidP="005C4973">
      <w:pPr>
        <w:jc w:val="center"/>
        <w:rPr>
          <w:b/>
          <w:sz w:val="24"/>
          <w:szCs w:val="24"/>
        </w:rPr>
      </w:pPr>
    </w:p>
    <w:p w14:paraId="51997860" w14:textId="5ADE399A" w:rsidR="00F90EE6" w:rsidRPr="00216BCA" w:rsidRDefault="00F90EE6" w:rsidP="00F90EE6">
      <w:pPr>
        <w:pStyle w:val="a3"/>
        <w:tabs>
          <w:tab w:val="left" w:pos="284"/>
        </w:tabs>
        <w:ind w:left="0" w:firstLine="709"/>
        <w:jc w:val="both"/>
        <w:rPr>
          <w:sz w:val="28"/>
          <w:szCs w:val="28"/>
          <w:lang w:val="en-US"/>
        </w:rPr>
      </w:pPr>
    </w:p>
    <w:sectPr w:rsidR="00F90EE6" w:rsidRPr="00216BCA" w:rsidSect="00CD6D0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hames">
    <w:altName w:val="Calibri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262C"/>
    <w:rsid w:val="000670D4"/>
    <w:rsid w:val="000966CD"/>
    <w:rsid w:val="000F44A2"/>
    <w:rsid w:val="0019786C"/>
    <w:rsid w:val="001F62DE"/>
    <w:rsid w:val="00216BCA"/>
    <w:rsid w:val="00330D58"/>
    <w:rsid w:val="00466A63"/>
    <w:rsid w:val="004F3D4C"/>
    <w:rsid w:val="005675CB"/>
    <w:rsid w:val="005C4973"/>
    <w:rsid w:val="00663D95"/>
    <w:rsid w:val="006C1874"/>
    <w:rsid w:val="006D5910"/>
    <w:rsid w:val="00732924"/>
    <w:rsid w:val="008726CE"/>
    <w:rsid w:val="0087508D"/>
    <w:rsid w:val="009006F5"/>
    <w:rsid w:val="00906979"/>
    <w:rsid w:val="009B3FF2"/>
    <w:rsid w:val="009E0974"/>
    <w:rsid w:val="00AF542C"/>
    <w:rsid w:val="00B00A55"/>
    <w:rsid w:val="00C0262C"/>
    <w:rsid w:val="00C05AC7"/>
    <w:rsid w:val="00C53DE5"/>
    <w:rsid w:val="00CD6D0D"/>
    <w:rsid w:val="00D21BF3"/>
    <w:rsid w:val="00E5699B"/>
    <w:rsid w:val="00EC2745"/>
    <w:rsid w:val="00F22B7B"/>
    <w:rsid w:val="00F26790"/>
    <w:rsid w:val="00F90EE6"/>
    <w:rsid w:val="00FE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4E7D"/>
  <w15:docId w15:val="{4AFCFF01-0D28-4E4F-BD5F-D5F39AAF9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8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E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  <w:lang w:eastAsia="ru-RU"/>
    </w:rPr>
  </w:style>
  <w:style w:type="paragraph" w:styleId="1">
    <w:name w:val="heading 1"/>
    <w:aliases w:val="1"/>
    <w:next w:val="a"/>
    <w:link w:val="10"/>
    <w:uiPriority w:val="9"/>
    <w:qFormat/>
    <w:rsid w:val="00EC2745"/>
    <w:pPr>
      <w:keepNext/>
      <w:keepLines/>
      <w:spacing w:before="360" w:after="240" w:line="360" w:lineRule="auto"/>
      <w:ind w:firstLine="720"/>
      <w:jc w:val="both"/>
      <w:outlineLvl w:val="0"/>
    </w:pPr>
    <w:rPr>
      <w:rFonts w:ascii="Thames" w:eastAsiaTheme="majorEastAsia" w:hAnsi="Thames" w:cstheme="majorBidi"/>
      <w:bCs/>
      <w:cap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"/>
    <w:basedOn w:val="a0"/>
    <w:link w:val="1"/>
    <w:uiPriority w:val="9"/>
    <w:rsid w:val="00EC2745"/>
    <w:rPr>
      <w:rFonts w:ascii="Thames" w:eastAsiaTheme="majorEastAsia" w:hAnsi="Thames" w:cstheme="majorBidi"/>
      <w:bCs/>
      <w:caps/>
      <w:szCs w:val="28"/>
    </w:rPr>
  </w:style>
  <w:style w:type="paragraph" w:styleId="a3">
    <w:name w:val="List Paragraph"/>
    <w:basedOn w:val="a"/>
    <w:uiPriority w:val="34"/>
    <w:qFormat/>
    <w:rsid w:val="00FE5EB9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FE5EB9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E5EB9"/>
    <w:rPr>
      <w:rFonts w:eastAsia="Times New Roman"/>
      <w:sz w:val="20"/>
      <w:szCs w:val="20"/>
      <w:lang w:eastAsia="ru-RU"/>
    </w:rPr>
  </w:style>
  <w:style w:type="paragraph" w:styleId="2">
    <w:name w:val="Body Text First Indent 2"/>
    <w:basedOn w:val="a4"/>
    <w:link w:val="20"/>
    <w:rsid w:val="00FE5EB9"/>
    <w:pPr>
      <w:overflowPunct/>
      <w:autoSpaceDE/>
      <w:autoSpaceDN/>
      <w:adjustRightInd/>
      <w:ind w:firstLine="210"/>
      <w:textAlignment w:val="auto"/>
    </w:pPr>
    <w:rPr>
      <w:sz w:val="24"/>
      <w:szCs w:val="24"/>
    </w:rPr>
  </w:style>
  <w:style w:type="character" w:customStyle="1" w:styleId="20">
    <w:name w:val="Красная строка 2 Знак"/>
    <w:basedOn w:val="a5"/>
    <w:link w:val="2"/>
    <w:rsid w:val="00FE5EB9"/>
    <w:rPr>
      <w:rFonts w:eastAsia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F62D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F62DE"/>
    <w:rPr>
      <w:rFonts w:eastAsia="Times New Roman"/>
      <w:sz w:val="20"/>
      <w:szCs w:val="20"/>
      <w:lang w:eastAsia="ru-RU"/>
    </w:rPr>
  </w:style>
  <w:style w:type="paragraph" w:styleId="a8">
    <w:name w:val="Body Text First Indent"/>
    <w:basedOn w:val="a6"/>
    <w:link w:val="a9"/>
    <w:rsid w:val="001F62DE"/>
    <w:pPr>
      <w:ind w:firstLine="210"/>
    </w:pPr>
  </w:style>
  <w:style w:type="character" w:customStyle="1" w:styleId="a9">
    <w:name w:val="Красная строка Знак"/>
    <w:basedOn w:val="a7"/>
    <w:link w:val="a8"/>
    <w:rsid w:val="001F62DE"/>
    <w:rPr>
      <w:rFonts w:eastAsia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216B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ЛОРиК</dc:creator>
  <cp:lastModifiedBy>Андрей Голуб</cp:lastModifiedBy>
  <cp:revision>6</cp:revision>
  <dcterms:created xsi:type="dcterms:W3CDTF">2020-09-09T12:08:00Z</dcterms:created>
  <dcterms:modified xsi:type="dcterms:W3CDTF">2024-09-27T16:56:00Z</dcterms:modified>
</cp:coreProperties>
</file>