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EA" w:rsidRDefault="00DF4810">
      <w:r>
        <w:t>Основы Рос государственности</w:t>
      </w:r>
    </w:p>
    <w:p w:rsidR="00DF4810" w:rsidRPr="00DF4810" w:rsidRDefault="00DF4810" w:rsidP="00DF481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ответить на 3 контрольных вопроса из списка (на Ваш выбор). Объем письменного ответа от 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5-7</w:t>
      </w:r>
      <w:bookmarkStart w:id="0" w:name="_GoBack"/>
      <w:bookmarkEnd w:id="0"/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страниц (14 шрифт, интервал 1,5).</w:t>
      </w:r>
    </w:p>
    <w:p w:rsidR="00DF4810" w:rsidRPr="00DF4810" w:rsidRDefault="00DF4810" w:rsidP="00DF4810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b/>
          <w:bCs/>
          <w:color w:val="1D2125"/>
          <w:sz w:val="20"/>
          <w:szCs w:val="20"/>
          <w:lang w:eastAsia="ru-RU"/>
        </w:rPr>
      </w:pPr>
      <w:r w:rsidRPr="00DF4810">
        <w:rPr>
          <w:rFonts w:ascii="Segoe UI" w:eastAsia="Times New Roman" w:hAnsi="Segoe UI" w:cs="Segoe UI"/>
          <w:b/>
          <w:bCs/>
          <w:color w:val="1D2125"/>
          <w:sz w:val="20"/>
          <w:szCs w:val="20"/>
          <w:lang w:eastAsia="ru-RU"/>
        </w:rPr>
        <w:t>Контрольные вопросы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Какая численность, а также какой этнический и языковой состав современной России?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Какая экономическая основа современной России?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основные достижения у современной России в спорте, науке, культуре?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Охарактеризуйте интеграционный потенциал </w:t>
      </w:r>
      <w:proofErr w:type="spellStart"/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пассионарной</w:t>
      </w:r>
      <w:proofErr w:type="spellEnd"/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теории этногенеза Л.Н. Гумилева.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 каком значении употребляли понятие цивилизация французские просветители ХVIII в.?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Раскройте сущность дихотомии «цивилизация – варварство».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Охарактеризуйте концепцию культурно-исторических типов Н.Я. Данилевского.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Определите смысл понятия «сакральная вертикаль» в работах В. </w:t>
      </w:r>
      <w:proofErr w:type="spellStart"/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Цымбурского</w:t>
      </w:r>
      <w:proofErr w:type="spellEnd"/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 чем различия понятий глобального и цивилизационного проектов? Как они соотносятся?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 чем состоит проблема идентификации цивилизаций?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Схематично изобразите различия между формацией и цивилизацией?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Выявите достоинства и недостатки цивилизационного подхода к изучению истории и общества.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 каких аспектах культуры концентрируется теория А. Тойнби, как это отражается на понимании им цивилизации?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Обоснуйте, почему в учении О. Шпенглера цивилизация - это завершающая стадия развития культуры? В связи с этим, поясните название его книги «Закат Европы».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 каких цивилизационных теориях понятия «культура» и «цивилизация» рассматриваются как неразделимые, а в каких теориях, наоборот, происходит их противопоставление?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Назовите и охарактеризуйте основные единицы социально-экономического пространства. Какое место среди них занимает понятие «регион»?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Что представляет собой структурная характеристика региона?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Выделите основные критерии классификации регионов?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Каковы </w:t>
      </w:r>
      <w:proofErr w:type="spellStart"/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протофедеративные</w:t>
      </w:r>
      <w:proofErr w:type="spellEnd"/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основы российской государственности?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 чем заключается специфика развития договорных отношений между РФ и ее субъектами?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Назовите основные составляющие реформы российского федерализма инициированной В. В. Путиным.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Что можно выделить в качестве основных перспектив развития российского федерализма?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 чем заключаются основные предпосылки процесса «укрупнения регионов»?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Охарактеризуйте перспективы вхождения в состав РФ новых регионов.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Оцените роль Тульской области в структуре российского социально-экономического и политического пространства.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>Какое влияние оказывают природные и культурно-исторические факторы на становление цивилизации и ее основные характеристики по мнению русских философов?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Почему началом русской философии принято считать спор западников и славянофилов о пути развития России, соответствующем особенностям формирования российской цивилизации?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Почему обсуждение специфики становления российской цивилизации стало главным философским вопросом полемики отечественных мыслителей по поводу решения насущных социально-политических проблем страны в ХIX и ХХ веках, какое значение оно имеет сегодня?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Почему задача философского осмысления уникальных особенностей российской цивилизации была поставлена именно в рамках религиозной философии?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Что отличает национальный менталитет (характер) русского народа, по мнению русских философов, как он проявлялся в социальном поведении россиян?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 в академическом философском дискурсе обосновывалась историческая миссия России, какие отечественные мыслители внесли наибольший вклад в ее раскрытие?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Какое значение имеет философская полемика для политической жизни страны, разработки стратегии внутренней и внешней политики государства?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 каком документе провозглашены традиционные духовно-нравственные и культурно-исторические ценности Российской Федерации?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Каковы цели государственной культурной политики РФ?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Каковы особенности российской цивилизации?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подходы к изучению ценностей существуют?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деструктивные влияния, направленные на размывание российских традиционных духовно-нравственных и культурно-исторических ценностей, могут исходить из соседних цивилизационных систем, центры которых расположены вне России?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 чем состоит кризис западной системы ценностей?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Каковы ожидаемые результаты реализации государственной политики по сохранению и укреплению традиционных ценностей?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Опишите мировоззрение согласно антропологическому подходу.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Соотнесите понятия мировоззрение, мироощущение и мировосприятие.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Дайте характеристику историческим типам мировоззрения.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Выделите основные компоненты мировоззрения.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Что такое ценности и какую роль они играют в жизни человека?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 чем разница между универсальными и естественными ценностями.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Взаимосвязь культуры и мировоззрения.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Политические ценности и политическое сознание как часть мировоззрения.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Политическое поведение как отражение политических ценностей.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Политические ценности современной российской молодежи.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Что такое семейные и моральные ценности в российской культуре, и как они влияют на общество? Что такое коллективизм и общинность в российской культуре, и как это связано с ценностями общества?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российские ценности имеют значение для современного мира, и как они могут влиять на будущее России и всего человечества?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>Какие вызовы и проблемы связаны с сохранением и продвижением ценностей российской цивилизации в современном мире?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меры можно предпринять для сохранения и продвижения российских ценностей в мире?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Какова роль образования и культуры в сохранении и продвижении российских ценностей в мире?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Должно ли государство защищать какие-либо ценности? Как оно может это делать? Какие ценности защищает современное российское государство?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 организована единая система политической власти в РФ. Как в этой системе учитывается принцип разделения властей?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Назовите нормативно-правовую базу, обеспечивающую порядок избрания, полномочия и функции Президента РФ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Охарактеризуйте статус Президента РФ. Выделите общие и специальные полномочия. Президента РФ.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Состав, структура, полномочия Федерального Собрания РФ.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Определите порядок формирования Государственной Думы.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Укажите порядок формирования Совета Федерации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Докажите, что исполнительной власти в РФ представляют собой сложную иерархическую, разветвленную, многоотраслевую функциональную систему.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Опишите структуру федеральных органов исполнительной власти.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Охарактеризуйте судебную власть в РФ.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 реализуется система сдержек и противовесов в системе органов государственной власти РФ.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Каким образом выстраиваются взаимоотношения федеральных и региональных властей.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Назовите основные этапы развития стратегического планирования в Российской Федерации.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Приведите примеры «крупных социальных» реформ в истории российского государства. Какую роль в развитии экономического и духовно-нравственного потенциала современного государства сыграли крупные реформы прошлого?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Выделите основные принципы стратегического планирования в Российской Федерации.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Назовите основные компоненты системы стратегического программно-целевого планирования.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Охарактеризуйте соотношение государственных программ и национальных проектов.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Охарактеризуйте национальный проект «Семья и дети» и его роль в формировании традиционных семейных и духовно-нравственных ценностей.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Оцените влияние религиозно-нравственного компонента на сохранение традиционных ценностей, решения демографических проблем и сохранения здоровья нации.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Определите роль экономических национальных проектов для повышения конкурентоспособности и укрепления национальной безопасности современного российского государства.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Охарактеризуйте современные инфраструктурные проекты Российской Федерации (Крымский мост, автомобильная дорога «Москва-Владивосток», </w:t>
      </w: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>космодром «Восточный» и др.). Каким образом инфраструктурные национальных проекты влияют на качество жизни людей?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Проследите процесс формирования мотивации граждан к здоровому образу жизни в рамках национального проекта «Демография». Какие способы сохранения здоровья Вы используете (знаете)?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Перечислите условия эффективной реализации национальных проектов на федеральном и региональном уровнях.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Определите механизм влияния общественных организаций на содержание и реализацию национальных проектов и программ.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Назовите основные глобальные проблемы, характерные для современного мира. В чем заключается сущность данных проблем?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 каким последствиям могут привести глобальные проблемы современного мира?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подходы к решению глобальных проблем вы можете назвать?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Какую роль играет Россия в решении глобальных проблем?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виды внутренних вызовов характеризуют российское общество?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 влияют образы будущего на молодежь в России?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Каковы современные условия внешней среды, в которых функционирует российская цивилизация?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ценностные ориентиры Вы считаете определяющими для современного российского общества?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варианты развития российской цивилизации Вы можете себе представить? Каковы, на Ваш взгляд сильные и слабые стороны современной российской цивилизации?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возможности и угрозы Вы видите для развития современного российского общества?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Привлекая исторические знания, вспомните выдающиеся военные победы России. Какой внутренний импульс они дали нашей стране?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Значение Великой Отечественной войны для России.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Каковы достижения эпохи СССР? Какой импульс они дали для развития современной России?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Назовите выдающихся ученых России? Какие прорывные открытия они совершили?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Вспомните выдающихся деятелей культуры России. Чем они знамениты?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Назовите выдающихся педагогов России. Что они внесли нового в образовательный процесс?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Чем знаменита Тульская область?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Оцените роль Тулы для России в исторической ретроспективе.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Что такое героизм? Что такое подвиг человека?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 воспитать героизм у конкретном человеке? Какие основные механизмы и формы существуют для воспитания героизма?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Каких Вы можете назвать героев в Древней Руси? Кратко об их вкладе/исторической роли.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Каких Вы можете назвать героев царской России? Кратко об их вкладе/исторической роли.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Каких Вы можете назвать героев советского периода развития России? Кратко об их вкладе/исторической роли.</w:t>
      </w:r>
    </w:p>
    <w:p w:rsidR="00DF4810" w:rsidRPr="00DF4810" w:rsidRDefault="00DF4810" w:rsidP="00DF4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DF481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>Каких Вы можете назвать героев современной России? Кратко об их вкладе/исторической роли.</w:t>
      </w:r>
    </w:p>
    <w:p w:rsidR="00DF4810" w:rsidRDefault="00DF4810"/>
    <w:sectPr w:rsidR="00DF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212"/>
    <w:multiLevelType w:val="multilevel"/>
    <w:tmpl w:val="4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10"/>
    <w:rsid w:val="00087BEA"/>
    <w:rsid w:val="00431D5C"/>
    <w:rsid w:val="0069297F"/>
    <w:rsid w:val="0099652F"/>
    <w:rsid w:val="009B0CCC"/>
    <w:rsid w:val="009B33F9"/>
    <w:rsid w:val="00B53FE3"/>
    <w:rsid w:val="00B5787C"/>
    <w:rsid w:val="00DC00FD"/>
    <w:rsid w:val="00DF4810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43D4-2E9D-47D7-B21B-7EA93EC9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B33F9"/>
    <w:pPr>
      <w:keepNext/>
      <w:spacing w:before="240" w:after="60" w:line="240" w:lineRule="auto"/>
      <w:jc w:val="center"/>
      <w:outlineLvl w:val="0"/>
    </w:pPr>
    <w:rPr>
      <w:rFonts w:ascii="Arial" w:eastAsia="Batang" w:hAnsi="Arial" w:cs="Arial"/>
      <w:b/>
      <w:bCs/>
      <w:color w:val="000000" w:themeColor="text1"/>
      <w:kern w:val="32"/>
      <w:sz w:val="28"/>
      <w:szCs w:val="32"/>
      <w:lang w:eastAsia="ko-KR"/>
    </w:rPr>
  </w:style>
  <w:style w:type="paragraph" w:styleId="2">
    <w:name w:val="heading 2"/>
    <w:aliases w:val="Мой"/>
    <w:basedOn w:val="a"/>
    <w:next w:val="a"/>
    <w:link w:val="20"/>
    <w:unhideWhenUsed/>
    <w:qFormat/>
    <w:rsid w:val="00B53FE3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ko-KR"/>
    </w:rPr>
  </w:style>
  <w:style w:type="paragraph" w:styleId="5">
    <w:name w:val="heading 5"/>
    <w:basedOn w:val="a"/>
    <w:link w:val="50"/>
    <w:uiPriority w:val="9"/>
    <w:qFormat/>
    <w:rsid w:val="00DF4810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1"/>
    <w:link w:val="a4"/>
    <w:qFormat/>
    <w:rsid w:val="00DC00FD"/>
    <w:pPr>
      <w:keepNext w:val="0"/>
      <w:spacing w:before="100" w:beforeAutospacing="1" w:afterAutospacing="1"/>
    </w:pPr>
    <w:rPr>
      <w:rFonts w:cs="Times New Roman"/>
      <w:b w:val="0"/>
      <w:bCs w:val="0"/>
      <w:kern w:val="36"/>
    </w:rPr>
  </w:style>
  <w:style w:type="character" w:customStyle="1" w:styleId="a4">
    <w:name w:val="Нормальный Знак"/>
    <w:basedOn w:val="10"/>
    <w:link w:val="a3"/>
    <w:rsid w:val="00DC00FD"/>
    <w:rPr>
      <w:rFonts w:ascii="Times New Roman" w:eastAsia="Calibri" w:hAnsi="Times New Roman" w:cs="Times New Roman"/>
      <w:b w:val="0"/>
      <w:bCs w:val="0"/>
      <w:color w:val="000000" w:themeColor="text1"/>
      <w:kern w:val="36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33F9"/>
    <w:rPr>
      <w:rFonts w:ascii="Arial" w:eastAsia="Batang" w:hAnsi="Arial" w:cs="Arial"/>
      <w:b/>
      <w:bCs/>
      <w:color w:val="000000" w:themeColor="text1"/>
      <w:kern w:val="32"/>
      <w:sz w:val="28"/>
      <w:szCs w:val="32"/>
      <w:lang w:eastAsia="ko-KR"/>
    </w:rPr>
  </w:style>
  <w:style w:type="character" w:customStyle="1" w:styleId="20">
    <w:name w:val="Заголовок 2 Знак"/>
    <w:aliases w:val="Мой Знак"/>
    <w:basedOn w:val="a0"/>
    <w:link w:val="2"/>
    <w:rsid w:val="00B53FE3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ko-KR"/>
    </w:rPr>
  </w:style>
  <w:style w:type="character" w:customStyle="1" w:styleId="50">
    <w:name w:val="Заголовок 5 Знак"/>
    <w:basedOn w:val="a0"/>
    <w:link w:val="5"/>
    <w:uiPriority w:val="9"/>
    <w:rsid w:val="00DF4810"/>
    <w:rPr>
      <w:rFonts w:eastAsia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F481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2024-06-26T10:57:00Z</dcterms:created>
  <dcterms:modified xsi:type="dcterms:W3CDTF">2024-06-26T10:58:00Z</dcterms:modified>
</cp:coreProperties>
</file>