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DC" w:rsidRDefault="008516DC" w:rsidP="008516DC">
      <w:r>
        <w:t>сделать реферат. Объем не менее 12 страниц на тему: "Культурно-исторические, социально-экономические и политические предпосылки христианизации Руси. Значение крещения Руси</w:t>
      </w:r>
      <w:proofErr w:type="gramStart"/>
      <w:r>
        <w:t>."</w:t>
      </w:r>
      <w:proofErr w:type="gramEnd"/>
    </w:p>
    <w:p w:rsidR="00535ACD" w:rsidRDefault="008516DC" w:rsidP="008516DC">
      <w:r>
        <w:t>Оформление по ГОСТ.</w:t>
      </w:r>
    </w:p>
    <w:sectPr w:rsidR="0053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16DC"/>
    <w:rsid w:val="00535ACD"/>
    <w:rsid w:val="0085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2024-01-05T16:30:00Z</dcterms:created>
  <dcterms:modified xsi:type="dcterms:W3CDTF">2024-01-05T16:32:00Z</dcterms:modified>
</cp:coreProperties>
</file>