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99" w:rsidRPr="00A62B99" w:rsidRDefault="00A62B99" w:rsidP="003349ED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 w:rsidRPr="00A62B99">
        <w:rPr>
          <w:sz w:val="28"/>
          <w:szCs w:val="28"/>
        </w:rPr>
        <w:t xml:space="preserve">Проверка на </w:t>
      </w:r>
      <w:proofErr w:type="spellStart"/>
      <w:r w:rsidRPr="00A62B99">
        <w:rPr>
          <w:sz w:val="28"/>
          <w:szCs w:val="28"/>
        </w:rPr>
        <w:t>антиплагиат</w:t>
      </w:r>
      <w:proofErr w:type="spellEnd"/>
      <w:r w:rsidRPr="00A62B99">
        <w:rPr>
          <w:sz w:val="28"/>
          <w:szCs w:val="28"/>
        </w:rPr>
        <w:t xml:space="preserve"> (</w:t>
      </w:r>
      <w:hyperlink r:id="rId6" w:history="1">
        <w:r w:rsidRPr="00A62B99">
          <w:rPr>
            <w:rStyle w:val="a3"/>
            <w:sz w:val="28"/>
            <w:szCs w:val="28"/>
          </w:rPr>
          <w:t>https://www.antiplagiat.ru/</w:t>
        </w:r>
      </w:hyperlink>
      <w:proofErr w:type="gramStart"/>
      <w:r w:rsidRPr="00A62B99">
        <w:rPr>
          <w:sz w:val="28"/>
          <w:szCs w:val="28"/>
        </w:rPr>
        <w:t xml:space="preserve"> )</w:t>
      </w:r>
      <w:proofErr w:type="gramEnd"/>
      <w:r w:rsidRPr="00A62B99">
        <w:rPr>
          <w:sz w:val="28"/>
          <w:szCs w:val="28"/>
        </w:rPr>
        <w:t xml:space="preserve"> должна показать не менее </w:t>
      </w:r>
      <w:r w:rsidRPr="00A62B99">
        <w:rPr>
          <w:sz w:val="28"/>
          <w:szCs w:val="28"/>
          <w:shd w:val="clear" w:color="auto" w:fill="FFFF00"/>
        </w:rPr>
        <w:t>70%</w:t>
      </w:r>
      <w:r w:rsidRPr="00A62B99">
        <w:rPr>
          <w:sz w:val="28"/>
          <w:szCs w:val="28"/>
        </w:rPr>
        <w:t xml:space="preserve"> оригинального текста.</w:t>
      </w:r>
    </w:p>
    <w:p w:rsidR="00A62B99" w:rsidRPr="00A62B99" w:rsidRDefault="00A62B99" w:rsidP="003349ED">
      <w:pPr>
        <w:pStyle w:val="Style6"/>
        <w:widowControl/>
        <w:spacing w:line="240" w:lineRule="auto"/>
        <w:ind w:firstLine="567"/>
        <w:rPr>
          <w:sz w:val="28"/>
          <w:szCs w:val="28"/>
        </w:rPr>
      </w:pPr>
    </w:p>
    <w:p w:rsidR="00A62B99" w:rsidRPr="00A62B99" w:rsidRDefault="00A62B99" w:rsidP="00A62B99">
      <w:pPr>
        <w:pStyle w:val="Style6"/>
        <w:widowControl/>
        <w:shd w:val="clear" w:color="auto" w:fill="FFFF00"/>
        <w:spacing w:line="240" w:lineRule="auto"/>
        <w:ind w:firstLine="567"/>
        <w:rPr>
          <w:rFonts w:eastAsia="Calibri"/>
          <w:bCs/>
          <w:sz w:val="28"/>
          <w:szCs w:val="28"/>
          <w:lang w:eastAsia="en-US"/>
        </w:rPr>
      </w:pPr>
      <w:r w:rsidRPr="00A62B99">
        <w:rPr>
          <w:sz w:val="28"/>
          <w:szCs w:val="28"/>
        </w:rPr>
        <w:t xml:space="preserve">Тема: </w:t>
      </w:r>
      <w:bookmarkStart w:id="0" w:name="_GoBack"/>
      <w:r w:rsidRPr="00A62B99">
        <w:rPr>
          <w:sz w:val="28"/>
          <w:szCs w:val="28"/>
        </w:rPr>
        <w:t>Измерительные устройства для проверки качества сигнала в системах радиодоступа и радиосвязи</w:t>
      </w:r>
    </w:p>
    <w:bookmarkEnd w:id="0"/>
    <w:p w:rsidR="00A62B99" w:rsidRPr="00A62B99" w:rsidRDefault="00A62B99" w:rsidP="003349ED">
      <w:pPr>
        <w:pStyle w:val="Style6"/>
        <w:widowControl/>
        <w:spacing w:line="240" w:lineRule="auto"/>
        <w:ind w:firstLine="567"/>
        <w:rPr>
          <w:rFonts w:eastAsia="Calibri"/>
          <w:bCs/>
          <w:sz w:val="28"/>
          <w:szCs w:val="28"/>
          <w:lang w:eastAsia="en-US"/>
        </w:rPr>
      </w:pP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ТРЕБОВАНИЯ К ОФОРМЛЕНИЮ ОТЧЕТА ПО ПРАКТИКЕ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rPr>
          <w:rFonts w:eastAsia="Calibri"/>
          <w:bCs/>
          <w:sz w:val="28"/>
          <w:szCs w:val="28"/>
          <w:lang w:eastAsia="en-US"/>
        </w:rPr>
      </w:pP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 xml:space="preserve">В результате выполнения задания по практике студент оформляет отчет. 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 xml:space="preserve">Объем отчета по </w:t>
      </w:r>
      <w:r w:rsidR="00CB20BC">
        <w:rPr>
          <w:rFonts w:eastAsia="Calibri"/>
          <w:bCs/>
          <w:sz w:val="28"/>
          <w:szCs w:val="28"/>
          <w:lang w:eastAsia="en-US"/>
        </w:rPr>
        <w:t>ознакомительной</w:t>
      </w:r>
      <w:r w:rsidRPr="003349ED">
        <w:rPr>
          <w:rFonts w:eastAsia="Calibri"/>
          <w:bCs/>
          <w:sz w:val="28"/>
          <w:szCs w:val="28"/>
          <w:lang w:eastAsia="en-US"/>
        </w:rPr>
        <w:t xml:space="preserve"> практике не регламентируется, в среднем около 10-15 страниц  машинописного текста с необходимыми расчетами, схемами, иллюстрациями. 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Объем страниц по преддипломной практике определяет руководитель ВКР.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 xml:space="preserve">Объем страниц по </w:t>
      </w:r>
      <w:r w:rsidR="00CB20BC">
        <w:rPr>
          <w:rFonts w:eastAsia="Calibri"/>
          <w:bCs/>
          <w:sz w:val="28"/>
          <w:szCs w:val="28"/>
          <w:lang w:eastAsia="en-US"/>
        </w:rPr>
        <w:t>ознакомительной</w:t>
      </w:r>
      <w:r w:rsidRPr="003349ED">
        <w:rPr>
          <w:rFonts w:eastAsia="Calibri"/>
          <w:bCs/>
          <w:sz w:val="28"/>
          <w:szCs w:val="28"/>
          <w:lang w:eastAsia="en-US"/>
        </w:rPr>
        <w:t xml:space="preserve">  практике определяет руководитель практики от Университета.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Отчет выполняют на листах белой бумаги формата А4, заполняемых без рамок и основных надписей машинописным способом (текст набирается в текстовом редакторе Word for Windows шрифтом Times New Roman, высота шрифта –14, интервал – 1,5).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При оформлении текста необходимо соблюдать следующие размеры полей: левое – 30 мм, правое – 10 мм, верхнее – 20 мм, нижнее – 20 мм. Основную часть отчета, если необходимо, делят на разделы и подразделы.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Заголовки разделов выполняют прописными буквами симметрично тексту, заголовки подразделов – с абзаца строчными буквами (кроме первой прописной). Переносы в заголовках производить нельзя. Точку в конце заголовка не ставят. Если заголовок состоит из двух предложений, то их разделяют точкой.</w:t>
      </w:r>
    </w:p>
    <w:p w:rsidR="003349ED" w:rsidRPr="003349ED" w:rsidRDefault="003349ED" w:rsidP="003349ED">
      <w:pPr>
        <w:pStyle w:val="Style6"/>
        <w:widowControl/>
        <w:spacing w:line="240" w:lineRule="auto"/>
        <w:ind w:right="15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Расстояние между заголовками раздела и подраздела составляет 10 мм (два интервала). Расстояние от заголовка до текста –</w:t>
      </w:r>
      <w:r w:rsidR="00FD1E46">
        <w:rPr>
          <w:rFonts w:eastAsia="Calibri"/>
          <w:bCs/>
          <w:sz w:val="28"/>
          <w:szCs w:val="28"/>
          <w:lang w:eastAsia="en-US"/>
        </w:rPr>
        <w:t xml:space="preserve"> 10</w:t>
      </w:r>
      <w:r w:rsidRPr="003349ED">
        <w:rPr>
          <w:rFonts w:eastAsia="Calibri"/>
          <w:bCs/>
          <w:sz w:val="28"/>
          <w:szCs w:val="28"/>
          <w:lang w:eastAsia="en-US"/>
        </w:rPr>
        <w:t xml:space="preserve"> мм (</w:t>
      </w:r>
      <w:r w:rsidR="00FD1E46">
        <w:rPr>
          <w:rFonts w:eastAsia="Calibri"/>
          <w:bCs/>
          <w:sz w:val="28"/>
          <w:szCs w:val="28"/>
          <w:lang w:eastAsia="en-US"/>
        </w:rPr>
        <w:t>два</w:t>
      </w:r>
      <w:r w:rsidRPr="003349ED">
        <w:rPr>
          <w:rFonts w:eastAsia="Calibri"/>
          <w:bCs/>
          <w:sz w:val="28"/>
          <w:szCs w:val="28"/>
          <w:lang w:eastAsia="en-US"/>
        </w:rPr>
        <w:t xml:space="preserve"> интервала). Абзацы в тексте начинают отступом, равным 15-17 мм.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В тексте не должно быть сокращений слов, за исключением общепринятых, которые при первом употреблении должны быть расшифрованы.</w:t>
      </w:r>
    </w:p>
    <w:p w:rsidR="003349ED" w:rsidRPr="003349ED" w:rsidRDefault="003349ED" w:rsidP="003349ED">
      <w:pPr>
        <w:pStyle w:val="Style6"/>
        <w:widowControl/>
        <w:spacing w:line="240" w:lineRule="auto"/>
        <w:ind w:right="3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Все страницы нумеруются арабскими цифрами. Титульный лист включается в общую нумерацию страниц, но не нумеруется. Нумерация страниц должна быть сквозной.</w:t>
      </w:r>
    </w:p>
    <w:p w:rsidR="003349ED" w:rsidRPr="003349ED" w:rsidRDefault="003349ED" w:rsidP="003349ED">
      <w:pPr>
        <w:pStyle w:val="Style6"/>
        <w:widowControl/>
        <w:spacing w:line="240" w:lineRule="auto"/>
        <w:ind w:right="26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Разделы должны иметь порядковые номера в пределах всего документа, обозначенные арабскими цифрами без точки и записанные с абзацного отступа.</w:t>
      </w:r>
    </w:p>
    <w:p w:rsidR="003349ED" w:rsidRPr="003349ED" w:rsidRDefault="003349ED" w:rsidP="003349ED">
      <w:pPr>
        <w:pStyle w:val="Style16"/>
        <w:widowControl/>
        <w:spacing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349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Подразделы и пункты должны иметь нумерацию в пределах каждого раздела без точки в конце номера.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Иллюстрации и таблицы, располагаемые на отдельных страницах формата А4, включают в общую нумерацию страниц.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lastRenderedPageBreak/>
        <w:t>Таблицу обозначают словом «Таблица», которое располагают в правом верхнем углу над заголовком таблицы. Таблицы озаглавливают, заголовок начинают с прописной буквы. Заголовок и слово «Таблица» не подчеркивают. Заголовки граф таблиц начинают с прописных букв, подзаголовки - со строчных, если они составляют одно предложение с заголовком, и с прописных, если они самостоятельные. Головки таблицы по диагонали не делят. Графу «№ п.п.» в таблицу не включают. Высота строк таблицы составляет не менее 8 мм.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Формулы нумеруют арабскими цифрами в пределах раздела. Цифрами обозначают номер раздела и порядковый номер формулы, которые разделяются точкой. Номера помещают в круглые скобки и располагают на уровне формулы с правой стороны листа.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Все иллюстрации (фотографии, чертежи, схемы и т.д.) именуют рисунками и помещают ниже поясняющей надписи. Слово «Рисунок» помещают после рисунка и сопровождают при необходимости наименованием.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49ED">
        <w:rPr>
          <w:rFonts w:eastAsia="Calibri"/>
          <w:bCs/>
          <w:sz w:val="28"/>
          <w:szCs w:val="28"/>
          <w:lang w:eastAsia="en-US"/>
        </w:rPr>
        <w:t>Ссылки на иллюстрации данного документа указываются порядковым номером иллюстрации, например, на рис. 1.2. В повторных ссылках указывается слово «смотри», например см. рис. 1.2. Аналогично оформляются ссылки на таблицы и формулы. Ссылки на источники обозначаются следующим образом: [6, с. 20]. Это означает, что дана ссылка на 20-ю страницу источника под номером 6.</w:t>
      </w:r>
    </w:p>
    <w:p w:rsidR="003349ED" w:rsidRPr="003349ED" w:rsidRDefault="003349ED" w:rsidP="003349ED">
      <w:pPr>
        <w:pStyle w:val="Style6"/>
        <w:widowControl/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3349ED">
        <w:rPr>
          <w:rFonts w:eastAsia="Calibri"/>
          <w:sz w:val="28"/>
          <w:szCs w:val="28"/>
        </w:rPr>
        <w:t>Текстовая часть отчета оформляется в соответствии с требованиями следующих стандартов:</w:t>
      </w:r>
    </w:p>
    <w:p w:rsidR="003349ED" w:rsidRPr="003349ED" w:rsidRDefault="003349ED" w:rsidP="003349ED">
      <w:pPr>
        <w:keepLines w:val="0"/>
        <w:numPr>
          <w:ilvl w:val="0"/>
          <w:numId w:val="1"/>
        </w:numPr>
        <w:tabs>
          <w:tab w:val="left" w:pos="1080"/>
        </w:tabs>
        <w:ind w:left="0" w:firstLine="709"/>
        <w:contextualSpacing/>
        <w:jc w:val="both"/>
        <w:rPr>
          <w:szCs w:val="28"/>
        </w:rPr>
      </w:pPr>
      <w:r w:rsidRPr="003349ED">
        <w:rPr>
          <w:szCs w:val="28"/>
        </w:rPr>
        <w:t>ГОСТ 2.105 – 95. ЕСКД. Общие требования к текстовым документам.</w:t>
      </w:r>
    </w:p>
    <w:p w:rsidR="003349ED" w:rsidRPr="003349ED" w:rsidRDefault="00A62B99" w:rsidP="003349ED">
      <w:pPr>
        <w:keepLines w:val="0"/>
        <w:numPr>
          <w:ilvl w:val="0"/>
          <w:numId w:val="1"/>
        </w:numPr>
        <w:tabs>
          <w:tab w:val="left" w:pos="1080"/>
        </w:tabs>
        <w:ind w:left="0" w:firstLine="709"/>
        <w:contextualSpacing/>
        <w:jc w:val="both"/>
        <w:rPr>
          <w:szCs w:val="28"/>
        </w:rPr>
      </w:pPr>
      <w:hyperlink r:id="rId7" w:history="1">
        <w:r w:rsidR="003349ED" w:rsidRPr="003349ED">
          <w:rPr>
            <w:szCs w:val="28"/>
          </w:rPr>
          <w:t>ГОСТ 7.32-2001</w:t>
        </w:r>
      </w:hyperlink>
      <w:r w:rsidR="003349ED" w:rsidRPr="003349ED">
        <w:rPr>
          <w:bCs/>
          <w:szCs w:val="28"/>
        </w:rPr>
        <w:t> Система стандартов по информации, библиотечному и издательскому делу. Отчет о научно-исследовательской работе. Структура и правила оформления.</w:t>
      </w:r>
    </w:p>
    <w:p w:rsidR="003349ED" w:rsidRPr="003349ED" w:rsidRDefault="003349ED" w:rsidP="003349ED">
      <w:pPr>
        <w:keepLines w:val="0"/>
        <w:numPr>
          <w:ilvl w:val="0"/>
          <w:numId w:val="1"/>
        </w:numPr>
        <w:tabs>
          <w:tab w:val="left" w:pos="1080"/>
        </w:tabs>
        <w:ind w:left="0" w:firstLine="709"/>
        <w:contextualSpacing/>
        <w:jc w:val="both"/>
        <w:rPr>
          <w:szCs w:val="28"/>
        </w:rPr>
      </w:pPr>
      <w:r w:rsidRPr="003349ED">
        <w:rPr>
          <w:szCs w:val="28"/>
        </w:rPr>
        <w:t>ГОСТ 2.106 – 96. ЕСКД. Текстовые документы.</w:t>
      </w:r>
    </w:p>
    <w:p w:rsidR="003349ED" w:rsidRPr="003349ED" w:rsidRDefault="003349ED" w:rsidP="003349ED">
      <w:pPr>
        <w:keepLines w:val="0"/>
        <w:numPr>
          <w:ilvl w:val="0"/>
          <w:numId w:val="1"/>
        </w:numPr>
        <w:tabs>
          <w:tab w:val="left" w:pos="1080"/>
        </w:tabs>
        <w:ind w:left="0" w:firstLine="709"/>
        <w:contextualSpacing/>
        <w:jc w:val="both"/>
        <w:rPr>
          <w:szCs w:val="28"/>
        </w:rPr>
      </w:pPr>
      <w:proofErr w:type="spellStart"/>
      <w:r w:rsidRPr="003349ED">
        <w:rPr>
          <w:szCs w:val="28"/>
        </w:rPr>
        <w:t>Вайспапир</w:t>
      </w:r>
      <w:proofErr w:type="spellEnd"/>
      <w:r w:rsidRPr="003349ED">
        <w:rPr>
          <w:szCs w:val="28"/>
        </w:rPr>
        <w:t xml:space="preserve"> В.А., </w:t>
      </w:r>
      <w:proofErr w:type="spellStart"/>
      <w:r w:rsidRPr="003349ED">
        <w:rPr>
          <w:szCs w:val="28"/>
        </w:rPr>
        <w:t>Катунин</w:t>
      </w:r>
      <w:proofErr w:type="spellEnd"/>
      <w:r w:rsidRPr="003349ED">
        <w:rPr>
          <w:szCs w:val="28"/>
        </w:rPr>
        <w:t xml:space="preserve"> Г.П., Мефодьева Г.Д. ЕСКД в студенческих работах. Новосибирск, СибГУТИ, 2009 г.</w:t>
      </w:r>
    </w:p>
    <w:p w:rsidR="003349ED" w:rsidRPr="003349ED" w:rsidRDefault="003349ED" w:rsidP="003349ED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szCs w:val="28"/>
        </w:rPr>
      </w:pPr>
    </w:p>
    <w:p w:rsidR="003349ED" w:rsidRPr="003349ED" w:rsidRDefault="003349ED" w:rsidP="003349ED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szCs w:val="28"/>
        </w:rPr>
      </w:pPr>
    </w:p>
    <w:p w:rsidR="003349ED" w:rsidRPr="003349ED" w:rsidRDefault="003349ED" w:rsidP="003349ED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szCs w:val="28"/>
        </w:rPr>
      </w:pPr>
    </w:p>
    <w:p w:rsidR="003349ED" w:rsidRPr="003349ED" w:rsidRDefault="003349ED" w:rsidP="003349ED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szCs w:val="28"/>
        </w:rPr>
      </w:pPr>
    </w:p>
    <w:p w:rsidR="003349ED" w:rsidRPr="003349ED" w:rsidRDefault="003349ED" w:rsidP="003349ED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szCs w:val="28"/>
        </w:rPr>
      </w:pPr>
    </w:p>
    <w:p w:rsidR="003349ED" w:rsidRPr="003349ED" w:rsidRDefault="003349ED" w:rsidP="003349ED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szCs w:val="28"/>
        </w:rPr>
      </w:pPr>
    </w:p>
    <w:p w:rsidR="003349ED" w:rsidRPr="003349ED" w:rsidRDefault="003349ED" w:rsidP="003349ED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szCs w:val="28"/>
        </w:rPr>
      </w:pPr>
    </w:p>
    <w:p w:rsidR="003349ED" w:rsidRPr="003349ED" w:rsidRDefault="003349ED" w:rsidP="003349ED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szCs w:val="28"/>
        </w:rPr>
      </w:pPr>
    </w:p>
    <w:p w:rsidR="003349ED" w:rsidRPr="003349ED" w:rsidRDefault="003349ED" w:rsidP="003349ED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szCs w:val="28"/>
        </w:rPr>
      </w:pPr>
    </w:p>
    <w:p w:rsidR="003349ED" w:rsidRPr="003349ED" w:rsidRDefault="003349ED"/>
    <w:sectPr w:rsidR="003349ED" w:rsidRPr="003349ED" w:rsidSect="00D4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B78"/>
    <w:multiLevelType w:val="hybridMultilevel"/>
    <w:tmpl w:val="E07C8B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9ED"/>
    <w:rsid w:val="00320248"/>
    <w:rsid w:val="003349ED"/>
    <w:rsid w:val="00400CDF"/>
    <w:rsid w:val="006D7A0E"/>
    <w:rsid w:val="00A62B99"/>
    <w:rsid w:val="00CB20BC"/>
    <w:rsid w:val="00D43E18"/>
    <w:rsid w:val="00DC06F4"/>
    <w:rsid w:val="00E5212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ED"/>
    <w:pPr>
      <w:keepLine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3349ED"/>
    <w:rPr>
      <w:rFonts w:ascii="Arial" w:hAnsi="Arial" w:cs="Arial"/>
      <w:sz w:val="16"/>
      <w:szCs w:val="16"/>
    </w:rPr>
  </w:style>
  <w:style w:type="paragraph" w:customStyle="1" w:styleId="Style16">
    <w:name w:val="Style16"/>
    <w:basedOn w:val="a"/>
    <w:uiPriority w:val="99"/>
    <w:rsid w:val="003349ED"/>
    <w:pPr>
      <w:keepLines w:val="0"/>
      <w:widowControl w:val="0"/>
      <w:autoSpaceDE w:val="0"/>
      <w:autoSpaceDN w:val="0"/>
      <w:adjustRightInd w:val="0"/>
      <w:spacing w:line="205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49ED"/>
    <w:pPr>
      <w:keepLines w:val="0"/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62B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.sibsutis.ru/students/study/doks/%D0%A1%D1%82%D1%83%D0%B4%D0%B5%D0%BD%D1%82%D0%B0%D0%BC/%D0%93%D0%9E%D0%A1%D0%A2%207.32-2001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plagi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Links>
    <vt:vector size="6" baseType="variant"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http://my.sibsutis.ru/students/study/doks/%D0%A1%D1%82%D1%83%D0%B4%D0%B5%D0%BD%D1%82%D0%B0%D0%BC/%D0%93%D0%9E%D0%A1%D0%A2 7.32-2001.rtf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</dc:creator>
  <cp:keywords/>
  <cp:lastModifiedBy>Lenovo</cp:lastModifiedBy>
  <cp:revision>6</cp:revision>
  <dcterms:created xsi:type="dcterms:W3CDTF">2018-09-13T10:17:00Z</dcterms:created>
  <dcterms:modified xsi:type="dcterms:W3CDTF">2023-09-20T13:34:00Z</dcterms:modified>
</cp:coreProperties>
</file>