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Тема:</w:t>
      </w:r>
      <w:r w:rsidRPr="00425BC6">
        <w:rPr>
          <w:rFonts w:ascii="Calibri" w:hAnsi="Calibri" w:cs="Calibri"/>
          <w:color w:val="333333"/>
          <w:sz w:val="27"/>
          <w:szCs w:val="27"/>
        </w:rPr>
        <w:t xml:space="preserve"> </w:t>
      </w:r>
      <w:r w:rsidR="00E166E2">
        <w:rPr>
          <w:rFonts w:ascii="Calibri" w:hAnsi="Calibri" w:cs="Calibri"/>
          <w:color w:val="333333"/>
          <w:sz w:val="27"/>
          <w:szCs w:val="27"/>
          <w:shd w:val="clear" w:color="auto" w:fill="DCE8F3"/>
        </w:rPr>
        <w:t>Анализ проблемы управления информационной безопасностью</w:t>
      </w:r>
      <w:r>
        <w:rPr>
          <w:rFonts w:ascii="Calibri" w:hAnsi="Calibri" w:cs="Calibri"/>
          <w:color w:val="333333"/>
          <w:sz w:val="27"/>
          <w:szCs w:val="27"/>
        </w:rPr>
        <w:t xml:space="preserve">. </w:t>
      </w:r>
    </w:p>
    <w:p w:rsidR="00425BC6" w:rsidRP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Объем 10-15 страниц.</w:t>
      </w:r>
    </w:p>
    <w:p w:rsid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425BC6" w:rsidRP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 должен удовлетворять классическим требованиям: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рефераты, взятые из </w:t>
      </w:r>
      <w:proofErr w:type="spellStart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Internet</w:t>
      </w:r>
      <w:proofErr w:type="spellEnd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приниматься к рассмотрению не будут.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оформление должно быть выполнено согласно ГОСТу</w:t>
      </w:r>
      <w:r w:rsidR="00E166E2" w:rsidRP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</w:t>
      </w:r>
      <w:r w:rsid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>(ГОСТ 7.05-2008)</w:t>
      </w: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D1E75" w:rsidRDefault="005D1E75"/>
    <w:sectPr w:rsidR="005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1003"/>
    <w:multiLevelType w:val="multilevel"/>
    <w:tmpl w:val="FEA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E"/>
    <w:rsid w:val="00425BC6"/>
    <w:rsid w:val="005D1E75"/>
    <w:rsid w:val="008770BE"/>
    <w:rsid w:val="009A5BE0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2022-10-10T04:24:00Z</dcterms:created>
  <dcterms:modified xsi:type="dcterms:W3CDTF">2023-02-27T06:53:00Z</dcterms:modified>
</cp:coreProperties>
</file>