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68" w:rsidRPr="00D566BB" w:rsidRDefault="00F92B68" w:rsidP="00F92B68">
      <w:pPr>
        <w:spacing w:after="0" w:line="240" w:lineRule="auto"/>
        <w:rPr>
          <w:rFonts w:cs="TimesNewRomanPS-BoldMT"/>
          <w:bCs/>
          <w:sz w:val="32"/>
          <w:szCs w:val="32"/>
        </w:rPr>
      </w:pPr>
      <w:r>
        <w:rPr>
          <w:rFonts w:cs="TimesNewRomanPS-BoldMT"/>
          <w:bCs/>
          <w:sz w:val="32"/>
          <w:szCs w:val="32"/>
        </w:rPr>
        <w:t>Определить заряд на конденсаторе в цепи, показанной на рис. 14.</w:t>
      </w:r>
    </w:p>
    <w:p w:rsidR="00F92B68" w:rsidRDefault="00F92B68" w:rsidP="00F92B6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3146" cy="2969971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87" cy="297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3C" w:rsidRDefault="00F92B68"/>
    <w:sectPr w:rsidR="0055753C" w:rsidSect="00CC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2B68"/>
    <w:rsid w:val="00C32139"/>
    <w:rsid w:val="00C651C1"/>
    <w:rsid w:val="00CC771E"/>
    <w:rsid w:val="00F9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2022-09-07T13:32:00Z</dcterms:created>
  <dcterms:modified xsi:type="dcterms:W3CDTF">2022-09-07T13:33:00Z</dcterms:modified>
</cp:coreProperties>
</file>