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03" w:rsidRPr="00CE319F" w:rsidRDefault="00954803" w:rsidP="00954803">
      <w:pPr>
        <w:rPr>
          <w:rFonts w:ascii="Times New Roman" w:hAnsi="Times New Roman" w:cs="Times New Roman"/>
          <w:sz w:val="28"/>
          <w:szCs w:val="28"/>
        </w:rPr>
      </w:pPr>
      <w:r w:rsidRPr="00CE319F">
        <w:rPr>
          <w:rFonts w:ascii="Times New Roman" w:hAnsi="Times New Roman" w:cs="Times New Roman"/>
          <w:sz w:val="28"/>
          <w:szCs w:val="28"/>
        </w:rPr>
        <w:t xml:space="preserve">По проводнику, форма которого изображена на рисунке, течёт ток </w:t>
      </w:r>
      <w:r w:rsidRPr="00CE31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319F">
        <w:rPr>
          <w:rFonts w:ascii="Times New Roman" w:hAnsi="Times New Roman" w:cs="Times New Roman"/>
          <w:sz w:val="28"/>
          <w:szCs w:val="28"/>
        </w:rPr>
        <w:t xml:space="preserve"> = 2 А. Найти магнитную индукцию в т</w:t>
      </w:r>
      <w:proofErr w:type="gramStart"/>
      <w:r w:rsidRPr="00CE319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E319F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CE31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E319F">
        <w:rPr>
          <w:rFonts w:ascii="Times New Roman" w:hAnsi="Times New Roman" w:cs="Times New Roman"/>
          <w:sz w:val="28"/>
          <w:szCs w:val="28"/>
        </w:rPr>
        <w:t xml:space="preserve"> = 0,5 см.</w:t>
      </w:r>
    </w:p>
    <w:p w:rsidR="00954803" w:rsidRPr="00CE319F" w:rsidRDefault="00954803" w:rsidP="00954803">
      <w:pPr>
        <w:rPr>
          <w:rFonts w:ascii="Times New Roman" w:hAnsi="Times New Roman" w:cs="Times New Roman"/>
          <w:sz w:val="28"/>
          <w:szCs w:val="28"/>
        </w:rPr>
      </w:pPr>
      <w:r w:rsidRPr="00CE31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9930" cy="1407160"/>
            <wp:effectExtent l="19050" t="0" r="1270" b="0"/>
            <wp:docPr id="5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F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4803"/>
    <w:rsid w:val="0007191F"/>
    <w:rsid w:val="000D77A7"/>
    <w:rsid w:val="00357479"/>
    <w:rsid w:val="006E7237"/>
    <w:rsid w:val="00954803"/>
    <w:rsid w:val="00F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2022-05-19T08:47:00Z</dcterms:created>
  <dcterms:modified xsi:type="dcterms:W3CDTF">2022-05-19T08:47:00Z</dcterms:modified>
</cp:coreProperties>
</file>