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F4" w:rsidRPr="00BE5349" w:rsidRDefault="005B22F4" w:rsidP="005B22F4">
      <w:pPr>
        <w:rPr>
          <w:b/>
        </w:rPr>
      </w:pPr>
    </w:p>
    <w:p w:rsidR="005B22F4" w:rsidRPr="00CA3DFC" w:rsidRDefault="005B22F4" w:rsidP="00CA3DFC">
      <w:pPr>
        <w:rPr>
          <w:sz w:val="28"/>
          <w:szCs w:val="28"/>
        </w:rPr>
      </w:pPr>
      <w:r w:rsidRPr="00CA3DFC">
        <w:rPr>
          <w:noProof/>
          <w:sz w:val="28"/>
          <w:szCs w:val="28"/>
        </w:rPr>
        <w:drawing>
          <wp:inline distT="0" distB="0" distL="0" distR="0">
            <wp:extent cx="5940425" cy="675710"/>
            <wp:effectExtent l="19050" t="0" r="3175" b="0"/>
            <wp:docPr id="10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2F4" w:rsidRPr="00CA3DFC" w:rsidRDefault="005B22F4" w:rsidP="00CA3DFC">
      <w:pPr>
        <w:rPr>
          <w:sz w:val="28"/>
          <w:szCs w:val="28"/>
        </w:rPr>
      </w:pPr>
      <w:r w:rsidRPr="00CA3DFC">
        <w:rPr>
          <w:sz w:val="28"/>
          <w:szCs w:val="28"/>
        </w:rPr>
        <w:t xml:space="preserve">В однородном магнитном поле с индукцией В = 0,1 Тл расположено проволочное кольцо с радиусом </w:t>
      </w:r>
      <w:r w:rsidRPr="00CA3DFC">
        <w:rPr>
          <w:sz w:val="28"/>
          <w:szCs w:val="28"/>
          <w:lang w:val="en-US"/>
        </w:rPr>
        <w:t>R</w:t>
      </w:r>
      <w:r w:rsidRPr="00CA3DFC">
        <w:rPr>
          <w:sz w:val="28"/>
          <w:szCs w:val="28"/>
        </w:rPr>
        <w:t xml:space="preserve"> = 0,5 м, по которому течёт ток </w:t>
      </w:r>
      <w:r w:rsidRPr="00CA3DFC">
        <w:rPr>
          <w:sz w:val="28"/>
          <w:szCs w:val="28"/>
          <w:lang w:val="en-US"/>
        </w:rPr>
        <w:t>I</w:t>
      </w:r>
      <w:r w:rsidRPr="00CA3DFC">
        <w:rPr>
          <w:sz w:val="28"/>
          <w:szCs w:val="28"/>
        </w:rPr>
        <w:t xml:space="preserve"> = 1 А (рис. 22). Магнитное поле перпендикулярно плоскости кольца. Найти силу натяжения проволоки. Принять во внимание, что собственное магнитное поле кольца значительно меньше внешнего поля.</w:t>
      </w:r>
    </w:p>
    <w:p w:rsidR="005B22F4" w:rsidRPr="00CA3DFC" w:rsidRDefault="005B22F4" w:rsidP="00CA3DFC">
      <w:pPr>
        <w:rPr>
          <w:sz w:val="28"/>
          <w:szCs w:val="28"/>
        </w:rPr>
      </w:pPr>
      <w:r w:rsidRPr="00CA3DFC">
        <w:rPr>
          <w:noProof/>
          <w:sz w:val="28"/>
          <w:szCs w:val="28"/>
        </w:rPr>
        <w:drawing>
          <wp:inline distT="0" distB="0" distL="0" distR="0">
            <wp:extent cx="2421255" cy="2655570"/>
            <wp:effectExtent l="19050" t="0" r="0" b="0"/>
            <wp:docPr id="10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265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79" w:rsidRPr="00CA3DFC" w:rsidRDefault="00357479" w:rsidP="00CA3DFC">
      <w:pPr>
        <w:rPr>
          <w:sz w:val="28"/>
          <w:szCs w:val="28"/>
        </w:rPr>
      </w:pPr>
    </w:p>
    <w:sectPr w:rsidR="00357479" w:rsidRPr="00CA3DFC" w:rsidSect="008B5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5B22F4"/>
    <w:rsid w:val="0007191F"/>
    <w:rsid w:val="000D77A7"/>
    <w:rsid w:val="00357479"/>
    <w:rsid w:val="005B22F4"/>
    <w:rsid w:val="005E550B"/>
    <w:rsid w:val="00CA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2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2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2022-04-28T23:55:00Z</dcterms:created>
  <dcterms:modified xsi:type="dcterms:W3CDTF">2022-04-28T23:55:00Z</dcterms:modified>
</cp:coreProperties>
</file>