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FF" w:rsidRPr="004C2AFF" w:rsidRDefault="004C2AFF" w:rsidP="004C2A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AFF">
        <w:rPr>
          <w:rFonts w:ascii="Times New Roman" w:hAnsi="Times New Roman" w:cs="Times New Roman"/>
          <w:color w:val="000000"/>
          <w:sz w:val="28"/>
          <w:szCs w:val="28"/>
        </w:rPr>
        <w:t>Каковы показания приборов в цепи, представленной на рис. 7? Напряжение сети U = 80</w:t>
      </w:r>
      <w:proofErr w:type="gramStart"/>
      <w:r w:rsidRPr="004C2AF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C2AFF">
        <w:rPr>
          <w:rFonts w:ascii="Times New Roman" w:hAnsi="Times New Roman" w:cs="Times New Roman"/>
          <w:color w:val="000000"/>
          <w:sz w:val="28"/>
          <w:szCs w:val="28"/>
        </w:rPr>
        <w:t>, C = 5 мкФ, L = 10 мГн, R = 10 Ом. Частота напряжения 50 Гц. Постройте для схемы векторную диаграмму.</w:t>
      </w:r>
    </w:p>
    <w:p w:rsidR="004C2AFF" w:rsidRPr="004C2AFF" w:rsidRDefault="004C2AFF" w:rsidP="004C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381125"/>
            <wp:effectExtent l="0" t="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FF" w:rsidRDefault="004C2AFF" w:rsidP="004C2AFF">
      <w:pPr>
        <w:spacing w:after="0" w:line="240" w:lineRule="auto"/>
      </w:pPr>
    </w:p>
    <w:p w:rsidR="004C2AFF" w:rsidRPr="009C18D0" w:rsidRDefault="004C2AFF" w:rsidP="004C2AFF">
      <w:pPr>
        <w:rPr>
          <w:rFonts w:ascii="Times New Roman" w:hAnsi="Times New Roman" w:cs="Times New Roman"/>
          <w:sz w:val="28"/>
          <w:szCs w:val="28"/>
        </w:rPr>
      </w:pPr>
    </w:p>
    <w:p w:rsidR="00357479" w:rsidRDefault="00357479"/>
    <w:sectPr w:rsidR="00357479" w:rsidSect="00A8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2AFF"/>
    <w:rsid w:val="0007191F"/>
    <w:rsid w:val="000D77A7"/>
    <w:rsid w:val="00357479"/>
    <w:rsid w:val="004C2AFF"/>
    <w:rsid w:val="00A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2022-04-13T14:31:00Z</dcterms:created>
  <dcterms:modified xsi:type="dcterms:W3CDTF">2022-04-13T14:31:00Z</dcterms:modified>
</cp:coreProperties>
</file>