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56" w:rsidRDefault="00CA4656" w:rsidP="00CA4656">
      <w:r>
        <w:t xml:space="preserve">Что покажет вольтметр (рис. 22), сопротивление которого 300 Ом. Исходные данные: </w:t>
      </w:r>
      <w:r>
        <w:sym w:font="Symbol" w:char="F065"/>
      </w:r>
      <w:r>
        <w:t xml:space="preserve"> 1=</w:t>
      </w:r>
      <w:r>
        <w:sym w:font="Symbol" w:char="F065"/>
      </w:r>
      <w:r>
        <w:t xml:space="preserve"> 2 =2,2</w:t>
      </w:r>
      <w:proofErr w:type="gramStart"/>
      <w:r>
        <w:t xml:space="preserve"> В</w:t>
      </w:r>
      <w:proofErr w:type="gramEnd"/>
      <w:r>
        <w:t>, R</w:t>
      </w:r>
      <w:r w:rsidRPr="009D6F37">
        <w:rPr>
          <w:vertAlign w:val="subscript"/>
        </w:rPr>
        <w:t>1</w:t>
      </w:r>
      <w:r>
        <w:t>=100 Ом, R</w:t>
      </w:r>
      <w:r w:rsidRPr="009D6F37">
        <w:rPr>
          <w:vertAlign w:val="subscript"/>
        </w:rPr>
        <w:t>2</w:t>
      </w:r>
      <w:r>
        <w:t>=200 Ом, R</w:t>
      </w:r>
      <w:r w:rsidRPr="009D6F37">
        <w:rPr>
          <w:vertAlign w:val="subscript"/>
        </w:rPr>
        <w:t>3</w:t>
      </w:r>
      <w:r>
        <w:t>=300 Ом, R</w:t>
      </w:r>
      <w:r w:rsidRPr="009D6F37">
        <w:rPr>
          <w:vertAlign w:val="subscript"/>
        </w:rPr>
        <w:t>4</w:t>
      </w:r>
      <w:r>
        <w:t>=400 Ом. Внутренним сопротивлением источников пренебречь.</w:t>
      </w:r>
    </w:p>
    <w:p w:rsidR="00CA4656" w:rsidRPr="003273E2" w:rsidRDefault="00CA4656" w:rsidP="00CA4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3205" cy="2029460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02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B5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4656"/>
    <w:rsid w:val="0007191F"/>
    <w:rsid w:val="000D77A7"/>
    <w:rsid w:val="00357479"/>
    <w:rsid w:val="00426150"/>
    <w:rsid w:val="00CA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2022-04-06T09:52:00Z</dcterms:created>
  <dcterms:modified xsi:type="dcterms:W3CDTF">2022-04-06T09:52:00Z</dcterms:modified>
</cp:coreProperties>
</file>