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F6" w:rsidRPr="007B5592" w:rsidRDefault="009B48F6" w:rsidP="009B48F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8"/>
          <w:szCs w:val="28"/>
        </w:rPr>
      </w:pPr>
      <w:r w:rsidRPr="007B5592">
        <w:rPr>
          <w:rFonts w:ascii="Times New Roman" w:eastAsia="CIDFont+F2" w:hAnsi="Times New Roman" w:cs="Times New Roman"/>
          <w:sz w:val="28"/>
          <w:szCs w:val="28"/>
        </w:rPr>
        <w:t>Ток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,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текущий по длинному прямому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 xml:space="preserve">соленоиду, радиус сечения которого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, а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число витков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на единицу длины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B5592">
        <w:rPr>
          <w:rFonts w:ascii="Times New Roman" w:eastAsia="CIDFont+F2" w:hAnsi="Times New Roman" w:cs="Times New Roman"/>
          <w:sz w:val="28"/>
          <w:szCs w:val="28"/>
        </w:rPr>
        <w:t>, меняется со временем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 xml:space="preserve">по закону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(</w:t>
      </w:r>
      <w:proofErr w:type="spellStart"/>
      <w:r w:rsidRPr="007B5592"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CIDFont+F2" w:hAnsi="Times New Roman" w:cs="Times New Roman"/>
          <w:sz w:val="28"/>
          <w:szCs w:val="28"/>
        </w:rPr>
        <w:t xml:space="preserve">)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так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,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что магнитное поле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внутри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соленоида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возрастает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со временем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 xml:space="preserve">по закону </w:t>
      </w:r>
      <w:r w:rsidRPr="007B5592">
        <w:rPr>
          <w:rFonts w:ascii="Times New Roman" w:hAnsi="Times New Roman" w:cs="Times New Roman"/>
          <w:sz w:val="28"/>
          <w:szCs w:val="28"/>
        </w:rPr>
        <w:t>B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(</w:t>
      </w:r>
      <w:proofErr w:type="spellStart"/>
      <w:r w:rsidRPr="007B5592"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CIDFont+F2" w:hAnsi="Times New Roman" w:cs="Times New Roman"/>
          <w:sz w:val="28"/>
          <w:szCs w:val="28"/>
        </w:rPr>
        <w:t xml:space="preserve">),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а напряженность магнитного поля -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hAnsi="Times New Roman" w:cs="Times New Roman"/>
          <w:sz w:val="28"/>
          <w:szCs w:val="28"/>
        </w:rPr>
        <w:t>H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(</w:t>
      </w:r>
      <w:proofErr w:type="spellStart"/>
      <w:r w:rsidRPr="007B5592"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CIDFont+F2" w:hAnsi="Times New Roman" w:cs="Times New Roman"/>
          <w:sz w:val="28"/>
          <w:szCs w:val="28"/>
        </w:rPr>
        <w:t xml:space="preserve">).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Требуется:</w:t>
      </w:r>
    </w:p>
    <w:p w:rsidR="009B48F6" w:rsidRPr="007B5592" w:rsidRDefault="009B48F6" w:rsidP="009B48F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8"/>
          <w:szCs w:val="28"/>
        </w:rPr>
      </w:pPr>
      <w:r>
        <w:rPr>
          <w:rFonts w:ascii="Times New Roman" w:eastAsia="CIDFont+F2" w:hAnsi="Times New Roman" w:cs="Times New Roman"/>
          <w:sz w:val="28"/>
          <w:szCs w:val="28"/>
        </w:rPr>
        <w:t xml:space="preserve">1)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 xml:space="preserve">найти плотность тока смещения </w:t>
      </w:r>
      <w:proofErr w:type="spellStart"/>
      <w:proofErr w:type="gramStart"/>
      <w:r w:rsidRPr="007B5592">
        <w:rPr>
          <w:rFonts w:ascii="Times New Roman" w:eastAsia="CIDFont+F2" w:hAnsi="Times New Roman" w:cs="Times New Roman"/>
          <w:sz w:val="28"/>
          <w:szCs w:val="28"/>
        </w:rPr>
        <w:t>j</w:t>
      </w:r>
      <w:proofErr w:type="gramEnd"/>
      <w:r w:rsidRPr="00DC6824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как функцию расстояния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proofErr w:type="spellStart"/>
      <w:r w:rsidRPr="007B559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7B5592">
        <w:rPr>
          <w:rFonts w:ascii="Times New Roman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от оси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соленоида;</w:t>
      </w:r>
    </w:p>
    <w:p w:rsidR="009B48F6" w:rsidRDefault="009B48F6" w:rsidP="009B48F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8"/>
          <w:szCs w:val="28"/>
        </w:rPr>
      </w:pPr>
      <w:r>
        <w:rPr>
          <w:rFonts w:ascii="Times New Roman" w:eastAsia="CIDFont+F2" w:hAnsi="Times New Roman" w:cs="Times New Roman"/>
          <w:sz w:val="28"/>
          <w:szCs w:val="28"/>
        </w:rPr>
        <w:t xml:space="preserve">2)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построить график зависимости тока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смещения от расстояния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proofErr w:type="spellStart"/>
      <w:r w:rsidRPr="007B559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7B5592">
        <w:rPr>
          <w:rFonts w:ascii="Times New Roman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от оси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соленоида.</w:t>
      </w:r>
    </w:p>
    <w:p w:rsidR="009B48F6" w:rsidRDefault="009B48F6" w:rsidP="009B48F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8"/>
          <w:szCs w:val="28"/>
        </w:rPr>
      </w:pPr>
      <w:r w:rsidRPr="007B5592">
        <w:rPr>
          <w:rFonts w:ascii="Times New Roman" w:eastAsia="CIDFont+F2" w:hAnsi="Times New Roman" w:cs="Times New Roman"/>
          <w:sz w:val="28"/>
          <w:szCs w:val="28"/>
        </w:rPr>
        <w:t>Данные для своего варианта</w:t>
      </w:r>
      <w:r>
        <w:rPr>
          <w:rFonts w:ascii="Times New Roman" w:eastAsia="CIDFont+F2" w:hAnsi="Times New Roman" w:cs="Times New Roman"/>
          <w:sz w:val="28"/>
          <w:szCs w:val="28"/>
        </w:rPr>
        <w:t xml:space="preserve"> </w:t>
      </w:r>
      <w:r w:rsidRPr="007B5592">
        <w:rPr>
          <w:rFonts w:ascii="Times New Roman" w:eastAsia="CIDFont+F2" w:hAnsi="Times New Roman" w:cs="Times New Roman"/>
          <w:sz w:val="28"/>
          <w:szCs w:val="28"/>
        </w:rPr>
        <w:t>возьмите в таблице 2.</w:t>
      </w:r>
    </w:p>
    <w:p w:rsidR="009B48F6" w:rsidRDefault="009B48F6" w:rsidP="009B4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sz w:val="28"/>
          <w:szCs w:val="28"/>
        </w:rPr>
      </w:pPr>
      <w:r>
        <w:rPr>
          <w:rFonts w:ascii="Times New Roman" w:eastAsia="CIDFont+F2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B48F6" w:rsidTr="00DE55E5">
        <w:tc>
          <w:tcPr>
            <w:tcW w:w="1595" w:type="dxa"/>
          </w:tcPr>
          <w:p w:rsidR="009B48F6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№</w:t>
            </w:r>
          </w:p>
          <w:p w:rsidR="009B48F6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95" w:type="dxa"/>
          </w:tcPr>
          <w:p w:rsidR="009B48F6" w:rsidRPr="0040583B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 xml:space="preserve">I(t), </w:t>
            </w: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1595" w:type="dxa"/>
          </w:tcPr>
          <w:p w:rsidR="009B48F6" w:rsidRPr="0040583B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 xml:space="preserve">R, </w:t>
            </w: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595" w:type="dxa"/>
          </w:tcPr>
          <w:p w:rsidR="009B48F6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>n,</w:t>
            </w:r>
          </w:p>
          <w:p w:rsidR="009B48F6" w:rsidRPr="0040583B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м</w:t>
            </w:r>
            <w:r w:rsidRPr="0040583B">
              <w:rPr>
                <w:rFonts w:ascii="Times New Roman" w:eastAsia="CIDFont+F2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595" w:type="dxa"/>
          </w:tcPr>
          <w:p w:rsidR="009B48F6" w:rsidRPr="0040583B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 xml:space="preserve">B(t), </w:t>
            </w: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мкТл</w:t>
            </w:r>
          </w:p>
        </w:tc>
        <w:tc>
          <w:tcPr>
            <w:tcW w:w="1596" w:type="dxa"/>
          </w:tcPr>
          <w:p w:rsidR="009B48F6" w:rsidRPr="0040583B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 xml:space="preserve">H(t), </w:t>
            </w: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А/м</w:t>
            </w:r>
          </w:p>
        </w:tc>
      </w:tr>
      <w:tr w:rsidR="009B48F6" w:rsidTr="00DE55E5">
        <w:tc>
          <w:tcPr>
            <w:tcW w:w="1595" w:type="dxa"/>
          </w:tcPr>
          <w:p w:rsidR="009B48F6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9B48F6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595" w:type="dxa"/>
          </w:tcPr>
          <w:p w:rsidR="009B48F6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9B48F6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595" w:type="dxa"/>
          </w:tcPr>
          <w:p w:rsidR="009B48F6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596" w:type="dxa"/>
          </w:tcPr>
          <w:p w:rsidR="009B48F6" w:rsidRPr="0040583B" w:rsidRDefault="009B48F6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eastAsia="CIDFont+F2" w:hAnsi="Times New Roman" w:cs="Times New Roman"/>
                <w:sz w:val="28"/>
                <w:szCs w:val="28"/>
              </w:rPr>
              <w:t>100*</w:t>
            </w: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>t</w:t>
            </w:r>
            <w:r w:rsidRPr="0040583B">
              <w:rPr>
                <w:rFonts w:ascii="Times New Roman" w:eastAsia="CIDFont+F2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CIDFont+F2" w:hAnsi="Times New Roman" w:cs="Times New Roman"/>
                <w:sz w:val="28"/>
                <w:szCs w:val="28"/>
                <w:lang w:val="en-US"/>
              </w:rPr>
              <w:t>–50*t</w:t>
            </w:r>
          </w:p>
        </w:tc>
      </w:tr>
    </w:tbl>
    <w:p w:rsidR="009B48F6" w:rsidRPr="007B5592" w:rsidRDefault="009B48F6" w:rsidP="009B4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2" w:hAnsi="Times New Roman" w:cs="Times New Roman"/>
          <w:sz w:val="28"/>
          <w:szCs w:val="28"/>
        </w:rPr>
      </w:pPr>
    </w:p>
    <w:p w:rsidR="009B48F6" w:rsidRDefault="009B48F6" w:rsidP="009B48F6"/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48F6"/>
    <w:rsid w:val="0007191F"/>
    <w:rsid w:val="000D77A7"/>
    <w:rsid w:val="00357479"/>
    <w:rsid w:val="009B48F6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8F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2022-03-29T19:43:00Z</dcterms:created>
  <dcterms:modified xsi:type="dcterms:W3CDTF">2022-03-29T19:43:00Z</dcterms:modified>
</cp:coreProperties>
</file>