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78" w:rsidRPr="00851065" w:rsidRDefault="002B6978" w:rsidP="002B6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065">
        <w:rPr>
          <w:rFonts w:ascii="Times New Roman" w:hAnsi="Times New Roman" w:cs="Times New Roman"/>
          <w:b/>
          <w:sz w:val="28"/>
          <w:szCs w:val="28"/>
        </w:rPr>
        <w:t>7.</w:t>
      </w:r>
      <w:r w:rsidRPr="00851065">
        <w:rPr>
          <w:rFonts w:ascii="Times New Roman" w:hAnsi="Times New Roman" w:cs="Times New Roman"/>
          <w:sz w:val="28"/>
          <w:szCs w:val="28"/>
        </w:rPr>
        <w:t>Определите общее давление (в Па) на основани</w:t>
      </w:r>
      <w:proofErr w:type="gramStart"/>
      <w:r w:rsidRPr="008510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51065">
        <w:rPr>
          <w:rFonts w:ascii="Times New Roman" w:hAnsi="Times New Roman" w:cs="Times New Roman"/>
          <w:sz w:val="28"/>
          <w:szCs w:val="28"/>
        </w:rPr>
        <w:t xml:space="preserve"> бетонной плиты массой 4 т и размерами 500 см × 400 см на вершине холма высотой 300 м, если у основания холма атмосферной давление равно 755 мм. </w:t>
      </w:r>
      <w:proofErr w:type="spellStart"/>
      <w:r w:rsidRPr="0085106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851065">
        <w:rPr>
          <w:rFonts w:ascii="Times New Roman" w:hAnsi="Times New Roman" w:cs="Times New Roman"/>
          <w:sz w:val="28"/>
          <w:szCs w:val="28"/>
        </w:rPr>
        <w:t>. ст.</w:t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B6978"/>
    <w:rsid w:val="00016236"/>
    <w:rsid w:val="0007191F"/>
    <w:rsid w:val="000D77A7"/>
    <w:rsid w:val="002B6978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2022-02-24T09:47:00Z</dcterms:created>
  <dcterms:modified xsi:type="dcterms:W3CDTF">2022-02-24T09:47:00Z</dcterms:modified>
</cp:coreProperties>
</file>