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DC" w:rsidRDefault="00A45008" w:rsidP="001A5DEA">
      <w:pPr>
        <w:widowControl w:val="0"/>
        <w:jc w:val="both"/>
        <w:rPr>
          <w:rFonts w:ascii="Times New Roman" w:hAnsi="Times New Roman" w:cs="Times New Roman"/>
          <w:caps/>
          <w:color w:val="FF0000"/>
        </w:rPr>
      </w:pPr>
      <w:r>
        <w:rPr>
          <w:rFonts w:ascii="Times New Roman" w:hAnsi="Times New Roman" w:cs="Times New Roman"/>
          <w:caps/>
          <w:color w:val="FF0000"/>
        </w:rPr>
        <w:t xml:space="preserve">Цифра номера страницы ставится </w:t>
      </w:r>
      <w:proofErr w:type="gramStart"/>
      <w:r>
        <w:rPr>
          <w:rFonts w:ascii="Times New Roman" w:hAnsi="Times New Roman" w:cs="Times New Roman"/>
          <w:caps/>
          <w:color w:val="FF0000"/>
        </w:rPr>
        <w:t>по середине</w:t>
      </w:r>
      <w:proofErr w:type="gramEnd"/>
      <w:r>
        <w:rPr>
          <w:rFonts w:ascii="Times New Roman" w:hAnsi="Times New Roman" w:cs="Times New Roman"/>
          <w:caps/>
          <w:color w:val="FF0000"/>
        </w:rPr>
        <w:t xml:space="preserve"> листа внизу. Поля левое 25 мм, правое 15 мм, верх-низ 20 мм. Межстрочный интервал одинарный. Заголовки во Введение и Первой главы сделал правильно. Так по всей работе</w:t>
      </w:r>
      <w:r w:rsidR="00CC78DC">
        <w:rPr>
          <w:rFonts w:ascii="Times New Roman" w:hAnsi="Times New Roman" w:cs="Times New Roman"/>
          <w:caps/>
          <w:color w:val="FF0000"/>
        </w:rPr>
        <w:t xml:space="preserve">. </w:t>
      </w:r>
      <w:r w:rsidR="00837FA1">
        <w:rPr>
          <w:rFonts w:ascii="Times New Roman" w:hAnsi="Times New Roman" w:cs="Times New Roman"/>
          <w:caps/>
          <w:color w:val="FF0000"/>
        </w:rPr>
        <w:t>Служба занятости не относится к системе социальной защиты населения. можно расмотреть на примере конкрктной организации социального обслуживания. ЕЕ сайи в помощь</w:t>
      </w:r>
      <w:bookmarkStart w:id="0" w:name="_GoBack"/>
      <w:bookmarkEnd w:id="0"/>
    </w:p>
    <w:p w:rsidR="006E3A56" w:rsidRPr="00A45008" w:rsidRDefault="00A45008" w:rsidP="001A5DEA">
      <w:pPr>
        <w:widowControl w:val="0"/>
        <w:jc w:val="both"/>
        <w:rPr>
          <w:rFonts w:ascii="Times New Roman" w:hAnsi="Times New Roman" w:cs="Times New Roman"/>
          <w:caps/>
          <w:color w:val="FF0000"/>
        </w:rPr>
      </w:pPr>
      <w:r w:rsidRPr="00A45008">
        <w:rPr>
          <w:rFonts w:ascii="Times New Roman" w:hAnsi="Times New Roman" w:cs="Times New Roman"/>
          <w:caps/>
          <w:color w:val="FF0000"/>
        </w:rPr>
        <w:t>Вот о чем должна быть работа</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Устав;</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Коллективный договор;</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Лицензия на осуществление деятельности по перевозкам пассажиров и иных лиц автобусами;</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w:t>
      </w:r>
      <w:hyperlink r:id="rId9" w:tgtFrame="_blank" w:history="1">
        <w:r w:rsidRPr="00A45008">
          <w:rPr>
            <w:color w:val="FF0000"/>
            <w:sz w:val="28"/>
            <w:szCs w:val="28"/>
          </w:rPr>
          <w:t>Свидетельство о постановке на учет в налоговом органе ИНН</w:t>
        </w:r>
      </w:hyperlink>
      <w:r w:rsidRPr="00A45008">
        <w:rPr>
          <w:color w:val="FF0000"/>
          <w:sz w:val="28"/>
          <w:szCs w:val="28"/>
        </w:rPr>
        <w:t>;</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Правила внутреннего трудового распорядка;</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Правила внутреннего распорядка для получателей социальных услуг;</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w:t>
      </w:r>
      <w:hyperlink r:id="rId10" w:tgtFrame="_blank" w:history="1">
        <w:r w:rsidRPr="00A45008">
          <w:rPr>
            <w:color w:val="FF0000"/>
            <w:sz w:val="28"/>
            <w:szCs w:val="28"/>
          </w:rPr>
          <w:t>Кодекс этики и служебного поведения работников</w:t>
        </w:r>
      </w:hyperlink>
      <w:r w:rsidRPr="00A45008">
        <w:rPr>
          <w:color w:val="FF0000"/>
          <w:sz w:val="28"/>
          <w:szCs w:val="28"/>
        </w:rPr>
        <w:t>;</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План работы и перечень мер по противодействию коррупции на 2021 год в КГБУ </w:t>
      </w:r>
      <w:proofErr w:type="gramStart"/>
      <w:r w:rsidRPr="00A45008">
        <w:rPr>
          <w:color w:val="FF0000"/>
          <w:sz w:val="28"/>
          <w:szCs w:val="28"/>
        </w:rPr>
        <w:t>СО</w:t>
      </w:r>
      <w:proofErr w:type="gramEnd"/>
      <w:r w:rsidRPr="00A45008">
        <w:rPr>
          <w:color w:val="FF0000"/>
          <w:sz w:val="28"/>
          <w:szCs w:val="28"/>
        </w:rPr>
        <w:t xml:space="preserve"> «Центр семьи «Надежда»»;</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Положение о конфликте интересов;</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Положение о комиссии КГБУ </w:t>
      </w:r>
      <w:proofErr w:type="gramStart"/>
      <w:r w:rsidRPr="00A45008">
        <w:rPr>
          <w:color w:val="FF0000"/>
          <w:sz w:val="28"/>
          <w:szCs w:val="28"/>
        </w:rPr>
        <w:t>СО</w:t>
      </w:r>
      <w:proofErr w:type="gramEnd"/>
      <w:r w:rsidRPr="00A45008">
        <w:rPr>
          <w:color w:val="FF0000"/>
          <w:sz w:val="28"/>
          <w:szCs w:val="28"/>
        </w:rPr>
        <w:t xml:space="preserve"> «Центр семьи «Надежда»» по предотвращению и регулированию конфликта интересов;</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Положение об антикоррупционной политике;</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Положение по противодействию коррупции в КГБУ </w:t>
      </w:r>
      <w:proofErr w:type="gramStart"/>
      <w:r w:rsidRPr="00A45008">
        <w:rPr>
          <w:color w:val="FF0000"/>
          <w:sz w:val="28"/>
          <w:szCs w:val="28"/>
        </w:rPr>
        <w:t>СО</w:t>
      </w:r>
      <w:proofErr w:type="gramEnd"/>
      <w:r w:rsidRPr="00A45008">
        <w:rPr>
          <w:color w:val="FF0000"/>
          <w:sz w:val="28"/>
          <w:szCs w:val="28"/>
        </w:rPr>
        <w:t xml:space="preserve"> «Центр семьи «Надежда»»;</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Положение об оплате и стимулировании труда работников КГБУ </w:t>
      </w:r>
      <w:proofErr w:type="gramStart"/>
      <w:r w:rsidRPr="00A45008">
        <w:rPr>
          <w:color w:val="FF0000"/>
          <w:sz w:val="28"/>
          <w:szCs w:val="28"/>
        </w:rPr>
        <w:t>СО</w:t>
      </w:r>
      <w:proofErr w:type="gramEnd"/>
      <w:r w:rsidRPr="00A45008">
        <w:rPr>
          <w:color w:val="FF0000"/>
          <w:sz w:val="28"/>
          <w:szCs w:val="28"/>
        </w:rPr>
        <w:t xml:space="preserve"> «Центр семьи «Надежда»»;</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xml:space="preserve">- Об основах социального обслуживания граждан в Российской Федерации: </w:t>
      </w:r>
      <w:proofErr w:type="spellStart"/>
      <w:r w:rsidRPr="00A45008">
        <w:rPr>
          <w:color w:val="FF0000"/>
          <w:sz w:val="28"/>
          <w:szCs w:val="28"/>
        </w:rPr>
        <w:t>федер</w:t>
      </w:r>
      <w:proofErr w:type="spellEnd"/>
      <w:r w:rsidRPr="00A45008">
        <w:rPr>
          <w:color w:val="FF0000"/>
          <w:sz w:val="28"/>
          <w:szCs w:val="28"/>
        </w:rPr>
        <w:t>. закон от 28.12.2013 №  442-ФЗ (ред. от 07.03.2018) (с изм. и доп., вступ. в силу с 01.05.2018);</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Государственная программа Красноярского края «Развитие системы социальной поддержки граждан»;</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t>- ФЗ «О дополнительных мерах государственной поддержки семей, имеющих детей» от 29.12.2006 № 256-ФЗ;</w:t>
      </w:r>
    </w:p>
    <w:p w:rsidR="001A5DEA" w:rsidRPr="00A45008" w:rsidRDefault="001A5DEA" w:rsidP="001A5DEA">
      <w:pPr>
        <w:pStyle w:val="TableParagraph"/>
        <w:spacing w:line="360" w:lineRule="auto"/>
        <w:jc w:val="both"/>
        <w:rPr>
          <w:color w:val="FF0000"/>
          <w:sz w:val="28"/>
          <w:szCs w:val="28"/>
        </w:rPr>
      </w:pPr>
      <w:r w:rsidRPr="00A45008">
        <w:rPr>
          <w:color w:val="FF0000"/>
          <w:sz w:val="28"/>
          <w:szCs w:val="28"/>
        </w:rPr>
        <w:lastRenderedPageBreak/>
        <w:t>- ФЗ «О социальном обслуживании граждан пожилого возраста и инвалидов» от 02.08.1995 № 122-ФЗ;</w:t>
      </w:r>
    </w:p>
    <w:p w:rsidR="00154483" w:rsidRPr="00A45008" w:rsidRDefault="00154483" w:rsidP="001A5DEA">
      <w:pPr>
        <w:pStyle w:val="TableParagraph"/>
        <w:spacing w:line="360" w:lineRule="auto"/>
        <w:jc w:val="both"/>
        <w:rPr>
          <w:color w:val="FF0000"/>
          <w:sz w:val="28"/>
          <w:szCs w:val="28"/>
        </w:rPr>
      </w:pPr>
    </w:p>
    <w:tbl>
      <w:tblPr>
        <w:tblW w:w="9313" w:type="dxa"/>
        <w:jc w:val="center"/>
        <w:tblCellMar>
          <w:left w:w="28" w:type="dxa"/>
          <w:right w:w="28" w:type="dxa"/>
        </w:tblCellMar>
        <w:tblLook w:val="01E0" w:firstRow="1" w:lastRow="1" w:firstColumn="1" w:lastColumn="1" w:noHBand="0" w:noVBand="0"/>
      </w:tblPr>
      <w:tblGrid>
        <w:gridCol w:w="8750"/>
        <w:gridCol w:w="563"/>
      </w:tblGrid>
      <w:tr w:rsidR="00B214D5" w:rsidRPr="00BD5E91" w:rsidTr="00EB07F9">
        <w:trPr>
          <w:jc w:val="center"/>
        </w:trPr>
        <w:tc>
          <w:tcPr>
            <w:tcW w:w="8750" w:type="dxa"/>
          </w:tcPr>
          <w:p w:rsidR="00A45008" w:rsidRPr="00A45008" w:rsidRDefault="00A45008" w:rsidP="009B7950">
            <w:pPr>
              <w:pStyle w:val="TableParagraph"/>
              <w:spacing w:line="360" w:lineRule="auto"/>
              <w:jc w:val="both"/>
              <w:rPr>
                <w:color w:val="FF0000"/>
                <w:sz w:val="28"/>
                <w:szCs w:val="28"/>
              </w:rPr>
            </w:pPr>
            <w:r w:rsidRPr="00A45008">
              <w:rPr>
                <w:color w:val="FF0000"/>
                <w:sz w:val="28"/>
                <w:szCs w:val="28"/>
              </w:rPr>
              <w:t xml:space="preserve">Примерный план </w:t>
            </w:r>
          </w:p>
          <w:p w:rsidR="00A45008" w:rsidRPr="00A45008" w:rsidRDefault="00A45008" w:rsidP="00A45008">
            <w:pPr>
              <w:pStyle w:val="2f1"/>
              <w:tabs>
                <w:tab w:val="right" w:leader="dot" w:pos="9344"/>
              </w:tabs>
              <w:ind w:left="0" w:firstLine="284"/>
              <w:rPr>
                <w:rFonts w:ascii="Times New Roman" w:hAnsi="Times New Roman"/>
                <w:color w:val="FF0000"/>
                <w:sz w:val="28"/>
                <w:szCs w:val="28"/>
                <w:lang w:bidi="ru-RU"/>
              </w:rPr>
            </w:pPr>
            <w:r w:rsidRPr="00A45008">
              <w:rPr>
                <w:rFonts w:ascii="Times New Roman" w:hAnsi="Times New Roman"/>
                <w:color w:val="FF0000"/>
                <w:sz w:val="28"/>
                <w:szCs w:val="28"/>
                <w:lang w:bidi="ru-RU"/>
              </w:rPr>
              <w:t>1 Классификация учреждений социальной работы</w:t>
            </w:r>
          </w:p>
          <w:p w:rsidR="00A45008" w:rsidRPr="00A45008" w:rsidRDefault="00A45008" w:rsidP="00A45008">
            <w:pPr>
              <w:pStyle w:val="2f1"/>
              <w:tabs>
                <w:tab w:val="right" w:leader="dot" w:pos="9344"/>
              </w:tabs>
              <w:ind w:left="0" w:firstLine="284"/>
              <w:rPr>
                <w:rFonts w:ascii="Times New Roman" w:hAnsi="Times New Roman"/>
                <w:color w:val="FF0000"/>
                <w:sz w:val="28"/>
                <w:szCs w:val="28"/>
                <w:lang w:bidi="ru-RU"/>
              </w:rPr>
            </w:pPr>
            <w:hyperlink w:anchor="_Toc65858124" w:history="1">
              <w:r w:rsidRPr="00A45008">
                <w:rPr>
                  <w:rFonts w:ascii="Times New Roman" w:hAnsi="Times New Roman"/>
                  <w:color w:val="FF0000"/>
                  <w:sz w:val="28"/>
                  <w:szCs w:val="28"/>
                  <w:lang w:bidi="ru-RU"/>
                </w:rPr>
                <w:t>2 Нормативные требования, регулирующие деятельность   учреждений в социальной работе</w:t>
              </w:r>
            </w:hyperlink>
          </w:p>
          <w:p w:rsidR="00A45008" w:rsidRPr="00A45008" w:rsidRDefault="00A45008" w:rsidP="00A45008">
            <w:pPr>
              <w:pStyle w:val="TableParagraph"/>
              <w:jc w:val="both"/>
              <w:rPr>
                <w:color w:val="FF0000"/>
                <w:sz w:val="28"/>
                <w:szCs w:val="28"/>
              </w:rPr>
            </w:pPr>
            <w:r w:rsidRPr="00A45008">
              <w:rPr>
                <w:color w:val="FF0000"/>
                <w:sz w:val="28"/>
                <w:szCs w:val="28"/>
              </w:rPr>
              <w:t xml:space="preserve">2.1 Федеральный и региональный уровень регулирования деятельности учреждений </w:t>
            </w:r>
          </w:p>
          <w:p w:rsidR="00A45008" w:rsidRPr="00A45008" w:rsidRDefault="00A45008" w:rsidP="00A45008">
            <w:pPr>
              <w:pStyle w:val="TableParagraph"/>
              <w:jc w:val="both"/>
              <w:rPr>
                <w:color w:val="FF0000"/>
                <w:sz w:val="28"/>
                <w:szCs w:val="28"/>
              </w:rPr>
            </w:pPr>
            <w:r w:rsidRPr="00A45008">
              <w:rPr>
                <w:color w:val="FF0000"/>
                <w:sz w:val="28"/>
                <w:szCs w:val="28"/>
              </w:rPr>
              <w:t>2.2 Внутриорганизационный уровень регулирования деятельности учреждений</w:t>
            </w:r>
          </w:p>
          <w:p w:rsidR="00A45008" w:rsidRPr="00A45008" w:rsidRDefault="00A45008" w:rsidP="009B7950">
            <w:pPr>
              <w:pStyle w:val="TableParagraph"/>
              <w:spacing w:line="360" w:lineRule="auto"/>
              <w:jc w:val="both"/>
              <w:rPr>
                <w:color w:val="FF0000"/>
                <w:sz w:val="28"/>
                <w:szCs w:val="28"/>
              </w:rPr>
            </w:pPr>
            <w:r w:rsidRPr="00A45008">
              <w:rPr>
                <w:color w:val="FF0000"/>
                <w:sz w:val="28"/>
                <w:szCs w:val="28"/>
              </w:rPr>
              <w:t xml:space="preserve">Полагаю сами </w:t>
            </w:r>
            <w:proofErr w:type="gramStart"/>
            <w:r w:rsidRPr="00A45008">
              <w:rPr>
                <w:color w:val="FF0000"/>
                <w:sz w:val="28"/>
                <w:szCs w:val="28"/>
              </w:rPr>
              <w:t>разберетесь</w:t>
            </w:r>
            <w:proofErr w:type="gramEnd"/>
            <w:r w:rsidRPr="00A45008">
              <w:rPr>
                <w:color w:val="FF0000"/>
                <w:sz w:val="28"/>
                <w:szCs w:val="28"/>
              </w:rPr>
              <w:t xml:space="preserve"> что к какому уровню относится</w:t>
            </w:r>
          </w:p>
          <w:p w:rsidR="00CC78DC" w:rsidRPr="00CC78DC" w:rsidRDefault="00CC78DC" w:rsidP="00CC78DC">
            <w:pPr>
              <w:widowControl w:val="0"/>
              <w:spacing w:line="360" w:lineRule="auto"/>
              <w:jc w:val="center"/>
              <w:rPr>
                <w:rFonts w:ascii="Times New Roman" w:hAnsi="Times New Roman" w:cs="Times New Roman"/>
                <w:b/>
                <w:caps/>
                <w:color w:val="auto"/>
                <w:sz w:val="28"/>
                <w:szCs w:val="28"/>
              </w:rPr>
            </w:pPr>
            <w:r w:rsidRPr="00CC78DC">
              <w:rPr>
                <w:rFonts w:ascii="Times New Roman" w:hAnsi="Times New Roman" w:cs="Times New Roman"/>
                <w:b/>
                <w:caps/>
                <w:color w:val="auto"/>
                <w:sz w:val="28"/>
                <w:szCs w:val="28"/>
              </w:rPr>
              <w:t>Содержание</w:t>
            </w:r>
          </w:p>
          <w:p w:rsidR="00CC78DC" w:rsidRDefault="00CC78DC" w:rsidP="009B7950">
            <w:pPr>
              <w:pStyle w:val="TableParagraph"/>
              <w:spacing w:line="360" w:lineRule="auto"/>
              <w:jc w:val="both"/>
              <w:rPr>
                <w:sz w:val="28"/>
                <w:szCs w:val="28"/>
              </w:rPr>
            </w:pPr>
          </w:p>
          <w:p w:rsidR="00617A5A" w:rsidRPr="00BD5E91" w:rsidRDefault="00617A5A" w:rsidP="009B7950">
            <w:pPr>
              <w:pStyle w:val="TableParagraph"/>
              <w:spacing w:line="360" w:lineRule="auto"/>
              <w:jc w:val="both"/>
              <w:rPr>
                <w:sz w:val="28"/>
                <w:szCs w:val="28"/>
              </w:rPr>
            </w:pPr>
            <w:r w:rsidRPr="00BD5E91">
              <w:rPr>
                <w:sz w:val="28"/>
                <w:szCs w:val="28"/>
              </w:rPr>
              <w:t>Введение</w:t>
            </w:r>
          </w:p>
          <w:p w:rsidR="007B6ED3" w:rsidRPr="007B6ED3" w:rsidRDefault="007B6ED3" w:rsidP="007B6ED3">
            <w:pPr>
              <w:pStyle w:val="TableParagraph"/>
              <w:spacing w:line="360" w:lineRule="auto"/>
              <w:jc w:val="both"/>
              <w:rPr>
                <w:sz w:val="28"/>
                <w:szCs w:val="28"/>
              </w:rPr>
            </w:pPr>
            <w:r w:rsidRPr="007B6ED3">
              <w:rPr>
                <w:sz w:val="28"/>
                <w:szCs w:val="28"/>
              </w:rPr>
              <w:t>1. Теоретические основы нормативных требований в деятельности учреждений социальной работы</w:t>
            </w:r>
          </w:p>
          <w:p w:rsidR="00617A5A" w:rsidRPr="007B6ED3" w:rsidRDefault="007B6ED3" w:rsidP="007B6ED3">
            <w:pPr>
              <w:pStyle w:val="TableParagraph"/>
              <w:spacing w:line="360" w:lineRule="auto"/>
              <w:jc w:val="both"/>
              <w:rPr>
                <w:sz w:val="28"/>
                <w:szCs w:val="28"/>
              </w:rPr>
            </w:pPr>
            <w:r w:rsidRPr="007B6ED3">
              <w:rPr>
                <w:sz w:val="28"/>
                <w:szCs w:val="28"/>
              </w:rPr>
              <w:t>1.1 Понятие учреждений социальной работы</w:t>
            </w:r>
          </w:p>
          <w:p w:rsidR="007B6ED3" w:rsidRPr="007B6ED3" w:rsidRDefault="007B6ED3" w:rsidP="007B6ED3">
            <w:pPr>
              <w:pStyle w:val="TableParagraph"/>
              <w:spacing w:line="360" w:lineRule="auto"/>
              <w:jc w:val="both"/>
              <w:rPr>
                <w:sz w:val="28"/>
                <w:szCs w:val="28"/>
              </w:rPr>
            </w:pPr>
            <w:r w:rsidRPr="007B6ED3">
              <w:rPr>
                <w:sz w:val="28"/>
                <w:szCs w:val="28"/>
              </w:rPr>
              <w:t>1.2 Нормативные требования, регулирующие деятельность учреждений социальной работы</w:t>
            </w:r>
          </w:p>
          <w:p w:rsidR="007B6ED3" w:rsidRPr="00A45008" w:rsidRDefault="007B6ED3" w:rsidP="007B6ED3">
            <w:pPr>
              <w:pStyle w:val="TableParagraph"/>
              <w:spacing w:line="360" w:lineRule="auto"/>
              <w:jc w:val="both"/>
              <w:rPr>
                <w:sz w:val="28"/>
                <w:szCs w:val="28"/>
              </w:rPr>
            </w:pPr>
            <w:r w:rsidRPr="00A45008">
              <w:rPr>
                <w:sz w:val="28"/>
                <w:szCs w:val="28"/>
              </w:rPr>
              <w:t>1.3 Государственное регулирование учреждений социальной работы</w:t>
            </w:r>
          </w:p>
          <w:p w:rsidR="007B6ED3" w:rsidRPr="007B6ED3" w:rsidRDefault="007B6ED3" w:rsidP="007B6ED3">
            <w:pPr>
              <w:pStyle w:val="22"/>
              <w:shd w:val="clear" w:color="auto" w:fill="auto"/>
              <w:spacing w:before="0" w:after="0" w:line="360" w:lineRule="auto"/>
              <w:rPr>
                <w:rFonts w:ascii="Times New Roman" w:hAnsi="Times New Roman"/>
                <w:sz w:val="28"/>
                <w:szCs w:val="28"/>
                <w:lang w:bidi="ru-RU"/>
              </w:rPr>
            </w:pPr>
            <w:r w:rsidRPr="007B6ED3">
              <w:rPr>
                <w:rFonts w:ascii="Times New Roman" w:hAnsi="Times New Roman"/>
                <w:sz w:val="28"/>
                <w:szCs w:val="28"/>
                <w:lang w:bidi="ru-RU"/>
              </w:rPr>
              <w:t>2. Анализ и пути совершенствования нормативных требований к деятельности учреждений социальной работы</w:t>
            </w:r>
          </w:p>
          <w:p w:rsidR="007B6ED3" w:rsidRPr="007B6ED3" w:rsidRDefault="007B6ED3" w:rsidP="007B6ED3">
            <w:pPr>
              <w:pStyle w:val="TableParagraph"/>
              <w:spacing w:line="360" w:lineRule="auto"/>
              <w:jc w:val="both"/>
              <w:rPr>
                <w:sz w:val="28"/>
                <w:szCs w:val="28"/>
              </w:rPr>
            </w:pPr>
            <w:r w:rsidRPr="007B6ED3">
              <w:rPr>
                <w:sz w:val="28"/>
                <w:szCs w:val="28"/>
              </w:rPr>
              <w:t>2.1 Характеристика деятельности учреждений социальной работы</w:t>
            </w:r>
          </w:p>
          <w:p w:rsidR="007B6ED3" w:rsidRPr="007B6ED3" w:rsidRDefault="007B6ED3" w:rsidP="007B6ED3">
            <w:pPr>
              <w:pStyle w:val="TableParagraph"/>
              <w:spacing w:line="360" w:lineRule="auto"/>
              <w:jc w:val="both"/>
              <w:rPr>
                <w:sz w:val="28"/>
                <w:szCs w:val="28"/>
              </w:rPr>
            </w:pPr>
            <w:r w:rsidRPr="007B6ED3">
              <w:rPr>
                <w:sz w:val="28"/>
                <w:szCs w:val="28"/>
              </w:rPr>
              <w:t>2.2 Направления совершенствования системы нормативных требований к деятельности учреждений в социальной работе</w:t>
            </w:r>
          </w:p>
          <w:p w:rsidR="007B6ED3" w:rsidRPr="007B6ED3" w:rsidRDefault="007B6ED3" w:rsidP="007B6ED3">
            <w:pPr>
              <w:pStyle w:val="TableParagraph"/>
              <w:spacing w:line="360" w:lineRule="auto"/>
              <w:jc w:val="both"/>
              <w:rPr>
                <w:sz w:val="28"/>
                <w:szCs w:val="28"/>
              </w:rPr>
            </w:pPr>
            <w:r w:rsidRPr="007B6ED3">
              <w:rPr>
                <w:sz w:val="28"/>
                <w:szCs w:val="28"/>
              </w:rPr>
              <w:t>2.3 Предложения по совершенствованию нормативных требований в деятельности учреждений социальной работы Красноярского края</w:t>
            </w:r>
          </w:p>
          <w:p w:rsidR="001B1311" w:rsidRPr="00BD5E91" w:rsidRDefault="00617A5A" w:rsidP="009B7950">
            <w:pPr>
              <w:pStyle w:val="15"/>
              <w:shd w:val="clear" w:color="auto" w:fill="auto"/>
              <w:spacing w:line="360" w:lineRule="auto"/>
              <w:jc w:val="both"/>
              <w:rPr>
                <w:sz w:val="28"/>
                <w:szCs w:val="28"/>
                <w:lang w:bidi="ru-RU"/>
              </w:rPr>
            </w:pPr>
            <w:r w:rsidRPr="00BD5E91">
              <w:rPr>
                <w:sz w:val="28"/>
                <w:szCs w:val="28"/>
                <w:lang w:bidi="ru-RU"/>
              </w:rPr>
              <w:t>Заключение</w:t>
            </w:r>
          </w:p>
          <w:p w:rsidR="00C34C07" w:rsidRPr="00BD5E91" w:rsidRDefault="00617A5A" w:rsidP="009B7950">
            <w:pPr>
              <w:pStyle w:val="15"/>
              <w:shd w:val="clear" w:color="auto" w:fill="auto"/>
              <w:spacing w:line="360" w:lineRule="auto"/>
              <w:jc w:val="both"/>
              <w:rPr>
                <w:sz w:val="28"/>
                <w:szCs w:val="28"/>
                <w:lang w:bidi="ru-RU"/>
              </w:rPr>
            </w:pPr>
            <w:r w:rsidRPr="00BD5E91">
              <w:rPr>
                <w:sz w:val="28"/>
                <w:szCs w:val="28"/>
                <w:lang w:bidi="ru-RU"/>
              </w:rPr>
              <w:t>Список использованных источников</w:t>
            </w:r>
          </w:p>
        </w:tc>
        <w:tc>
          <w:tcPr>
            <w:tcW w:w="563" w:type="dxa"/>
          </w:tcPr>
          <w:p w:rsidR="00DC7B4C" w:rsidRPr="00A45008" w:rsidRDefault="00CF0E3E"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3</w:t>
            </w:r>
          </w:p>
          <w:p w:rsidR="00CF0E3E" w:rsidRPr="00A45008" w:rsidRDefault="00CF0E3E" w:rsidP="009B7950">
            <w:pPr>
              <w:widowControl w:val="0"/>
              <w:spacing w:line="360" w:lineRule="auto"/>
              <w:rPr>
                <w:rFonts w:ascii="Times New Roman" w:eastAsia="Times New Roman" w:hAnsi="Times New Roman" w:cs="Times New Roman"/>
                <w:color w:val="auto"/>
                <w:sz w:val="28"/>
                <w:szCs w:val="28"/>
                <w:lang w:bidi="ru-RU"/>
              </w:rPr>
            </w:pPr>
          </w:p>
          <w:p w:rsidR="00CF0E3E" w:rsidRPr="00A45008" w:rsidRDefault="00DC3CDF"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5</w:t>
            </w:r>
          </w:p>
          <w:p w:rsidR="00CF0E3E" w:rsidRPr="00A45008" w:rsidRDefault="00DC3CDF"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5</w:t>
            </w:r>
          </w:p>
          <w:p w:rsidR="00CF0E3E" w:rsidRPr="00A45008" w:rsidRDefault="00CF0E3E" w:rsidP="009B7950">
            <w:pPr>
              <w:widowControl w:val="0"/>
              <w:spacing w:line="360" w:lineRule="auto"/>
              <w:rPr>
                <w:rFonts w:ascii="Times New Roman" w:eastAsia="Times New Roman" w:hAnsi="Times New Roman" w:cs="Times New Roman"/>
                <w:color w:val="auto"/>
                <w:sz w:val="28"/>
                <w:szCs w:val="28"/>
                <w:lang w:bidi="ru-RU"/>
              </w:rPr>
            </w:pPr>
          </w:p>
          <w:p w:rsidR="00CF0E3E"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8</w:t>
            </w:r>
          </w:p>
          <w:p w:rsidR="00CF0E3E"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12</w:t>
            </w:r>
          </w:p>
          <w:p w:rsidR="00CF0E3E" w:rsidRPr="00A45008" w:rsidRDefault="00CF0E3E" w:rsidP="009B7950">
            <w:pPr>
              <w:widowControl w:val="0"/>
              <w:spacing w:line="360" w:lineRule="auto"/>
              <w:rPr>
                <w:rFonts w:ascii="Times New Roman" w:eastAsia="Times New Roman" w:hAnsi="Times New Roman" w:cs="Times New Roman"/>
                <w:color w:val="auto"/>
                <w:sz w:val="28"/>
                <w:szCs w:val="28"/>
                <w:lang w:bidi="ru-RU"/>
              </w:rPr>
            </w:pPr>
          </w:p>
          <w:p w:rsidR="00CF0E3E"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15</w:t>
            </w:r>
          </w:p>
          <w:p w:rsidR="00CF0E3E"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15</w:t>
            </w:r>
          </w:p>
          <w:p w:rsidR="00CF0E3E" w:rsidRPr="00A45008" w:rsidRDefault="00CF0E3E" w:rsidP="009B7950">
            <w:pPr>
              <w:widowControl w:val="0"/>
              <w:spacing w:line="360" w:lineRule="auto"/>
              <w:rPr>
                <w:rFonts w:ascii="Times New Roman" w:eastAsia="Times New Roman" w:hAnsi="Times New Roman" w:cs="Times New Roman"/>
                <w:color w:val="auto"/>
                <w:sz w:val="28"/>
                <w:szCs w:val="28"/>
                <w:lang w:bidi="ru-RU"/>
              </w:rPr>
            </w:pPr>
          </w:p>
          <w:p w:rsidR="00CF0E3E"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21</w:t>
            </w:r>
          </w:p>
          <w:p w:rsidR="00CF0E3E" w:rsidRPr="00A45008" w:rsidRDefault="00CF0E3E" w:rsidP="009B7950">
            <w:pPr>
              <w:widowControl w:val="0"/>
              <w:spacing w:line="360" w:lineRule="auto"/>
              <w:rPr>
                <w:rFonts w:ascii="Times New Roman" w:eastAsia="Times New Roman" w:hAnsi="Times New Roman" w:cs="Times New Roman"/>
                <w:color w:val="auto"/>
                <w:sz w:val="28"/>
                <w:szCs w:val="28"/>
                <w:lang w:bidi="ru-RU"/>
              </w:rPr>
            </w:pPr>
          </w:p>
          <w:p w:rsidR="00CF0E3E"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25</w:t>
            </w:r>
          </w:p>
          <w:p w:rsidR="00707D80"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33</w:t>
            </w:r>
          </w:p>
          <w:p w:rsidR="007B6ED3" w:rsidRPr="00A45008" w:rsidRDefault="007B6ED3" w:rsidP="009B7950">
            <w:pPr>
              <w:widowControl w:val="0"/>
              <w:spacing w:line="360" w:lineRule="auto"/>
              <w:rPr>
                <w:rFonts w:ascii="Times New Roman" w:eastAsia="Times New Roman" w:hAnsi="Times New Roman" w:cs="Times New Roman"/>
                <w:color w:val="auto"/>
                <w:sz w:val="28"/>
                <w:szCs w:val="28"/>
                <w:lang w:bidi="ru-RU"/>
              </w:rPr>
            </w:pPr>
            <w:r w:rsidRPr="00A45008">
              <w:rPr>
                <w:rFonts w:ascii="Times New Roman" w:eastAsia="Times New Roman" w:hAnsi="Times New Roman" w:cs="Times New Roman"/>
                <w:color w:val="auto"/>
                <w:sz w:val="28"/>
                <w:szCs w:val="28"/>
                <w:lang w:bidi="ru-RU"/>
              </w:rPr>
              <w:t>36</w:t>
            </w:r>
          </w:p>
        </w:tc>
      </w:tr>
    </w:tbl>
    <w:p w:rsidR="002D4358" w:rsidRPr="00A45008" w:rsidRDefault="002D4358" w:rsidP="00A45008">
      <w:pPr>
        <w:widowControl w:val="0"/>
        <w:ind w:firstLine="709"/>
        <w:jc w:val="both"/>
        <w:rPr>
          <w:rFonts w:ascii="Times New Roman" w:hAnsi="Times New Roman" w:cs="Times New Roman"/>
          <w:b/>
          <w:caps/>
          <w:color w:val="auto"/>
          <w:sz w:val="28"/>
          <w:szCs w:val="28"/>
        </w:rPr>
      </w:pPr>
      <w:r w:rsidRPr="00BD5E91">
        <w:rPr>
          <w:rFonts w:ascii="Times New Roman" w:hAnsi="Times New Roman" w:cs="Times New Roman"/>
          <w:color w:val="auto"/>
          <w:sz w:val="28"/>
        </w:rPr>
        <w:br w:type="page"/>
      </w:r>
      <w:r w:rsidR="006A5E4B" w:rsidRPr="00A45008">
        <w:rPr>
          <w:rFonts w:ascii="Times New Roman" w:hAnsi="Times New Roman" w:cs="Times New Roman"/>
          <w:b/>
          <w:caps/>
          <w:color w:val="auto"/>
          <w:sz w:val="28"/>
          <w:szCs w:val="28"/>
        </w:rPr>
        <w:lastRenderedPageBreak/>
        <w:t>Введение</w:t>
      </w:r>
    </w:p>
    <w:p w:rsidR="00617A5A" w:rsidRDefault="00617A5A" w:rsidP="00A45008">
      <w:pPr>
        <w:pStyle w:val="52"/>
        <w:shd w:val="clear" w:color="auto" w:fill="auto"/>
        <w:spacing w:line="240" w:lineRule="auto"/>
        <w:ind w:firstLine="709"/>
        <w:jc w:val="both"/>
        <w:rPr>
          <w:b w:val="0"/>
          <w:i w:val="0"/>
          <w:sz w:val="28"/>
          <w:szCs w:val="28"/>
        </w:rPr>
      </w:pPr>
    </w:p>
    <w:p w:rsidR="00A45008" w:rsidRPr="00BD5E91" w:rsidRDefault="00A45008" w:rsidP="00A45008">
      <w:pPr>
        <w:pStyle w:val="52"/>
        <w:shd w:val="clear" w:color="auto" w:fill="auto"/>
        <w:spacing w:line="240" w:lineRule="auto"/>
        <w:ind w:firstLine="709"/>
        <w:jc w:val="both"/>
        <w:rPr>
          <w:b w:val="0"/>
          <w:i w:val="0"/>
          <w:sz w:val="28"/>
          <w:szCs w:val="28"/>
        </w:rPr>
      </w:pPr>
    </w:p>
    <w:p w:rsidR="009D5810" w:rsidRPr="00BD5E91" w:rsidRDefault="009D5810" w:rsidP="00A45008">
      <w:pPr>
        <w:pStyle w:val="52"/>
        <w:shd w:val="clear" w:color="auto" w:fill="auto"/>
        <w:spacing w:line="240" w:lineRule="auto"/>
        <w:ind w:firstLine="709"/>
        <w:jc w:val="both"/>
        <w:rPr>
          <w:b w:val="0"/>
          <w:i w:val="0"/>
          <w:sz w:val="28"/>
        </w:rPr>
      </w:pPr>
      <w:r w:rsidRPr="00BD5E91">
        <w:rPr>
          <w:b w:val="0"/>
          <w:i w:val="0"/>
          <w:sz w:val="28"/>
        </w:rPr>
        <w:t xml:space="preserve">Система социального обслуживания является важнейшей сферой жизни общества, которая регулируется социальной политикой государства. По институциональной основе социальное обслуживание представляет собой деятельность различных социальных служб по социальной поддержке граждан, оказанию многообразных социальных услуг, а также проведению адаптации и реабилитации граждан, в силу различных причин оказавшихся в трудной жизненной ситуации. </w:t>
      </w:r>
    </w:p>
    <w:p w:rsidR="009778E9" w:rsidRPr="00494FCF" w:rsidRDefault="009778E9" w:rsidP="009B7950">
      <w:pPr>
        <w:widowControl w:val="0"/>
        <w:spacing w:line="360" w:lineRule="auto"/>
        <w:ind w:firstLine="709"/>
        <w:jc w:val="both"/>
        <w:rPr>
          <w:rFonts w:ascii="Times New Roman" w:hAnsi="Times New Roman" w:cs="Times New Roman"/>
          <w:color w:val="auto"/>
          <w:sz w:val="28"/>
          <w:szCs w:val="28"/>
          <w:shd w:val="clear" w:color="auto" w:fill="FFFFFF"/>
          <w:lang w:bidi="ru-RU"/>
        </w:rPr>
      </w:pPr>
      <w:r w:rsidRPr="00BD5E91">
        <w:rPr>
          <w:rFonts w:ascii="Times New Roman" w:hAnsi="Times New Roman" w:cs="Times New Roman"/>
          <w:color w:val="auto"/>
          <w:sz w:val="28"/>
          <w:szCs w:val="28"/>
        </w:rPr>
        <w:t xml:space="preserve">Актуальность выбранной темы исследования </w:t>
      </w:r>
      <w:r w:rsidR="00494FCF">
        <w:rPr>
          <w:rFonts w:ascii="Times New Roman" w:hAnsi="Times New Roman" w:cs="Times New Roman"/>
          <w:color w:val="auto"/>
          <w:sz w:val="28"/>
          <w:szCs w:val="28"/>
        </w:rPr>
        <w:t>заключается в том, что</w:t>
      </w:r>
      <w:r w:rsidRPr="00BD5E91">
        <w:rPr>
          <w:rFonts w:ascii="Times New Roman" w:hAnsi="Times New Roman"/>
          <w:sz w:val="28"/>
          <w:szCs w:val="28"/>
        </w:rPr>
        <w:t xml:space="preserve"> </w:t>
      </w:r>
      <w:r w:rsidRPr="00BD5E91">
        <w:rPr>
          <w:rStyle w:val="75"/>
          <w:rFonts w:eastAsia="Arial Unicode MS"/>
          <w:color w:val="auto"/>
          <w:sz w:val="28"/>
          <w:szCs w:val="28"/>
        </w:rPr>
        <w:t>б</w:t>
      </w:r>
      <w:r w:rsidR="00494FCF">
        <w:rPr>
          <w:rStyle w:val="75"/>
          <w:rFonts w:eastAsia="Arial Unicode MS"/>
          <w:color w:val="auto"/>
          <w:sz w:val="28"/>
          <w:szCs w:val="28"/>
        </w:rPr>
        <w:t>олее чем двадцати</w:t>
      </w:r>
      <w:r w:rsidRPr="00BD5E91">
        <w:rPr>
          <w:rStyle w:val="75"/>
          <w:rFonts w:eastAsia="Arial Unicode MS"/>
          <w:color w:val="auto"/>
          <w:sz w:val="28"/>
          <w:szCs w:val="28"/>
        </w:rPr>
        <w:t xml:space="preserve">летнее развитие системы социальных служб открывает перед теоретиками и практиками много новых вопросов, связанных с </w:t>
      </w:r>
      <w:r w:rsidR="00494FCF">
        <w:rPr>
          <w:rStyle w:val="75"/>
          <w:rFonts w:eastAsia="Arial Unicode MS"/>
          <w:color w:val="auto"/>
          <w:sz w:val="28"/>
          <w:szCs w:val="28"/>
        </w:rPr>
        <w:t>нормативными требованиями регулирования</w:t>
      </w:r>
      <w:r w:rsidRPr="00BD5E91">
        <w:rPr>
          <w:rStyle w:val="75"/>
          <w:rFonts w:eastAsia="Arial Unicode MS"/>
          <w:color w:val="auto"/>
          <w:sz w:val="28"/>
          <w:szCs w:val="28"/>
        </w:rPr>
        <w:t xml:space="preserve"> систе</w:t>
      </w:r>
      <w:r w:rsidR="00494FCF">
        <w:rPr>
          <w:rStyle w:val="75"/>
          <w:rFonts w:eastAsia="Arial Unicode MS"/>
          <w:color w:val="auto"/>
          <w:sz w:val="28"/>
          <w:szCs w:val="28"/>
        </w:rPr>
        <w:t>мы социальной защиты населения. В</w:t>
      </w:r>
      <w:r w:rsidRPr="00BD5E91">
        <w:rPr>
          <w:rStyle w:val="75"/>
          <w:rFonts w:eastAsia="Arial Unicode MS"/>
          <w:color w:val="auto"/>
          <w:sz w:val="28"/>
          <w:szCs w:val="28"/>
        </w:rPr>
        <w:t>опрос модернизации системы социальной защиты населения, предусматривающую повышение доступности социальных услуг населению, что поднимает вопрос о необходимости расчёта такого показателя, как эффективность</w:t>
      </w:r>
      <w:r w:rsidR="00494FCF">
        <w:rPr>
          <w:rStyle w:val="75"/>
          <w:rFonts w:eastAsia="Arial Unicode MS"/>
          <w:color w:val="auto"/>
          <w:sz w:val="28"/>
          <w:szCs w:val="28"/>
        </w:rPr>
        <w:t>. А также</w:t>
      </w:r>
      <w:r w:rsidRPr="00BD5E91">
        <w:rPr>
          <w:rStyle w:val="75"/>
          <w:rFonts w:eastAsia="Arial Unicode MS"/>
          <w:color w:val="auto"/>
          <w:sz w:val="28"/>
          <w:szCs w:val="28"/>
        </w:rPr>
        <w:t>, необходимость решения вопроса соотношения бюджетного финансирования, проблем привлечения благотворительных средств и предпринимательской деятельности социальных служб, которые заставляют управленческие органы искать чётк</w:t>
      </w:r>
      <w:r w:rsidR="00494FCF">
        <w:rPr>
          <w:rStyle w:val="75"/>
          <w:rFonts w:eastAsia="Arial Unicode MS"/>
          <w:color w:val="auto"/>
          <w:sz w:val="28"/>
          <w:szCs w:val="28"/>
        </w:rPr>
        <w:t>ие</w:t>
      </w:r>
      <w:r w:rsidRPr="00BD5E91">
        <w:rPr>
          <w:rStyle w:val="75"/>
          <w:rFonts w:eastAsia="Arial Unicode MS"/>
          <w:color w:val="auto"/>
          <w:sz w:val="28"/>
          <w:szCs w:val="28"/>
        </w:rPr>
        <w:t xml:space="preserve"> </w:t>
      </w:r>
      <w:r w:rsidR="00494FCF">
        <w:rPr>
          <w:rStyle w:val="75"/>
          <w:rFonts w:eastAsia="Arial Unicode MS"/>
          <w:color w:val="auto"/>
          <w:sz w:val="28"/>
          <w:szCs w:val="28"/>
        </w:rPr>
        <w:t xml:space="preserve">правовые нормы </w:t>
      </w:r>
      <w:r w:rsidRPr="00BD5E91">
        <w:rPr>
          <w:rStyle w:val="75"/>
          <w:rFonts w:eastAsia="Arial Unicode MS"/>
          <w:color w:val="auto"/>
          <w:sz w:val="28"/>
          <w:szCs w:val="28"/>
        </w:rPr>
        <w:t xml:space="preserve">реализации различных проектов и программ, исходя из которых можно будет судить о преимуществе </w:t>
      </w:r>
      <w:proofErr w:type="gramStart"/>
      <w:r w:rsidRPr="00BD5E91">
        <w:rPr>
          <w:rStyle w:val="75"/>
          <w:rFonts w:eastAsia="Arial Unicode MS"/>
          <w:color w:val="auto"/>
          <w:sz w:val="28"/>
          <w:szCs w:val="28"/>
        </w:rPr>
        <w:t>формирования финансовой основы деятельности учреждений социальной защиты населения</w:t>
      </w:r>
      <w:proofErr w:type="gramEnd"/>
      <w:r w:rsidRPr="00BD5E91">
        <w:rPr>
          <w:rStyle w:val="75"/>
          <w:rFonts w:eastAsia="Arial Unicode MS"/>
          <w:color w:val="auto"/>
          <w:sz w:val="28"/>
          <w:szCs w:val="28"/>
        </w:rPr>
        <w:t>.</w:t>
      </w:r>
      <w:r w:rsidR="005940FB">
        <w:rPr>
          <w:rStyle w:val="75"/>
          <w:rFonts w:eastAsia="Arial Unicode MS"/>
          <w:color w:val="auto"/>
          <w:sz w:val="28"/>
          <w:szCs w:val="28"/>
        </w:rPr>
        <w:t xml:space="preserve"> </w:t>
      </w:r>
    </w:p>
    <w:p w:rsidR="005E13CD" w:rsidRPr="00BD5E91" w:rsidRDefault="005E13CD" w:rsidP="009B7950">
      <w:pPr>
        <w:widowControl w:val="0"/>
        <w:shd w:val="clear" w:color="auto" w:fill="FFFFFF"/>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 xml:space="preserve">Цель курсовой работы – </w:t>
      </w:r>
      <w:r w:rsidRPr="005940FB">
        <w:rPr>
          <w:rFonts w:ascii="Times New Roman" w:hAnsi="Times New Roman" w:cs="Times New Roman"/>
          <w:color w:val="auto"/>
          <w:sz w:val="28"/>
          <w:szCs w:val="28"/>
          <w:highlight w:val="yellow"/>
        </w:rPr>
        <w:t>выявить</w:t>
      </w:r>
      <w:r w:rsidRPr="00BD5E91">
        <w:rPr>
          <w:rFonts w:ascii="Times New Roman" w:hAnsi="Times New Roman" w:cs="Times New Roman"/>
          <w:color w:val="auto"/>
          <w:sz w:val="28"/>
          <w:szCs w:val="28"/>
        </w:rPr>
        <w:t xml:space="preserve"> </w:t>
      </w:r>
      <w:r w:rsidR="005940FB" w:rsidRPr="005940FB">
        <w:rPr>
          <w:rFonts w:ascii="Times New Roman" w:hAnsi="Times New Roman" w:cs="Times New Roman"/>
          <w:color w:val="FF0000"/>
          <w:sz w:val="28"/>
          <w:szCs w:val="28"/>
        </w:rPr>
        <w:t>описать</w:t>
      </w:r>
      <w:r w:rsidR="005940FB">
        <w:rPr>
          <w:rFonts w:ascii="Times New Roman" w:hAnsi="Times New Roman" w:cs="Times New Roman"/>
          <w:color w:val="auto"/>
          <w:sz w:val="28"/>
          <w:szCs w:val="28"/>
        </w:rPr>
        <w:t xml:space="preserve"> </w:t>
      </w:r>
      <w:r w:rsidR="00494FCF">
        <w:rPr>
          <w:rFonts w:ascii="Times New Roman" w:hAnsi="Times New Roman" w:cs="Times New Roman"/>
          <w:color w:val="auto"/>
          <w:sz w:val="28"/>
          <w:szCs w:val="28"/>
        </w:rPr>
        <w:t>систему нормативных требований в деятельности учреждений социальной работы</w:t>
      </w:r>
      <w:r w:rsidRPr="00BD5E91">
        <w:rPr>
          <w:rFonts w:ascii="Times New Roman" w:hAnsi="Times New Roman" w:cs="Times New Roman"/>
          <w:color w:val="auto"/>
          <w:sz w:val="28"/>
          <w:szCs w:val="28"/>
        </w:rPr>
        <w:t>.</w:t>
      </w:r>
    </w:p>
    <w:p w:rsidR="002D4358" w:rsidRPr="00BD5E91" w:rsidRDefault="000975EB" w:rsidP="009B7950">
      <w:pPr>
        <w:widowControl w:val="0"/>
        <w:shd w:val="clear" w:color="auto" w:fill="FFFFFF"/>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З</w:t>
      </w:r>
      <w:r w:rsidR="00D97CDF" w:rsidRPr="00BD5E91">
        <w:rPr>
          <w:rFonts w:ascii="Times New Roman" w:hAnsi="Times New Roman" w:cs="Times New Roman"/>
          <w:color w:val="auto"/>
          <w:sz w:val="28"/>
          <w:szCs w:val="28"/>
        </w:rPr>
        <w:t>адач</w:t>
      </w:r>
      <w:r w:rsidRPr="00BD5E91">
        <w:rPr>
          <w:rFonts w:ascii="Times New Roman" w:hAnsi="Times New Roman" w:cs="Times New Roman"/>
          <w:color w:val="auto"/>
          <w:sz w:val="28"/>
          <w:szCs w:val="28"/>
        </w:rPr>
        <w:t>и исследования</w:t>
      </w:r>
      <w:r w:rsidR="002D4358" w:rsidRPr="00BD5E91">
        <w:rPr>
          <w:rFonts w:ascii="Times New Roman" w:hAnsi="Times New Roman" w:cs="Times New Roman"/>
          <w:color w:val="auto"/>
          <w:sz w:val="28"/>
          <w:szCs w:val="28"/>
        </w:rPr>
        <w:t>:</w:t>
      </w:r>
    </w:p>
    <w:p w:rsidR="000975EB" w:rsidRPr="00BD5E91" w:rsidRDefault="00CF27C0" w:rsidP="009B7950">
      <w:pPr>
        <w:widowControl w:val="0"/>
        <w:numPr>
          <w:ilvl w:val="0"/>
          <w:numId w:val="1"/>
        </w:numPr>
        <w:shd w:val="clear" w:color="auto" w:fill="FFFFFF"/>
        <w:tabs>
          <w:tab w:val="left" w:pos="720"/>
          <w:tab w:val="left" w:leader="underscore" w:pos="5717"/>
        </w:tabs>
        <w:spacing w:line="360" w:lineRule="auto"/>
        <w:jc w:val="both"/>
        <w:rPr>
          <w:rFonts w:ascii="Times New Roman" w:hAnsi="Times New Roman" w:cs="Times New Roman"/>
          <w:color w:val="auto"/>
          <w:sz w:val="28"/>
          <w:szCs w:val="28"/>
        </w:rPr>
      </w:pPr>
      <w:r w:rsidRPr="00BD5E91">
        <w:rPr>
          <w:rFonts w:ascii="Times New Roman" w:hAnsi="Times New Roman" w:cs="Times New Roman"/>
          <w:color w:val="auto"/>
          <w:sz w:val="28"/>
        </w:rPr>
        <w:t xml:space="preserve">раскрыть понятие </w:t>
      </w:r>
      <w:r w:rsidR="00F76393" w:rsidRPr="00BD5E91">
        <w:rPr>
          <w:rFonts w:ascii="Times New Roman" w:hAnsi="Times New Roman" w:cs="Times New Roman"/>
          <w:color w:val="auto"/>
          <w:sz w:val="28"/>
          <w:szCs w:val="28"/>
        </w:rPr>
        <w:t xml:space="preserve">и сущность </w:t>
      </w:r>
      <w:r w:rsidR="00B77CF3" w:rsidRPr="00BD5E91">
        <w:rPr>
          <w:rFonts w:ascii="Times New Roman" w:hAnsi="Times New Roman" w:cs="Times New Roman"/>
          <w:color w:val="auto"/>
          <w:sz w:val="28"/>
          <w:szCs w:val="28"/>
        </w:rPr>
        <w:t>социального обслуживания населения как вида экономической деятельности</w:t>
      </w:r>
      <w:r w:rsidR="000975EB" w:rsidRPr="00BD5E91">
        <w:rPr>
          <w:rFonts w:ascii="Times New Roman" w:hAnsi="Times New Roman" w:cs="Times New Roman"/>
          <w:color w:val="auto"/>
          <w:sz w:val="28"/>
          <w:szCs w:val="28"/>
        </w:rPr>
        <w:t>;</w:t>
      </w:r>
    </w:p>
    <w:p w:rsidR="00AA4571" w:rsidRPr="00BD5E91" w:rsidRDefault="00AA4571" w:rsidP="009B7950">
      <w:pPr>
        <w:widowControl w:val="0"/>
        <w:numPr>
          <w:ilvl w:val="0"/>
          <w:numId w:val="2"/>
        </w:numPr>
        <w:spacing w:line="360" w:lineRule="auto"/>
        <w:ind w:left="0" w:firstLine="357"/>
        <w:jc w:val="both"/>
        <w:rPr>
          <w:rFonts w:ascii="Times New Roman" w:hAnsi="Times New Roman" w:cs="Times New Roman"/>
          <w:color w:val="auto"/>
          <w:sz w:val="28"/>
        </w:rPr>
      </w:pPr>
      <w:r w:rsidRPr="00BD5E91">
        <w:rPr>
          <w:rFonts w:ascii="Times New Roman" w:hAnsi="Times New Roman" w:cs="Times New Roman"/>
          <w:color w:val="auto"/>
          <w:sz w:val="28"/>
          <w:szCs w:val="28"/>
          <w:lang w:bidi="ru-RU"/>
        </w:rPr>
        <w:t xml:space="preserve">определить </w:t>
      </w:r>
      <w:r w:rsidR="00B77CF3" w:rsidRPr="00BD5E91">
        <w:rPr>
          <w:rFonts w:ascii="Times New Roman" w:hAnsi="Times New Roman" w:cs="Times New Roman"/>
          <w:color w:val="auto"/>
          <w:sz w:val="28"/>
          <w:szCs w:val="28"/>
        </w:rPr>
        <w:t>основные факторы и условия функционирования и развития социального обслуживания населения</w:t>
      </w:r>
      <w:r w:rsidRPr="00BD5E91">
        <w:rPr>
          <w:rFonts w:ascii="Times New Roman" w:hAnsi="Times New Roman" w:cs="Times New Roman"/>
          <w:color w:val="auto"/>
          <w:sz w:val="28"/>
        </w:rPr>
        <w:t>;</w:t>
      </w:r>
    </w:p>
    <w:p w:rsidR="005E393E" w:rsidRPr="00BD5E91" w:rsidRDefault="00A867B7" w:rsidP="009B7950">
      <w:pPr>
        <w:widowControl w:val="0"/>
        <w:numPr>
          <w:ilvl w:val="0"/>
          <w:numId w:val="2"/>
        </w:numPr>
        <w:spacing w:line="360" w:lineRule="auto"/>
        <w:ind w:left="0" w:firstLine="357"/>
        <w:jc w:val="both"/>
        <w:rPr>
          <w:rFonts w:ascii="Times New Roman" w:hAnsi="Times New Roman" w:cs="Times New Roman"/>
          <w:color w:val="auto"/>
          <w:sz w:val="28"/>
        </w:rPr>
      </w:pPr>
      <w:r w:rsidRPr="00BD5E91">
        <w:rPr>
          <w:rFonts w:ascii="Times New Roman" w:hAnsi="Times New Roman" w:cs="Times New Roman"/>
          <w:color w:val="auto"/>
          <w:sz w:val="28"/>
        </w:rPr>
        <w:t xml:space="preserve">произвести </w:t>
      </w:r>
      <w:r w:rsidR="00F76393" w:rsidRPr="00BD5E91">
        <w:rPr>
          <w:rFonts w:ascii="Times New Roman" w:hAnsi="Times New Roman" w:cs="Times New Roman"/>
          <w:color w:val="auto"/>
          <w:sz w:val="28"/>
          <w:szCs w:val="28"/>
        </w:rPr>
        <w:t xml:space="preserve">анализ </w:t>
      </w:r>
      <w:r w:rsidR="00B77CF3" w:rsidRPr="00BD5E91">
        <w:rPr>
          <w:rFonts w:ascii="Times New Roman" w:hAnsi="Times New Roman" w:cs="Times New Roman"/>
          <w:color w:val="auto"/>
          <w:sz w:val="28"/>
          <w:szCs w:val="28"/>
        </w:rPr>
        <w:t>современных процессов развития социального обслуживания населения в Российской Федерации</w:t>
      </w:r>
      <w:r w:rsidR="005E393E" w:rsidRPr="00BD5E91">
        <w:rPr>
          <w:rFonts w:ascii="Times New Roman" w:hAnsi="Times New Roman" w:cs="Times New Roman"/>
          <w:color w:val="auto"/>
          <w:sz w:val="28"/>
        </w:rPr>
        <w:t>;</w:t>
      </w:r>
    </w:p>
    <w:p w:rsidR="00F76393" w:rsidRPr="00BD5E91" w:rsidRDefault="00AA4571" w:rsidP="009B7950">
      <w:pPr>
        <w:widowControl w:val="0"/>
        <w:numPr>
          <w:ilvl w:val="0"/>
          <w:numId w:val="2"/>
        </w:numPr>
        <w:spacing w:line="360" w:lineRule="auto"/>
        <w:ind w:left="0" w:firstLine="357"/>
        <w:jc w:val="both"/>
        <w:rPr>
          <w:rFonts w:ascii="Times New Roman" w:hAnsi="Times New Roman" w:cs="Times New Roman"/>
          <w:color w:val="auto"/>
          <w:sz w:val="28"/>
        </w:rPr>
      </w:pPr>
      <w:r w:rsidRPr="00BD5E91">
        <w:rPr>
          <w:rFonts w:ascii="Times New Roman" w:hAnsi="Times New Roman" w:cs="Times New Roman"/>
          <w:color w:val="auto"/>
          <w:sz w:val="28"/>
          <w:szCs w:val="28"/>
        </w:rPr>
        <w:lastRenderedPageBreak/>
        <w:t xml:space="preserve">раскрыть </w:t>
      </w:r>
      <w:r w:rsidR="00B77CF3" w:rsidRPr="00BD5E91">
        <w:rPr>
          <w:rFonts w:ascii="Times New Roman" w:hAnsi="Times New Roman" w:cs="Times New Roman"/>
          <w:color w:val="auto"/>
          <w:sz w:val="28"/>
          <w:szCs w:val="28"/>
        </w:rPr>
        <w:t>характеристику территориальной структуры социального обслуживания населения в РФ</w:t>
      </w:r>
      <w:r w:rsidR="00F76393" w:rsidRPr="00BD5E91">
        <w:rPr>
          <w:rFonts w:ascii="Times New Roman" w:hAnsi="Times New Roman" w:cs="Times New Roman"/>
          <w:color w:val="auto"/>
          <w:sz w:val="28"/>
          <w:szCs w:val="28"/>
        </w:rPr>
        <w:t>;</w:t>
      </w:r>
    </w:p>
    <w:p w:rsidR="000975EB" w:rsidRPr="00BD5E91" w:rsidRDefault="00F76393" w:rsidP="009B7950">
      <w:pPr>
        <w:widowControl w:val="0"/>
        <w:numPr>
          <w:ilvl w:val="0"/>
          <w:numId w:val="2"/>
        </w:numPr>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 xml:space="preserve">выявить </w:t>
      </w:r>
      <w:r w:rsidR="00B77CF3" w:rsidRPr="00BD5E91">
        <w:rPr>
          <w:rFonts w:ascii="Times New Roman" w:hAnsi="Times New Roman" w:cs="Times New Roman"/>
          <w:color w:val="auto"/>
          <w:sz w:val="28"/>
          <w:szCs w:val="28"/>
        </w:rPr>
        <w:t>перспективы развития социального обслуживания населения в Российской Федерации</w:t>
      </w:r>
      <w:r w:rsidR="000975EB" w:rsidRPr="00BD5E91">
        <w:rPr>
          <w:rFonts w:ascii="Times New Roman" w:hAnsi="Times New Roman" w:cs="Times New Roman"/>
          <w:color w:val="auto"/>
          <w:sz w:val="28"/>
          <w:szCs w:val="28"/>
        </w:rPr>
        <w:t>.</w:t>
      </w:r>
    </w:p>
    <w:p w:rsidR="005E13CD" w:rsidRPr="00BD5E91" w:rsidRDefault="005E13CD" w:rsidP="009B7950">
      <w:pPr>
        <w:widowControl w:val="0"/>
        <w:tabs>
          <w:tab w:val="left" w:pos="540"/>
        </w:tabs>
        <w:spacing w:line="360" w:lineRule="auto"/>
        <w:ind w:firstLine="709"/>
        <w:jc w:val="both"/>
        <w:rPr>
          <w:rFonts w:ascii="Times New Roman" w:hAnsi="Times New Roman" w:cs="Times New Roman"/>
          <w:bCs/>
          <w:snapToGrid w:val="0"/>
          <w:color w:val="auto"/>
          <w:sz w:val="28"/>
          <w:szCs w:val="28"/>
        </w:rPr>
      </w:pPr>
      <w:r w:rsidRPr="00BD5E91">
        <w:rPr>
          <w:rFonts w:ascii="Times New Roman" w:hAnsi="Times New Roman" w:cs="Times New Roman"/>
          <w:color w:val="auto"/>
          <w:sz w:val="28"/>
          <w:szCs w:val="28"/>
        </w:rPr>
        <w:t xml:space="preserve">Объект исследования – </w:t>
      </w:r>
      <w:r w:rsidR="00494FCF">
        <w:rPr>
          <w:rFonts w:ascii="Times New Roman" w:hAnsi="Times New Roman" w:cs="Times New Roman"/>
          <w:color w:val="auto"/>
          <w:sz w:val="28"/>
          <w:szCs w:val="28"/>
        </w:rPr>
        <w:t>учреждения социальной работы</w:t>
      </w:r>
      <w:r w:rsidR="00BD14B2" w:rsidRPr="00BD5E91">
        <w:rPr>
          <w:rFonts w:ascii="Times New Roman" w:hAnsi="Times New Roman" w:cs="Times New Roman"/>
          <w:bCs/>
          <w:snapToGrid w:val="0"/>
          <w:color w:val="auto"/>
          <w:sz w:val="28"/>
          <w:szCs w:val="28"/>
        </w:rPr>
        <w:t>.</w:t>
      </w:r>
    </w:p>
    <w:p w:rsidR="00522FFC" w:rsidRPr="00BD5E91" w:rsidRDefault="000975EB" w:rsidP="009B7950">
      <w:pPr>
        <w:widowControl w:val="0"/>
        <w:tabs>
          <w:tab w:val="left" w:pos="54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bCs/>
          <w:snapToGrid w:val="0"/>
          <w:color w:val="auto"/>
          <w:sz w:val="28"/>
          <w:szCs w:val="28"/>
        </w:rPr>
        <w:t xml:space="preserve">Предмет исследования – </w:t>
      </w:r>
      <w:r w:rsidR="00494FCF">
        <w:rPr>
          <w:rFonts w:ascii="Times New Roman" w:hAnsi="Times New Roman" w:cs="Times New Roman"/>
          <w:bCs/>
          <w:snapToGrid w:val="0"/>
          <w:color w:val="auto"/>
          <w:sz w:val="28"/>
          <w:szCs w:val="28"/>
        </w:rPr>
        <w:t xml:space="preserve">система </w:t>
      </w:r>
      <w:r w:rsidR="00494FCF">
        <w:rPr>
          <w:rFonts w:ascii="Times New Roman" w:hAnsi="Times New Roman" w:cs="Times New Roman"/>
          <w:color w:val="auto"/>
          <w:sz w:val="28"/>
          <w:szCs w:val="28"/>
        </w:rPr>
        <w:t>нормативных документов, регулирующих деятельности учреждений социальной работы</w:t>
      </w:r>
      <w:r w:rsidRPr="00BD5E91">
        <w:rPr>
          <w:rFonts w:ascii="Times New Roman" w:hAnsi="Times New Roman" w:cs="Times New Roman"/>
          <w:bCs/>
          <w:snapToGrid w:val="0"/>
          <w:color w:val="auto"/>
          <w:sz w:val="28"/>
          <w:szCs w:val="28"/>
        </w:rPr>
        <w:t>.</w:t>
      </w:r>
    </w:p>
    <w:p w:rsidR="00CD3552" w:rsidRPr="00BD5E91" w:rsidRDefault="00522FFC" w:rsidP="009B7950">
      <w:pPr>
        <w:widowControl w:val="0"/>
        <w:tabs>
          <w:tab w:val="left" w:pos="540"/>
        </w:tabs>
        <w:spacing w:line="360" w:lineRule="auto"/>
        <w:ind w:firstLine="709"/>
        <w:jc w:val="both"/>
        <w:rPr>
          <w:rFonts w:ascii="Times New Roman" w:hAnsi="Times New Roman" w:cs="Times New Roman"/>
          <w:color w:val="auto"/>
          <w:sz w:val="28"/>
          <w:szCs w:val="28"/>
        </w:rPr>
      </w:pPr>
      <w:proofErr w:type="gramStart"/>
      <w:r w:rsidRPr="00BD5E91">
        <w:rPr>
          <w:rFonts w:ascii="Times New Roman" w:hAnsi="Times New Roman" w:cs="Times New Roman"/>
          <w:color w:val="auto"/>
          <w:sz w:val="28"/>
          <w:szCs w:val="28"/>
        </w:rPr>
        <w:t>Информационной базой курсовой</w:t>
      </w:r>
      <w:r w:rsidR="00D97CDF" w:rsidRPr="00BD5E91">
        <w:rPr>
          <w:rFonts w:ascii="Times New Roman" w:hAnsi="Times New Roman" w:cs="Times New Roman"/>
          <w:color w:val="auto"/>
          <w:sz w:val="28"/>
          <w:szCs w:val="28"/>
        </w:rPr>
        <w:t xml:space="preserve"> работы</w:t>
      </w:r>
      <w:r w:rsidR="00D97CDF" w:rsidRPr="00BD5E91">
        <w:rPr>
          <w:rFonts w:ascii="Times New Roman" w:hAnsi="Times New Roman" w:cs="Times New Roman"/>
          <w:bCs/>
          <w:snapToGrid w:val="0"/>
          <w:color w:val="auto"/>
          <w:sz w:val="28"/>
          <w:szCs w:val="28"/>
        </w:rPr>
        <w:t xml:space="preserve"> стали </w:t>
      </w:r>
      <w:r w:rsidRPr="00BD5E91">
        <w:rPr>
          <w:rFonts w:ascii="Times New Roman" w:hAnsi="Times New Roman" w:cs="Times New Roman"/>
          <w:color w:val="auto"/>
          <w:sz w:val="28"/>
          <w:szCs w:val="28"/>
        </w:rPr>
        <w:t>нормативно-правовые акты, статистические материалы, а также</w:t>
      </w:r>
      <w:r w:rsidRPr="00BD5E91">
        <w:rPr>
          <w:rFonts w:ascii="Times New Roman" w:hAnsi="Times New Roman" w:cs="Times New Roman"/>
          <w:bCs/>
          <w:snapToGrid w:val="0"/>
          <w:color w:val="auto"/>
          <w:sz w:val="28"/>
          <w:szCs w:val="28"/>
        </w:rPr>
        <w:t xml:space="preserve"> </w:t>
      </w:r>
      <w:r w:rsidR="00D97CDF" w:rsidRPr="00BD5E91">
        <w:rPr>
          <w:rFonts w:ascii="Times New Roman" w:hAnsi="Times New Roman" w:cs="Times New Roman"/>
          <w:bCs/>
          <w:snapToGrid w:val="0"/>
          <w:color w:val="auto"/>
          <w:sz w:val="28"/>
          <w:szCs w:val="28"/>
        </w:rPr>
        <w:t xml:space="preserve">работы российских ученых, посвященных проблемам </w:t>
      </w:r>
      <w:r w:rsidR="005515BE">
        <w:rPr>
          <w:rFonts w:ascii="Times New Roman" w:hAnsi="Times New Roman" w:cs="Times New Roman"/>
          <w:bCs/>
          <w:snapToGrid w:val="0"/>
          <w:color w:val="auto"/>
          <w:sz w:val="28"/>
          <w:szCs w:val="28"/>
        </w:rPr>
        <w:t>нормативного</w:t>
      </w:r>
      <w:r w:rsidR="00494FCF">
        <w:rPr>
          <w:rFonts w:ascii="Times New Roman" w:hAnsi="Times New Roman" w:cs="Times New Roman"/>
          <w:bCs/>
          <w:snapToGrid w:val="0"/>
          <w:color w:val="auto"/>
          <w:sz w:val="28"/>
          <w:szCs w:val="28"/>
        </w:rPr>
        <w:t xml:space="preserve"> регулирования деятельности учреждений социальной работы</w:t>
      </w:r>
      <w:r w:rsidR="00D97CDF" w:rsidRPr="00BD5E91">
        <w:rPr>
          <w:rFonts w:ascii="Times New Roman" w:hAnsi="Times New Roman" w:cs="Times New Roman"/>
          <w:bCs/>
          <w:snapToGrid w:val="0"/>
          <w:color w:val="auto"/>
          <w:sz w:val="28"/>
          <w:szCs w:val="28"/>
        </w:rPr>
        <w:t xml:space="preserve">, в </w:t>
      </w:r>
      <w:proofErr w:type="spellStart"/>
      <w:r w:rsidR="00D97CDF" w:rsidRPr="00BD5E91">
        <w:rPr>
          <w:rFonts w:ascii="Times New Roman" w:hAnsi="Times New Roman" w:cs="Times New Roman"/>
          <w:bCs/>
          <w:snapToGrid w:val="0"/>
          <w:color w:val="auto"/>
          <w:sz w:val="28"/>
          <w:szCs w:val="28"/>
        </w:rPr>
        <w:t>т.ч</w:t>
      </w:r>
      <w:proofErr w:type="spellEnd"/>
      <w:r w:rsidR="00D97CDF" w:rsidRPr="00BD5E91">
        <w:rPr>
          <w:rFonts w:ascii="Times New Roman" w:hAnsi="Times New Roman" w:cs="Times New Roman"/>
          <w:bCs/>
          <w:snapToGrid w:val="0"/>
          <w:color w:val="auto"/>
          <w:sz w:val="28"/>
          <w:szCs w:val="28"/>
        </w:rPr>
        <w:t>. труды</w:t>
      </w:r>
      <w:r w:rsidR="00D97CDF" w:rsidRPr="00BD5E91">
        <w:rPr>
          <w:rFonts w:ascii="Times New Roman" w:hAnsi="Times New Roman" w:cs="Times New Roman"/>
          <w:color w:val="auto"/>
          <w:sz w:val="28"/>
          <w:szCs w:val="28"/>
        </w:rPr>
        <w:t xml:space="preserve"> </w:t>
      </w:r>
      <w:r w:rsidR="008B076D" w:rsidRPr="00BD5E91">
        <w:rPr>
          <w:rFonts w:ascii="Times New Roman" w:hAnsi="Times New Roman" w:cs="Times New Roman"/>
          <w:color w:val="auto"/>
          <w:sz w:val="28"/>
          <w:szCs w:val="28"/>
        </w:rPr>
        <w:t xml:space="preserve">О.В. Андреевой, К.В. </w:t>
      </w:r>
      <w:proofErr w:type="spellStart"/>
      <w:r w:rsidR="008B076D" w:rsidRPr="00BD5E91">
        <w:rPr>
          <w:rFonts w:ascii="Times New Roman" w:hAnsi="Times New Roman" w:cs="Times New Roman"/>
          <w:color w:val="auto"/>
          <w:sz w:val="28"/>
          <w:szCs w:val="28"/>
        </w:rPr>
        <w:t>Барминой</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О.А. </w:t>
      </w:r>
      <w:proofErr w:type="spellStart"/>
      <w:r w:rsidR="008B076D" w:rsidRPr="00BD5E91">
        <w:rPr>
          <w:rFonts w:ascii="Times New Roman" w:hAnsi="Times New Roman" w:cs="Times New Roman"/>
          <w:color w:val="auto"/>
          <w:sz w:val="28"/>
          <w:szCs w:val="28"/>
        </w:rPr>
        <w:t>Бахчиевой</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А.Б. </w:t>
      </w:r>
      <w:proofErr w:type="spellStart"/>
      <w:r w:rsidR="008B076D" w:rsidRPr="00BD5E91">
        <w:rPr>
          <w:rFonts w:ascii="Times New Roman" w:hAnsi="Times New Roman" w:cs="Times New Roman"/>
          <w:color w:val="auto"/>
          <w:sz w:val="28"/>
          <w:szCs w:val="28"/>
        </w:rPr>
        <w:t>Берендеевой</w:t>
      </w:r>
      <w:proofErr w:type="spellEnd"/>
      <w:r w:rsidR="008B076D" w:rsidRPr="00BD5E91">
        <w:rPr>
          <w:rFonts w:ascii="Times New Roman" w:hAnsi="Times New Roman" w:cs="Times New Roman"/>
          <w:color w:val="auto"/>
          <w:sz w:val="28"/>
          <w:szCs w:val="28"/>
        </w:rPr>
        <w:t xml:space="preserve">, А.К. </w:t>
      </w:r>
      <w:proofErr w:type="spellStart"/>
      <w:r w:rsidR="008B076D" w:rsidRPr="00BD5E91">
        <w:rPr>
          <w:rFonts w:ascii="Times New Roman" w:hAnsi="Times New Roman" w:cs="Times New Roman"/>
          <w:color w:val="auto"/>
          <w:sz w:val="28"/>
          <w:szCs w:val="28"/>
        </w:rPr>
        <w:t>Беркаевой</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И.Г. Волошиной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w:t>
      </w:r>
      <w:r w:rsidR="008B076D" w:rsidRPr="005940FB">
        <w:rPr>
          <w:rFonts w:ascii="Times New Roman" w:hAnsi="Times New Roman" w:cs="Times New Roman"/>
          <w:color w:val="auto"/>
          <w:sz w:val="28"/>
          <w:szCs w:val="28"/>
          <w:highlight w:val="yellow"/>
        </w:rPr>
        <w:t>А.А. Голубевой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w:t>
      </w:r>
      <w:r w:rsidR="005940FB" w:rsidRPr="005940FB">
        <w:rPr>
          <w:rFonts w:ascii="Times New Roman" w:hAnsi="Times New Roman" w:cs="Times New Roman"/>
          <w:color w:val="FF0000"/>
          <w:sz w:val="28"/>
          <w:szCs w:val="28"/>
        </w:rPr>
        <w:t xml:space="preserve">инициалы и фамилия на одной строке, инициалы через пробел </w:t>
      </w:r>
      <w:r w:rsidR="008B076D" w:rsidRPr="005940FB">
        <w:rPr>
          <w:rFonts w:ascii="Times New Roman" w:hAnsi="Times New Roman" w:cs="Times New Roman"/>
          <w:color w:val="FF0000"/>
          <w:sz w:val="28"/>
          <w:szCs w:val="28"/>
        </w:rPr>
        <w:t>А.</w:t>
      </w:r>
      <w:r w:rsidR="005940FB" w:rsidRPr="005940FB">
        <w:rPr>
          <w:rFonts w:ascii="Times New Roman" w:hAnsi="Times New Roman" w:cs="Times New Roman"/>
          <w:color w:val="FF0000"/>
          <w:sz w:val="28"/>
          <w:szCs w:val="28"/>
        </w:rPr>
        <w:t xml:space="preserve"> </w:t>
      </w:r>
      <w:r w:rsidR="008B076D" w:rsidRPr="005940FB">
        <w:rPr>
          <w:rFonts w:ascii="Times New Roman" w:hAnsi="Times New Roman" w:cs="Times New Roman"/>
          <w:color w:val="FF0000"/>
          <w:sz w:val="28"/>
          <w:szCs w:val="28"/>
        </w:rPr>
        <w:t>А.</w:t>
      </w:r>
      <w:r w:rsidR="008B076D" w:rsidRPr="00BD5E91">
        <w:rPr>
          <w:rFonts w:ascii="Times New Roman" w:hAnsi="Times New Roman" w:cs="Times New Roman"/>
          <w:color w:val="auto"/>
          <w:sz w:val="28"/>
          <w:szCs w:val="28"/>
        </w:rPr>
        <w:t xml:space="preserve"> Давлетовой, Л.</w:t>
      </w:r>
      <w:proofErr w:type="gramEnd"/>
      <w:r w:rsidR="008B076D" w:rsidRPr="00BD5E91">
        <w:rPr>
          <w:rFonts w:ascii="Times New Roman" w:hAnsi="Times New Roman" w:cs="Times New Roman"/>
          <w:color w:val="auto"/>
          <w:sz w:val="28"/>
          <w:szCs w:val="28"/>
        </w:rPr>
        <w:t xml:space="preserve">Б. </w:t>
      </w:r>
      <w:proofErr w:type="spellStart"/>
      <w:r w:rsidR="008B076D" w:rsidRPr="00BD5E91">
        <w:rPr>
          <w:rFonts w:ascii="Times New Roman" w:hAnsi="Times New Roman" w:cs="Times New Roman"/>
          <w:color w:val="auto"/>
          <w:sz w:val="28"/>
          <w:szCs w:val="28"/>
        </w:rPr>
        <w:t>Дыхан</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В.О. Евсеева</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З.П. Замараевой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w:t>
      </w:r>
      <w:proofErr w:type="gramStart"/>
      <w:r w:rsidR="008B076D" w:rsidRPr="00BD5E91">
        <w:rPr>
          <w:rFonts w:ascii="Times New Roman" w:hAnsi="Times New Roman" w:cs="Times New Roman"/>
          <w:color w:val="auto"/>
          <w:sz w:val="28"/>
          <w:szCs w:val="28"/>
        </w:rPr>
        <w:t>Н.Н. Зыковой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Е.Е. Кабановой, К.Н. Калашникова</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О.В. Ковальчук</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Л.Д. Козыревой, З.А. </w:t>
      </w:r>
      <w:proofErr w:type="spellStart"/>
      <w:r w:rsidR="008B076D" w:rsidRPr="00BD5E91">
        <w:rPr>
          <w:rFonts w:ascii="Times New Roman" w:hAnsi="Times New Roman" w:cs="Times New Roman"/>
          <w:color w:val="auto"/>
          <w:sz w:val="28"/>
          <w:szCs w:val="28"/>
        </w:rPr>
        <w:t>Комиловой</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М.Г. </w:t>
      </w:r>
      <w:proofErr w:type="spellStart"/>
      <w:r w:rsidR="008B076D" w:rsidRPr="00BD5E91">
        <w:rPr>
          <w:rFonts w:ascii="Times New Roman" w:hAnsi="Times New Roman" w:cs="Times New Roman"/>
          <w:color w:val="auto"/>
          <w:sz w:val="28"/>
          <w:szCs w:val="28"/>
        </w:rPr>
        <w:t>Лапаевой</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А.В. Мигуновой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О.Ю. Павловской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В.В. Паршиной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Ю.А. Петровской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А.И. Прохорова</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Н.А. Ряжских</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А.С. Середы, А.С. </w:t>
      </w:r>
      <w:proofErr w:type="spellStart"/>
      <w:r w:rsidR="008B076D" w:rsidRPr="00BD5E91">
        <w:rPr>
          <w:rFonts w:ascii="Times New Roman" w:hAnsi="Times New Roman" w:cs="Times New Roman"/>
          <w:color w:val="auto"/>
          <w:sz w:val="28"/>
          <w:szCs w:val="28"/>
        </w:rPr>
        <w:t>Сивоконь</w:t>
      </w:r>
      <w:proofErr w:type="spellEnd"/>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Т.В. Солодовой</w:t>
      </w:r>
      <w:r w:rsidR="00A40654" w:rsidRPr="00BD5E91">
        <w:rPr>
          <w:rFonts w:ascii="Times New Roman" w:hAnsi="Times New Roman" w:cs="Times New Roman"/>
          <w:color w:val="auto"/>
          <w:sz w:val="28"/>
          <w:szCs w:val="28"/>
        </w:rPr>
        <w:t>,</w:t>
      </w:r>
      <w:r w:rsidR="008B076D" w:rsidRPr="00BD5E91">
        <w:rPr>
          <w:rFonts w:ascii="Times New Roman" w:hAnsi="Times New Roman" w:cs="Times New Roman"/>
          <w:color w:val="auto"/>
          <w:sz w:val="28"/>
          <w:szCs w:val="28"/>
        </w:rPr>
        <w:t xml:space="preserve"> Н.Г. Супрун </w:t>
      </w:r>
      <w:r w:rsidR="00CD3552" w:rsidRPr="00BD5E91">
        <w:rPr>
          <w:rFonts w:ascii="Times New Roman" w:hAnsi="Times New Roman" w:cs="Times New Roman"/>
          <w:color w:val="auto"/>
          <w:sz w:val="28"/>
          <w:szCs w:val="28"/>
        </w:rPr>
        <w:t xml:space="preserve">и других. </w:t>
      </w:r>
      <w:proofErr w:type="gramEnd"/>
    </w:p>
    <w:p w:rsidR="00617A5A" w:rsidRPr="005940FB" w:rsidRDefault="005515BE" w:rsidP="009B7950">
      <w:pPr>
        <w:widowControl w:val="0"/>
        <w:spacing w:line="360" w:lineRule="auto"/>
        <w:ind w:firstLine="709"/>
        <w:jc w:val="both"/>
        <w:rPr>
          <w:rFonts w:ascii="Times New Roman" w:hAnsi="Times New Roman" w:cs="Times New Roman"/>
          <w:color w:val="FF0000"/>
          <w:sz w:val="28"/>
          <w:szCs w:val="28"/>
        </w:rPr>
      </w:pPr>
      <w:r w:rsidRPr="005515BE">
        <w:rPr>
          <w:rFonts w:ascii="Times New Roman" w:hAnsi="Times New Roman" w:cs="Times New Roman"/>
          <w:sz w:val="28"/>
          <w:szCs w:val="28"/>
          <w:lang w:eastAsia="ba-RU"/>
        </w:rPr>
        <w:t>В процессе исследования применялись методы организационно-экономического анализа, принципы системного подхода, классификация, группировка и сравнение.</w:t>
      </w:r>
      <w:r w:rsidR="005940FB">
        <w:rPr>
          <w:rFonts w:ascii="Times New Roman" w:hAnsi="Times New Roman" w:cs="Times New Roman"/>
          <w:sz w:val="28"/>
          <w:szCs w:val="28"/>
          <w:lang w:eastAsia="ba-RU"/>
        </w:rPr>
        <w:t xml:space="preserve"> </w:t>
      </w:r>
      <w:r w:rsidR="005940FB" w:rsidRPr="005940FB">
        <w:rPr>
          <w:rFonts w:ascii="Times New Roman" w:hAnsi="Times New Roman" w:cs="Times New Roman"/>
          <w:color w:val="FF0000"/>
          <w:sz w:val="28"/>
          <w:szCs w:val="28"/>
          <w:lang w:eastAsia="ba-RU"/>
        </w:rPr>
        <w:t>Структура Введения. Актуальность, степень разработанности темы, цель, объект, предмет, задачи, методы исследования.</w:t>
      </w:r>
    </w:p>
    <w:p w:rsidR="00617A5A" w:rsidRPr="005940FB" w:rsidRDefault="002D4358" w:rsidP="005940FB">
      <w:pPr>
        <w:pStyle w:val="TableParagraph"/>
        <w:ind w:firstLine="709"/>
        <w:jc w:val="both"/>
        <w:rPr>
          <w:b/>
          <w:caps/>
          <w:sz w:val="28"/>
          <w:szCs w:val="28"/>
        </w:rPr>
      </w:pPr>
      <w:r w:rsidRPr="005515BE">
        <w:rPr>
          <w:sz w:val="28"/>
        </w:rPr>
        <w:br w:type="page"/>
      </w:r>
      <w:bookmarkStart w:id="1" w:name="bookmark0"/>
      <w:r w:rsidR="005940FB" w:rsidRPr="005940FB">
        <w:rPr>
          <w:b/>
          <w:caps/>
          <w:sz w:val="28"/>
          <w:szCs w:val="28"/>
        </w:rPr>
        <w:lastRenderedPageBreak/>
        <w:t>1</w:t>
      </w:r>
      <w:r w:rsidR="00E62B8A" w:rsidRPr="005940FB">
        <w:rPr>
          <w:b/>
          <w:caps/>
          <w:sz w:val="28"/>
          <w:szCs w:val="28"/>
        </w:rPr>
        <w:t xml:space="preserve"> Теоретические </w:t>
      </w:r>
      <w:r w:rsidR="005515BE" w:rsidRPr="005940FB">
        <w:rPr>
          <w:b/>
          <w:caps/>
          <w:sz w:val="28"/>
          <w:szCs w:val="28"/>
        </w:rPr>
        <w:t>основы нормативных требований в деятельности учреждений социальной работы</w:t>
      </w:r>
    </w:p>
    <w:p w:rsidR="00617A5A" w:rsidRDefault="00617A5A" w:rsidP="005940FB">
      <w:pPr>
        <w:pStyle w:val="TableParagraph"/>
        <w:jc w:val="center"/>
        <w:rPr>
          <w:b/>
          <w:sz w:val="28"/>
          <w:szCs w:val="28"/>
        </w:rPr>
      </w:pPr>
    </w:p>
    <w:p w:rsidR="005940FB" w:rsidRPr="00BD5E91" w:rsidRDefault="005940FB" w:rsidP="005940FB">
      <w:pPr>
        <w:pStyle w:val="TableParagraph"/>
        <w:jc w:val="center"/>
        <w:rPr>
          <w:b/>
          <w:sz w:val="28"/>
          <w:szCs w:val="28"/>
        </w:rPr>
      </w:pPr>
    </w:p>
    <w:p w:rsidR="00617A5A" w:rsidRPr="00BD5E91" w:rsidRDefault="005940FB" w:rsidP="005940FB">
      <w:pPr>
        <w:pStyle w:val="TableParagraph"/>
        <w:ind w:firstLine="709"/>
        <w:jc w:val="both"/>
        <w:rPr>
          <w:b/>
          <w:sz w:val="28"/>
          <w:szCs w:val="28"/>
        </w:rPr>
      </w:pPr>
      <w:r>
        <w:rPr>
          <w:b/>
          <w:sz w:val="28"/>
          <w:szCs w:val="28"/>
        </w:rPr>
        <w:t>1.1 Организации социального обслуживания как вид социальных организаций</w:t>
      </w:r>
    </w:p>
    <w:p w:rsidR="00617A5A" w:rsidRPr="00BD5E91" w:rsidRDefault="00617A5A" w:rsidP="005940FB">
      <w:pPr>
        <w:pStyle w:val="TableParagraph"/>
        <w:jc w:val="center"/>
        <w:rPr>
          <w:sz w:val="28"/>
          <w:szCs w:val="28"/>
        </w:rPr>
      </w:pPr>
    </w:p>
    <w:p w:rsidR="0025492D" w:rsidRPr="00BD5E91" w:rsidRDefault="005515BE" w:rsidP="005940FB">
      <w:pPr>
        <w:widowControl w:val="0"/>
        <w:ind w:firstLine="709"/>
        <w:jc w:val="both"/>
        <w:rPr>
          <w:rFonts w:ascii="Times New Roman" w:hAnsi="Times New Roman" w:cs="Times New Roman"/>
          <w:color w:val="auto"/>
          <w:sz w:val="28"/>
          <w:szCs w:val="28"/>
        </w:rPr>
      </w:pPr>
      <w:proofErr w:type="gramStart"/>
      <w:r>
        <w:rPr>
          <w:rFonts w:ascii="Times New Roman" w:hAnsi="Times New Roman" w:cs="Times New Roman"/>
          <w:sz w:val="28"/>
          <w:szCs w:val="28"/>
        </w:rPr>
        <w:t>У</w:t>
      </w:r>
      <w:r w:rsidRPr="005515BE">
        <w:rPr>
          <w:rFonts w:ascii="Times New Roman" w:hAnsi="Times New Roman" w:cs="Times New Roman"/>
          <w:sz w:val="28"/>
          <w:szCs w:val="28"/>
        </w:rPr>
        <w:t>чреждени</w:t>
      </w:r>
      <w:r>
        <w:rPr>
          <w:rFonts w:ascii="Times New Roman" w:hAnsi="Times New Roman" w:cs="Times New Roman"/>
          <w:sz w:val="28"/>
          <w:szCs w:val="28"/>
        </w:rPr>
        <w:t>я</w:t>
      </w:r>
      <w:r w:rsidRPr="005515BE">
        <w:rPr>
          <w:rFonts w:ascii="Times New Roman" w:hAnsi="Times New Roman" w:cs="Times New Roman"/>
          <w:sz w:val="28"/>
          <w:szCs w:val="28"/>
        </w:rPr>
        <w:t xml:space="preserve"> социальной работы</w:t>
      </w:r>
      <w:r w:rsidR="00641B79" w:rsidRPr="005515BE">
        <w:rPr>
          <w:rFonts w:ascii="Times New Roman" w:hAnsi="Times New Roman" w:cs="Times New Roman"/>
          <w:color w:val="auto"/>
          <w:sz w:val="28"/>
          <w:szCs w:val="28"/>
        </w:rPr>
        <w:t xml:space="preserve"> – </w:t>
      </w:r>
      <w:r w:rsidR="0025492D" w:rsidRPr="005515BE">
        <w:rPr>
          <w:rFonts w:ascii="Times New Roman" w:hAnsi="Times New Roman" w:cs="Times New Roman"/>
          <w:color w:val="auto"/>
          <w:sz w:val="28"/>
          <w:szCs w:val="28"/>
        </w:rPr>
        <w:t>это часть социальной системы защиты населения, которая осуществляет предоставление</w:t>
      </w:r>
      <w:r w:rsidR="0025492D" w:rsidRPr="00BD5E91">
        <w:rPr>
          <w:rFonts w:ascii="Times New Roman" w:hAnsi="Times New Roman" w:cs="Times New Roman"/>
          <w:color w:val="auto"/>
          <w:sz w:val="28"/>
          <w:szCs w:val="28"/>
        </w:rPr>
        <w:t xml:space="preserve"> различных услуг и помощи для слабо защищенных слоев населения и для всего населения, которые попали в трудную жизненную ситуацию (сложная жизненная ситуация, инвалидность, сирота, безработица, одиночество и т.д.), которую человек не в состоянии преодолеть самостоятельно [32, с. 25].</w:t>
      </w:r>
      <w:proofErr w:type="gramEnd"/>
    </w:p>
    <w:p w:rsidR="0025492D" w:rsidRPr="00BD5E91" w:rsidRDefault="0025492D"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Основные принципы социального обеспечения населения включают: равный, свободный доступ граждан к социальной помощи, добровольность, конфиденциальность, целевое оказание социальных услуг [19, с. 64].</w:t>
      </w:r>
    </w:p>
    <w:p w:rsidR="0025492D" w:rsidRPr="00BD5E91" w:rsidRDefault="0025492D"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В экономической науке принято выделять три ключевые функции государства в социальной сфере:</w:t>
      </w:r>
    </w:p>
    <w:p w:rsidR="0025492D" w:rsidRPr="00BD5E91" w:rsidRDefault="0025492D" w:rsidP="009B7950">
      <w:pPr>
        <w:pStyle w:val="af3"/>
        <w:widowControl w:val="0"/>
        <w:numPr>
          <w:ilvl w:val="0"/>
          <w:numId w:val="16"/>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t>стабилизационная функция для поддержания экономической стабильности и занятости и содействия экономическому росту;</w:t>
      </w:r>
    </w:p>
    <w:p w:rsidR="0025492D" w:rsidRPr="00BD5E91" w:rsidRDefault="0025492D" w:rsidP="009B7950">
      <w:pPr>
        <w:pStyle w:val="af3"/>
        <w:widowControl w:val="0"/>
        <w:numPr>
          <w:ilvl w:val="0"/>
          <w:numId w:val="16"/>
        </w:numPr>
        <w:spacing w:after="0" w:line="360" w:lineRule="auto"/>
        <w:ind w:left="0" w:firstLine="357"/>
        <w:jc w:val="both"/>
        <w:rPr>
          <w:rFonts w:ascii="Times New Roman" w:hAnsi="Times New Roman"/>
          <w:sz w:val="28"/>
          <w:szCs w:val="28"/>
        </w:rPr>
      </w:pPr>
      <w:proofErr w:type="spellStart"/>
      <w:r w:rsidRPr="00BD5E91">
        <w:rPr>
          <w:rFonts w:ascii="Times New Roman" w:hAnsi="Times New Roman"/>
          <w:sz w:val="28"/>
          <w:szCs w:val="28"/>
        </w:rPr>
        <w:t>аллокационная</w:t>
      </w:r>
      <w:proofErr w:type="spellEnd"/>
      <w:r w:rsidRPr="00BD5E91">
        <w:rPr>
          <w:rFonts w:ascii="Times New Roman" w:hAnsi="Times New Roman"/>
          <w:sz w:val="28"/>
          <w:szCs w:val="28"/>
        </w:rPr>
        <w:t xml:space="preserve"> функция, предполагающая эффективное распределение ресурсов в рыночной экономике;</w:t>
      </w:r>
    </w:p>
    <w:p w:rsidR="0025492D" w:rsidRPr="00BD5E91" w:rsidRDefault="0025492D" w:rsidP="009B7950">
      <w:pPr>
        <w:pStyle w:val="af3"/>
        <w:widowControl w:val="0"/>
        <w:numPr>
          <w:ilvl w:val="0"/>
          <w:numId w:val="16"/>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t>функция распределения (перераспределения доходов), которая заключается в осуществлении комплекса мер, направленных на стабилизацию среднего уровня жизни населения, сокращение масштабов нищеты, снижение уровня жизни между различными слоями населения [14, с. 110].</w:t>
      </w:r>
    </w:p>
    <w:p w:rsidR="0025492D" w:rsidRPr="00BD5E91" w:rsidRDefault="0025492D"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Сосредоточив большую часть финансовых ресурсов, получаемых государством в процессе перераспределения, в бюджете, можно решить и обеспечить основные экономические проблемы:</w:t>
      </w:r>
    </w:p>
    <w:p w:rsidR="0025492D" w:rsidRPr="00BD5E91" w:rsidRDefault="0025492D" w:rsidP="009B7950">
      <w:pPr>
        <w:pStyle w:val="af3"/>
        <w:widowControl w:val="0"/>
        <w:numPr>
          <w:ilvl w:val="0"/>
          <w:numId w:val="17"/>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t>сочетание экономического роста и распределения доходов в соответствии с социальной справедливостью;</w:t>
      </w:r>
    </w:p>
    <w:p w:rsidR="0025492D" w:rsidRPr="00BD5E91" w:rsidRDefault="0025492D" w:rsidP="009B7950">
      <w:pPr>
        <w:pStyle w:val="af3"/>
        <w:widowControl w:val="0"/>
        <w:numPr>
          <w:ilvl w:val="0"/>
          <w:numId w:val="17"/>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t>полная занятость и снижение уровня безработицы;</w:t>
      </w:r>
    </w:p>
    <w:p w:rsidR="0025492D" w:rsidRPr="00BD5E91" w:rsidRDefault="0025492D" w:rsidP="009B7950">
      <w:pPr>
        <w:pStyle w:val="af3"/>
        <w:widowControl w:val="0"/>
        <w:numPr>
          <w:ilvl w:val="0"/>
          <w:numId w:val="17"/>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t>выделение бюджетных средств на поддержку инвалидов;</w:t>
      </w:r>
    </w:p>
    <w:p w:rsidR="0025492D" w:rsidRPr="00BD5E91" w:rsidRDefault="0025492D" w:rsidP="009B7950">
      <w:pPr>
        <w:pStyle w:val="af3"/>
        <w:widowControl w:val="0"/>
        <w:numPr>
          <w:ilvl w:val="0"/>
          <w:numId w:val="17"/>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t>повышение покупательной способности населения и снижение инфляции;</w:t>
      </w:r>
    </w:p>
    <w:p w:rsidR="0025492D" w:rsidRPr="00BD5E91" w:rsidRDefault="0025492D" w:rsidP="009B7950">
      <w:pPr>
        <w:pStyle w:val="af3"/>
        <w:widowControl w:val="0"/>
        <w:numPr>
          <w:ilvl w:val="0"/>
          <w:numId w:val="17"/>
        </w:numPr>
        <w:spacing w:after="0" w:line="360" w:lineRule="auto"/>
        <w:ind w:left="0" w:firstLine="357"/>
        <w:jc w:val="both"/>
        <w:rPr>
          <w:rFonts w:ascii="Times New Roman" w:hAnsi="Times New Roman"/>
          <w:sz w:val="28"/>
          <w:szCs w:val="28"/>
        </w:rPr>
      </w:pPr>
      <w:r w:rsidRPr="00BD5E91">
        <w:rPr>
          <w:rFonts w:ascii="Times New Roman" w:hAnsi="Times New Roman"/>
          <w:sz w:val="28"/>
          <w:szCs w:val="28"/>
        </w:rPr>
        <w:lastRenderedPageBreak/>
        <w:t>соблюдение основных прав человека и создание условий для развития экономического потенциала личности [9, с. 67].</w:t>
      </w:r>
    </w:p>
    <w:p w:rsidR="0025492D" w:rsidRPr="00BD5E91" w:rsidRDefault="0025492D"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В России сейчас сформировалась институциональная структура социальной политики, основными элементами которой являются:</w:t>
      </w:r>
    </w:p>
    <w:p w:rsidR="0025492D" w:rsidRPr="00BD5E91" w:rsidRDefault="0025492D" w:rsidP="009B7950">
      <w:pPr>
        <w:widowControl w:val="0"/>
        <w:spacing w:line="360" w:lineRule="auto"/>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социальная гарантия (социальные стандарты), предусматривающая бесплатное предоставление социальных благ при условии их всеобщего доступа;</w:t>
      </w:r>
    </w:p>
    <w:p w:rsidR="0025492D" w:rsidRPr="00BD5E91" w:rsidRDefault="0025492D" w:rsidP="009B7950">
      <w:pPr>
        <w:widowControl w:val="0"/>
        <w:spacing w:line="360" w:lineRule="auto"/>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система социального страхования, обязывающая всех работодателей платить страховые взносы и обеспечивающая баланс между страховыми выплатами и объемом получаемых социальных пособий;</w:t>
      </w:r>
    </w:p>
    <w:p w:rsidR="0025492D" w:rsidRPr="00BD5E91" w:rsidRDefault="0025492D" w:rsidP="009B7950">
      <w:pPr>
        <w:widowControl w:val="0"/>
        <w:spacing w:line="360" w:lineRule="auto"/>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социальной помощи (включая частный сектор), предусматривающий предоставление финансовой помощи и выплат малоимущим работникам на безвозмездной основе [11, с. 45].</w:t>
      </w:r>
    </w:p>
    <w:p w:rsidR="0025492D" w:rsidRPr="00BD5E91" w:rsidRDefault="0025492D"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Описанные выше направления формируют единую систему государственной социальной политики, которая реализуется за счет развития социальных отраслей.</w:t>
      </w:r>
    </w:p>
    <w:p w:rsidR="0025492D" w:rsidRPr="00BD5E91" w:rsidRDefault="0025492D" w:rsidP="009B7950">
      <w:pPr>
        <w:pStyle w:val="52"/>
        <w:spacing w:line="360" w:lineRule="auto"/>
        <w:ind w:firstLine="709"/>
        <w:jc w:val="both"/>
        <w:rPr>
          <w:b w:val="0"/>
          <w:i w:val="0"/>
          <w:sz w:val="28"/>
        </w:rPr>
      </w:pPr>
      <w:r w:rsidRPr="00BD5E91">
        <w:rPr>
          <w:b w:val="0"/>
          <w:i w:val="0"/>
          <w:sz w:val="28"/>
        </w:rPr>
        <w:t xml:space="preserve">Многие авторы рассматривают социальное обеспечение как систему мер, гарантирующих материальное обеспечение людей в двух формах: </w:t>
      </w:r>
      <w:proofErr w:type="gramStart"/>
      <w:r w:rsidR="007B7618" w:rsidRPr="00BD5E91">
        <w:rPr>
          <w:b w:val="0"/>
          <w:i w:val="0"/>
          <w:sz w:val="28"/>
        </w:rPr>
        <w:t>государственном</w:t>
      </w:r>
      <w:proofErr w:type="gramEnd"/>
      <w:r w:rsidRPr="00BD5E91">
        <w:rPr>
          <w:b w:val="0"/>
          <w:i w:val="0"/>
          <w:sz w:val="28"/>
        </w:rPr>
        <w:t xml:space="preserve"> и негосударственном.</w:t>
      </w:r>
    </w:p>
    <w:p w:rsidR="0074323E" w:rsidRDefault="0074323E" w:rsidP="009B7950">
      <w:pPr>
        <w:widowControl w:val="0"/>
        <w:spacing w:line="360" w:lineRule="auto"/>
        <w:ind w:firstLine="709"/>
        <w:jc w:val="both"/>
        <w:rPr>
          <w:rFonts w:ascii="Times New Roman" w:hAnsi="Times New Roman" w:cs="Times New Roman"/>
          <w:color w:val="auto"/>
          <w:sz w:val="28"/>
          <w:szCs w:val="28"/>
        </w:rPr>
      </w:pPr>
      <w:r w:rsidRPr="0074323E">
        <w:rPr>
          <w:rFonts w:ascii="Times New Roman" w:hAnsi="Times New Roman" w:cs="Times New Roman"/>
          <w:color w:val="auto"/>
          <w:sz w:val="28"/>
          <w:szCs w:val="28"/>
        </w:rPr>
        <w:t xml:space="preserve">Создание системы социальных услуг призвано содействовать устранению многочисленных проблем, связанных с образованием, уход за инвалидами, реабилитация, организация повседневной жизни, досуг, проблемы, связанные с конфликтами в отношениях, сокращения возможностей в плане </w:t>
      </w:r>
      <w:proofErr w:type="spellStart"/>
      <w:r w:rsidRPr="0074323E">
        <w:rPr>
          <w:rFonts w:ascii="Times New Roman" w:hAnsi="Times New Roman" w:cs="Times New Roman"/>
          <w:color w:val="auto"/>
          <w:sz w:val="28"/>
          <w:szCs w:val="28"/>
        </w:rPr>
        <w:t>самообеспечения</w:t>
      </w:r>
      <w:proofErr w:type="spellEnd"/>
      <w:r w:rsidRPr="0074323E">
        <w:rPr>
          <w:rFonts w:ascii="Times New Roman" w:hAnsi="Times New Roman" w:cs="Times New Roman"/>
          <w:color w:val="auto"/>
          <w:sz w:val="28"/>
          <w:szCs w:val="28"/>
        </w:rPr>
        <w:t xml:space="preserve">, поощрения </w:t>
      </w:r>
      <w:proofErr w:type="spellStart"/>
      <w:r w:rsidRPr="0074323E">
        <w:rPr>
          <w:rFonts w:ascii="Times New Roman" w:hAnsi="Times New Roman" w:cs="Times New Roman"/>
          <w:color w:val="auto"/>
          <w:sz w:val="28"/>
          <w:szCs w:val="28"/>
        </w:rPr>
        <w:t>маргинализации</w:t>
      </w:r>
      <w:proofErr w:type="spellEnd"/>
      <w:r w:rsidRPr="0074323E">
        <w:rPr>
          <w:rFonts w:ascii="Times New Roman" w:hAnsi="Times New Roman" w:cs="Times New Roman"/>
          <w:color w:val="auto"/>
          <w:sz w:val="28"/>
          <w:szCs w:val="28"/>
        </w:rPr>
        <w:t xml:space="preserve"> и других асоциальных явлений, Повышение уровня социальных услуг должно способствовать координации усилий властей и различных социальных структур в этой области</w:t>
      </w:r>
      <w:proofErr w:type="gramStart"/>
      <w:r w:rsidRPr="0074323E">
        <w:rPr>
          <w:rFonts w:ascii="Times New Roman" w:hAnsi="Times New Roman" w:cs="Times New Roman"/>
          <w:color w:val="auto"/>
          <w:sz w:val="28"/>
          <w:szCs w:val="28"/>
        </w:rPr>
        <w:t>.</w:t>
      </w:r>
      <w:proofErr w:type="gramEnd"/>
      <w:r w:rsidRPr="0074323E">
        <w:rPr>
          <w:rFonts w:ascii="Times New Roman" w:hAnsi="Times New Roman" w:cs="Times New Roman"/>
          <w:color w:val="auto"/>
          <w:sz w:val="28"/>
          <w:szCs w:val="28"/>
        </w:rPr>
        <w:t xml:space="preserve"> </w:t>
      </w:r>
      <w:proofErr w:type="gramStart"/>
      <w:r w:rsidRPr="0074323E">
        <w:rPr>
          <w:rFonts w:ascii="Times New Roman" w:hAnsi="Times New Roman" w:cs="Times New Roman"/>
          <w:color w:val="auto"/>
          <w:sz w:val="28"/>
          <w:szCs w:val="28"/>
        </w:rPr>
        <w:t>в</w:t>
      </w:r>
      <w:proofErr w:type="gramEnd"/>
      <w:r w:rsidRPr="0074323E">
        <w:rPr>
          <w:rFonts w:ascii="Times New Roman" w:hAnsi="Times New Roman" w:cs="Times New Roman"/>
          <w:color w:val="auto"/>
          <w:sz w:val="28"/>
          <w:szCs w:val="28"/>
        </w:rPr>
        <w:t>ключая неправительственные, частные, благотворительные, церковные и аналогичные организации, предоставляющие социальную помощь.</w:t>
      </w:r>
    </w:p>
    <w:p w:rsidR="00A608A7" w:rsidRDefault="00A608A7" w:rsidP="009B7950">
      <w:pPr>
        <w:widowControl w:val="0"/>
        <w:spacing w:line="360" w:lineRule="auto"/>
        <w:ind w:firstLine="709"/>
        <w:jc w:val="both"/>
        <w:rPr>
          <w:rFonts w:ascii="Times New Roman" w:hAnsi="Times New Roman" w:cs="Times New Roman"/>
          <w:color w:val="auto"/>
          <w:sz w:val="28"/>
          <w:szCs w:val="28"/>
        </w:rPr>
      </w:pPr>
      <w:r w:rsidRPr="00A608A7">
        <w:rPr>
          <w:rFonts w:ascii="Times New Roman" w:hAnsi="Times New Roman" w:cs="Times New Roman"/>
          <w:color w:val="auto"/>
          <w:sz w:val="28"/>
          <w:szCs w:val="28"/>
        </w:rPr>
        <w:t xml:space="preserve">Доступность социальной помощи населению определяется моделью государственной структуры, ее экономическим благополучием, качеством управления социальной защитой, уровнем развития рынка социальных услуг: </w:t>
      </w:r>
      <w:r w:rsidRPr="00A608A7">
        <w:rPr>
          <w:rFonts w:ascii="Times New Roman" w:hAnsi="Times New Roman" w:cs="Times New Roman"/>
          <w:color w:val="auto"/>
          <w:sz w:val="28"/>
          <w:szCs w:val="28"/>
        </w:rPr>
        <w:lastRenderedPageBreak/>
        <w:t>преобладающими в обществе моральными ценностями. В этом смысле социальная помощь социально уязвимым гражданам выступает в качестве основного показателя, предопределяющего реальность или фиктивность провозглашенных принципов государственного статуса и конституционных гарантий.</w:t>
      </w:r>
    </w:p>
    <w:p w:rsidR="00021899" w:rsidRDefault="00A608A7" w:rsidP="009B7950">
      <w:pPr>
        <w:widowControl w:val="0"/>
        <w:spacing w:line="360" w:lineRule="auto"/>
        <w:ind w:firstLine="709"/>
        <w:jc w:val="both"/>
        <w:rPr>
          <w:rFonts w:ascii="Times New Roman" w:hAnsi="Times New Roman" w:cs="Times New Roman"/>
          <w:color w:val="auto"/>
          <w:sz w:val="28"/>
          <w:szCs w:val="28"/>
        </w:rPr>
      </w:pPr>
      <w:proofErr w:type="gramStart"/>
      <w:r w:rsidRPr="00A608A7">
        <w:rPr>
          <w:rFonts w:ascii="Times New Roman" w:hAnsi="Times New Roman" w:cs="Times New Roman"/>
          <w:color w:val="auto"/>
          <w:sz w:val="28"/>
          <w:szCs w:val="28"/>
        </w:rPr>
        <w:t>Положения Конституции и российского законодательства свидетельствуют о международном подходе к обязательству социального обеспечения в необходимых количествах, которые представлены в соответствующих международных документах, в частности в Конвенции Международной организации труда о минимальных стандартах</w:t>
      </w:r>
      <w:r w:rsidR="00021899">
        <w:rPr>
          <w:rFonts w:ascii="Times New Roman" w:hAnsi="Times New Roman" w:cs="Times New Roman"/>
          <w:color w:val="auto"/>
          <w:sz w:val="28"/>
          <w:szCs w:val="28"/>
        </w:rPr>
        <w:t xml:space="preserve"> социального обеспечения [4], т.</w:t>
      </w:r>
      <w:r w:rsidRPr="00A608A7">
        <w:rPr>
          <w:rFonts w:ascii="Times New Roman" w:hAnsi="Times New Roman" w:cs="Times New Roman"/>
          <w:color w:val="auto"/>
          <w:sz w:val="28"/>
          <w:szCs w:val="28"/>
        </w:rPr>
        <w:t>е</w:t>
      </w:r>
      <w:r w:rsidR="00021899">
        <w:rPr>
          <w:rFonts w:ascii="Times New Roman" w:hAnsi="Times New Roman" w:cs="Times New Roman"/>
          <w:color w:val="auto"/>
          <w:sz w:val="28"/>
          <w:szCs w:val="28"/>
        </w:rPr>
        <w:t>.</w:t>
      </w:r>
      <w:r w:rsidRPr="00A608A7">
        <w:rPr>
          <w:rFonts w:ascii="Times New Roman" w:hAnsi="Times New Roman" w:cs="Times New Roman"/>
          <w:color w:val="auto"/>
          <w:sz w:val="28"/>
          <w:szCs w:val="28"/>
        </w:rPr>
        <w:t xml:space="preserve"> обеспечение безопасности, предоставляемое непосредственно в форме услуг нуждающемуся населению, или предоставляется в виде возмещения расходов</w:t>
      </w:r>
      <w:r w:rsidR="00021899">
        <w:rPr>
          <w:rFonts w:ascii="Times New Roman" w:hAnsi="Times New Roman" w:cs="Times New Roman"/>
          <w:color w:val="auto"/>
          <w:sz w:val="28"/>
          <w:szCs w:val="28"/>
        </w:rPr>
        <w:t xml:space="preserve"> физического лица: </w:t>
      </w:r>
      <w:proofErr w:type="gramEnd"/>
    </w:p>
    <w:p w:rsidR="00021899" w:rsidRPr="00021899" w:rsidRDefault="00C64C4E" w:rsidP="009B7950">
      <w:pPr>
        <w:pStyle w:val="af3"/>
        <w:widowControl w:val="0"/>
        <w:numPr>
          <w:ilvl w:val="0"/>
          <w:numId w:val="18"/>
        </w:numPr>
        <w:spacing w:after="0" w:line="360" w:lineRule="auto"/>
        <w:ind w:left="0" w:firstLine="357"/>
        <w:jc w:val="both"/>
        <w:rPr>
          <w:rFonts w:ascii="Times New Roman" w:hAnsi="Times New Roman"/>
          <w:sz w:val="28"/>
          <w:szCs w:val="28"/>
        </w:rPr>
      </w:pPr>
      <w:r w:rsidRPr="00021899">
        <w:rPr>
          <w:rFonts w:ascii="Times New Roman" w:hAnsi="Times New Roman"/>
          <w:sz w:val="28"/>
          <w:szCs w:val="28"/>
        </w:rPr>
        <w:t>в области медицинского обслуживания (любого болезненного состояния, независимо от вызвавшей его причины, а также беремен</w:t>
      </w:r>
      <w:r w:rsidR="00021899" w:rsidRPr="00021899">
        <w:rPr>
          <w:rFonts w:ascii="Times New Roman" w:hAnsi="Times New Roman"/>
          <w:sz w:val="28"/>
          <w:szCs w:val="28"/>
        </w:rPr>
        <w:t xml:space="preserve">ность и </w:t>
      </w:r>
      <w:proofErr w:type="gramStart"/>
      <w:r w:rsidR="00021899" w:rsidRPr="00021899">
        <w:rPr>
          <w:rFonts w:ascii="Times New Roman" w:hAnsi="Times New Roman"/>
          <w:sz w:val="28"/>
          <w:szCs w:val="28"/>
        </w:rPr>
        <w:t>роды</w:t>
      </w:r>
      <w:proofErr w:type="gramEnd"/>
      <w:r w:rsidR="00021899" w:rsidRPr="00021899">
        <w:rPr>
          <w:rFonts w:ascii="Times New Roman" w:hAnsi="Times New Roman"/>
          <w:sz w:val="28"/>
          <w:szCs w:val="28"/>
        </w:rPr>
        <w:t xml:space="preserve"> и их последствия);</w:t>
      </w:r>
    </w:p>
    <w:p w:rsidR="00021899" w:rsidRPr="00021899" w:rsidRDefault="00C64C4E" w:rsidP="009B7950">
      <w:pPr>
        <w:pStyle w:val="af3"/>
        <w:widowControl w:val="0"/>
        <w:numPr>
          <w:ilvl w:val="0"/>
          <w:numId w:val="18"/>
        </w:numPr>
        <w:spacing w:after="0" w:line="360" w:lineRule="auto"/>
        <w:ind w:left="0" w:firstLine="357"/>
        <w:jc w:val="both"/>
        <w:rPr>
          <w:rFonts w:ascii="Times New Roman" w:hAnsi="Times New Roman"/>
          <w:sz w:val="28"/>
          <w:szCs w:val="28"/>
        </w:rPr>
      </w:pPr>
      <w:r w:rsidRPr="00021899">
        <w:rPr>
          <w:rFonts w:ascii="Times New Roman" w:hAnsi="Times New Roman"/>
          <w:sz w:val="28"/>
          <w:szCs w:val="28"/>
        </w:rPr>
        <w:t>от нетрудоспособности, вызванной болезненным состоянием и влекущей за собой приостановку заработка, по ст</w:t>
      </w:r>
      <w:r w:rsidR="00021899" w:rsidRPr="00021899">
        <w:rPr>
          <w:rFonts w:ascii="Times New Roman" w:hAnsi="Times New Roman"/>
          <w:sz w:val="28"/>
          <w:szCs w:val="28"/>
        </w:rPr>
        <w:t>арости;</w:t>
      </w:r>
    </w:p>
    <w:p w:rsidR="00021899" w:rsidRPr="00021899" w:rsidRDefault="00C64C4E" w:rsidP="009B7950">
      <w:pPr>
        <w:pStyle w:val="af3"/>
        <w:widowControl w:val="0"/>
        <w:numPr>
          <w:ilvl w:val="0"/>
          <w:numId w:val="18"/>
        </w:numPr>
        <w:spacing w:after="0" w:line="360" w:lineRule="auto"/>
        <w:ind w:left="0" w:firstLine="357"/>
        <w:jc w:val="both"/>
        <w:rPr>
          <w:rFonts w:ascii="Times New Roman" w:hAnsi="Times New Roman"/>
          <w:sz w:val="28"/>
          <w:szCs w:val="28"/>
        </w:rPr>
      </w:pPr>
      <w:r w:rsidRPr="00021899">
        <w:rPr>
          <w:rFonts w:ascii="Times New Roman" w:hAnsi="Times New Roman"/>
          <w:sz w:val="28"/>
          <w:szCs w:val="28"/>
        </w:rPr>
        <w:t>в связи с несчастным случаем на производстве и профессиональным</w:t>
      </w:r>
      <w:r w:rsidR="00021899" w:rsidRPr="00021899">
        <w:rPr>
          <w:rFonts w:ascii="Times New Roman" w:hAnsi="Times New Roman"/>
          <w:sz w:val="28"/>
          <w:szCs w:val="28"/>
        </w:rPr>
        <w:t xml:space="preserve"> заболеванием, от инвалидности;</w:t>
      </w:r>
    </w:p>
    <w:p w:rsidR="00021899" w:rsidRPr="00021899" w:rsidRDefault="00021899" w:rsidP="009B7950">
      <w:pPr>
        <w:pStyle w:val="af3"/>
        <w:widowControl w:val="0"/>
        <w:numPr>
          <w:ilvl w:val="0"/>
          <w:numId w:val="18"/>
        </w:numPr>
        <w:spacing w:after="0" w:line="360" w:lineRule="auto"/>
        <w:ind w:left="0" w:firstLine="357"/>
        <w:jc w:val="both"/>
        <w:rPr>
          <w:rFonts w:ascii="Times New Roman" w:hAnsi="Times New Roman"/>
          <w:sz w:val="28"/>
          <w:szCs w:val="28"/>
        </w:rPr>
      </w:pPr>
      <w:r w:rsidRPr="00021899">
        <w:rPr>
          <w:rFonts w:ascii="Times New Roman" w:hAnsi="Times New Roman"/>
          <w:sz w:val="28"/>
          <w:szCs w:val="28"/>
        </w:rPr>
        <w:t>от безработицы;</w:t>
      </w:r>
    </w:p>
    <w:p w:rsidR="00021899" w:rsidRPr="00021899" w:rsidRDefault="00C64C4E" w:rsidP="009B7950">
      <w:pPr>
        <w:pStyle w:val="af3"/>
        <w:widowControl w:val="0"/>
        <w:numPr>
          <w:ilvl w:val="0"/>
          <w:numId w:val="18"/>
        </w:numPr>
        <w:spacing w:after="0" w:line="360" w:lineRule="auto"/>
        <w:ind w:left="0" w:firstLine="357"/>
        <w:jc w:val="both"/>
        <w:rPr>
          <w:rFonts w:ascii="Times New Roman" w:hAnsi="Times New Roman"/>
          <w:sz w:val="28"/>
          <w:szCs w:val="28"/>
        </w:rPr>
      </w:pPr>
      <w:r w:rsidRPr="00021899">
        <w:rPr>
          <w:rFonts w:ascii="Times New Roman" w:hAnsi="Times New Roman"/>
          <w:sz w:val="28"/>
          <w:szCs w:val="28"/>
        </w:rPr>
        <w:t xml:space="preserve">в области семейного обеспечения и материнства; </w:t>
      </w:r>
    </w:p>
    <w:p w:rsidR="00C64C4E" w:rsidRPr="00021899" w:rsidRDefault="00C64C4E" w:rsidP="009B7950">
      <w:pPr>
        <w:pStyle w:val="af3"/>
        <w:widowControl w:val="0"/>
        <w:numPr>
          <w:ilvl w:val="0"/>
          <w:numId w:val="18"/>
        </w:numPr>
        <w:spacing w:after="0" w:line="360" w:lineRule="auto"/>
        <w:ind w:left="0" w:firstLine="357"/>
        <w:jc w:val="both"/>
        <w:rPr>
          <w:rFonts w:ascii="Times New Roman" w:hAnsi="Times New Roman"/>
          <w:sz w:val="28"/>
          <w:szCs w:val="28"/>
        </w:rPr>
      </w:pPr>
      <w:r w:rsidRPr="00021899">
        <w:rPr>
          <w:rFonts w:ascii="Times New Roman" w:hAnsi="Times New Roman"/>
          <w:sz w:val="28"/>
          <w:szCs w:val="28"/>
        </w:rPr>
        <w:t>в связи с потерей кормильца.</w:t>
      </w:r>
    </w:p>
    <w:p w:rsidR="00C64C4E" w:rsidRPr="00BD5E91" w:rsidRDefault="00C64C4E"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К социальной сфере относятся образование, здравоохранение, культура и кинематография, физическая культура и спорт, средства массовой информации и, собственно, социальная политика [16, с. 261].</w:t>
      </w:r>
    </w:p>
    <w:p w:rsidR="009D5810" w:rsidRPr="00BD5E91" w:rsidRDefault="009D5810" w:rsidP="009B7950">
      <w:pPr>
        <w:widowControl w:val="0"/>
        <w:spacing w:line="360" w:lineRule="auto"/>
        <w:ind w:firstLine="709"/>
        <w:jc w:val="both"/>
        <w:rPr>
          <w:rFonts w:ascii="Times New Roman" w:hAnsi="Times New Roman" w:cs="Times New Roman"/>
          <w:color w:val="auto"/>
          <w:sz w:val="28"/>
          <w:szCs w:val="28"/>
        </w:rPr>
      </w:pPr>
    </w:p>
    <w:p w:rsidR="005515BE" w:rsidRDefault="005515BE" w:rsidP="009B7950">
      <w:pPr>
        <w:widowControl w:val="0"/>
        <w:spacing w:line="360" w:lineRule="auto"/>
        <w:jc w:val="center"/>
        <w:rPr>
          <w:rFonts w:ascii="Times New Roman" w:hAnsi="Times New Roman" w:cs="Times New Roman"/>
          <w:b/>
          <w:color w:val="auto"/>
          <w:sz w:val="28"/>
          <w:szCs w:val="28"/>
        </w:rPr>
      </w:pPr>
    </w:p>
    <w:p w:rsidR="009D5810" w:rsidRPr="00BD5E91" w:rsidRDefault="009D5810" w:rsidP="009B7950">
      <w:pPr>
        <w:widowControl w:val="0"/>
        <w:spacing w:line="360" w:lineRule="auto"/>
        <w:jc w:val="center"/>
        <w:rPr>
          <w:rFonts w:ascii="Times New Roman" w:hAnsi="Times New Roman" w:cs="Times New Roman"/>
          <w:b/>
          <w:color w:val="auto"/>
          <w:sz w:val="28"/>
          <w:szCs w:val="28"/>
        </w:rPr>
      </w:pPr>
      <w:r w:rsidRPr="00BD5E91">
        <w:rPr>
          <w:rFonts w:ascii="Times New Roman" w:hAnsi="Times New Roman" w:cs="Times New Roman"/>
          <w:b/>
          <w:color w:val="auto"/>
          <w:sz w:val="28"/>
          <w:szCs w:val="28"/>
        </w:rPr>
        <w:t>1.2</w:t>
      </w:r>
      <w:r w:rsidR="005515BE">
        <w:rPr>
          <w:rFonts w:ascii="Times New Roman" w:hAnsi="Times New Roman" w:cs="Times New Roman"/>
          <w:b/>
          <w:color w:val="auto"/>
          <w:sz w:val="28"/>
          <w:szCs w:val="28"/>
        </w:rPr>
        <w:t xml:space="preserve"> </w:t>
      </w:r>
      <w:r w:rsidR="005515BE" w:rsidRPr="005515BE">
        <w:rPr>
          <w:rFonts w:ascii="Times New Roman" w:hAnsi="Times New Roman" w:cs="Times New Roman"/>
          <w:b/>
          <w:color w:val="auto"/>
          <w:sz w:val="28"/>
          <w:szCs w:val="28"/>
        </w:rPr>
        <w:t>Нормативные требования, регулирующие деятельность учреждений социальной работы</w:t>
      </w:r>
    </w:p>
    <w:p w:rsidR="009D5810" w:rsidRPr="00BD5E91" w:rsidRDefault="009D5810" w:rsidP="009B7950">
      <w:pPr>
        <w:widowControl w:val="0"/>
        <w:spacing w:line="360" w:lineRule="auto"/>
        <w:ind w:firstLine="709"/>
        <w:jc w:val="both"/>
        <w:rPr>
          <w:rFonts w:ascii="Times New Roman" w:hAnsi="Times New Roman" w:cs="Times New Roman"/>
          <w:color w:val="auto"/>
          <w:sz w:val="28"/>
          <w:szCs w:val="28"/>
        </w:rPr>
      </w:pPr>
    </w:p>
    <w:p w:rsidR="00D56179" w:rsidRPr="00BD5E91" w:rsidRDefault="0074323E" w:rsidP="009B7950">
      <w:pPr>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Нормативные требования, регулирующие деятельность учреждений социальной работы, реализуются в следующих</w:t>
      </w:r>
      <w:r w:rsidR="00D56179" w:rsidRPr="00BD5E91">
        <w:rPr>
          <w:rFonts w:ascii="Times New Roman" w:hAnsi="Times New Roman" w:cs="Times New Roman"/>
          <w:color w:val="auto"/>
          <w:sz w:val="28"/>
          <w:szCs w:val="28"/>
        </w:rPr>
        <w:t xml:space="preserve"> </w:t>
      </w:r>
      <w:r>
        <w:rPr>
          <w:rFonts w:ascii="Times New Roman" w:hAnsi="Times New Roman" w:cs="Times New Roman"/>
          <w:color w:val="auto"/>
          <w:sz w:val="28"/>
          <w:szCs w:val="28"/>
        </w:rPr>
        <w:t>сферах:</w:t>
      </w:r>
      <w:r w:rsidR="00D56179" w:rsidRPr="00BD5E91">
        <w:rPr>
          <w:rFonts w:ascii="Times New Roman" w:hAnsi="Times New Roman" w:cs="Times New Roman"/>
          <w:color w:val="auto"/>
          <w:sz w:val="28"/>
          <w:szCs w:val="28"/>
        </w:rPr>
        <w:t xml:space="preserve"> государственной социальной помощи, социального обслуживания и социального страхования.</w:t>
      </w:r>
    </w:p>
    <w:p w:rsidR="00D56179" w:rsidRPr="00BD5E91" w:rsidRDefault="00D56179"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1. Государственная социальная помощь осуществляется в соответствии с федеральным законом «О государственной социальной помощи» [2], который трактует социальную помощь как предоставление социальных пособий малоимущим семьям и другим гражданам России, установленных законом, социальных выплат на пенсию, субсидий, социальных услуг и жизненно важных (социально значимых) товаров.</w:t>
      </w:r>
    </w:p>
    <w:p w:rsidR="00D56179" w:rsidRPr="00BD5E91" w:rsidRDefault="00D56179"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При этом, под социальным пособием понимается безвозмездное предоставление гражданам определенной суммы денег за счет средств соответствующих бюджетов бюджетной системы РФ, включая средства государственных внебюджетных фондов. Субсидия</w:t>
      </w:r>
      <w:r w:rsidR="00641B79"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это полная или частичная оплата социальных услуг, предоставляемых гражданам России строго целевого назначения.</w:t>
      </w:r>
    </w:p>
    <w:p w:rsidR="00D56179" w:rsidRPr="00BD5E91" w:rsidRDefault="00D56179"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Необходимо отметить, что при определении социальной помощи упор делается на безвозмездное предоставление льгот и грантов российским гражданам.</w:t>
      </w:r>
    </w:p>
    <w:p w:rsidR="00D56179" w:rsidRPr="00BD5E91" w:rsidRDefault="00D56179"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Социальная служба осуществляется на основании базового федерального закона «Об основах социального обслуживания граждан в Российской Федерации» [3], определяющего социальную службу граждан как деятельность уполномоченных организаций по оказанию социальных услуг гражданам России.</w:t>
      </w:r>
    </w:p>
    <w:p w:rsidR="00D56179" w:rsidRPr="00BD5E91" w:rsidRDefault="00D56179" w:rsidP="009B7950">
      <w:pPr>
        <w:widowControl w:val="0"/>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Социальная служба объединяет деятельность различных социальных служб для оказания социально-бытовых, социально-правовых, социально-медицинских, психолого-педагогических услуг и осуществления социальной адаптации людей, находящихся в трудной жизненной ситуации. Под этим понимается ситуация, которая обычно негативно влияет на человеческую жизнь, и ее нельзя преодолеть в одиночку.</w:t>
      </w:r>
    </w:p>
    <w:p w:rsidR="00D56179" w:rsidRPr="00BD5E91" w:rsidRDefault="00D56179" w:rsidP="009B7950">
      <w:pPr>
        <w:widowControl w:val="0"/>
        <w:spacing w:line="360" w:lineRule="auto"/>
        <w:ind w:firstLine="709"/>
        <w:jc w:val="both"/>
        <w:rPr>
          <w:rStyle w:val="72"/>
          <w:rFonts w:eastAsia="Arial Unicode MS"/>
          <w:color w:val="auto"/>
          <w:sz w:val="28"/>
        </w:rPr>
      </w:pPr>
      <w:r w:rsidRPr="00BD5E91">
        <w:rPr>
          <w:rStyle w:val="72"/>
          <w:rFonts w:eastAsia="Arial Unicode MS"/>
          <w:color w:val="auto"/>
          <w:sz w:val="28"/>
        </w:rPr>
        <w:lastRenderedPageBreak/>
        <w:t>Хотя в России социальные отрасли достаточно развиты, возможности организаций, занимающихся оказанием социальных услуг, оставляют желать лучшего. В связи с этим Россия по-прежнему сталкивается с проблемой нормативного содействия секторов социальных услуг.</w:t>
      </w:r>
    </w:p>
    <w:p w:rsidR="00D56179" w:rsidRPr="00BD5E91" w:rsidRDefault="00D56179" w:rsidP="009B7950">
      <w:pPr>
        <w:widowControl w:val="0"/>
        <w:spacing w:line="360" w:lineRule="auto"/>
        <w:ind w:firstLine="709"/>
        <w:jc w:val="both"/>
        <w:rPr>
          <w:rStyle w:val="72"/>
          <w:rFonts w:eastAsia="Arial Unicode MS"/>
          <w:color w:val="auto"/>
          <w:sz w:val="28"/>
        </w:rPr>
      </w:pPr>
      <w:proofErr w:type="gramStart"/>
      <w:r w:rsidRPr="00BD5E91">
        <w:rPr>
          <w:rStyle w:val="72"/>
          <w:rFonts w:eastAsia="Arial Unicode MS"/>
          <w:color w:val="auto"/>
          <w:sz w:val="28"/>
        </w:rPr>
        <w:t xml:space="preserve">Результаты работы учреждений социального обслуживания свидетельствуют о том, что в последние годы были достигнуты положительные результаты в создании и укреплении законодательства,  в </w:t>
      </w:r>
      <w:proofErr w:type="spellStart"/>
      <w:r w:rsidRPr="00BD5E91">
        <w:rPr>
          <w:rStyle w:val="72"/>
          <w:rFonts w:eastAsia="Arial Unicode MS"/>
          <w:color w:val="auto"/>
          <w:sz w:val="28"/>
        </w:rPr>
        <w:t>т.ч</w:t>
      </w:r>
      <w:proofErr w:type="spellEnd"/>
      <w:r w:rsidRPr="00BD5E91">
        <w:rPr>
          <w:rStyle w:val="72"/>
          <w:rFonts w:eastAsia="Arial Unicode MS"/>
          <w:color w:val="auto"/>
          <w:sz w:val="28"/>
        </w:rPr>
        <w:t>. организационные основы и предоставление ресурсов для оказания социальных услуг, что стало возможным благодаря реализации положений Федерального закона от 28 декабря 2013 года № 442-ФЗ «Об основах социального обслуживания граждан в Российской Федерации» [3], а также мероприятий по</w:t>
      </w:r>
      <w:proofErr w:type="gramEnd"/>
      <w:r w:rsidRPr="00BD5E91">
        <w:rPr>
          <w:rStyle w:val="72"/>
          <w:rFonts w:eastAsia="Arial Unicode MS"/>
          <w:color w:val="auto"/>
          <w:sz w:val="28"/>
        </w:rPr>
        <w:t xml:space="preserve"> переориентации учреждений социального обслуживания, проводимых с 2014 года.</w:t>
      </w:r>
    </w:p>
    <w:p w:rsidR="00D56179" w:rsidRPr="00BD5E91" w:rsidRDefault="00D56179" w:rsidP="009B7950">
      <w:pPr>
        <w:widowControl w:val="0"/>
        <w:spacing w:line="360" w:lineRule="auto"/>
        <w:ind w:firstLine="709"/>
        <w:jc w:val="both"/>
        <w:rPr>
          <w:rStyle w:val="72"/>
          <w:rFonts w:eastAsia="Arial Unicode MS"/>
          <w:color w:val="auto"/>
          <w:sz w:val="28"/>
        </w:rPr>
      </w:pPr>
      <w:r w:rsidRPr="00BD5E91">
        <w:rPr>
          <w:rStyle w:val="72"/>
          <w:rFonts w:eastAsia="Arial Unicode MS"/>
          <w:color w:val="auto"/>
          <w:sz w:val="28"/>
        </w:rPr>
        <w:t>Несколько лет назад государство пыталось поставить оказание социальных услуг на конкурентную основу, рассматривая развитие конкуренции как важнейший фактор повышения ее качества и доступности для граждан.</w:t>
      </w:r>
    </w:p>
    <w:p w:rsidR="00D56179" w:rsidRPr="00BD5E91" w:rsidRDefault="00D56179" w:rsidP="009B7950">
      <w:pPr>
        <w:widowControl w:val="0"/>
        <w:spacing w:line="360" w:lineRule="auto"/>
        <w:ind w:firstLine="709"/>
        <w:jc w:val="both"/>
        <w:rPr>
          <w:rStyle w:val="72"/>
          <w:rFonts w:eastAsia="Arial Unicode MS"/>
          <w:color w:val="auto"/>
          <w:sz w:val="28"/>
        </w:rPr>
      </w:pPr>
      <w:r w:rsidRPr="00BD5E91">
        <w:rPr>
          <w:rStyle w:val="72"/>
          <w:rFonts w:eastAsia="Arial Unicode MS"/>
          <w:color w:val="auto"/>
          <w:sz w:val="28"/>
        </w:rPr>
        <w:t>Отправной точкой для этого нововведения в сфере социального обслуживания стало вступление в силу нового законодательства, которое значительно обновило нормативно-правовую базу за счет укрепления рыночных механизмов в сфере социального обслуживания.</w:t>
      </w:r>
    </w:p>
    <w:p w:rsidR="00D56179" w:rsidRPr="00BD5E91" w:rsidRDefault="00D56179" w:rsidP="009B7950">
      <w:pPr>
        <w:widowControl w:val="0"/>
        <w:spacing w:line="360" w:lineRule="auto"/>
        <w:ind w:firstLine="709"/>
        <w:jc w:val="both"/>
        <w:rPr>
          <w:rStyle w:val="72"/>
          <w:rFonts w:eastAsia="Arial Unicode MS"/>
          <w:color w:val="auto"/>
          <w:sz w:val="28"/>
        </w:rPr>
      </w:pPr>
      <w:r w:rsidRPr="00BD5E91">
        <w:rPr>
          <w:rStyle w:val="72"/>
          <w:rFonts w:eastAsia="Arial Unicode MS"/>
          <w:color w:val="auto"/>
          <w:sz w:val="28"/>
        </w:rPr>
        <w:t>Ранее доступность социальных услуг населению обеспечивали в основном государственные и муниципальные учреждения, выступавшие институциональными гарантиями бесплатной социальной помощи. В сфере социального обслуживания, по сути, существует рынок услуг, где поставщиками выступают государственные, некоммерческ</w:t>
      </w:r>
      <w:r w:rsidR="00FD48C6" w:rsidRPr="00BD5E91">
        <w:rPr>
          <w:rStyle w:val="72"/>
          <w:rFonts w:eastAsia="Arial Unicode MS"/>
          <w:color w:val="auto"/>
          <w:sz w:val="28"/>
        </w:rPr>
        <w:t>ие и частные организации [6, с</w:t>
      </w:r>
      <w:r w:rsidRPr="00BD5E91">
        <w:rPr>
          <w:rStyle w:val="72"/>
          <w:rFonts w:eastAsia="Arial Unicode MS"/>
          <w:color w:val="auto"/>
          <w:sz w:val="28"/>
        </w:rPr>
        <w:t>. 1839].</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Сокращение доли государственных учреждений, увеличение платных услуг на фоне падения доходов населения, несомненно, ограничивает доступ населения к качественным услугам в сфере социального обслуживания, что противоречит современной парадигме государственной социальной политики.</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lastRenderedPageBreak/>
        <w:t>Конституция Российской Федерации, как основной закон, регулирующий отношения с целью содействия занятости населения и защиты от безработицы граждан Российской Федерации, провозглашает основные права человека в сфере труда. Таким образом, в Российской Федерации провозглашается право на труд; устанавливается минимальная заработная плата, гарантированная государством. Это означает, что российское государство берет на себя ответственность за создание условий для трудоустройства граждан, а также гарантирует им социальную защиту.</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Свобода выбора вида занятости гарантируется ст. 37 Конституции РФ. Положения ст. 37 Конституции РФ, наряду с другими правами в сфере труда, закрепляют, например, право безработных граждан на пособие по безработице (ст.39 Конституции РФ), право на защиту от безработицы.</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Закрепленное в Конституции Российской Федерации право на защиту от безработицы является неотъемлемым правом на труд и имеет социально-экономическое значение для всего населения. Стремление человека к труду обусловлено не только тем, что он получает материальную выгоду, но и тем, что материальное вознаграждение, которое получает работник, дает ему возможность понять свою социальную роль, и дает ему чувство собственного достоинства и самоуважения.</w:t>
      </w:r>
    </w:p>
    <w:p w:rsidR="00C64C4E" w:rsidRPr="00BD5E91" w:rsidRDefault="00C64C4E" w:rsidP="009B7950">
      <w:pPr>
        <w:widowControl w:val="0"/>
        <w:spacing w:line="360" w:lineRule="auto"/>
        <w:ind w:firstLine="709"/>
        <w:jc w:val="both"/>
        <w:rPr>
          <w:rFonts w:ascii="Times New Roman" w:hAnsi="Times New Roman" w:cs="Times New Roman"/>
          <w:i/>
          <w:sz w:val="28"/>
          <w:szCs w:val="28"/>
        </w:rPr>
      </w:pPr>
      <w:r w:rsidRPr="00BD5E91">
        <w:rPr>
          <w:rFonts w:ascii="Times New Roman" w:hAnsi="Times New Roman" w:cs="Times New Roman"/>
          <w:sz w:val="28"/>
          <w:szCs w:val="28"/>
        </w:rPr>
        <w:t xml:space="preserve">Международные принципы, регулирующие отношения в сфере занятости находят отражение в декларациях, хартиях и  пактах, принятых международными организациями. </w:t>
      </w:r>
      <w:r w:rsidRPr="00BD5E91">
        <w:rPr>
          <w:rFonts w:ascii="Times New Roman" w:hAnsi="Times New Roman" w:cs="Times New Roman"/>
          <w:i/>
          <w:sz w:val="28"/>
          <w:szCs w:val="28"/>
        </w:rPr>
        <w:t xml:space="preserve"> </w:t>
      </w:r>
      <w:r w:rsidRPr="00BD5E91">
        <w:rPr>
          <w:rFonts w:ascii="Times New Roman" w:hAnsi="Times New Roman" w:cs="Times New Roman"/>
          <w:sz w:val="28"/>
          <w:szCs w:val="28"/>
        </w:rPr>
        <w:t xml:space="preserve">Положения о защите от безработицы, в связи с осуществлением права на труд, развернуты и конкретизированы в актах МОТ. Такими актами являются Конвенции и Рекомендации МОТ. </w:t>
      </w:r>
    </w:p>
    <w:p w:rsidR="00C64C4E" w:rsidRPr="00BD5E91" w:rsidRDefault="00C64C4E"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«Конвенция № 122 МОТ «О политике в области занятости» 1964 г. и Конвенция № 168 МОТ «О содействии занятости и защите от безработицы» 1988 г., которые рассматривают содействие полной, продуктивной и свободно избранной занятости в качестве первоочередной задачи и неотъемлемой части экономической и социальной политики государства, к сожалению, нашим государством не ратифицированы».</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lastRenderedPageBreak/>
        <w:t>Комплексным нормативно-правовым актом, регулирующим отношения в целях содействия занятости населения, является Закон Российской Федерации от 19 апреля 1991 года «О занятости населения в Российской Федерации». Этот закон неоднократно изменялся и дополнялся федеральными законами.</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Закон «О занятости населения в Российской Федерации» является комплексным правовым актом, т.е. одним из важнейших правовых актов, закрепляющих основные понятия, права и обязанности граждан в сфере занятости, регулирует основные направления и формы реализации государственной политики содействия занятости населения.</w:t>
      </w:r>
    </w:p>
    <w:p w:rsidR="00C64C4E" w:rsidRPr="00BD5E91" w:rsidRDefault="00C64C4E"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Законодательным актам федерального уровня, регулирующим</w:t>
      </w:r>
      <w:r w:rsidR="00FD48C6" w:rsidRPr="00BD5E91">
        <w:rPr>
          <w:rFonts w:ascii="Times New Roman" w:hAnsi="Times New Roman" w:cs="Times New Roman"/>
          <w:sz w:val="28"/>
          <w:szCs w:val="28"/>
        </w:rPr>
        <w:t xml:space="preserve"> вопросы содействия занятости, </w:t>
      </w:r>
      <w:r w:rsidRPr="00BD5E91">
        <w:rPr>
          <w:rFonts w:ascii="Times New Roman" w:hAnsi="Times New Roman" w:cs="Times New Roman"/>
          <w:sz w:val="28"/>
          <w:szCs w:val="28"/>
        </w:rPr>
        <w:t>также является Трудовой кодекс РФ. В статье 1 Трудового кодекса Российской Федерации, действующего с 1 февраля 2002 г., обозначаются цели и задачи трудового законодательства. Главная его цель –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D48C6" w:rsidRPr="00BD5E91" w:rsidRDefault="00FD48C6"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Следует отметить, что все законы о труде, а также закон РФ «О занятости населения в РФ», в частности, хотя и являются актами прямого действия, пока не в полной мере обеспечивают необходимую полноту регулирования конкретных отношений. Поэтому для их применения в некоторых случаях необходимы подзаконные акты – постановления Правительства Российской Федерации, положения Министерства здравоохранения и социального обеспечения, составной частью которых является Федеральный комитет по труду и занятости. Ряд важных вопросов поддержки занятости регулируется также Указами Президента Российской Федерации.</w:t>
      </w:r>
    </w:p>
    <w:p w:rsidR="00C64C4E" w:rsidRPr="00BD5E91" w:rsidRDefault="00C64C4E" w:rsidP="009B7950">
      <w:pPr>
        <w:widowControl w:val="0"/>
        <w:spacing w:line="360" w:lineRule="auto"/>
        <w:ind w:firstLine="709"/>
        <w:jc w:val="both"/>
        <w:rPr>
          <w:rFonts w:ascii="Times New Roman" w:hAnsi="Times New Roman" w:cs="Times New Roman"/>
          <w:sz w:val="28"/>
          <w:szCs w:val="28"/>
        </w:rPr>
      </w:pPr>
      <w:r w:rsidRPr="00BD5E91">
        <w:rPr>
          <w:rFonts w:ascii="Times New Roman" w:hAnsi="Times New Roman" w:cs="Times New Roman"/>
          <w:sz w:val="28"/>
          <w:szCs w:val="28"/>
        </w:rPr>
        <w:t xml:space="preserve">Кроме указов Президента РФ, отношения в сфере занятости населения и защиты населения от безработицы регулируются </w:t>
      </w:r>
      <w:r w:rsidRPr="00BD5E91">
        <w:rPr>
          <w:rFonts w:ascii="Times New Roman" w:hAnsi="Times New Roman" w:cs="Times New Roman"/>
          <w:bCs/>
          <w:sz w:val="28"/>
          <w:szCs w:val="28"/>
        </w:rPr>
        <w:t>актами Правительства Российской Федерации</w:t>
      </w:r>
      <w:r w:rsidRPr="00BD5E91">
        <w:rPr>
          <w:rFonts w:ascii="Times New Roman" w:hAnsi="Times New Roman" w:cs="Times New Roman"/>
          <w:b/>
          <w:bCs/>
          <w:sz w:val="28"/>
          <w:szCs w:val="28"/>
        </w:rPr>
        <w:t>.</w:t>
      </w:r>
      <w:r w:rsidRPr="00BD5E91">
        <w:rPr>
          <w:rFonts w:ascii="Times New Roman" w:hAnsi="Times New Roman" w:cs="Times New Roman"/>
          <w:sz w:val="28"/>
          <w:szCs w:val="28"/>
        </w:rPr>
        <w:t xml:space="preserve"> </w:t>
      </w:r>
    </w:p>
    <w:p w:rsidR="00F86DCD" w:rsidRPr="00BD5E91" w:rsidRDefault="00F86DCD" w:rsidP="009B7950">
      <w:pPr>
        <w:widowControl w:val="0"/>
        <w:spacing w:line="360" w:lineRule="auto"/>
        <w:ind w:firstLine="709"/>
        <w:jc w:val="both"/>
        <w:rPr>
          <w:rFonts w:ascii="Times New Roman" w:hAnsi="Times New Roman"/>
          <w:color w:val="auto"/>
          <w:sz w:val="28"/>
        </w:rPr>
      </w:pPr>
      <w:r w:rsidRPr="00BD5E91">
        <w:rPr>
          <w:rFonts w:ascii="Times New Roman" w:hAnsi="Times New Roman"/>
          <w:color w:val="auto"/>
          <w:sz w:val="28"/>
        </w:rPr>
        <w:t xml:space="preserve">Таким образом, система социального обслуживания развивается и оказывает услуги всё большему количеству людей. Каждый гражданин вправе </w:t>
      </w:r>
      <w:r w:rsidRPr="00BD5E91">
        <w:rPr>
          <w:rFonts w:ascii="Times New Roman" w:hAnsi="Times New Roman"/>
          <w:color w:val="auto"/>
          <w:sz w:val="28"/>
        </w:rPr>
        <w:lastRenderedPageBreak/>
        <w:t>получить в государственной системе социальных служб бесплатную информацию о возможностях, видах, порядке, установленном законодательством Российской Федерации.</w:t>
      </w:r>
    </w:p>
    <w:p w:rsidR="00C64C4E" w:rsidRPr="00BD5E91" w:rsidRDefault="00C64C4E" w:rsidP="009B7950">
      <w:pPr>
        <w:pStyle w:val="22"/>
        <w:shd w:val="clear" w:color="auto" w:fill="auto"/>
        <w:spacing w:before="0" w:after="0" w:line="360" w:lineRule="auto"/>
        <w:ind w:firstLine="709"/>
        <w:rPr>
          <w:rFonts w:ascii="Times New Roman" w:hAnsi="Times New Roman"/>
          <w:sz w:val="28"/>
        </w:rPr>
      </w:pPr>
    </w:p>
    <w:p w:rsidR="00C64C4E" w:rsidRPr="00BD5E91" w:rsidRDefault="00C64C4E" w:rsidP="009B7950">
      <w:pPr>
        <w:pStyle w:val="22"/>
        <w:shd w:val="clear" w:color="auto" w:fill="auto"/>
        <w:spacing w:before="0" w:after="0" w:line="360" w:lineRule="auto"/>
        <w:jc w:val="center"/>
        <w:rPr>
          <w:rFonts w:ascii="Times New Roman" w:hAnsi="Times New Roman"/>
          <w:b/>
          <w:sz w:val="28"/>
        </w:rPr>
      </w:pPr>
      <w:r w:rsidRPr="00BD5E91">
        <w:rPr>
          <w:rFonts w:ascii="Times New Roman" w:hAnsi="Times New Roman"/>
          <w:b/>
          <w:sz w:val="28"/>
        </w:rPr>
        <w:t>1.3</w:t>
      </w:r>
      <w:r w:rsidR="005515BE">
        <w:rPr>
          <w:rFonts w:ascii="Times New Roman" w:hAnsi="Times New Roman"/>
          <w:b/>
          <w:sz w:val="28"/>
        </w:rPr>
        <w:t xml:space="preserve"> Государственное регулирование учреждений социальной работы</w:t>
      </w:r>
    </w:p>
    <w:p w:rsidR="00C64C4E" w:rsidRPr="00BD5E91" w:rsidRDefault="00C64C4E" w:rsidP="009B7950">
      <w:pPr>
        <w:pStyle w:val="22"/>
        <w:shd w:val="clear" w:color="auto" w:fill="auto"/>
        <w:spacing w:before="0" w:after="0" w:line="360" w:lineRule="auto"/>
        <w:ind w:firstLine="709"/>
        <w:rPr>
          <w:rFonts w:ascii="Times New Roman" w:hAnsi="Times New Roman"/>
          <w:sz w:val="28"/>
        </w:rPr>
      </w:pPr>
    </w:p>
    <w:p w:rsidR="00C64C4E" w:rsidRPr="00BD5E91" w:rsidRDefault="00C64C4E" w:rsidP="009B7950">
      <w:pPr>
        <w:widowControl w:val="0"/>
        <w:spacing w:line="360" w:lineRule="auto"/>
        <w:ind w:firstLine="709"/>
        <w:jc w:val="both"/>
        <w:rPr>
          <w:rFonts w:ascii="Times New Roman" w:hAnsi="Times New Roman" w:cs="Times New Roman"/>
          <w:sz w:val="28"/>
        </w:rPr>
      </w:pPr>
      <w:r w:rsidRPr="00BD5E91">
        <w:rPr>
          <w:rStyle w:val="72"/>
          <w:rFonts w:eastAsia="Arial Unicode MS"/>
          <w:sz w:val="28"/>
        </w:rPr>
        <w:t>Главные принципы политики занятости – добровольность труда, свободное распоряжение своими способностями к труду, ответственность государства за обеспечение национальных интересов, содействие гражданам, испытывающим трудности в поиске работы и другие.</w:t>
      </w:r>
    </w:p>
    <w:p w:rsidR="00C64C4E" w:rsidRPr="00BD5E91" w:rsidRDefault="00C64C4E" w:rsidP="009B7950">
      <w:pPr>
        <w:pStyle w:val="55"/>
        <w:shd w:val="clear" w:color="auto" w:fill="auto"/>
        <w:spacing w:line="360" w:lineRule="auto"/>
        <w:ind w:firstLine="709"/>
        <w:rPr>
          <w:sz w:val="28"/>
        </w:rPr>
      </w:pPr>
      <w:r w:rsidRPr="00BD5E91">
        <w:rPr>
          <w:sz w:val="28"/>
        </w:rPr>
        <w:t>Обязательные элементы системы управления занятостью населения представлены на рисунке 1.</w:t>
      </w:r>
    </w:p>
    <w:p w:rsidR="00C64C4E" w:rsidRPr="00BD5E91" w:rsidRDefault="005940FB" w:rsidP="009B7950">
      <w:pPr>
        <w:pStyle w:val="55"/>
        <w:shd w:val="clear" w:color="auto" w:fill="auto"/>
        <w:spacing w:line="360" w:lineRule="auto"/>
        <w:rPr>
          <w:sz w:val="28"/>
        </w:rPr>
      </w:pPr>
      <w:r>
        <w:rPr>
          <w:noProof/>
          <w:sz w:val="28"/>
          <w:lang w:bidi="ar-SA"/>
        </w:rPr>
        <w:pict>
          <v:shapetype id="_x0000_t202" coordsize="21600,21600" o:spt="202" path="m,l,21600r21600,l21600,xe">
            <v:stroke joinstyle="miter"/>
            <v:path gradientshapeok="t" o:connecttype="rect"/>
          </v:shapetype>
          <v:shape id="_x0000_s1026" type="#_x0000_t202" style="position:absolute;left:0;text-align:left;margin-left:127.95pt;margin-top:12.3pt;width:206.25pt;height:38.25pt;z-index:251660288">
            <v:textbox style="mso-next-textbox:#_x0000_s1026">
              <w:txbxContent>
                <w:p w:rsidR="005940FB" w:rsidRPr="00E9530F" w:rsidRDefault="005940FB" w:rsidP="00C64C4E">
                  <w:pPr>
                    <w:jc w:val="center"/>
                    <w:rPr>
                      <w:rFonts w:ascii="Times New Roman" w:hAnsi="Times New Roman" w:cs="Times New Roman"/>
                    </w:rPr>
                  </w:pPr>
                  <w:r w:rsidRPr="00C340C6">
                    <w:rPr>
                      <w:rFonts w:ascii="Times New Roman" w:eastAsia="Times New Roman" w:hAnsi="Times New Roman" w:cs="Times New Roman"/>
                    </w:rPr>
                    <w:t>Обязательные элементы системы управления занятостью населения</w:t>
                  </w:r>
                </w:p>
              </w:txbxContent>
            </v:textbox>
          </v:shape>
        </w:pict>
      </w:r>
    </w:p>
    <w:p w:rsidR="00C64C4E" w:rsidRPr="00BD5E91" w:rsidRDefault="00C64C4E" w:rsidP="009B7950">
      <w:pPr>
        <w:pStyle w:val="55"/>
        <w:shd w:val="clear" w:color="auto" w:fill="auto"/>
        <w:spacing w:line="360" w:lineRule="auto"/>
        <w:rPr>
          <w:sz w:val="28"/>
        </w:rPr>
      </w:pPr>
    </w:p>
    <w:p w:rsidR="00C64C4E" w:rsidRPr="00BD5E91" w:rsidRDefault="005940FB" w:rsidP="009B7950">
      <w:pPr>
        <w:pStyle w:val="55"/>
        <w:shd w:val="clear" w:color="auto" w:fill="auto"/>
        <w:spacing w:line="360" w:lineRule="auto"/>
        <w:rPr>
          <w:sz w:val="28"/>
        </w:rPr>
      </w:pPr>
      <w:r>
        <w:rPr>
          <w:noProof/>
          <w:sz w:val="28"/>
          <w:lang w:bidi="ar-SA"/>
        </w:rPr>
        <w:pict>
          <v:shapetype id="_x0000_t32" coordsize="21600,21600" o:spt="32" o:oned="t" path="m,l21600,21600e" filled="f">
            <v:path arrowok="t" fillok="f" o:connecttype="none"/>
            <o:lock v:ext="edit" shapetype="t"/>
          </v:shapetype>
          <v:shape id="_x0000_s1032" type="#_x0000_t32" style="position:absolute;left:0;text-align:left;margin-left:232.2pt;margin-top:2.25pt;width:.05pt;height:28.5pt;z-index:251666432" o:connectortype="straight"/>
        </w:pict>
      </w:r>
      <w:r>
        <w:rPr>
          <w:noProof/>
          <w:sz w:val="28"/>
          <w:lang w:bidi="ar-SA"/>
        </w:rPr>
        <w:pict>
          <v:shape id="_x0000_s1033" type="#_x0000_t32" style="position:absolute;left:0;text-align:left;margin-left:394.95pt;margin-top:18pt;width:0;height:12.75pt;z-index:251667456" o:connectortype="straight"/>
        </w:pict>
      </w:r>
      <w:r>
        <w:rPr>
          <w:noProof/>
          <w:sz w:val="28"/>
          <w:lang w:bidi="ar-SA"/>
        </w:rPr>
        <w:pict>
          <v:shape id="_x0000_s1031" type="#_x0000_t32" style="position:absolute;left:0;text-align:left;margin-left:72.45pt;margin-top:18pt;width:0;height:12.75pt;z-index:251665408" o:connectortype="straight"/>
        </w:pict>
      </w:r>
      <w:r>
        <w:rPr>
          <w:noProof/>
          <w:sz w:val="28"/>
          <w:lang w:bidi="ar-SA"/>
        </w:rPr>
        <w:pict>
          <v:shape id="_x0000_s1030" type="#_x0000_t32" style="position:absolute;left:0;text-align:left;margin-left:72.45pt;margin-top:18pt;width:322.5pt;height:0;z-index:251664384" o:connectortype="straight"/>
        </w:pict>
      </w:r>
    </w:p>
    <w:p w:rsidR="00C64C4E" w:rsidRPr="00BD5E91" w:rsidRDefault="005940FB" w:rsidP="009B7950">
      <w:pPr>
        <w:pStyle w:val="55"/>
        <w:shd w:val="clear" w:color="auto" w:fill="auto"/>
        <w:spacing w:line="360" w:lineRule="auto"/>
        <w:rPr>
          <w:sz w:val="28"/>
        </w:rPr>
      </w:pPr>
      <w:r>
        <w:rPr>
          <w:noProof/>
          <w:sz w:val="28"/>
          <w:lang w:bidi="ar-SA"/>
        </w:rPr>
        <w:pict>
          <v:shape id="_x0000_s1029" type="#_x0000_t202" style="position:absolute;left:0;text-align:left;margin-left:318.45pt;margin-top:6.65pt;width:142.5pt;height:41.25pt;z-index:251663360">
            <v:textbox style="mso-next-textbox:#_x0000_s1029">
              <w:txbxContent>
                <w:p w:rsidR="005940FB" w:rsidRPr="00E9530F" w:rsidRDefault="005940FB" w:rsidP="00C64C4E">
                  <w:pPr>
                    <w:jc w:val="center"/>
                    <w:rPr>
                      <w:rFonts w:ascii="Times New Roman" w:hAnsi="Times New Roman" w:cs="Times New Roman"/>
                    </w:rPr>
                  </w:pPr>
                  <w:r w:rsidRPr="00C340C6">
                    <w:rPr>
                      <w:rFonts w:ascii="Times New Roman" w:eastAsia="Times New Roman" w:hAnsi="Times New Roman" w:cs="Times New Roman"/>
                    </w:rPr>
                    <w:t>Механизм управления занятостью населения</w:t>
                  </w:r>
                </w:p>
              </w:txbxContent>
            </v:textbox>
          </v:shape>
        </w:pict>
      </w:r>
      <w:r>
        <w:rPr>
          <w:noProof/>
          <w:sz w:val="28"/>
          <w:lang w:bidi="ar-SA"/>
        </w:rPr>
        <w:pict>
          <v:shape id="_x0000_s1028" type="#_x0000_t202" style="position:absolute;left:0;text-align:left;margin-left:169.95pt;margin-top:6.65pt;width:126pt;height:92.25pt;z-index:251662336">
            <v:textbox style="mso-next-textbox:#_x0000_s1028">
              <w:txbxContent>
                <w:p w:rsidR="005940FB" w:rsidRPr="00E9530F" w:rsidRDefault="005940FB" w:rsidP="00C64C4E">
                  <w:pPr>
                    <w:jc w:val="center"/>
                    <w:rPr>
                      <w:rFonts w:ascii="Times New Roman" w:hAnsi="Times New Roman" w:cs="Times New Roman"/>
                    </w:rPr>
                  </w:pPr>
                  <w:r w:rsidRPr="00C340C6">
                    <w:rPr>
                      <w:rFonts w:ascii="Times New Roman" w:eastAsia="Times New Roman" w:hAnsi="Times New Roman" w:cs="Times New Roman"/>
                    </w:rPr>
                    <w:t>Объект управления</w:t>
                  </w:r>
                  <w:r>
                    <w:rPr>
                      <w:rFonts w:ascii="Times New Roman" w:eastAsia="Times New Roman" w:hAnsi="Times New Roman" w:cs="Times New Roman"/>
                    </w:rPr>
                    <w:t xml:space="preserve"> – </w:t>
                  </w:r>
                  <w:r w:rsidRPr="00C340C6">
                    <w:rPr>
                      <w:rFonts w:ascii="Times New Roman" w:eastAsia="Times New Roman" w:hAnsi="Times New Roman" w:cs="Times New Roman"/>
                    </w:rPr>
                    <w:t>социально-экономические отношения по поводу трудовых ресурсов</w:t>
                  </w:r>
                </w:p>
              </w:txbxContent>
            </v:textbox>
          </v:shape>
        </w:pict>
      </w:r>
      <w:r>
        <w:rPr>
          <w:noProof/>
          <w:sz w:val="28"/>
          <w:lang w:bidi="ar-SA"/>
        </w:rPr>
        <w:pict>
          <v:shape id="_x0000_s1027" type="#_x0000_t202" style="position:absolute;left:0;text-align:left;margin-left:9.45pt;margin-top:6.65pt;width:137.25pt;height:122.25pt;z-index:251661312">
            <v:textbox style="mso-next-textbox:#_x0000_s1027">
              <w:txbxContent>
                <w:p w:rsidR="005940FB" w:rsidRDefault="005940FB" w:rsidP="00C64C4E">
                  <w:pPr>
                    <w:jc w:val="center"/>
                    <w:rPr>
                      <w:rFonts w:ascii="Times New Roman" w:eastAsia="Times New Roman" w:hAnsi="Times New Roman" w:cs="Times New Roman"/>
                    </w:rPr>
                  </w:pPr>
                  <w:r w:rsidRPr="00C340C6">
                    <w:rPr>
                      <w:rFonts w:ascii="Times New Roman" w:eastAsia="Times New Roman" w:hAnsi="Times New Roman" w:cs="Times New Roman"/>
                    </w:rPr>
                    <w:t>Субъекты управления:</w:t>
                  </w:r>
                </w:p>
                <w:p w:rsidR="005940FB" w:rsidRDefault="005940FB" w:rsidP="00C64C4E">
                  <w:pPr>
                    <w:jc w:val="center"/>
                    <w:rPr>
                      <w:rFonts w:ascii="Times New Roman" w:eastAsia="Times New Roman" w:hAnsi="Times New Roman" w:cs="Times New Roman"/>
                    </w:rPr>
                  </w:pPr>
                  <w:r w:rsidRPr="00C340C6">
                    <w:rPr>
                      <w:rFonts w:ascii="Times New Roman" w:eastAsia="Times New Roman" w:hAnsi="Times New Roman" w:cs="Times New Roman"/>
                    </w:rPr>
                    <w:t xml:space="preserve">- органы </w:t>
                  </w:r>
                  <w:proofErr w:type="spellStart"/>
                  <w:r w:rsidRPr="00C340C6">
                    <w:rPr>
                      <w:rFonts w:ascii="Times New Roman" w:eastAsia="Times New Roman" w:hAnsi="Times New Roman" w:cs="Times New Roman"/>
                    </w:rPr>
                    <w:t>госвласти</w:t>
                  </w:r>
                  <w:proofErr w:type="spellEnd"/>
                </w:p>
                <w:p w:rsidR="005940FB" w:rsidRDefault="005940FB" w:rsidP="00C64C4E">
                  <w:pPr>
                    <w:jc w:val="center"/>
                    <w:rPr>
                      <w:rFonts w:ascii="Times New Roman" w:eastAsia="Times New Roman" w:hAnsi="Times New Roman" w:cs="Times New Roman"/>
                    </w:rPr>
                  </w:pPr>
                  <w:r w:rsidRPr="00C340C6">
                    <w:rPr>
                      <w:rFonts w:ascii="Times New Roman" w:eastAsia="Times New Roman" w:hAnsi="Times New Roman" w:cs="Times New Roman"/>
                    </w:rPr>
                    <w:t>- органы управления трудом</w:t>
                  </w:r>
                </w:p>
                <w:p w:rsidR="005940FB" w:rsidRDefault="005940FB" w:rsidP="00C64C4E">
                  <w:pPr>
                    <w:jc w:val="center"/>
                    <w:rPr>
                      <w:rFonts w:ascii="Times New Roman" w:eastAsia="Times New Roman" w:hAnsi="Times New Roman" w:cs="Times New Roman"/>
                    </w:rPr>
                  </w:pPr>
                  <w:r w:rsidRPr="00C340C6">
                    <w:rPr>
                      <w:rFonts w:ascii="Times New Roman" w:eastAsia="Times New Roman" w:hAnsi="Times New Roman" w:cs="Times New Roman"/>
                    </w:rPr>
                    <w:t>- экономические структуры</w:t>
                  </w:r>
                </w:p>
                <w:p w:rsidR="005940FB" w:rsidRPr="00E9530F" w:rsidRDefault="005940FB" w:rsidP="00C64C4E">
                  <w:pPr>
                    <w:jc w:val="center"/>
                    <w:rPr>
                      <w:rFonts w:ascii="Times New Roman" w:hAnsi="Times New Roman" w:cs="Times New Roman"/>
                    </w:rPr>
                  </w:pPr>
                  <w:r w:rsidRPr="00C340C6">
                    <w:rPr>
                      <w:rFonts w:ascii="Times New Roman" w:eastAsia="Times New Roman" w:hAnsi="Times New Roman" w:cs="Times New Roman"/>
                    </w:rPr>
                    <w:t>- общественные организации</w:t>
                  </w:r>
                </w:p>
              </w:txbxContent>
            </v:textbox>
          </v:shape>
        </w:pict>
      </w:r>
    </w:p>
    <w:p w:rsidR="00C64C4E" w:rsidRPr="00BD5E91" w:rsidRDefault="00C64C4E" w:rsidP="009B7950">
      <w:pPr>
        <w:pStyle w:val="55"/>
        <w:shd w:val="clear" w:color="auto" w:fill="auto"/>
        <w:spacing w:line="360" w:lineRule="auto"/>
        <w:rPr>
          <w:sz w:val="28"/>
        </w:rPr>
      </w:pPr>
    </w:p>
    <w:p w:rsidR="00C64C4E" w:rsidRPr="00BD5E91" w:rsidRDefault="00C64C4E" w:rsidP="009B7950">
      <w:pPr>
        <w:pStyle w:val="55"/>
        <w:shd w:val="clear" w:color="auto" w:fill="auto"/>
        <w:spacing w:line="360" w:lineRule="auto"/>
        <w:rPr>
          <w:sz w:val="28"/>
        </w:rPr>
      </w:pPr>
    </w:p>
    <w:p w:rsidR="00C64C4E" w:rsidRPr="00BD5E91" w:rsidRDefault="00C64C4E" w:rsidP="009B7950">
      <w:pPr>
        <w:pStyle w:val="55"/>
        <w:shd w:val="clear" w:color="auto" w:fill="auto"/>
        <w:spacing w:line="360" w:lineRule="auto"/>
        <w:rPr>
          <w:sz w:val="28"/>
        </w:rPr>
      </w:pPr>
    </w:p>
    <w:p w:rsidR="00C64C4E" w:rsidRPr="00BD5E91" w:rsidRDefault="00C64C4E" w:rsidP="009B7950">
      <w:pPr>
        <w:pStyle w:val="55"/>
        <w:shd w:val="clear" w:color="auto" w:fill="auto"/>
        <w:spacing w:line="360" w:lineRule="auto"/>
        <w:rPr>
          <w:sz w:val="28"/>
        </w:rPr>
      </w:pPr>
    </w:p>
    <w:p w:rsidR="00C64C4E" w:rsidRPr="00BD5E91" w:rsidRDefault="00C64C4E" w:rsidP="009B7950">
      <w:pPr>
        <w:pStyle w:val="55"/>
        <w:shd w:val="clear" w:color="auto" w:fill="auto"/>
        <w:spacing w:line="360" w:lineRule="auto"/>
        <w:rPr>
          <w:sz w:val="28"/>
        </w:rPr>
      </w:pPr>
    </w:p>
    <w:p w:rsidR="00C64C4E" w:rsidRPr="00BD5E91" w:rsidRDefault="00C64C4E" w:rsidP="009B7950">
      <w:pPr>
        <w:pStyle w:val="55"/>
        <w:shd w:val="clear" w:color="auto" w:fill="auto"/>
        <w:spacing w:line="360" w:lineRule="auto"/>
        <w:jc w:val="center"/>
        <w:rPr>
          <w:sz w:val="28"/>
        </w:rPr>
      </w:pPr>
      <w:r w:rsidRPr="00BD5E91">
        <w:rPr>
          <w:sz w:val="28"/>
        </w:rPr>
        <w:t>Рис</w:t>
      </w:r>
      <w:r w:rsidR="00641B79" w:rsidRPr="00BD5E91">
        <w:rPr>
          <w:sz w:val="28"/>
        </w:rPr>
        <w:t>унок</w:t>
      </w:r>
      <w:r w:rsidRPr="00BD5E91">
        <w:rPr>
          <w:sz w:val="28"/>
        </w:rPr>
        <w:t xml:space="preserve"> 1 </w:t>
      </w:r>
      <w:r w:rsidR="00641B79" w:rsidRPr="00BD5E91">
        <w:rPr>
          <w:sz w:val="28"/>
        </w:rPr>
        <w:t xml:space="preserve">– </w:t>
      </w:r>
      <w:r w:rsidRPr="00BD5E91">
        <w:rPr>
          <w:sz w:val="28"/>
        </w:rPr>
        <w:t>Обязательные элементы системы управления занятостью населения</w:t>
      </w:r>
    </w:p>
    <w:p w:rsidR="00C64C4E" w:rsidRPr="00BD5E91" w:rsidRDefault="00C64C4E" w:rsidP="009B7950">
      <w:pPr>
        <w:widowControl w:val="0"/>
        <w:spacing w:line="360" w:lineRule="auto"/>
        <w:ind w:firstLine="709"/>
        <w:jc w:val="both"/>
        <w:rPr>
          <w:rStyle w:val="72"/>
          <w:rFonts w:eastAsia="Arial Unicode MS"/>
          <w:sz w:val="28"/>
        </w:rPr>
      </w:pPr>
    </w:p>
    <w:p w:rsidR="00FD48C6" w:rsidRPr="00BD5E91" w:rsidRDefault="00FD48C6" w:rsidP="009B7950">
      <w:pPr>
        <w:pStyle w:val="22"/>
        <w:spacing w:before="0" w:after="0" w:line="360" w:lineRule="auto"/>
        <w:ind w:firstLine="709"/>
        <w:rPr>
          <w:rFonts w:ascii="Times New Roman" w:eastAsia="Arial Unicode MS" w:hAnsi="Times New Roman"/>
          <w:sz w:val="28"/>
        </w:rPr>
      </w:pPr>
      <w:r w:rsidRPr="00BD5E91">
        <w:rPr>
          <w:rFonts w:ascii="Times New Roman" w:eastAsia="Arial Unicode MS" w:hAnsi="Times New Roman"/>
          <w:sz w:val="28"/>
        </w:rPr>
        <w:t>Экономическая функция занятости заключается в предоставлении работнику физического места работы с достойной зарплатой для обеспечения духовного и материального обогащения общества. Валовой внутренний продукт является показателем государственного благосостояния. Продуктивная политика в области занятости позволяет предоставлять работнику не только недорогие, но и эффективные для общественности места.</w:t>
      </w:r>
    </w:p>
    <w:p w:rsidR="00FD48C6" w:rsidRPr="00BD5E91" w:rsidRDefault="00FD48C6" w:rsidP="009B7950">
      <w:pPr>
        <w:pStyle w:val="22"/>
        <w:shd w:val="clear" w:color="auto" w:fill="auto"/>
        <w:spacing w:before="0" w:after="0" w:line="360" w:lineRule="auto"/>
        <w:ind w:firstLine="709"/>
        <w:rPr>
          <w:rFonts w:ascii="Times New Roman" w:eastAsia="Arial Unicode MS" w:hAnsi="Times New Roman"/>
          <w:sz w:val="28"/>
        </w:rPr>
      </w:pPr>
      <w:r w:rsidRPr="00BD5E91">
        <w:rPr>
          <w:rFonts w:ascii="Times New Roman" w:eastAsia="Arial Unicode MS" w:hAnsi="Times New Roman"/>
          <w:sz w:val="28"/>
        </w:rPr>
        <w:t xml:space="preserve">Реализация государственной политики занятости требует комплексного </w:t>
      </w:r>
      <w:r w:rsidRPr="00BD5E91">
        <w:rPr>
          <w:rFonts w:ascii="Times New Roman" w:eastAsia="Arial Unicode MS" w:hAnsi="Times New Roman"/>
          <w:sz w:val="28"/>
        </w:rPr>
        <w:lastRenderedPageBreak/>
        <w:t>подхода к решению проблем занятости и включает координацию усилий органов власти всех уровней, взаимодействие механизмов государственного регулирования и саморегулирования на рынке, использование финансовых возможностей бюджетов, внебюджетных фондов, средств бизнеса, общественных объединений и граждан</w:t>
      </w:r>
    </w:p>
    <w:p w:rsidR="00FD48C6" w:rsidRPr="00BD5E91" w:rsidRDefault="00FD48C6" w:rsidP="009B7950">
      <w:pPr>
        <w:pStyle w:val="22"/>
        <w:shd w:val="clear" w:color="auto" w:fill="auto"/>
        <w:spacing w:before="0" w:after="0" w:line="360" w:lineRule="auto"/>
        <w:ind w:firstLine="709"/>
        <w:rPr>
          <w:rFonts w:ascii="Times New Roman" w:eastAsia="Arial Unicode MS" w:hAnsi="Times New Roman"/>
          <w:sz w:val="28"/>
        </w:rPr>
      </w:pPr>
      <w:r w:rsidRPr="00BD5E91">
        <w:rPr>
          <w:rFonts w:ascii="Times New Roman" w:eastAsia="Arial Unicode MS" w:hAnsi="Times New Roman"/>
          <w:sz w:val="28"/>
        </w:rPr>
        <w:t>В новых экономических условиях государство отказалось от прямого централизованного регулирования занятости. Сегодня важнейшими элементами их регулирования являются законы, программы поощрения занятости, соглашения субъектов социально-трудовых отношений на национальном, региональном, промышленном и корпоративном уровнях. Важную роль играет институциональная, структурная, налоговая, финансовая и кредитная политика. На основе совместных усилий участников социально-трудовых отношений следует определить основные направления работы, структурные изменения, улучшение качественных характеристик рабочей силы и повышение ее конкурентоспособности на внутреннем и международном рынках труда.</w:t>
      </w:r>
    </w:p>
    <w:p w:rsidR="00B55E64" w:rsidRPr="00BD5E91" w:rsidRDefault="00B55E64" w:rsidP="009B7950">
      <w:pPr>
        <w:pStyle w:val="22"/>
        <w:shd w:val="clear" w:color="auto" w:fill="auto"/>
        <w:spacing w:before="0" w:after="0" w:line="360" w:lineRule="auto"/>
        <w:ind w:firstLine="709"/>
        <w:rPr>
          <w:rFonts w:ascii="Times New Roman" w:eastAsia="Arial Unicode MS" w:hAnsi="Times New Roman"/>
          <w:sz w:val="28"/>
        </w:rPr>
      </w:pPr>
      <w:r w:rsidRPr="00BD5E91">
        <w:rPr>
          <w:rFonts w:ascii="Times New Roman" w:eastAsia="Arial Unicode MS" w:hAnsi="Times New Roman"/>
          <w:sz w:val="28"/>
        </w:rPr>
        <w:t>Результирующим показателем государственной политики в области занятости является эффективная занятость как высшее достижение и важнейшее условие эффективной экономики. Для него характерна полная занятость (представление работы всем желающим) и рациональная занятость (наиболее полное вовлечение людей трудоспособного возраста в государственное производство, оптимальное распределение работников по отраслям и сферам деятельности).</w:t>
      </w:r>
    </w:p>
    <w:p w:rsidR="00C64C4E" w:rsidRPr="00BD5E91" w:rsidRDefault="00C64C4E" w:rsidP="009B7950">
      <w:pPr>
        <w:pStyle w:val="22"/>
        <w:shd w:val="clear" w:color="auto" w:fill="auto"/>
        <w:spacing w:before="0" w:after="0" w:line="360" w:lineRule="auto"/>
        <w:ind w:firstLine="709"/>
        <w:rPr>
          <w:rFonts w:ascii="Times New Roman" w:hAnsi="Times New Roman"/>
          <w:sz w:val="28"/>
        </w:rPr>
      </w:pPr>
      <w:r w:rsidRPr="00BD5E91">
        <w:rPr>
          <w:rFonts w:ascii="Times New Roman" w:eastAsia="Arial Unicode MS" w:hAnsi="Times New Roman"/>
          <w:sz w:val="28"/>
        </w:rPr>
        <w:t>О том, что реализуемая в стране политика занятости населения недостаточно эффективна, свидетельствует целый комплекс проблем. Вся страна сталкивается с ними, хотя и в разных регионах по-разному.</w:t>
      </w:r>
    </w:p>
    <w:p w:rsidR="00C64C4E" w:rsidRPr="00BD5E91" w:rsidRDefault="00C64C4E" w:rsidP="009B7950">
      <w:pPr>
        <w:pStyle w:val="55"/>
        <w:shd w:val="clear" w:color="auto" w:fill="auto"/>
        <w:spacing w:line="360" w:lineRule="auto"/>
        <w:ind w:firstLine="709"/>
        <w:rPr>
          <w:sz w:val="28"/>
        </w:rPr>
      </w:pPr>
      <w:r w:rsidRPr="00BD5E91">
        <w:rPr>
          <w:sz w:val="28"/>
        </w:rPr>
        <w:t>Систему управления занятостью населения можно представить как совокупность идеологических и правовых норм, государственных, экономических и общественных структур и социально-экономических отношений по организации занятости населения.</w:t>
      </w:r>
    </w:p>
    <w:p w:rsidR="00C64C4E" w:rsidRPr="00BD5E91" w:rsidRDefault="00C64C4E" w:rsidP="009B7950">
      <w:pPr>
        <w:pStyle w:val="55"/>
        <w:shd w:val="clear" w:color="auto" w:fill="auto"/>
        <w:spacing w:line="360" w:lineRule="auto"/>
        <w:ind w:firstLine="709"/>
        <w:rPr>
          <w:rStyle w:val="115pt"/>
          <w:sz w:val="28"/>
        </w:rPr>
      </w:pPr>
      <w:r w:rsidRPr="00BD5E91">
        <w:rPr>
          <w:sz w:val="28"/>
        </w:rPr>
        <w:t xml:space="preserve">Субъекты управления рассматриваются в рамках структуры Федеральной </w:t>
      </w:r>
      <w:r w:rsidRPr="00BD5E91">
        <w:rPr>
          <w:sz w:val="28"/>
        </w:rPr>
        <w:lastRenderedPageBreak/>
        <w:t>государственной системы занятости населения в РФ как представлено на рисунке 2</w:t>
      </w:r>
      <w:r w:rsidRPr="00BD5E91">
        <w:rPr>
          <w:rStyle w:val="115pt"/>
          <w:sz w:val="28"/>
        </w:rPr>
        <w:t>.</w:t>
      </w: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 id="_x0000_s1034" type="#_x0000_t202" style="position:absolute;left:0;text-align:left;margin-left:27.45pt;margin-top:7.2pt;width:393.75pt;height:48.75pt;z-index:251668480">
            <v:textbox style="mso-next-textbox:#_x0000_s1034">
              <w:txbxContent>
                <w:p w:rsidR="005940FB" w:rsidRPr="00FC27DE" w:rsidRDefault="005940FB" w:rsidP="00C64C4E">
                  <w:pPr>
                    <w:jc w:val="center"/>
                    <w:rPr>
                      <w:rFonts w:ascii="Times New Roman" w:hAnsi="Times New Roman" w:cs="Times New Roman"/>
                      <w:i/>
                    </w:rPr>
                  </w:pPr>
                  <w:r w:rsidRPr="00FC27DE">
                    <w:rPr>
                      <w:rFonts w:ascii="Times New Roman" w:hAnsi="Times New Roman" w:cs="Times New Roman"/>
                      <w:i/>
                    </w:rPr>
                    <w:t>Федеральный уровень</w:t>
                  </w:r>
                </w:p>
                <w:p w:rsidR="005940FB" w:rsidRDefault="005940FB" w:rsidP="00C64C4E">
                  <w:pPr>
                    <w:jc w:val="center"/>
                    <w:rPr>
                      <w:rFonts w:ascii="Times New Roman" w:hAnsi="Times New Roman" w:cs="Times New Roman"/>
                    </w:rPr>
                  </w:pPr>
                  <w:proofErr w:type="spellStart"/>
                  <w:r>
                    <w:rPr>
                      <w:rFonts w:ascii="Times New Roman" w:hAnsi="Times New Roman" w:cs="Times New Roman"/>
                    </w:rPr>
                    <w:t>Минтрудсоцзащиты</w:t>
                  </w:r>
                  <w:proofErr w:type="spellEnd"/>
                  <w:r>
                    <w:rPr>
                      <w:rFonts w:ascii="Times New Roman" w:hAnsi="Times New Roman" w:cs="Times New Roman"/>
                    </w:rPr>
                    <w:t xml:space="preserve"> РФ</w:t>
                  </w:r>
                </w:p>
                <w:p w:rsidR="005940FB" w:rsidRPr="00FC27DE" w:rsidRDefault="005940FB" w:rsidP="00C64C4E">
                  <w:pPr>
                    <w:jc w:val="center"/>
                    <w:rPr>
                      <w:rFonts w:ascii="Times New Roman" w:hAnsi="Times New Roman" w:cs="Times New Roman"/>
                    </w:rPr>
                  </w:pPr>
                  <w:r>
                    <w:rPr>
                      <w:rFonts w:ascii="Times New Roman" w:hAnsi="Times New Roman" w:cs="Times New Roman"/>
                    </w:rPr>
                    <w:t>Федеральная служба по труду и занятости (</w:t>
                  </w:r>
                  <w:proofErr w:type="spellStart"/>
                  <w:r>
                    <w:rPr>
                      <w:rFonts w:ascii="Times New Roman" w:hAnsi="Times New Roman" w:cs="Times New Roman"/>
                    </w:rPr>
                    <w:t>Роструд</w:t>
                  </w:r>
                  <w:proofErr w:type="spellEnd"/>
                  <w:r>
                    <w:rPr>
                      <w:rFonts w:ascii="Times New Roman" w:hAnsi="Times New Roman" w:cs="Times New Roman"/>
                    </w:rPr>
                    <w:t>)</w:t>
                  </w:r>
                </w:p>
              </w:txbxContent>
            </v:textbox>
          </v:shape>
        </w:pict>
      </w:r>
    </w:p>
    <w:p w:rsidR="00C64C4E" w:rsidRPr="00BD5E91" w:rsidRDefault="00C64C4E" w:rsidP="009B7950">
      <w:pPr>
        <w:pStyle w:val="55"/>
        <w:shd w:val="clear" w:color="auto" w:fill="auto"/>
        <w:spacing w:line="360" w:lineRule="auto"/>
        <w:rPr>
          <w:rStyle w:val="115pt"/>
          <w:sz w:val="28"/>
        </w:rPr>
      </w:pP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14.2pt;margin-top:7.65pt;width:7.15pt;height:30.75pt;z-index:251672576">
            <v:textbox style="layout-flow:vertical-ideographic"/>
          </v:shape>
        </w:pict>
      </w: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 id="_x0000_s1035" type="#_x0000_t202" style="position:absolute;left:0;text-align:left;margin-left:27.45pt;margin-top:14.25pt;width:393.75pt;height:40.5pt;z-index:251669504">
            <v:textbox style="mso-next-textbox:#_x0000_s1035">
              <w:txbxContent>
                <w:p w:rsidR="005940FB" w:rsidRPr="00FC27DE" w:rsidRDefault="005940FB" w:rsidP="00C64C4E">
                  <w:pPr>
                    <w:jc w:val="center"/>
                    <w:rPr>
                      <w:rFonts w:ascii="Times New Roman" w:hAnsi="Times New Roman" w:cs="Times New Roman"/>
                      <w:i/>
                    </w:rPr>
                  </w:pPr>
                  <w:r w:rsidRPr="00FC27DE">
                    <w:rPr>
                      <w:rFonts w:ascii="Times New Roman" w:hAnsi="Times New Roman" w:cs="Times New Roman"/>
                      <w:i/>
                    </w:rPr>
                    <w:t>Субъект РФ</w:t>
                  </w:r>
                </w:p>
                <w:p w:rsidR="005940FB" w:rsidRPr="00FC27DE" w:rsidRDefault="005940FB" w:rsidP="00C64C4E">
                  <w:pPr>
                    <w:jc w:val="center"/>
                    <w:rPr>
                      <w:rFonts w:ascii="Times New Roman" w:hAnsi="Times New Roman" w:cs="Times New Roman"/>
                    </w:rPr>
                  </w:pPr>
                  <w:r>
                    <w:rPr>
                      <w:rFonts w:ascii="Times New Roman" w:hAnsi="Times New Roman" w:cs="Times New Roman"/>
                    </w:rPr>
                    <w:t xml:space="preserve">Территориальные органы </w:t>
                  </w:r>
                  <w:proofErr w:type="spellStart"/>
                  <w:r>
                    <w:rPr>
                      <w:rFonts w:ascii="Times New Roman" w:hAnsi="Times New Roman" w:cs="Times New Roman"/>
                    </w:rPr>
                    <w:t>Роструда</w:t>
                  </w:r>
                  <w:proofErr w:type="spellEnd"/>
                  <w:r>
                    <w:rPr>
                      <w:rFonts w:ascii="Times New Roman" w:hAnsi="Times New Roman" w:cs="Times New Roman"/>
                    </w:rPr>
                    <w:t xml:space="preserve"> в субъектах РФ</w:t>
                  </w:r>
                </w:p>
              </w:txbxContent>
            </v:textbox>
          </v:shape>
        </w:pict>
      </w:r>
    </w:p>
    <w:p w:rsidR="00C64C4E" w:rsidRPr="00BD5E91" w:rsidRDefault="00C64C4E" w:rsidP="009B7950">
      <w:pPr>
        <w:pStyle w:val="55"/>
        <w:shd w:val="clear" w:color="auto" w:fill="auto"/>
        <w:spacing w:line="360" w:lineRule="auto"/>
        <w:rPr>
          <w:rStyle w:val="115pt"/>
          <w:sz w:val="28"/>
        </w:rPr>
      </w:pP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 id="_x0000_s1039" type="#_x0000_t67" style="position:absolute;left:0;text-align:left;margin-left:214.2pt;margin-top:6.45pt;width:7.15pt;height:24.75pt;z-index:251673600">
            <v:textbox style="layout-flow:vertical-ideographic"/>
          </v:shape>
        </w:pict>
      </w: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 id="_x0000_s1036" type="#_x0000_t202" style="position:absolute;left:0;text-align:left;margin-left:27.45pt;margin-top:7.05pt;width:393.75pt;height:49.5pt;z-index:251670528">
            <v:textbox style="mso-next-textbox:#_x0000_s1036">
              <w:txbxContent>
                <w:p w:rsidR="005940FB" w:rsidRPr="00FC27DE" w:rsidRDefault="005940FB" w:rsidP="00C64C4E">
                  <w:pPr>
                    <w:jc w:val="center"/>
                    <w:rPr>
                      <w:rFonts w:ascii="Times New Roman" w:hAnsi="Times New Roman" w:cs="Times New Roman"/>
                      <w:i/>
                      <w:sz w:val="12"/>
                      <w:szCs w:val="12"/>
                    </w:rPr>
                  </w:pPr>
                </w:p>
                <w:p w:rsidR="005940FB" w:rsidRPr="00FC27DE" w:rsidRDefault="005940FB" w:rsidP="00C64C4E">
                  <w:pPr>
                    <w:jc w:val="center"/>
                    <w:rPr>
                      <w:rFonts w:ascii="Times New Roman" w:hAnsi="Times New Roman" w:cs="Times New Roman"/>
                      <w:i/>
                    </w:rPr>
                  </w:pPr>
                  <w:r w:rsidRPr="00FC27DE">
                    <w:rPr>
                      <w:rFonts w:ascii="Times New Roman" w:hAnsi="Times New Roman" w:cs="Times New Roman"/>
                      <w:i/>
                    </w:rPr>
                    <w:t>Города (районы) субъектов РФ</w:t>
                  </w:r>
                </w:p>
                <w:p w:rsidR="005940FB" w:rsidRPr="00FC27DE" w:rsidRDefault="005940FB" w:rsidP="00C64C4E">
                  <w:pPr>
                    <w:jc w:val="center"/>
                    <w:rPr>
                      <w:rFonts w:ascii="Times New Roman" w:hAnsi="Times New Roman" w:cs="Times New Roman"/>
                    </w:rPr>
                  </w:pPr>
                  <w:r>
                    <w:rPr>
                      <w:rFonts w:ascii="Times New Roman" w:hAnsi="Times New Roman" w:cs="Times New Roman"/>
                    </w:rPr>
                    <w:t>Учреждения службы занятости</w:t>
                  </w:r>
                </w:p>
              </w:txbxContent>
            </v:textbox>
          </v:shape>
        </w:pict>
      </w:r>
    </w:p>
    <w:p w:rsidR="00C64C4E" w:rsidRPr="00BD5E91" w:rsidRDefault="00C64C4E" w:rsidP="009B7950">
      <w:pPr>
        <w:pStyle w:val="55"/>
        <w:shd w:val="clear" w:color="auto" w:fill="auto"/>
        <w:spacing w:line="360" w:lineRule="auto"/>
        <w:rPr>
          <w:rStyle w:val="115pt"/>
          <w:sz w:val="28"/>
        </w:rPr>
      </w:pP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 id="_x0000_s1040" type="#_x0000_t67" style="position:absolute;left:0;text-align:left;margin-left:214.2pt;margin-top:8.25pt;width:7.15pt;height:26.25pt;z-index:251674624">
            <v:textbox style="layout-flow:vertical-ideographic"/>
          </v:shape>
        </w:pict>
      </w:r>
    </w:p>
    <w:p w:rsidR="00C64C4E" w:rsidRPr="00BD5E91" w:rsidRDefault="005940FB" w:rsidP="009B7950">
      <w:pPr>
        <w:pStyle w:val="55"/>
        <w:shd w:val="clear" w:color="auto" w:fill="auto"/>
        <w:spacing w:line="360" w:lineRule="auto"/>
        <w:rPr>
          <w:rStyle w:val="115pt"/>
          <w:sz w:val="28"/>
        </w:rPr>
      </w:pPr>
      <w:r>
        <w:rPr>
          <w:noProof/>
          <w:sz w:val="28"/>
          <w:szCs w:val="23"/>
          <w:lang w:bidi="ar-SA"/>
        </w:rPr>
        <w:pict>
          <v:shape id="_x0000_s1037" type="#_x0000_t202" style="position:absolute;left:0;text-align:left;margin-left:27.45pt;margin-top:10.4pt;width:393.75pt;height:54.75pt;z-index:251671552">
            <v:textbox style="mso-next-textbox:#_x0000_s1037">
              <w:txbxContent>
                <w:p w:rsidR="005940FB" w:rsidRPr="00FC27DE" w:rsidRDefault="005940FB" w:rsidP="00C64C4E">
                  <w:pPr>
                    <w:jc w:val="center"/>
                    <w:rPr>
                      <w:rFonts w:ascii="Times New Roman" w:hAnsi="Times New Roman" w:cs="Times New Roman"/>
                      <w:i/>
                      <w:sz w:val="12"/>
                      <w:szCs w:val="12"/>
                    </w:rPr>
                  </w:pPr>
                </w:p>
                <w:p w:rsidR="005940FB" w:rsidRPr="00FC27DE" w:rsidRDefault="005940FB" w:rsidP="00C64C4E">
                  <w:pPr>
                    <w:jc w:val="center"/>
                    <w:rPr>
                      <w:rFonts w:ascii="Times New Roman" w:hAnsi="Times New Roman" w:cs="Times New Roman"/>
                      <w:i/>
                    </w:rPr>
                  </w:pPr>
                  <w:r w:rsidRPr="00FC27DE">
                    <w:rPr>
                      <w:rFonts w:ascii="Times New Roman" w:hAnsi="Times New Roman" w:cs="Times New Roman"/>
                      <w:i/>
                    </w:rPr>
                    <w:t>Местный уровень</w:t>
                  </w:r>
                </w:p>
                <w:p w:rsidR="005940FB" w:rsidRPr="00FC27DE" w:rsidRDefault="005940FB" w:rsidP="00C64C4E">
                  <w:pPr>
                    <w:jc w:val="center"/>
                    <w:rPr>
                      <w:rFonts w:ascii="Times New Roman" w:hAnsi="Times New Roman" w:cs="Times New Roman"/>
                    </w:rPr>
                  </w:pPr>
                  <w:r>
                    <w:rPr>
                      <w:rFonts w:ascii="Times New Roman" w:hAnsi="Times New Roman" w:cs="Times New Roman"/>
                    </w:rPr>
                    <w:t>Отделы, отделения</w:t>
                  </w:r>
                </w:p>
              </w:txbxContent>
            </v:textbox>
          </v:shape>
        </w:pict>
      </w:r>
    </w:p>
    <w:p w:rsidR="00C64C4E" w:rsidRPr="00BD5E91" w:rsidRDefault="00C64C4E" w:rsidP="009B7950">
      <w:pPr>
        <w:pStyle w:val="55"/>
        <w:shd w:val="clear" w:color="auto" w:fill="auto"/>
        <w:spacing w:line="360" w:lineRule="auto"/>
        <w:rPr>
          <w:rStyle w:val="115pt"/>
          <w:sz w:val="28"/>
        </w:rPr>
      </w:pPr>
    </w:p>
    <w:p w:rsidR="00C64C4E" w:rsidRPr="00BD5E91" w:rsidRDefault="00C64C4E" w:rsidP="009B7950">
      <w:pPr>
        <w:pStyle w:val="55"/>
        <w:shd w:val="clear" w:color="auto" w:fill="auto"/>
        <w:spacing w:line="360" w:lineRule="auto"/>
        <w:rPr>
          <w:sz w:val="28"/>
        </w:rPr>
      </w:pPr>
    </w:p>
    <w:p w:rsidR="00C64C4E" w:rsidRPr="00BD5E91" w:rsidRDefault="00C64C4E" w:rsidP="009B7950">
      <w:pPr>
        <w:pStyle w:val="55"/>
        <w:shd w:val="clear" w:color="auto" w:fill="auto"/>
        <w:spacing w:line="240" w:lineRule="auto"/>
        <w:jc w:val="center"/>
        <w:rPr>
          <w:sz w:val="28"/>
        </w:rPr>
      </w:pPr>
    </w:p>
    <w:p w:rsidR="00C64C4E" w:rsidRPr="00BD5E91" w:rsidRDefault="00C64C4E" w:rsidP="009B7950">
      <w:pPr>
        <w:pStyle w:val="55"/>
        <w:shd w:val="clear" w:color="auto" w:fill="auto"/>
        <w:spacing w:line="360" w:lineRule="auto"/>
        <w:jc w:val="center"/>
        <w:rPr>
          <w:sz w:val="28"/>
        </w:rPr>
      </w:pPr>
      <w:r w:rsidRPr="00BD5E91">
        <w:rPr>
          <w:sz w:val="28"/>
        </w:rPr>
        <w:t>Рис</w:t>
      </w:r>
      <w:r w:rsidR="00641B79" w:rsidRPr="00BD5E91">
        <w:rPr>
          <w:sz w:val="28"/>
        </w:rPr>
        <w:t>унок</w:t>
      </w:r>
      <w:r w:rsidRPr="00BD5E91">
        <w:rPr>
          <w:sz w:val="28"/>
        </w:rPr>
        <w:t xml:space="preserve"> 2 </w:t>
      </w:r>
      <w:r w:rsidR="00641B79" w:rsidRPr="00BD5E91">
        <w:rPr>
          <w:sz w:val="28"/>
        </w:rPr>
        <w:t xml:space="preserve">– </w:t>
      </w:r>
      <w:r w:rsidRPr="00BD5E91">
        <w:rPr>
          <w:sz w:val="28"/>
        </w:rPr>
        <w:t>Структура Федеральной государственной системы занятости населения в Российской Федерации</w:t>
      </w:r>
    </w:p>
    <w:p w:rsidR="00C64C4E" w:rsidRPr="00BD5E91" w:rsidRDefault="00C64C4E" w:rsidP="009B7950">
      <w:pPr>
        <w:pStyle w:val="55"/>
        <w:shd w:val="clear" w:color="auto" w:fill="auto"/>
        <w:spacing w:line="360" w:lineRule="auto"/>
        <w:ind w:firstLine="709"/>
        <w:rPr>
          <w:sz w:val="28"/>
        </w:rPr>
      </w:pPr>
    </w:p>
    <w:p w:rsidR="00C64C4E" w:rsidRPr="00BD5E91" w:rsidRDefault="00C64C4E" w:rsidP="009B7950">
      <w:pPr>
        <w:pStyle w:val="55"/>
        <w:shd w:val="clear" w:color="auto" w:fill="auto"/>
        <w:spacing w:line="360" w:lineRule="auto"/>
        <w:ind w:firstLine="709"/>
        <w:rPr>
          <w:sz w:val="28"/>
        </w:rPr>
      </w:pPr>
      <w:r w:rsidRPr="00BD5E91">
        <w:rPr>
          <w:sz w:val="28"/>
        </w:rPr>
        <w:t xml:space="preserve">Политика занятости населения в зависимости от целей регулирования подразделяется на </w:t>
      </w:r>
      <w:proofErr w:type="gramStart"/>
      <w:r w:rsidRPr="00BD5E91">
        <w:rPr>
          <w:sz w:val="28"/>
        </w:rPr>
        <w:t>активную</w:t>
      </w:r>
      <w:proofErr w:type="gramEnd"/>
      <w:r w:rsidRPr="00BD5E91">
        <w:rPr>
          <w:sz w:val="28"/>
        </w:rPr>
        <w:t xml:space="preserve"> и пассивную.</w:t>
      </w:r>
    </w:p>
    <w:p w:rsidR="00C64C4E" w:rsidRPr="00BD5E91" w:rsidRDefault="00C64C4E" w:rsidP="009B7950">
      <w:pPr>
        <w:pStyle w:val="55"/>
        <w:shd w:val="clear" w:color="auto" w:fill="auto"/>
        <w:spacing w:line="360" w:lineRule="auto"/>
        <w:ind w:firstLine="709"/>
        <w:rPr>
          <w:sz w:val="28"/>
        </w:rPr>
      </w:pPr>
      <w:r w:rsidRPr="00BD5E91">
        <w:rPr>
          <w:sz w:val="28"/>
        </w:rPr>
        <w:t>Активная политика направлена на сохранение и увеличение занятости, пассивная политика – на регистрацию и социальную поддержку безработных. Эффективность управления занятостью населения определяется путем изучения таких основных показателей как уровень занятости и уровень безработицы</w:t>
      </w:r>
      <w:r w:rsidR="006A5E4B" w:rsidRPr="00BD5E91">
        <w:rPr>
          <w:sz w:val="28"/>
        </w:rPr>
        <w:t>.</w:t>
      </w:r>
    </w:p>
    <w:p w:rsidR="00C64C4E" w:rsidRPr="00BD5E91" w:rsidRDefault="00C64C4E" w:rsidP="009B7950">
      <w:pPr>
        <w:pStyle w:val="55"/>
        <w:shd w:val="clear" w:color="auto" w:fill="auto"/>
        <w:spacing w:line="360" w:lineRule="auto"/>
        <w:ind w:firstLine="709"/>
        <w:rPr>
          <w:sz w:val="28"/>
        </w:rPr>
      </w:pPr>
      <w:r w:rsidRPr="00BD5E91">
        <w:rPr>
          <w:sz w:val="28"/>
        </w:rPr>
        <w:t>Уровень занятости населения определяется как отношение количества работающих граждан к числу экономически активного населения в социальной группе, секторе экономики или государстве.</w:t>
      </w:r>
    </w:p>
    <w:p w:rsidR="00617A5A" w:rsidRPr="00BD5E91" w:rsidRDefault="00F105B8" w:rsidP="009B7950">
      <w:pPr>
        <w:pStyle w:val="22"/>
        <w:shd w:val="clear" w:color="auto" w:fill="auto"/>
        <w:spacing w:before="0" w:after="0" w:line="360" w:lineRule="auto"/>
        <w:jc w:val="center"/>
        <w:rPr>
          <w:rFonts w:ascii="Times New Roman" w:hAnsi="Times New Roman"/>
          <w:b/>
          <w:sz w:val="28"/>
          <w:szCs w:val="28"/>
        </w:rPr>
      </w:pPr>
      <w:r w:rsidRPr="00BD5E91">
        <w:rPr>
          <w:rFonts w:ascii="Times New Roman" w:hAnsi="Times New Roman"/>
          <w:sz w:val="28"/>
        </w:rPr>
        <w:br w:type="page"/>
      </w:r>
      <w:r w:rsidR="00617A5A" w:rsidRPr="00BD5E91">
        <w:rPr>
          <w:rFonts w:ascii="Times New Roman" w:hAnsi="Times New Roman"/>
          <w:b/>
          <w:sz w:val="28"/>
          <w:szCs w:val="28"/>
        </w:rPr>
        <w:lastRenderedPageBreak/>
        <w:t>2</w:t>
      </w:r>
      <w:r w:rsidR="007B6ED3">
        <w:rPr>
          <w:rFonts w:ascii="Times New Roman" w:hAnsi="Times New Roman"/>
          <w:b/>
          <w:sz w:val="28"/>
          <w:szCs w:val="28"/>
        </w:rPr>
        <w:t>.</w:t>
      </w:r>
      <w:r w:rsidR="00617A5A" w:rsidRPr="00BD5E91">
        <w:rPr>
          <w:rFonts w:ascii="Times New Roman" w:hAnsi="Times New Roman"/>
          <w:b/>
          <w:sz w:val="28"/>
          <w:szCs w:val="28"/>
        </w:rPr>
        <w:t xml:space="preserve"> </w:t>
      </w:r>
      <w:r w:rsidR="00E62B8A" w:rsidRPr="00BD5E91">
        <w:rPr>
          <w:rFonts w:ascii="Times New Roman" w:hAnsi="Times New Roman"/>
          <w:b/>
          <w:sz w:val="28"/>
          <w:szCs w:val="28"/>
        </w:rPr>
        <w:t xml:space="preserve">Анализ </w:t>
      </w:r>
      <w:r w:rsidR="005515BE">
        <w:rPr>
          <w:rFonts w:ascii="Times New Roman" w:hAnsi="Times New Roman"/>
          <w:b/>
          <w:sz w:val="28"/>
          <w:szCs w:val="28"/>
        </w:rPr>
        <w:t>и пути совершенствования нормативных требований к деятельности учреждений социальной работы</w:t>
      </w:r>
    </w:p>
    <w:p w:rsidR="00A5133C" w:rsidRPr="00BD5E91" w:rsidRDefault="00A5133C" w:rsidP="009B7950">
      <w:pPr>
        <w:pStyle w:val="TableParagraph"/>
        <w:jc w:val="center"/>
        <w:rPr>
          <w:b/>
          <w:sz w:val="28"/>
          <w:szCs w:val="28"/>
        </w:rPr>
      </w:pPr>
    </w:p>
    <w:p w:rsidR="00617A5A" w:rsidRPr="00BD5E91" w:rsidRDefault="00617A5A" w:rsidP="009B7950">
      <w:pPr>
        <w:pStyle w:val="TableParagraph"/>
        <w:spacing w:line="360" w:lineRule="auto"/>
        <w:jc w:val="center"/>
        <w:rPr>
          <w:b/>
          <w:sz w:val="28"/>
          <w:szCs w:val="28"/>
        </w:rPr>
      </w:pPr>
      <w:r w:rsidRPr="00BD5E91">
        <w:rPr>
          <w:b/>
          <w:sz w:val="28"/>
          <w:szCs w:val="28"/>
        </w:rPr>
        <w:t>2.</w:t>
      </w:r>
      <w:r w:rsidR="005515BE">
        <w:rPr>
          <w:b/>
          <w:sz w:val="28"/>
          <w:szCs w:val="28"/>
        </w:rPr>
        <w:t>1</w:t>
      </w:r>
      <w:r w:rsidRPr="00BD5E91">
        <w:rPr>
          <w:b/>
          <w:sz w:val="28"/>
          <w:szCs w:val="28"/>
        </w:rPr>
        <w:t xml:space="preserve"> </w:t>
      </w:r>
      <w:r w:rsidR="003A66CD" w:rsidRPr="00BD5E91">
        <w:rPr>
          <w:b/>
          <w:sz w:val="28"/>
          <w:szCs w:val="28"/>
        </w:rPr>
        <w:t xml:space="preserve">Характеристика </w:t>
      </w:r>
      <w:r w:rsidR="005515BE">
        <w:rPr>
          <w:b/>
          <w:sz w:val="28"/>
          <w:szCs w:val="28"/>
        </w:rPr>
        <w:t>деятельности учреждений</w:t>
      </w:r>
      <w:r w:rsidR="003A66CD" w:rsidRPr="00BD5E91">
        <w:rPr>
          <w:b/>
          <w:sz w:val="28"/>
          <w:szCs w:val="28"/>
        </w:rPr>
        <w:t xml:space="preserve"> социально</w:t>
      </w:r>
      <w:r w:rsidR="005515BE">
        <w:rPr>
          <w:b/>
          <w:sz w:val="28"/>
          <w:szCs w:val="28"/>
        </w:rPr>
        <w:t>й</w:t>
      </w:r>
      <w:r w:rsidR="003A66CD" w:rsidRPr="00BD5E91">
        <w:rPr>
          <w:b/>
          <w:sz w:val="28"/>
          <w:szCs w:val="28"/>
        </w:rPr>
        <w:t xml:space="preserve"> </w:t>
      </w:r>
      <w:r w:rsidR="005515BE">
        <w:rPr>
          <w:b/>
          <w:sz w:val="28"/>
          <w:szCs w:val="28"/>
        </w:rPr>
        <w:t>работы</w:t>
      </w:r>
    </w:p>
    <w:p w:rsidR="00617A5A" w:rsidRPr="00BD5E91" w:rsidRDefault="00617A5A" w:rsidP="009B7950">
      <w:pPr>
        <w:pStyle w:val="TableParagraph"/>
        <w:ind w:firstLine="709"/>
        <w:jc w:val="both"/>
        <w:rPr>
          <w:sz w:val="28"/>
          <w:szCs w:val="28"/>
        </w:rPr>
      </w:pPr>
    </w:p>
    <w:p w:rsidR="00881619" w:rsidRPr="00BD5E91" w:rsidRDefault="00B00347" w:rsidP="009B7950">
      <w:pPr>
        <w:pStyle w:val="120"/>
        <w:shd w:val="clear" w:color="auto" w:fill="auto"/>
        <w:spacing w:line="360" w:lineRule="auto"/>
        <w:ind w:firstLine="709"/>
        <w:rPr>
          <w:rFonts w:ascii="Times New Roman" w:hAnsi="Times New Roman"/>
          <w:sz w:val="28"/>
        </w:rPr>
      </w:pPr>
      <w:r w:rsidRPr="00BD5E91">
        <w:rPr>
          <w:rFonts w:ascii="Times New Roman" w:hAnsi="Times New Roman"/>
          <w:sz w:val="28"/>
        </w:rPr>
        <w:t xml:space="preserve">Организация социальной защиты населения осуществляется на федеральном, региональном и местном уровнях власти. Федеральным органом исполнительной власти Российской Федерации в области социальной защиты населения является Министерство труда и социальной защиты населения Российской Федерации. </w:t>
      </w:r>
    </w:p>
    <w:p w:rsidR="00103B06" w:rsidRPr="00BD5E91" w:rsidRDefault="003B561B" w:rsidP="009B7950">
      <w:pPr>
        <w:pStyle w:val="96"/>
        <w:shd w:val="clear" w:color="auto" w:fill="auto"/>
        <w:spacing w:line="360" w:lineRule="auto"/>
        <w:ind w:firstLine="709"/>
        <w:rPr>
          <w:rStyle w:val="75"/>
          <w:color w:val="auto"/>
          <w:sz w:val="28"/>
        </w:rPr>
      </w:pPr>
      <w:r w:rsidRPr="00BD5E91">
        <w:rPr>
          <w:rStyle w:val="75"/>
          <w:color w:val="auto"/>
          <w:sz w:val="28"/>
        </w:rPr>
        <w:t>О</w:t>
      </w:r>
      <w:r w:rsidR="00103B06" w:rsidRPr="00BD5E91">
        <w:rPr>
          <w:rStyle w:val="75"/>
          <w:color w:val="auto"/>
          <w:sz w:val="28"/>
        </w:rPr>
        <w:t>х</w:t>
      </w:r>
      <w:r w:rsidR="00103B06" w:rsidRPr="00BD5E91">
        <w:rPr>
          <w:sz w:val="28"/>
          <w:szCs w:val="28"/>
        </w:rPr>
        <w:t>арактеризуем структуру социального обслуживания населения в РФ</w:t>
      </w:r>
      <w:r w:rsidR="00103B06" w:rsidRPr="00BD5E91">
        <w:rPr>
          <w:rStyle w:val="75"/>
          <w:color w:val="auto"/>
          <w:sz w:val="28"/>
        </w:rPr>
        <w:t xml:space="preserve"> по данным статистического сборника «Социальное положение и уровень жизни населения России» [35]. Необходимо </w:t>
      </w:r>
      <w:proofErr w:type="gramStart"/>
      <w:r w:rsidR="00103B06" w:rsidRPr="00BD5E91">
        <w:rPr>
          <w:rStyle w:val="75"/>
          <w:color w:val="auto"/>
          <w:sz w:val="28"/>
        </w:rPr>
        <w:t>отметить</w:t>
      </w:r>
      <w:proofErr w:type="gramEnd"/>
      <w:r w:rsidR="00103B06" w:rsidRPr="00BD5E91">
        <w:rPr>
          <w:rStyle w:val="75"/>
          <w:color w:val="auto"/>
          <w:sz w:val="28"/>
        </w:rPr>
        <w:t xml:space="preserve"> что данные за </w:t>
      </w:r>
      <w:r w:rsidR="0074323E">
        <w:rPr>
          <w:rStyle w:val="75"/>
          <w:color w:val="auto"/>
          <w:sz w:val="28"/>
        </w:rPr>
        <w:t>2020</w:t>
      </w:r>
      <w:r w:rsidR="00103B06" w:rsidRPr="00BD5E91">
        <w:rPr>
          <w:rStyle w:val="75"/>
          <w:color w:val="auto"/>
          <w:sz w:val="28"/>
        </w:rPr>
        <w:t xml:space="preserve"> г. отсутствуют, т.к. данный </w:t>
      </w:r>
      <w:proofErr w:type="spellStart"/>
      <w:r w:rsidR="00103B06" w:rsidRPr="00BD5E91">
        <w:rPr>
          <w:rStyle w:val="75"/>
          <w:color w:val="auto"/>
          <w:sz w:val="28"/>
        </w:rPr>
        <w:t>статсборник</w:t>
      </w:r>
      <w:proofErr w:type="spellEnd"/>
      <w:r w:rsidR="00103B06" w:rsidRPr="00BD5E91">
        <w:rPr>
          <w:rStyle w:val="75"/>
          <w:color w:val="auto"/>
          <w:sz w:val="28"/>
        </w:rPr>
        <w:t xml:space="preserve"> публикуется 1 раз в 2 года.</w:t>
      </w:r>
    </w:p>
    <w:p w:rsidR="00103B06" w:rsidRPr="00BD5E91" w:rsidRDefault="00103B06" w:rsidP="009B7950">
      <w:pPr>
        <w:pStyle w:val="120"/>
        <w:shd w:val="clear" w:color="auto" w:fill="auto"/>
        <w:spacing w:line="360" w:lineRule="auto"/>
        <w:ind w:firstLine="709"/>
        <w:rPr>
          <w:rFonts w:ascii="Times New Roman" w:hAnsi="Times New Roman"/>
          <w:sz w:val="28"/>
        </w:rPr>
      </w:pPr>
      <w:r w:rsidRPr="00BD5E91">
        <w:rPr>
          <w:rFonts w:ascii="Times New Roman" w:hAnsi="Times New Roman"/>
          <w:sz w:val="28"/>
          <w:szCs w:val="28"/>
        </w:rPr>
        <w:t xml:space="preserve">В таблице </w:t>
      </w:r>
      <w:r w:rsidR="00641B79" w:rsidRPr="00BD5E91">
        <w:rPr>
          <w:rFonts w:ascii="Times New Roman" w:hAnsi="Times New Roman"/>
          <w:sz w:val="28"/>
          <w:szCs w:val="28"/>
        </w:rPr>
        <w:t>1</w:t>
      </w:r>
      <w:r w:rsidRPr="00BD5E91">
        <w:rPr>
          <w:rFonts w:ascii="Times New Roman" w:hAnsi="Times New Roman"/>
          <w:sz w:val="28"/>
          <w:szCs w:val="28"/>
        </w:rPr>
        <w:t xml:space="preserve"> представлены данные об организации, осуществляющие стационарное социальное обслуживание граждан</w:t>
      </w:r>
      <w:r w:rsidR="003B561B" w:rsidRPr="00BD5E91">
        <w:rPr>
          <w:rFonts w:ascii="Times New Roman" w:hAnsi="Times New Roman"/>
          <w:sz w:val="28"/>
          <w:szCs w:val="28"/>
        </w:rPr>
        <w:t xml:space="preserve"> пожилого возраста и инвалидов за </w:t>
      </w:r>
      <w:r w:rsidR="0074323E">
        <w:rPr>
          <w:rFonts w:ascii="Times New Roman" w:hAnsi="Times New Roman"/>
          <w:sz w:val="28"/>
          <w:szCs w:val="28"/>
        </w:rPr>
        <w:t>2018</w:t>
      </w:r>
      <w:r w:rsidR="003B561B" w:rsidRPr="00BD5E91">
        <w:rPr>
          <w:rFonts w:ascii="Times New Roman" w:hAnsi="Times New Roman"/>
          <w:sz w:val="28"/>
          <w:szCs w:val="28"/>
        </w:rPr>
        <w:t>-</w:t>
      </w:r>
      <w:r w:rsidR="0074323E">
        <w:rPr>
          <w:rFonts w:ascii="Times New Roman" w:hAnsi="Times New Roman"/>
          <w:sz w:val="28"/>
          <w:szCs w:val="28"/>
        </w:rPr>
        <w:t>2019</w:t>
      </w:r>
      <w:r w:rsidR="003B561B" w:rsidRPr="00BD5E91">
        <w:rPr>
          <w:rFonts w:ascii="Times New Roman" w:hAnsi="Times New Roman"/>
          <w:sz w:val="28"/>
          <w:szCs w:val="28"/>
        </w:rPr>
        <w:t xml:space="preserve"> гг.</w:t>
      </w:r>
    </w:p>
    <w:p w:rsidR="00881619" w:rsidRPr="005940FB" w:rsidRDefault="00892763" w:rsidP="005940FB">
      <w:pPr>
        <w:widowControl w:val="0"/>
        <w:jc w:val="both"/>
        <w:rPr>
          <w:rFonts w:ascii="Times New Roman" w:hAnsi="Times New Roman"/>
          <w:color w:val="auto"/>
        </w:rPr>
      </w:pPr>
      <w:r w:rsidRPr="005940FB">
        <w:rPr>
          <w:rFonts w:ascii="Times New Roman" w:hAnsi="Times New Roman"/>
          <w:color w:val="auto"/>
        </w:rPr>
        <w:t xml:space="preserve">Таблица </w:t>
      </w:r>
      <w:r w:rsidR="00641B79" w:rsidRPr="005940FB">
        <w:rPr>
          <w:rFonts w:ascii="Times New Roman" w:hAnsi="Times New Roman"/>
          <w:color w:val="auto"/>
        </w:rPr>
        <w:t>1</w:t>
      </w:r>
      <w:r w:rsidRPr="005940FB">
        <w:rPr>
          <w:rFonts w:ascii="Times New Roman" w:hAnsi="Times New Roman"/>
          <w:color w:val="auto"/>
        </w:rPr>
        <w:t xml:space="preserve"> – Организации, осуществляющие стационарное социальное обслуживание граждан пожилого возраста и инвалидов, на конец года</w:t>
      </w:r>
      <w:r w:rsidR="001A5DEA">
        <w:rPr>
          <w:rFonts w:ascii="Times New Roman" w:hAnsi="Times New Roman"/>
          <w:color w:val="auto"/>
        </w:rPr>
        <w:t xml:space="preserve"> </w:t>
      </w:r>
      <w:r w:rsidR="001A5DEA" w:rsidRPr="001A5DEA">
        <w:rPr>
          <w:rFonts w:ascii="Times New Roman" w:hAnsi="Times New Roman"/>
          <w:color w:val="FF0000"/>
        </w:rPr>
        <w:t>Заголовки так</w:t>
      </w:r>
      <w:r w:rsidR="001A5DEA">
        <w:rPr>
          <w:rFonts w:ascii="Times New Roman" w:hAnsi="Times New Roman"/>
          <w:color w:val="auto"/>
        </w:rPr>
        <w:t xml:space="preserve"> </w:t>
      </w:r>
    </w:p>
    <w:tbl>
      <w:tblPr>
        <w:tblW w:w="5000" w:type="pct"/>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4"/>
        <w:gridCol w:w="1452"/>
        <w:gridCol w:w="1452"/>
      </w:tblGrid>
      <w:tr w:rsidR="00881619" w:rsidRPr="00BD5E91" w:rsidTr="00CF2BDB">
        <w:trPr>
          <w:cantSplit/>
          <w:jc w:val="center"/>
        </w:trPr>
        <w:tc>
          <w:tcPr>
            <w:tcW w:w="6744" w:type="dxa"/>
          </w:tcPr>
          <w:p w:rsidR="00881619" w:rsidRPr="00BD5E91" w:rsidRDefault="00881619" w:rsidP="009B7950">
            <w:pPr>
              <w:widowControl w:val="0"/>
              <w:tabs>
                <w:tab w:val="left" w:pos="5103"/>
              </w:tabs>
              <w:jc w:val="center"/>
              <w:rPr>
                <w:rFonts w:ascii="Times New Roman" w:hAnsi="Times New Roman"/>
                <w:color w:val="auto"/>
              </w:rPr>
            </w:pPr>
          </w:p>
        </w:tc>
        <w:tc>
          <w:tcPr>
            <w:tcW w:w="1452" w:type="dxa"/>
          </w:tcPr>
          <w:p w:rsidR="00881619" w:rsidRPr="00BD5E91" w:rsidRDefault="0074323E" w:rsidP="009B7950">
            <w:pPr>
              <w:widowControl w:val="0"/>
              <w:jc w:val="center"/>
              <w:rPr>
                <w:rFonts w:ascii="Times New Roman" w:hAnsi="Times New Roman"/>
                <w:color w:val="auto"/>
              </w:rPr>
            </w:pPr>
            <w:r>
              <w:rPr>
                <w:rFonts w:ascii="Times New Roman" w:hAnsi="Times New Roman"/>
                <w:color w:val="auto"/>
              </w:rPr>
              <w:t>2018</w:t>
            </w:r>
          </w:p>
        </w:tc>
        <w:tc>
          <w:tcPr>
            <w:tcW w:w="1452" w:type="dxa"/>
          </w:tcPr>
          <w:p w:rsidR="00881619" w:rsidRPr="00BD5E91" w:rsidRDefault="0074323E" w:rsidP="009B7950">
            <w:pPr>
              <w:widowControl w:val="0"/>
              <w:jc w:val="center"/>
              <w:rPr>
                <w:rFonts w:ascii="Times New Roman" w:hAnsi="Times New Roman"/>
                <w:color w:val="auto"/>
              </w:rPr>
            </w:pPr>
            <w:r>
              <w:rPr>
                <w:rFonts w:ascii="Times New Roman" w:hAnsi="Times New Roman"/>
                <w:color w:val="auto"/>
              </w:rPr>
              <w:t>2019</w:t>
            </w:r>
          </w:p>
        </w:tc>
      </w:tr>
      <w:tr w:rsidR="00881619" w:rsidRPr="00BD5E91" w:rsidTr="00CF2BDB">
        <w:trPr>
          <w:cantSplit/>
          <w:jc w:val="center"/>
        </w:trPr>
        <w:tc>
          <w:tcPr>
            <w:tcW w:w="6744" w:type="dxa"/>
            <w:vAlign w:val="bottom"/>
          </w:tcPr>
          <w:p w:rsidR="00881619" w:rsidRPr="00BD5E91" w:rsidRDefault="00881619" w:rsidP="009B7950">
            <w:pPr>
              <w:widowControl w:val="0"/>
              <w:jc w:val="both"/>
              <w:rPr>
                <w:rFonts w:ascii="Times New Roman" w:hAnsi="Times New Roman"/>
                <w:color w:val="auto"/>
              </w:rPr>
            </w:pPr>
            <w:r w:rsidRPr="00BD5E91">
              <w:rPr>
                <w:rFonts w:ascii="Times New Roman" w:hAnsi="Times New Roman"/>
                <w:color w:val="auto"/>
              </w:rPr>
              <w:t>Число организаций, осуществляющих стационарное обслуживание граждан пожилого возраста и инвалидов (взрослых)</w:t>
            </w:r>
          </w:p>
        </w:tc>
        <w:tc>
          <w:tcPr>
            <w:tcW w:w="1452"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1307</w:t>
            </w:r>
          </w:p>
        </w:tc>
        <w:tc>
          <w:tcPr>
            <w:tcW w:w="1452"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1280</w:t>
            </w:r>
          </w:p>
        </w:tc>
      </w:tr>
      <w:tr w:rsidR="00881619" w:rsidRPr="00BD5E91" w:rsidTr="00CF2BDB">
        <w:trPr>
          <w:cantSplit/>
          <w:jc w:val="center"/>
        </w:trPr>
        <w:tc>
          <w:tcPr>
            <w:tcW w:w="6744" w:type="dxa"/>
            <w:vAlign w:val="bottom"/>
          </w:tcPr>
          <w:p w:rsidR="00881619" w:rsidRPr="00BD5E91" w:rsidRDefault="00881619" w:rsidP="009B7950">
            <w:pPr>
              <w:pStyle w:val="1b"/>
              <w:widowControl w:val="0"/>
              <w:jc w:val="both"/>
              <w:rPr>
                <w:rFonts w:ascii="Times New Roman" w:hAnsi="Times New Roman"/>
                <w:sz w:val="24"/>
              </w:rPr>
            </w:pPr>
            <w:r w:rsidRPr="00BD5E91">
              <w:rPr>
                <w:rFonts w:ascii="Times New Roman" w:hAnsi="Times New Roman"/>
                <w:sz w:val="24"/>
              </w:rPr>
              <w:t>в том числе:</w:t>
            </w:r>
          </w:p>
        </w:tc>
        <w:tc>
          <w:tcPr>
            <w:tcW w:w="1452" w:type="dxa"/>
            <w:vAlign w:val="bottom"/>
          </w:tcPr>
          <w:p w:rsidR="00881619" w:rsidRPr="00BD5E91" w:rsidRDefault="00881619" w:rsidP="009B7950">
            <w:pPr>
              <w:widowControl w:val="0"/>
              <w:jc w:val="center"/>
              <w:rPr>
                <w:rFonts w:ascii="Times New Roman" w:hAnsi="Times New Roman" w:cs="Arial"/>
                <w:color w:val="auto"/>
              </w:rPr>
            </w:pPr>
          </w:p>
        </w:tc>
        <w:tc>
          <w:tcPr>
            <w:tcW w:w="1452" w:type="dxa"/>
            <w:vAlign w:val="bottom"/>
          </w:tcPr>
          <w:p w:rsidR="00881619" w:rsidRPr="00BD5E91" w:rsidRDefault="00881619" w:rsidP="009B7950">
            <w:pPr>
              <w:widowControl w:val="0"/>
              <w:jc w:val="center"/>
              <w:rPr>
                <w:rFonts w:ascii="Times New Roman" w:hAnsi="Times New Roman" w:cs="Arial"/>
                <w:color w:val="auto"/>
              </w:rPr>
            </w:pP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общего типа</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584</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556</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из них:</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малой вместимости</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155</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141</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для престарелых и инвалидов</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389</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377</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ветеранов войны и труда</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29</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28</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дома милосердия</w:t>
            </w:r>
          </w:p>
        </w:tc>
        <w:tc>
          <w:tcPr>
            <w:tcW w:w="1452" w:type="dxa"/>
            <w:vAlign w:val="center"/>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11</w:t>
            </w:r>
          </w:p>
        </w:tc>
        <w:tc>
          <w:tcPr>
            <w:tcW w:w="1452" w:type="dxa"/>
            <w:vAlign w:val="center"/>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10</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психоневрологические интернаты</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525</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528</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геронтологические центры</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30</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30</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геронтопсихиатрические центры</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6</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 xml:space="preserve">специальные дома-интернаты, в том числе для </w:t>
            </w:r>
            <w:proofErr w:type="gramStart"/>
            <w:r w:rsidRPr="00BD5E91">
              <w:rPr>
                <w:rFonts w:ascii="Times New Roman" w:hAnsi="Times New Roman"/>
                <w:color w:val="auto"/>
              </w:rPr>
              <w:t>престарелых</w:t>
            </w:r>
            <w:proofErr w:type="gramEnd"/>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47</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46</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специальные дома для одиноких престарелых</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17</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19</w:t>
            </w:r>
          </w:p>
        </w:tc>
      </w:tr>
      <w:tr w:rsidR="00881619" w:rsidRPr="00BD5E91" w:rsidTr="00CF2BDB">
        <w:trPr>
          <w:cantSplit/>
          <w:jc w:val="center"/>
        </w:trPr>
        <w:tc>
          <w:tcPr>
            <w:tcW w:w="6744" w:type="dxa"/>
            <w:vAlign w:val="bottom"/>
          </w:tcPr>
          <w:p w:rsidR="00881619" w:rsidRPr="00BD5E91" w:rsidRDefault="00881619" w:rsidP="009B7950">
            <w:pPr>
              <w:widowControl w:val="0"/>
              <w:tabs>
                <w:tab w:val="left" w:pos="3686"/>
              </w:tabs>
              <w:jc w:val="both"/>
              <w:rPr>
                <w:rFonts w:ascii="Times New Roman" w:hAnsi="Times New Roman"/>
                <w:color w:val="auto"/>
              </w:rPr>
            </w:pPr>
            <w:r w:rsidRPr="00BD5E91">
              <w:rPr>
                <w:rFonts w:ascii="Times New Roman" w:hAnsi="Times New Roman"/>
                <w:color w:val="auto"/>
              </w:rPr>
              <w:t>социально-оздоровительные центры</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21</w:t>
            </w:r>
          </w:p>
        </w:tc>
        <w:tc>
          <w:tcPr>
            <w:tcW w:w="1452"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24</w:t>
            </w:r>
          </w:p>
        </w:tc>
      </w:tr>
    </w:tbl>
    <w:p w:rsidR="00892763" w:rsidRDefault="00892763" w:rsidP="009B7950">
      <w:pPr>
        <w:pStyle w:val="25"/>
        <w:widowControl w:val="0"/>
        <w:spacing w:after="0" w:line="240" w:lineRule="auto"/>
        <w:ind w:left="0"/>
        <w:jc w:val="center"/>
        <w:rPr>
          <w:szCs w:val="14"/>
        </w:rPr>
      </w:pPr>
    </w:p>
    <w:p w:rsidR="007B6ED3" w:rsidRDefault="007B6ED3" w:rsidP="00CF2BDB">
      <w:pPr>
        <w:pStyle w:val="25"/>
        <w:widowControl w:val="0"/>
        <w:spacing w:after="0" w:line="240" w:lineRule="auto"/>
        <w:ind w:left="0"/>
        <w:jc w:val="right"/>
        <w:rPr>
          <w:sz w:val="28"/>
          <w:szCs w:val="28"/>
        </w:rPr>
      </w:pPr>
    </w:p>
    <w:p w:rsidR="00CF2BDB" w:rsidRPr="00CF2BDB" w:rsidRDefault="00CF2BDB" w:rsidP="00CF2BDB">
      <w:pPr>
        <w:pStyle w:val="25"/>
        <w:widowControl w:val="0"/>
        <w:spacing w:after="0" w:line="240" w:lineRule="auto"/>
        <w:ind w:left="0"/>
        <w:jc w:val="right"/>
        <w:rPr>
          <w:sz w:val="28"/>
          <w:szCs w:val="28"/>
        </w:rPr>
      </w:pPr>
      <w:r>
        <w:rPr>
          <w:sz w:val="28"/>
          <w:szCs w:val="28"/>
        </w:rPr>
        <w:t>Продолжение таблицы 1</w:t>
      </w:r>
    </w:p>
    <w:tbl>
      <w:tblPr>
        <w:tblW w:w="5000" w:type="pct"/>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4"/>
        <w:gridCol w:w="1452"/>
        <w:gridCol w:w="1452"/>
      </w:tblGrid>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lastRenderedPageBreak/>
              <w:t>иные организации, осуществляющие стационарное социальное обслуживание</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77</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72</w:t>
            </w:r>
          </w:p>
        </w:tc>
      </w:tr>
      <w:tr w:rsidR="00CF2BDB" w:rsidRPr="00BD5E91" w:rsidTr="005940FB">
        <w:trPr>
          <w:cantSplit/>
          <w:jc w:val="center"/>
        </w:trPr>
        <w:tc>
          <w:tcPr>
            <w:tcW w:w="2898" w:type="dxa"/>
            <w:vAlign w:val="bottom"/>
          </w:tcPr>
          <w:p w:rsidR="00CF2BDB" w:rsidRPr="00BD5E91" w:rsidRDefault="00CF2BDB" w:rsidP="005940FB">
            <w:pPr>
              <w:pStyle w:val="1b"/>
              <w:widowControl w:val="0"/>
              <w:tabs>
                <w:tab w:val="left" w:pos="3686"/>
              </w:tabs>
              <w:jc w:val="both"/>
              <w:rPr>
                <w:rFonts w:ascii="Times New Roman" w:hAnsi="Times New Roman"/>
                <w:sz w:val="24"/>
              </w:rPr>
            </w:pPr>
            <w:r w:rsidRPr="00BD5E91">
              <w:rPr>
                <w:rFonts w:ascii="Times New Roman" w:hAnsi="Times New Roman"/>
                <w:sz w:val="24"/>
              </w:rPr>
              <w:t>Численность проживающих в организациях, осуществляющих стационарное обслуживание граждан пожилого возраста и инвалидов (взрослых), тыс. человек</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283,1</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281,3</w:t>
            </w:r>
          </w:p>
        </w:tc>
      </w:tr>
      <w:tr w:rsidR="00CF2BDB" w:rsidRPr="00BD5E91" w:rsidTr="005940FB">
        <w:trPr>
          <w:cantSplit/>
          <w:jc w:val="center"/>
        </w:trPr>
        <w:tc>
          <w:tcPr>
            <w:tcW w:w="2898" w:type="dxa"/>
            <w:vAlign w:val="bottom"/>
          </w:tcPr>
          <w:p w:rsidR="00CF2BDB" w:rsidRPr="00BD5E91" w:rsidRDefault="00CF2BDB" w:rsidP="005940FB">
            <w:pPr>
              <w:pStyle w:val="1b"/>
              <w:widowControl w:val="0"/>
              <w:jc w:val="both"/>
              <w:rPr>
                <w:rFonts w:ascii="Times New Roman" w:hAnsi="Times New Roman"/>
                <w:sz w:val="24"/>
              </w:rPr>
            </w:pPr>
            <w:r w:rsidRPr="00BD5E91">
              <w:rPr>
                <w:rFonts w:ascii="Times New Roman" w:hAnsi="Times New Roman"/>
                <w:sz w:val="24"/>
              </w:rPr>
              <w:t>в том числе:</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общего типа</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77,2</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76,6</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из них:</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малой вместимости</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5,4</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4,9</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для престарелых и инвалидов</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64,0</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63,9</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ветеранов войны и труда</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7,0</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7,0</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дома милосердия</w:t>
            </w:r>
          </w:p>
        </w:tc>
        <w:tc>
          <w:tcPr>
            <w:tcW w:w="624" w:type="dxa"/>
            <w:vAlign w:val="center"/>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0,8</w:t>
            </w:r>
          </w:p>
        </w:tc>
        <w:tc>
          <w:tcPr>
            <w:tcW w:w="624" w:type="dxa"/>
            <w:vAlign w:val="center"/>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0,7</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психоневрологические интернаты</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159,6</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161,3</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геронтологические центры</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8,0</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7,9</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геронтопсихиатрические центры</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1,7</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lang w:val="en-US"/>
              </w:rPr>
              <w:t>1</w:t>
            </w:r>
            <w:r w:rsidRPr="00BD5E91">
              <w:rPr>
                <w:rFonts w:ascii="Times New Roman" w:hAnsi="Times New Roman" w:cs="Arial"/>
                <w:color w:val="auto"/>
              </w:rPr>
              <w:t>,6</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 xml:space="preserve">специальные дома-интернаты, в том числе для </w:t>
            </w:r>
            <w:proofErr w:type="gramStart"/>
            <w:r w:rsidRPr="00BD5E91">
              <w:rPr>
                <w:rFonts w:ascii="Times New Roman" w:hAnsi="Times New Roman"/>
                <w:color w:val="auto"/>
              </w:rPr>
              <w:t>престарелых</w:t>
            </w:r>
            <w:proofErr w:type="gramEnd"/>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5,0</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4,9</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специальные дома для одиноких престарелых</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1,3</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1,2</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социально-оздоровительные центры</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12,7</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12,8</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иные организации, осуществляющие стационарное социальное обслуживание</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17,6</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14,9</w:t>
            </w:r>
          </w:p>
        </w:tc>
      </w:tr>
      <w:tr w:rsidR="00CF2BDB" w:rsidRPr="00BD5E91" w:rsidTr="005940FB">
        <w:trPr>
          <w:cantSplit/>
          <w:jc w:val="center"/>
        </w:trPr>
        <w:tc>
          <w:tcPr>
            <w:tcW w:w="2898" w:type="dxa"/>
            <w:vAlign w:val="bottom"/>
          </w:tcPr>
          <w:p w:rsidR="00CF2BDB" w:rsidRPr="00BD5E91" w:rsidRDefault="00CF2BDB" w:rsidP="005940FB">
            <w:pPr>
              <w:pStyle w:val="1b"/>
              <w:widowControl w:val="0"/>
              <w:tabs>
                <w:tab w:val="left" w:pos="3686"/>
              </w:tabs>
              <w:jc w:val="both"/>
              <w:rPr>
                <w:rFonts w:ascii="Times New Roman" w:hAnsi="Times New Roman"/>
                <w:sz w:val="24"/>
              </w:rPr>
            </w:pPr>
            <w:r w:rsidRPr="00BD5E91">
              <w:rPr>
                <w:rFonts w:ascii="Times New Roman" w:hAnsi="Times New Roman"/>
                <w:sz w:val="24"/>
              </w:rPr>
              <w:t>Число организаций, осуществляющих стационарное обслуживание детей-инвалидов</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251</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228</w:t>
            </w:r>
          </w:p>
        </w:tc>
      </w:tr>
      <w:tr w:rsidR="00CF2BDB" w:rsidRPr="00BD5E91" w:rsidTr="005940FB">
        <w:trPr>
          <w:cantSplit/>
          <w:jc w:val="center"/>
        </w:trPr>
        <w:tc>
          <w:tcPr>
            <w:tcW w:w="2898" w:type="dxa"/>
            <w:vAlign w:val="bottom"/>
          </w:tcPr>
          <w:p w:rsidR="00CF2BDB" w:rsidRPr="00BD5E91" w:rsidRDefault="00CF2BDB" w:rsidP="005940FB">
            <w:pPr>
              <w:pStyle w:val="1b"/>
              <w:widowControl w:val="0"/>
              <w:tabs>
                <w:tab w:val="left" w:pos="3686"/>
              </w:tabs>
              <w:jc w:val="both"/>
              <w:rPr>
                <w:rFonts w:ascii="Times New Roman" w:hAnsi="Times New Roman"/>
                <w:sz w:val="24"/>
              </w:rPr>
            </w:pPr>
            <w:r w:rsidRPr="00BD5E91">
              <w:rPr>
                <w:rFonts w:ascii="Times New Roman" w:hAnsi="Times New Roman"/>
                <w:sz w:val="24"/>
              </w:rPr>
              <w:t>В них:</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p>
        </w:tc>
      </w:tr>
      <w:tr w:rsidR="00CF2BDB" w:rsidRPr="00BD5E91" w:rsidTr="005940FB">
        <w:trPr>
          <w:cantSplit/>
          <w:jc w:val="center"/>
        </w:trPr>
        <w:tc>
          <w:tcPr>
            <w:tcW w:w="2898" w:type="dxa"/>
            <w:vAlign w:val="bottom"/>
          </w:tcPr>
          <w:p w:rsidR="00CF2BDB" w:rsidRPr="00BD5E91" w:rsidRDefault="00CF2BDB" w:rsidP="005940FB">
            <w:pPr>
              <w:pStyle w:val="1b"/>
              <w:widowControl w:val="0"/>
              <w:tabs>
                <w:tab w:val="left" w:pos="3686"/>
              </w:tabs>
              <w:jc w:val="both"/>
              <w:rPr>
                <w:rFonts w:ascii="Times New Roman" w:hAnsi="Times New Roman"/>
                <w:sz w:val="24"/>
              </w:rPr>
            </w:pPr>
            <w:r w:rsidRPr="00BD5E91">
              <w:rPr>
                <w:rFonts w:ascii="Times New Roman" w:hAnsi="Times New Roman"/>
                <w:sz w:val="24"/>
              </w:rPr>
              <w:t xml:space="preserve">мест, тыс. </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27</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26</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проживающих, тыс. человек</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43</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39</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Состоит на очереди для помещения в организации, осуществляющие стационарное обслуживание граждан пожилого возраста и инвалидов, тыс. человек:</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3,2</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1,6</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для взрослых</w:t>
            </w:r>
          </w:p>
        </w:tc>
        <w:tc>
          <w:tcPr>
            <w:tcW w:w="624" w:type="dxa"/>
            <w:vAlign w:val="center"/>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3,0</w:t>
            </w:r>
          </w:p>
        </w:tc>
        <w:tc>
          <w:tcPr>
            <w:tcW w:w="624" w:type="dxa"/>
            <w:vAlign w:val="center"/>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1,6</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из них на очереди более года</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1,2</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0,5</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для детей</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0,2</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0,1</w:t>
            </w:r>
          </w:p>
        </w:tc>
      </w:tr>
      <w:tr w:rsidR="00CF2BDB" w:rsidRPr="00BD5E91" w:rsidTr="005940FB">
        <w:trPr>
          <w:cantSplit/>
          <w:jc w:val="center"/>
        </w:trPr>
        <w:tc>
          <w:tcPr>
            <w:tcW w:w="2898" w:type="dxa"/>
            <w:vAlign w:val="bottom"/>
          </w:tcPr>
          <w:p w:rsidR="00CF2BDB" w:rsidRPr="00BD5E91" w:rsidRDefault="00CF2BDB" w:rsidP="005940FB">
            <w:pPr>
              <w:widowControl w:val="0"/>
              <w:tabs>
                <w:tab w:val="left" w:pos="3686"/>
              </w:tabs>
              <w:jc w:val="both"/>
              <w:rPr>
                <w:rFonts w:ascii="Times New Roman" w:hAnsi="Times New Roman"/>
                <w:color w:val="auto"/>
              </w:rPr>
            </w:pPr>
            <w:r w:rsidRPr="00BD5E91">
              <w:rPr>
                <w:rFonts w:ascii="Times New Roman" w:hAnsi="Times New Roman"/>
                <w:color w:val="auto"/>
              </w:rPr>
              <w:t>из них на очереди более года</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0,2</w:t>
            </w:r>
          </w:p>
        </w:tc>
        <w:tc>
          <w:tcPr>
            <w:tcW w:w="624"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0,01</w:t>
            </w:r>
          </w:p>
        </w:tc>
      </w:tr>
    </w:tbl>
    <w:p w:rsidR="00CF2BDB" w:rsidRPr="00BD5E91" w:rsidRDefault="00CF2BDB" w:rsidP="009B7950">
      <w:pPr>
        <w:pStyle w:val="25"/>
        <w:widowControl w:val="0"/>
        <w:spacing w:after="0" w:line="240" w:lineRule="auto"/>
        <w:ind w:left="0"/>
        <w:jc w:val="center"/>
        <w:rPr>
          <w:szCs w:val="14"/>
        </w:rPr>
      </w:pPr>
    </w:p>
    <w:p w:rsidR="003B561B" w:rsidRPr="00BD5E91" w:rsidRDefault="003B561B" w:rsidP="009B7950">
      <w:pPr>
        <w:pStyle w:val="25"/>
        <w:widowControl w:val="0"/>
        <w:spacing w:after="0" w:line="360" w:lineRule="auto"/>
        <w:ind w:left="0" w:firstLine="709"/>
        <w:jc w:val="both"/>
        <w:rPr>
          <w:sz w:val="28"/>
          <w:szCs w:val="28"/>
        </w:rPr>
      </w:pPr>
      <w:proofErr w:type="gramStart"/>
      <w:r w:rsidRPr="00BD5E91">
        <w:rPr>
          <w:sz w:val="28"/>
          <w:szCs w:val="28"/>
        </w:rPr>
        <w:t xml:space="preserve">Как показывают данные таблицы </w:t>
      </w:r>
      <w:r w:rsidR="00641B79" w:rsidRPr="00BD5E91">
        <w:rPr>
          <w:sz w:val="28"/>
          <w:szCs w:val="28"/>
        </w:rPr>
        <w:t>1</w:t>
      </w:r>
      <w:r w:rsidRPr="00BD5E91">
        <w:rPr>
          <w:sz w:val="28"/>
          <w:szCs w:val="28"/>
        </w:rPr>
        <w:t xml:space="preserve">, число организаций, осуществляющих стационарное обслуживание граждан пожилого возраста и инвалидов в </w:t>
      </w:r>
      <w:r w:rsidR="0074323E">
        <w:rPr>
          <w:sz w:val="28"/>
          <w:szCs w:val="28"/>
        </w:rPr>
        <w:t>2019</w:t>
      </w:r>
      <w:r w:rsidRPr="00BD5E91">
        <w:rPr>
          <w:sz w:val="28"/>
          <w:szCs w:val="28"/>
        </w:rPr>
        <w:t xml:space="preserve"> г. составляло 1280 ед., за год их численность сократилось на 27 организаций (на </w:t>
      </w:r>
      <w:r w:rsidRPr="001A5DEA">
        <w:rPr>
          <w:sz w:val="28"/>
          <w:szCs w:val="28"/>
          <w:highlight w:val="yellow"/>
        </w:rPr>
        <w:t>2,07%),</w:t>
      </w:r>
      <w:r w:rsidRPr="00BD5E91">
        <w:rPr>
          <w:sz w:val="28"/>
          <w:szCs w:val="28"/>
        </w:rPr>
        <w:t xml:space="preserve"> </w:t>
      </w:r>
      <w:r w:rsidR="001A5DEA" w:rsidRPr="001A5DEA">
        <w:rPr>
          <w:color w:val="FF0000"/>
          <w:sz w:val="28"/>
          <w:szCs w:val="28"/>
        </w:rPr>
        <w:t>через пробел 2,07 %</w:t>
      </w:r>
      <w:r w:rsidR="001A5DEA">
        <w:rPr>
          <w:sz w:val="28"/>
          <w:szCs w:val="28"/>
        </w:rPr>
        <w:t xml:space="preserve"> </w:t>
      </w:r>
      <w:r w:rsidRPr="00BD5E91">
        <w:rPr>
          <w:sz w:val="28"/>
          <w:szCs w:val="28"/>
        </w:rPr>
        <w:t>при этом численность проживающих в организациях, осуществляющих стационарное обслуживание граждан пожилого возраста и инвалидов (взрослых) за этот же период сократилось на 1,8 тыс. человек (с 283,1</w:t>
      </w:r>
      <w:proofErr w:type="gramEnd"/>
      <w:r w:rsidRPr="00BD5E91">
        <w:rPr>
          <w:sz w:val="28"/>
          <w:szCs w:val="28"/>
        </w:rPr>
        <w:t xml:space="preserve"> </w:t>
      </w:r>
      <w:proofErr w:type="gramStart"/>
      <w:r w:rsidRPr="00BD5E91">
        <w:rPr>
          <w:sz w:val="28"/>
          <w:szCs w:val="28"/>
        </w:rPr>
        <w:t>тыс. чел</w:t>
      </w:r>
      <w:proofErr w:type="gramEnd"/>
      <w:r w:rsidRPr="00BD5E91">
        <w:rPr>
          <w:sz w:val="28"/>
          <w:szCs w:val="28"/>
        </w:rPr>
        <w:t xml:space="preserve">. </w:t>
      </w:r>
      <w:proofErr w:type="gramStart"/>
      <w:r w:rsidRPr="00BD5E91">
        <w:rPr>
          <w:sz w:val="28"/>
          <w:szCs w:val="28"/>
        </w:rPr>
        <w:t>до</w:t>
      </w:r>
      <w:proofErr w:type="gramEnd"/>
      <w:r w:rsidRPr="00BD5E91">
        <w:rPr>
          <w:sz w:val="28"/>
          <w:szCs w:val="28"/>
        </w:rPr>
        <w:t xml:space="preserve"> </w:t>
      </w:r>
      <w:proofErr w:type="gramStart"/>
      <w:r w:rsidRPr="00BD5E91">
        <w:rPr>
          <w:sz w:val="28"/>
          <w:szCs w:val="28"/>
        </w:rPr>
        <w:t>281,3 тыс. чел.).</w:t>
      </w:r>
      <w:proofErr w:type="gramEnd"/>
    </w:p>
    <w:p w:rsidR="00881619" w:rsidRPr="00BD5E91" w:rsidRDefault="00881619" w:rsidP="009B7950">
      <w:pPr>
        <w:pStyle w:val="25"/>
        <w:widowControl w:val="0"/>
        <w:spacing w:after="0" w:line="360" w:lineRule="auto"/>
        <w:ind w:left="0" w:firstLine="709"/>
        <w:jc w:val="both"/>
        <w:rPr>
          <w:sz w:val="28"/>
          <w:szCs w:val="28"/>
        </w:rPr>
      </w:pPr>
      <w:r w:rsidRPr="00BD5E91">
        <w:rPr>
          <w:sz w:val="28"/>
          <w:szCs w:val="28"/>
        </w:rPr>
        <w:t xml:space="preserve">В </w:t>
      </w:r>
      <w:r w:rsidR="0074323E">
        <w:rPr>
          <w:sz w:val="28"/>
          <w:szCs w:val="28"/>
        </w:rPr>
        <w:t>2019</w:t>
      </w:r>
      <w:r w:rsidRPr="00BD5E91">
        <w:rPr>
          <w:sz w:val="28"/>
          <w:szCs w:val="28"/>
        </w:rPr>
        <w:t xml:space="preserve"> г. на постоянном постельном режиме находилось 19,0% взрослых и 10,4% детей из числа проживающих в организациях, осуществляющих стационарное обслуживание граждан пожилого возраста и инвалидов. </w:t>
      </w:r>
    </w:p>
    <w:p w:rsidR="003B561B" w:rsidRPr="00BD5E91" w:rsidRDefault="003B561B" w:rsidP="009B7950">
      <w:pPr>
        <w:pStyle w:val="25"/>
        <w:widowControl w:val="0"/>
        <w:spacing w:after="0" w:line="360" w:lineRule="auto"/>
        <w:ind w:left="0" w:firstLine="709"/>
        <w:jc w:val="both"/>
        <w:rPr>
          <w:sz w:val="28"/>
          <w:szCs w:val="28"/>
        </w:rPr>
      </w:pPr>
      <w:proofErr w:type="gramStart"/>
      <w:r w:rsidRPr="00BD5E91">
        <w:rPr>
          <w:sz w:val="28"/>
          <w:szCs w:val="28"/>
        </w:rPr>
        <w:t xml:space="preserve">В структуре всех организаций, осуществляющих стационарное </w:t>
      </w:r>
      <w:r w:rsidRPr="00BD5E91">
        <w:rPr>
          <w:sz w:val="28"/>
          <w:szCs w:val="28"/>
        </w:rPr>
        <w:lastRenderedPageBreak/>
        <w:t>обслуживание граждан пожилого возраста и инвалидов организации малой вместимости составляют 11,02%, для престарелых и инвалидов – 29,45%, ветеранов войны и труда – 2,19%, дома милосердия – 0,78%, психоневрологические интернаты – 41,25%, геронтологические центры – 2,34%, геронтопсихиатрические центры – 0,39%, специальные дома-интернаты, в том числе для престарелых – 3,59%, специальные дома для одиноких престарелых – 1,48%, социально-оздоровительные центры – 1,88%, иные организации, осуществляющие стационарное</w:t>
      </w:r>
      <w:proofErr w:type="gramEnd"/>
      <w:r w:rsidRPr="00BD5E91">
        <w:rPr>
          <w:sz w:val="28"/>
          <w:szCs w:val="28"/>
        </w:rPr>
        <w:t xml:space="preserve"> социальное обслуживание – 5,63%.</w:t>
      </w:r>
    </w:p>
    <w:p w:rsidR="003B561B" w:rsidRPr="00BD5E91" w:rsidRDefault="000402E7" w:rsidP="009B7950">
      <w:pPr>
        <w:pStyle w:val="25"/>
        <w:widowControl w:val="0"/>
        <w:spacing w:after="0" w:line="360" w:lineRule="auto"/>
        <w:ind w:left="0" w:firstLine="709"/>
        <w:jc w:val="both"/>
        <w:rPr>
          <w:sz w:val="28"/>
          <w:szCs w:val="28"/>
        </w:rPr>
      </w:pPr>
      <w:r w:rsidRPr="00BD5E91">
        <w:rPr>
          <w:sz w:val="28"/>
          <w:szCs w:val="28"/>
        </w:rPr>
        <w:t xml:space="preserve">В таблице </w:t>
      </w:r>
      <w:r w:rsidR="00641B79" w:rsidRPr="00BD5E91">
        <w:rPr>
          <w:sz w:val="28"/>
          <w:szCs w:val="28"/>
        </w:rPr>
        <w:t>2</w:t>
      </w:r>
      <w:r w:rsidRPr="00BD5E91">
        <w:rPr>
          <w:sz w:val="28"/>
          <w:szCs w:val="28"/>
        </w:rPr>
        <w:t xml:space="preserve"> представлены сведения об организациях,</w:t>
      </w:r>
      <w:r w:rsidRPr="00BD5E91">
        <w:rPr>
          <w:rFonts w:cs="Arial"/>
          <w:sz w:val="28"/>
          <w:szCs w:val="28"/>
        </w:rPr>
        <w:t xml:space="preserve"> </w:t>
      </w:r>
      <w:r w:rsidRPr="00BD5E91">
        <w:rPr>
          <w:sz w:val="28"/>
          <w:szCs w:val="28"/>
        </w:rPr>
        <w:t>осуществляющих полустационарное социальное обслуживание.</w:t>
      </w:r>
    </w:p>
    <w:p w:rsidR="00881619" w:rsidRPr="00BD5E91" w:rsidRDefault="00892763" w:rsidP="009B7950">
      <w:pPr>
        <w:widowControl w:val="0"/>
        <w:spacing w:line="360" w:lineRule="auto"/>
        <w:jc w:val="both"/>
        <w:rPr>
          <w:rFonts w:ascii="Times New Roman" w:hAnsi="Times New Roman"/>
          <w:color w:val="auto"/>
        </w:rPr>
      </w:pPr>
      <w:r w:rsidRPr="00BD5E91">
        <w:rPr>
          <w:rFonts w:ascii="Times New Roman" w:hAnsi="Times New Roman"/>
          <w:color w:val="auto"/>
          <w:sz w:val="28"/>
          <w:szCs w:val="28"/>
        </w:rPr>
        <w:t xml:space="preserve">Таблица </w:t>
      </w:r>
      <w:r w:rsidR="00641B79" w:rsidRPr="00BD5E91">
        <w:rPr>
          <w:rFonts w:ascii="Times New Roman" w:hAnsi="Times New Roman"/>
          <w:color w:val="auto"/>
          <w:sz w:val="28"/>
          <w:szCs w:val="28"/>
        </w:rPr>
        <w:t>2</w:t>
      </w:r>
      <w:r w:rsidRPr="00BD5E91">
        <w:rPr>
          <w:rFonts w:ascii="Times New Roman" w:hAnsi="Times New Roman"/>
          <w:color w:val="auto"/>
          <w:sz w:val="28"/>
          <w:szCs w:val="28"/>
        </w:rPr>
        <w:t xml:space="preserve"> – Сведения об организациях,</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осуществляющих полустационарное социальное обслуживание, на 1 января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5"/>
        <w:gridCol w:w="1115"/>
        <w:gridCol w:w="1106"/>
        <w:gridCol w:w="1106"/>
        <w:gridCol w:w="1106"/>
      </w:tblGrid>
      <w:tr w:rsidR="00881619" w:rsidRPr="00BD5E91" w:rsidTr="00892763">
        <w:trPr>
          <w:cantSplit/>
          <w:jc w:val="center"/>
        </w:trPr>
        <w:tc>
          <w:tcPr>
            <w:tcW w:w="2703" w:type="pct"/>
            <w:vMerge w:val="restart"/>
          </w:tcPr>
          <w:p w:rsidR="00881619" w:rsidRPr="00BD5E91" w:rsidRDefault="00881619" w:rsidP="009B7950">
            <w:pPr>
              <w:widowControl w:val="0"/>
              <w:tabs>
                <w:tab w:val="left" w:pos="5103"/>
              </w:tabs>
              <w:jc w:val="center"/>
              <w:rPr>
                <w:rFonts w:ascii="Times New Roman" w:hAnsi="Times New Roman"/>
                <w:color w:val="auto"/>
              </w:rPr>
            </w:pPr>
          </w:p>
        </w:tc>
        <w:tc>
          <w:tcPr>
            <w:tcW w:w="1151" w:type="pct"/>
            <w:gridSpan w:val="2"/>
          </w:tcPr>
          <w:p w:rsidR="00881619" w:rsidRPr="00BD5E91" w:rsidRDefault="00881619" w:rsidP="009B7950">
            <w:pPr>
              <w:widowControl w:val="0"/>
              <w:tabs>
                <w:tab w:val="left" w:pos="5103"/>
              </w:tabs>
              <w:jc w:val="center"/>
              <w:rPr>
                <w:rFonts w:ascii="Times New Roman" w:hAnsi="Times New Roman"/>
                <w:color w:val="auto"/>
                <w:szCs w:val="12"/>
              </w:rPr>
            </w:pPr>
            <w:r w:rsidRPr="00BD5E91">
              <w:rPr>
                <w:rFonts w:ascii="Times New Roman" w:hAnsi="Times New Roman"/>
                <w:color w:val="auto"/>
                <w:szCs w:val="12"/>
              </w:rPr>
              <w:t xml:space="preserve">Число организаций </w:t>
            </w:r>
          </w:p>
        </w:tc>
        <w:tc>
          <w:tcPr>
            <w:tcW w:w="1146" w:type="pct"/>
            <w:gridSpan w:val="2"/>
          </w:tcPr>
          <w:p w:rsidR="00881619" w:rsidRPr="00BD5E91" w:rsidRDefault="00881619" w:rsidP="009B7950">
            <w:pPr>
              <w:widowControl w:val="0"/>
              <w:tabs>
                <w:tab w:val="left" w:pos="5103"/>
              </w:tabs>
              <w:jc w:val="center"/>
              <w:rPr>
                <w:rFonts w:ascii="Times New Roman" w:hAnsi="Times New Roman"/>
                <w:color w:val="auto"/>
                <w:szCs w:val="12"/>
              </w:rPr>
            </w:pPr>
            <w:r w:rsidRPr="00BD5E91">
              <w:rPr>
                <w:rFonts w:ascii="Times New Roman" w:hAnsi="Times New Roman"/>
                <w:color w:val="auto"/>
                <w:szCs w:val="12"/>
              </w:rPr>
              <w:t>Численность получателей социальных услуг, человек</w:t>
            </w:r>
          </w:p>
        </w:tc>
      </w:tr>
      <w:tr w:rsidR="00881619" w:rsidRPr="00BD5E91" w:rsidTr="00892763">
        <w:trPr>
          <w:cantSplit/>
          <w:jc w:val="center"/>
        </w:trPr>
        <w:tc>
          <w:tcPr>
            <w:tcW w:w="2703" w:type="pct"/>
            <w:vMerge/>
          </w:tcPr>
          <w:p w:rsidR="00881619" w:rsidRPr="00BD5E91" w:rsidRDefault="00881619" w:rsidP="009B7950">
            <w:pPr>
              <w:widowControl w:val="0"/>
              <w:tabs>
                <w:tab w:val="left" w:pos="5103"/>
              </w:tabs>
              <w:jc w:val="center"/>
              <w:rPr>
                <w:rFonts w:ascii="Times New Roman" w:hAnsi="Times New Roman"/>
                <w:color w:val="auto"/>
              </w:rPr>
            </w:pPr>
          </w:p>
        </w:tc>
        <w:tc>
          <w:tcPr>
            <w:tcW w:w="578"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2019</w:t>
            </w:r>
          </w:p>
        </w:tc>
        <w:tc>
          <w:tcPr>
            <w:tcW w:w="57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2020</w:t>
            </w:r>
          </w:p>
        </w:tc>
        <w:tc>
          <w:tcPr>
            <w:tcW w:w="57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2019</w:t>
            </w:r>
          </w:p>
        </w:tc>
        <w:tc>
          <w:tcPr>
            <w:tcW w:w="57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2020</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Всего организаций</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2336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2342</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6085473</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6182704</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из них:</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социально-реабилитационные центры</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41</w:t>
            </w:r>
            <w:r w:rsidRPr="00BD5E91">
              <w:rPr>
                <w:rFonts w:ascii="Times New Roman" w:hAnsi="Times New Roman" w:cs="Arial"/>
                <w:color w:val="auto"/>
                <w:szCs w:val="14"/>
              </w:rPr>
              <w:t>9</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393</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475258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442631</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центры помощи детям, оставшимся без попечения родителей</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48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29119</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19665</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реабилитационные центры</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217</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206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178670</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172308</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кризисные центры помощи женщинам</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1</w:t>
            </w:r>
            <w:r w:rsidRPr="00BD5E91">
              <w:rPr>
                <w:rFonts w:ascii="Times New Roman" w:hAnsi="Times New Roman" w:cs="Arial"/>
                <w:color w:val="auto"/>
                <w:szCs w:val="14"/>
              </w:rPr>
              <w:t>4</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13</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32836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38332</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центры психологической помощи населению</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1</w:t>
            </w:r>
            <w:r w:rsidRPr="00BD5E91">
              <w:rPr>
                <w:rFonts w:ascii="Times New Roman" w:hAnsi="Times New Roman" w:cs="Arial"/>
                <w:color w:val="auto"/>
                <w:szCs w:val="14"/>
              </w:rPr>
              <w:t>4</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12</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145</w:t>
            </w:r>
            <w:r w:rsidRPr="00BD5E91">
              <w:rPr>
                <w:rFonts w:ascii="Times New Roman" w:hAnsi="Times New Roman" w:cs="Arial"/>
                <w:color w:val="auto"/>
                <w:szCs w:val="14"/>
              </w:rPr>
              <w:t>286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74719</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центры социальной адаптации (помощи), в том числе для лиц без определенного места жительства</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4</w:t>
            </w:r>
            <w:r w:rsidRPr="00BD5E91">
              <w:rPr>
                <w:rFonts w:ascii="Times New Roman" w:hAnsi="Times New Roman" w:cs="Arial"/>
                <w:color w:val="auto"/>
                <w:szCs w:val="14"/>
              </w:rPr>
              <w:t>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45786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43048</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дома ночного пребывания</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7353</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9576</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социальные приюты</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20</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19</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2960</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2558</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социальные гостиницы</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56</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 xml:space="preserve">иные организации, осуществляющие полустационарное социальное обслуживание </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1</w:t>
            </w:r>
            <w:r w:rsidRPr="00BD5E91">
              <w:rPr>
                <w:rFonts w:ascii="Times New Roman" w:hAnsi="Times New Roman" w:cs="Arial"/>
                <w:color w:val="auto"/>
                <w:szCs w:val="14"/>
              </w:rPr>
              <w:t>550</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1594</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51</w:t>
            </w:r>
            <w:r w:rsidRPr="00BD5E91">
              <w:rPr>
                <w:rFonts w:ascii="Times New Roman" w:hAnsi="Times New Roman" w:cs="Arial"/>
                <w:color w:val="auto"/>
                <w:szCs w:val="14"/>
              </w:rPr>
              <w:t>68205</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5379811</w:t>
            </w:r>
          </w:p>
        </w:tc>
      </w:tr>
    </w:tbl>
    <w:p w:rsidR="00892763" w:rsidRPr="00BD5E91" w:rsidRDefault="00892763" w:rsidP="009B7950">
      <w:pPr>
        <w:widowControl w:val="0"/>
        <w:jc w:val="center"/>
        <w:rPr>
          <w:rFonts w:ascii="Times New Roman" w:hAnsi="Times New Roman"/>
          <w:color w:val="auto"/>
        </w:rPr>
      </w:pPr>
    </w:p>
    <w:p w:rsidR="000402E7" w:rsidRPr="00BD5E91" w:rsidRDefault="000402E7" w:rsidP="009B7950">
      <w:pPr>
        <w:widowControl w:val="0"/>
        <w:spacing w:line="360" w:lineRule="auto"/>
        <w:ind w:firstLine="709"/>
        <w:jc w:val="both"/>
        <w:rPr>
          <w:rFonts w:ascii="Times New Roman" w:hAnsi="Times New Roman"/>
          <w:color w:val="auto"/>
          <w:sz w:val="28"/>
          <w:szCs w:val="28"/>
        </w:rPr>
      </w:pPr>
      <w:r w:rsidRPr="00BD5E91">
        <w:rPr>
          <w:rFonts w:ascii="Times New Roman" w:hAnsi="Times New Roman"/>
          <w:color w:val="auto"/>
          <w:sz w:val="28"/>
          <w:szCs w:val="28"/>
        </w:rPr>
        <w:t xml:space="preserve">Данные таблицы </w:t>
      </w:r>
      <w:r w:rsidR="00641B79" w:rsidRPr="00BD5E91">
        <w:rPr>
          <w:rFonts w:ascii="Times New Roman" w:hAnsi="Times New Roman"/>
          <w:color w:val="auto"/>
          <w:sz w:val="28"/>
          <w:szCs w:val="28"/>
        </w:rPr>
        <w:t>2</w:t>
      </w:r>
      <w:r w:rsidRPr="00BD5E91">
        <w:rPr>
          <w:rFonts w:ascii="Times New Roman" w:hAnsi="Times New Roman"/>
          <w:color w:val="auto"/>
          <w:sz w:val="28"/>
          <w:szCs w:val="28"/>
        </w:rPr>
        <w:t xml:space="preserve"> показывают, что численность организаций,</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 xml:space="preserve">осуществляющих полустационарное социальное обслуживание в </w:t>
      </w:r>
      <w:r w:rsidR="0074323E">
        <w:rPr>
          <w:rFonts w:ascii="Times New Roman" w:hAnsi="Times New Roman"/>
          <w:color w:val="auto"/>
          <w:sz w:val="28"/>
          <w:szCs w:val="28"/>
        </w:rPr>
        <w:t>2019</w:t>
      </w:r>
      <w:r w:rsidRPr="00BD5E91">
        <w:rPr>
          <w:rFonts w:ascii="Times New Roman" w:hAnsi="Times New Roman"/>
          <w:color w:val="auto"/>
          <w:sz w:val="28"/>
          <w:szCs w:val="28"/>
        </w:rPr>
        <w:t xml:space="preserve"> г. составляла 2342 ед., по сравнению с прошлым годом их численность выросла всего на 6 ед. (на 100,26%). За этот же период численность получателей </w:t>
      </w:r>
      <w:r w:rsidRPr="00BD5E91">
        <w:rPr>
          <w:rFonts w:ascii="Times New Roman" w:hAnsi="Times New Roman"/>
          <w:color w:val="auto"/>
          <w:sz w:val="28"/>
          <w:szCs w:val="28"/>
        </w:rPr>
        <w:lastRenderedPageBreak/>
        <w:t>социальных услуг выросло на 97231 чел. (на 101,60%).</w:t>
      </w:r>
    </w:p>
    <w:p w:rsidR="000402E7" w:rsidRPr="00BD5E91" w:rsidRDefault="000402E7" w:rsidP="009B7950">
      <w:pPr>
        <w:widowControl w:val="0"/>
        <w:spacing w:line="360" w:lineRule="auto"/>
        <w:ind w:firstLine="709"/>
        <w:jc w:val="both"/>
        <w:rPr>
          <w:rFonts w:ascii="Times New Roman" w:hAnsi="Times New Roman"/>
          <w:color w:val="auto"/>
          <w:sz w:val="28"/>
          <w:szCs w:val="28"/>
        </w:rPr>
      </w:pPr>
      <w:r w:rsidRPr="00BD5E91">
        <w:rPr>
          <w:rFonts w:ascii="Times New Roman" w:hAnsi="Times New Roman"/>
          <w:color w:val="auto"/>
          <w:sz w:val="28"/>
          <w:szCs w:val="28"/>
        </w:rPr>
        <w:t xml:space="preserve">В таблице </w:t>
      </w:r>
      <w:r w:rsidR="00641B79" w:rsidRPr="00BD5E91">
        <w:rPr>
          <w:rFonts w:ascii="Times New Roman" w:hAnsi="Times New Roman"/>
          <w:color w:val="auto"/>
          <w:sz w:val="28"/>
          <w:szCs w:val="28"/>
        </w:rPr>
        <w:t>3</w:t>
      </w:r>
      <w:r w:rsidRPr="00BD5E91">
        <w:rPr>
          <w:rFonts w:ascii="Times New Roman" w:hAnsi="Times New Roman"/>
          <w:color w:val="auto"/>
          <w:sz w:val="28"/>
          <w:szCs w:val="28"/>
        </w:rPr>
        <w:t xml:space="preserve"> отражены сведения об организациях,</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осуществляющих социальное обслуживание на дому.</w:t>
      </w:r>
    </w:p>
    <w:p w:rsidR="00881619" w:rsidRPr="00BD5E91" w:rsidRDefault="00892763" w:rsidP="009B7950">
      <w:pPr>
        <w:widowControl w:val="0"/>
        <w:spacing w:line="360" w:lineRule="auto"/>
        <w:jc w:val="both"/>
        <w:rPr>
          <w:rFonts w:ascii="Times New Roman" w:hAnsi="Times New Roman"/>
          <w:color w:val="auto"/>
        </w:rPr>
      </w:pPr>
      <w:r w:rsidRPr="00BD5E91">
        <w:rPr>
          <w:rFonts w:ascii="Times New Roman" w:hAnsi="Times New Roman"/>
          <w:color w:val="auto"/>
          <w:sz w:val="28"/>
          <w:szCs w:val="28"/>
        </w:rPr>
        <w:t xml:space="preserve">Таблица </w:t>
      </w:r>
      <w:r w:rsidR="00641B79" w:rsidRPr="00BD5E91">
        <w:rPr>
          <w:rFonts w:ascii="Times New Roman" w:hAnsi="Times New Roman"/>
          <w:color w:val="auto"/>
          <w:sz w:val="28"/>
          <w:szCs w:val="28"/>
        </w:rPr>
        <w:t>3</w:t>
      </w:r>
      <w:r w:rsidRPr="00BD5E91">
        <w:rPr>
          <w:rFonts w:ascii="Times New Roman" w:hAnsi="Times New Roman"/>
          <w:color w:val="auto"/>
          <w:sz w:val="28"/>
          <w:szCs w:val="28"/>
        </w:rPr>
        <w:t xml:space="preserve"> – Сведения об организациях,</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осуществляющих социальное обслуживание на дому, на 1 января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5"/>
        <w:gridCol w:w="1115"/>
        <w:gridCol w:w="1106"/>
        <w:gridCol w:w="1106"/>
        <w:gridCol w:w="1106"/>
      </w:tblGrid>
      <w:tr w:rsidR="00881619" w:rsidRPr="00BD5E91" w:rsidTr="00892763">
        <w:trPr>
          <w:cantSplit/>
          <w:jc w:val="center"/>
        </w:trPr>
        <w:tc>
          <w:tcPr>
            <w:tcW w:w="2703" w:type="pct"/>
            <w:vMerge w:val="restart"/>
          </w:tcPr>
          <w:p w:rsidR="00881619" w:rsidRPr="00BD5E91" w:rsidRDefault="00881619" w:rsidP="009B7950">
            <w:pPr>
              <w:widowControl w:val="0"/>
              <w:tabs>
                <w:tab w:val="left" w:pos="5103"/>
              </w:tabs>
              <w:jc w:val="center"/>
              <w:rPr>
                <w:rFonts w:ascii="Times New Roman" w:hAnsi="Times New Roman"/>
                <w:color w:val="auto"/>
              </w:rPr>
            </w:pPr>
          </w:p>
        </w:tc>
        <w:tc>
          <w:tcPr>
            <w:tcW w:w="1151" w:type="pct"/>
            <w:gridSpan w:val="2"/>
          </w:tcPr>
          <w:p w:rsidR="00881619" w:rsidRPr="00BD5E91" w:rsidRDefault="00881619" w:rsidP="009B7950">
            <w:pPr>
              <w:widowControl w:val="0"/>
              <w:tabs>
                <w:tab w:val="left" w:pos="5103"/>
              </w:tabs>
              <w:jc w:val="center"/>
              <w:rPr>
                <w:rFonts w:ascii="Times New Roman" w:hAnsi="Times New Roman"/>
                <w:color w:val="auto"/>
                <w:szCs w:val="12"/>
              </w:rPr>
            </w:pPr>
            <w:r w:rsidRPr="00BD5E91">
              <w:rPr>
                <w:rFonts w:ascii="Times New Roman" w:hAnsi="Times New Roman"/>
                <w:color w:val="auto"/>
                <w:szCs w:val="12"/>
              </w:rPr>
              <w:t xml:space="preserve">Число организаций </w:t>
            </w:r>
          </w:p>
        </w:tc>
        <w:tc>
          <w:tcPr>
            <w:tcW w:w="1146" w:type="pct"/>
            <w:gridSpan w:val="2"/>
          </w:tcPr>
          <w:p w:rsidR="00881619" w:rsidRPr="00BD5E91" w:rsidRDefault="00881619" w:rsidP="009B7950">
            <w:pPr>
              <w:widowControl w:val="0"/>
              <w:tabs>
                <w:tab w:val="left" w:pos="5103"/>
              </w:tabs>
              <w:jc w:val="center"/>
              <w:rPr>
                <w:rFonts w:ascii="Times New Roman" w:hAnsi="Times New Roman"/>
                <w:color w:val="auto"/>
                <w:szCs w:val="12"/>
              </w:rPr>
            </w:pPr>
            <w:r w:rsidRPr="00BD5E91">
              <w:rPr>
                <w:rFonts w:ascii="Times New Roman" w:hAnsi="Times New Roman"/>
                <w:color w:val="auto"/>
                <w:szCs w:val="12"/>
              </w:rPr>
              <w:t>Численность получателей социальных услуг, человек</w:t>
            </w:r>
          </w:p>
        </w:tc>
      </w:tr>
      <w:tr w:rsidR="00881619" w:rsidRPr="00BD5E91" w:rsidTr="00892763">
        <w:trPr>
          <w:cantSplit/>
          <w:jc w:val="center"/>
        </w:trPr>
        <w:tc>
          <w:tcPr>
            <w:tcW w:w="2703" w:type="pct"/>
            <w:vMerge/>
          </w:tcPr>
          <w:p w:rsidR="00881619" w:rsidRPr="00BD5E91" w:rsidRDefault="00881619" w:rsidP="009B7950">
            <w:pPr>
              <w:widowControl w:val="0"/>
              <w:tabs>
                <w:tab w:val="left" w:pos="5103"/>
              </w:tabs>
              <w:jc w:val="center"/>
              <w:rPr>
                <w:rFonts w:ascii="Times New Roman" w:hAnsi="Times New Roman"/>
                <w:color w:val="auto"/>
              </w:rPr>
            </w:pPr>
          </w:p>
        </w:tc>
        <w:tc>
          <w:tcPr>
            <w:tcW w:w="578"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2019</w:t>
            </w:r>
          </w:p>
        </w:tc>
        <w:tc>
          <w:tcPr>
            <w:tcW w:w="57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2020</w:t>
            </w:r>
          </w:p>
        </w:tc>
        <w:tc>
          <w:tcPr>
            <w:tcW w:w="57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2019</w:t>
            </w:r>
          </w:p>
        </w:tc>
        <w:tc>
          <w:tcPr>
            <w:tcW w:w="57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2020</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Всего организаций</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3100</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3186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4062888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4009446</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из них:</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p>
        </w:tc>
      </w:tr>
      <w:tr w:rsidR="00881619" w:rsidRPr="00BD5E91" w:rsidTr="00892763">
        <w:trPr>
          <w:cantSplit/>
          <w:jc w:val="center"/>
        </w:trPr>
        <w:tc>
          <w:tcPr>
            <w:tcW w:w="2703" w:type="pct"/>
            <w:vAlign w:val="bottom"/>
          </w:tcPr>
          <w:p w:rsidR="00881619" w:rsidRPr="00BD5E91" w:rsidRDefault="00881619" w:rsidP="009B7950">
            <w:pPr>
              <w:pStyle w:val="1b"/>
              <w:widowControl w:val="0"/>
              <w:rPr>
                <w:rFonts w:ascii="Times New Roman" w:hAnsi="Times New Roman" w:cs="Arial"/>
                <w:sz w:val="24"/>
                <w:szCs w:val="14"/>
              </w:rPr>
            </w:pPr>
            <w:r w:rsidRPr="00BD5E91">
              <w:rPr>
                <w:rFonts w:ascii="Times New Roman" w:hAnsi="Times New Roman" w:cs="Arial"/>
                <w:sz w:val="24"/>
                <w:szCs w:val="14"/>
              </w:rPr>
              <w:t>специализированные службы социально-медицинского обслуживания</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9</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5</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2062</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1224</w:t>
            </w:r>
          </w:p>
        </w:tc>
      </w:tr>
      <w:tr w:rsidR="00881619" w:rsidRPr="00BD5E91" w:rsidTr="00892763">
        <w:trPr>
          <w:cantSplit/>
          <w:jc w:val="center"/>
        </w:trPr>
        <w:tc>
          <w:tcPr>
            <w:tcW w:w="2703" w:type="pct"/>
            <w:vAlign w:val="bottom"/>
          </w:tcPr>
          <w:p w:rsidR="00881619" w:rsidRPr="00BD5E91" w:rsidRDefault="00881619" w:rsidP="009B7950">
            <w:pPr>
              <w:pStyle w:val="1b"/>
              <w:widowControl w:val="0"/>
              <w:rPr>
                <w:rFonts w:ascii="Times New Roman" w:hAnsi="Times New Roman" w:cs="Arial"/>
                <w:sz w:val="24"/>
                <w:szCs w:val="14"/>
              </w:rPr>
            </w:pPr>
            <w:r w:rsidRPr="00BD5E91">
              <w:rPr>
                <w:rFonts w:ascii="Times New Roman" w:hAnsi="Times New Roman" w:cs="Arial"/>
                <w:sz w:val="24"/>
                <w:szCs w:val="14"/>
              </w:rPr>
              <w:t>центры социальной помощи</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77</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78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74195</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72886</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центры социального обслуживания населения</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294</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379</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557937</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553465</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центры социального обслуживания, в том числе комплексные и для граждан пожилого возраста и инвалидов</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lang w:val="en-US"/>
              </w:rPr>
              <w:t>14</w:t>
            </w:r>
            <w:r w:rsidRPr="00BD5E91">
              <w:rPr>
                <w:rFonts w:ascii="Times New Roman" w:hAnsi="Times New Roman" w:cs="Arial"/>
                <w:color w:val="auto"/>
                <w:szCs w:val="14"/>
              </w:rPr>
              <w:t>93</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1498</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1813442</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1815103</w:t>
            </w:r>
          </w:p>
        </w:tc>
      </w:tr>
      <w:tr w:rsidR="00881619" w:rsidRPr="00BD5E91" w:rsidTr="00892763">
        <w:trPr>
          <w:cantSplit/>
          <w:jc w:val="center"/>
        </w:trPr>
        <w:tc>
          <w:tcPr>
            <w:tcW w:w="2703"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иные организации, осуществляющие социальное обслуживание на дому</w:t>
            </w:r>
          </w:p>
        </w:tc>
        <w:tc>
          <w:tcPr>
            <w:tcW w:w="578"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1227</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1226</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1615252</w:t>
            </w:r>
          </w:p>
        </w:tc>
        <w:tc>
          <w:tcPr>
            <w:tcW w:w="57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1566768</w:t>
            </w:r>
          </w:p>
        </w:tc>
      </w:tr>
    </w:tbl>
    <w:p w:rsidR="00892763" w:rsidRPr="00BD5E91" w:rsidRDefault="00892763" w:rsidP="009B7950">
      <w:pPr>
        <w:widowControl w:val="0"/>
        <w:jc w:val="center"/>
        <w:rPr>
          <w:rFonts w:ascii="Times New Roman" w:hAnsi="Times New Roman"/>
          <w:color w:val="auto"/>
        </w:rPr>
      </w:pPr>
    </w:p>
    <w:p w:rsidR="000402E7" w:rsidRPr="00BD5E91" w:rsidRDefault="000402E7" w:rsidP="009B7950">
      <w:pPr>
        <w:widowControl w:val="0"/>
        <w:spacing w:line="360" w:lineRule="auto"/>
        <w:ind w:firstLine="709"/>
        <w:jc w:val="both"/>
        <w:rPr>
          <w:rFonts w:ascii="Times New Roman" w:hAnsi="Times New Roman"/>
          <w:color w:val="auto"/>
          <w:sz w:val="28"/>
          <w:szCs w:val="28"/>
        </w:rPr>
      </w:pPr>
      <w:proofErr w:type="gramStart"/>
      <w:r w:rsidRPr="00BD5E91">
        <w:rPr>
          <w:rFonts w:ascii="Times New Roman" w:hAnsi="Times New Roman"/>
          <w:color w:val="auto"/>
          <w:sz w:val="28"/>
          <w:szCs w:val="28"/>
        </w:rPr>
        <w:t xml:space="preserve">По данным таблицы </w:t>
      </w:r>
      <w:r w:rsidR="00641B79" w:rsidRPr="00BD5E91">
        <w:rPr>
          <w:rFonts w:ascii="Times New Roman" w:hAnsi="Times New Roman"/>
          <w:color w:val="auto"/>
          <w:sz w:val="28"/>
          <w:szCs w:val="28"/>
        </w:rPr>
        <w:t>3</w:t>
      </w:r>
      <w:r w:rsidRPr="00BD5E91">
        <w:rPr>
          <w:rFonts w:ascii="Times New Roman" w:hAnsi="Times New Roman"/>
          <w:color w:val="auto"/>
          <w:sz w:val="28"/>
          <w:szCs w:val="28"/>
        </w:rPr>
        <w:t xml:space="preserve">, </w:t>
      </w:r>
      <w:r w:rsidR="00F77DBA" w:rsidRPr="00BD5E91">
        <w:rPr>
          <w:rFonts w:ascii="Times New Roman" w:hAnsi="Times New Roman"/>
          <w:color w:val="auto"/>
          <w:sz w:val="28"/>
          <w:szCs w:val="28"/>
        </w:rPr>
        <w:t>численность организаций,</w:t>
      </w:r>
      <w:r w:rsidR="00F77DBA" w:rsidRPr="00BD5E91">
        <w:rPr>
          <w:rFonts w:ascii="Times New Roman" w:hAnsi="Times New Roman" w:cs="Arial"/>
          <w:color w:val="auto"/>
          <w:sz w:val="28"/>
          <w:szCs w:val="28"/>
        </w:rPr>
        <w:t xml:space="preserve"> </w:t>
      </w:r>
      <w:r w:rsidR="00F77DBA" w:rsidRPr="00BD5E91">
        <w:rPr>
          <w:rFonts w:ascii="Times New Roman" w:hAnsi="Times New Roman"/>
          <w:color w:val="auto"/>
          <w:sz w:val="28"/>
          <w:szCs w:val="28"/>
        </w:rPr>
        <w:t xml:space="preserve">осуществляющих социальное обслуживание на дому на начало анализируемого </w:t>
      </w:r>
      <w:proofErr w:type="spellStart"/>
      <w:r w:rsidR="00F77DBA" w:rsidRPr="00BD5E91">
        <w:rPr>
          <w:rFonts w:ascii="Times New Roman" w:hAnsi="Times New Roman"/>
          <w:color w:val="auto"/>
          <w:sz w:val="28"/>
          <w:szCs w:val="28"/>
        </w:rPr>
        <w:t>перода</w:t>
      </w:r>
      <w:proofErr w:type="spellEnd"/>
      <w:r w:rsidR="00F77DBA" w:rsidRPr="00BD5E91">
        <w:rPr>
          <w:rFonts w:ascii="Times New Roman" w:hAnsi="Times New Roman"/>
          <w:color w:val="auto"/>
          <w:sz w:val="28"/>
          <w:szCs w:val="28"/>
        </w:rPr>
        <w:t xml:space="preserve"> составляла 3100 ед., на конец – 3186 ед., рост численности составил 86 организаций или на 102,77%. Однако численность получателей социальных услуг снизилась на 53442 чел. (на 1,32%).</w:t>
      </w:r>
      <w:proofErr w:type="gramEnd"/>
    </w:p>
    <w:p w:rsidR="00F77DBA" w:rsidRPr="00BD5E91" w:rsidRDefault="00840A44" w:rsidP="009B7950">
      <w:pPr>
        <w:widowControl w:val="0"/>
        <w:spacing w:line="360" w:lineRule="auto"/>
        <w:ind w:firstLine="709"/>
        <w:jc w:val="both"/>
        <w:rPr>
          <w:rFonts w:ascii="Times New Roman" w:eastAsia="Times New Roman" w:hAnsi="Times New Roman" w:cs="Times New Roman"/>
          <w:sz w:val="28"/>
          <w:szCs w:val="28"/>
        </w:rPr>
      </w:pPr>
      <w:proofErr w:type="gramStart"/>
      <w:r w:rsidRPr="00BD5E91">
        <w:rPr>
          <w:rFonts w:ascii="Times New Roman" w:hAnsi="Times New Roman"/>
          <w:color w:val="auto"/>
          <w:sz w:val="28"/>
          <w:szCs w:val="28"/>
        </w:rPr>
        <w:t>В структуре всех организаций,</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 xml:space="preserve">осуществляющих социальное обслуживание на дому на долю </w:t>
      </w:r>
      <w:r w:rsidR="00F77DBA" w:rsidRPr="00BD5E91">
        <w:rPr>
          <w:rFonts w:ascii="Times New Roman" w:eastAsia="Times New Roman" w:hAnsi="Times New Roman" w:cs="Times New Roman"/>
          <w:sz w:val="28"/>
          <w:szCs w:val="28"/>
        </w:rPr>
        <w:t>специализированны</w:t>
      </w:r>
      <w:r w:rsidRPr="00BD5E91">
        <w:rPr>
          <w:rFonts w:ascii="Times New Roman" w:eastAsia="Times New Roman" w:hAnsi="Times New Roman" w:cs="Times New Roman"/>
          <w:sz w:val="28"/>
          <w:szCs w:val="28"/>
        </w:rPr>
        <w:t>х служб</w:t>
      </w:r>
      <w:r w:rsidR="00F77DBA" w:rsidRPr="00BD5E91">
        <w:rPr>
          <w:rFonts w:ascii="Times New Roman" w:eastAsia="Times New Roman" w:hAnsi="Times New Roman" w:cs="Times New Roman"/>
          <w:sz w:val="28"/>
          <w:szCs w:val="28"/>
        </w:rPr>
        <w:t xml:space="preserve"> социально-медицинского обслуживания </w:t>
      </w:r>
      <w:r w:rsidRPr="00BD5E91">
        <w:rPr>
          <w:rFonts w:ascii="Times New Roman" w:eastAsia="Times New Roman" w:hAnsi="Times New Roman" w:cs="Times New Roman"/>
          <w:sz w:val="28"/>
          <w:szCs w:val="28"/>
        </w:rPr>
        <w:t xml:space="preserve">приходится </w:t>
      </w:r>
      <w:r w:rsidR="00F77DBA" w:rsidRPr="00BD5E91">
        <w:rPr>
          <w:rFonts w:ascii="Times New Roman" w:eastAsia="Times New Roman" w:hAnsi="Times New Roman" w:cs="Times New Roman"/>
          <w:sz w:val="28"/>
          <w:szCs w:val="28"/>
        </w:rPr>
        <w:t>0,16</w:t>
      </w:r>
      <w:r w:rsidRPr="00BD5E91">
        <w:rPr>
          <w:rFonts w:ascii="Times New Roman" w:eastAsia="Times New Roman" w:hAnsi="Times New Roman" w:cs="Times New Roman"/>
          <w:sz w:val="28"/>
          <w:szCs w:val="28"/>
        </w:rPr>
        <w:t xml:space="preserve">%, на </w:t>
      </w:r>
      <w:r w:rsidR="00F77DBA" w:rsidRPr="00BD5E91">
        <w:rPr>
          <w:rFonts w:ascii="Times New Roman" w:eastAsia="Times New Roman" w:hAnsi="Times New Roman" w:cs="Times New Roman"/>
          <w:sz w:val="28"/>
          <w:szCs w:val="28"/>
        </w:rPr>
        <w:t>центры социальной помощи</w:t>
      </w:r>
      <w:r w:rsidRPr="00BD5E91">
        <w:rPr>
          <w:rFonts w:ascii="Times New Roman" w:eastAsia="Times New Roman" w:hAnsi="Times New Roman" w:cs="Times New Roman"/>
          <w:sz w:val="28"/>
          <w:szCs w:val="28"/>
        </w:rPr>
        <w:t xml:space="preserve"> –</w:t>
      </w:r>
      <w:r w:rsidR="00F77DBA" w:rsidRPr="00BD5E91">
        <w:rPr>
          <w:rFonts w:ascii="Times New Roman" w:eastAsia="Times New Roman" w:hAnsi="Times New Roman" w:cs="Times New Roman"/>
          <w:sz w:val="28"/>
          <w:szCs w:val="28"/>
        </w:rPr>
        <w:t xml:space="preserve"> 2,45</w:t>
      </w:r>
      <w:r w:rsidRPr="00BD5E91">
        <w:rPr>
          <w:rFonts w:ascii="Times New Roman" w:eastAsia="Times New Roman" w:hAnsi="Times New Roman" w:cs="Times New Roman"/>
          <w:sz w:val="28"/>
          <w:szCs w:val="28"/>
        </w:rPr>
        <w:t xml:space="preserve">%, на </w:t>
      </w:r>
      <w:r w:rsidR="00F77DBA" w:rsidRPr="00BD5E91">
        <w:rPr>
          <w:rFonts w:ascii="Times New Roman" w:eastAsia="Times New Roman" w:hAnsi="Times New Roman" w:cs="Times New Roman"/>
          <w:color w:val="auto"/>
          <w:sz w:val="28"/>
          <w:szCs w:val="28"/>
        </w:rPr>
        <w:t xml:space="preserve">центры социального обслуживания населения </w:t>
      </w:r>
      <w:r w:rsidRPr="00BD5E91">
        <w:rPr>
          <w:rFonts w:ascii="Times New Roman" w:eastAsia="Times New Roman" w:hAnsi="Times New Roman" w:cs="Times New Roman"/>
          <w:color w:val="auto"/>
          <w:sz w:val="28"/>
          <w:szCs w:val="28"/>
        </w:rPr>
        <w:t xml:space="preserve">– </w:t>
      </w:r>
      <w:r w:rsidR="00F77DBA" w:rsidRPr="00BD5E91">
        <w:rPr>
          <w:rFonts w:ascii="Times New Roman" w:eastAsia="Times New Roman" w:hAnsi="Times New Roman" w:cs="Times New Roman"/>
          <w:sz w:val="28"/>
          <w:szCs w:val="28"/>
        </w:rPr>
        <w:t>11,90</w:t>
      </w:r>
      <w:r w:rsidRPr="00BD5E91">
        <w:rPr>
          <w:rFonts w:ascii="Times New Roman" w:eastAsia="Times New Roman" w:hAnsi="Times New Roman" w:cs="Times New Roman"/>
          <w:sz w:val="28"/>
          <w:szCs w:val="28"/>
        </w:rPr>
        <w:t xml:space="preserve">%, на </w:t>
      </w:r>
      <w:r w:rsidR="00F77DBA" w:rsidRPr="00BD5E91">
        <w:rPr>
          <w:rFonts w:ascii="Times New Roman" w:eastAsia="Times New Roman" w:hAnsi="Times New Roman" w:cs="Times New Roman"/>
          <w:color w:val="auto"/>
          <w:sz w:val="28"/>
          <w:szCs w:val="28"/>
        </w:rPr>
        <w:t>центры социального обслуживания, в том числе комплексные и для граждан пожилого возраста и инвалидов</w:t>
      </w:r>
      <w:r w:rsidR="00641B79" w:rsidRPr="00BD5E91">
        <w:rPr>
          <w:rFonts w:ascii="Times New Roman" w:eastAsia="Times New Roman" w:hAnsi="Times New Roman" w:cs="Times New Roman"/>
          <w:color w:val="auto"/>
          <w:sz w:val="28"/>
          <w:szCs w:val="28"/>
        </w:rPr>
        <w:t xml:space="preserve"> – </w:t>
      </w:r>
      <w:r w:rsidR="00F77DBA" w:rsidRPr="00BD5E91">
        <w:rPr>
          <w:rFonts w:ascii="Times New Roman" w:eastAsia="Times New Roman" w:hAnsi="Times New Roman" w:cs="Times New Roman"/>
          <w:sz w:val="28"/>
          <w:szCs w:val="28"/>
        </w:rPr>
        <w:t>47,02</w:t>
      </w:r>
      <w:r w:rsidRPr="00BD5E91">
        <w:rPr>
          <w:rFonts w:ascii="Times New Roman" w:eastAsia="Times New Roman" w:hAnsi="Times New Roman" w:cs="Times New Roman"/>
          <w:sz w:val="28"/>
          <w:szCs w:val="28"/>
        </w:rPr>
        <w:t xml:space="preserve">%, на </w:t>
      </w:r>
      <w:r w:rsidR="00F77DBA" w:rsidRPr="00BD5E91">
        <w:rPr>
          <w:rFonts w:ascii="Times New Roman" w:eastAsia="Times New Roman" w:hAnsi="Times New Roman" w:cs="Times New Roman"/>
          <w:color w:val="auto"/>
          <w:sz w:val="28"/>
          <w:szCs w:val="28"/>
        </w:rPr>
        <w:t xml:space="preserve">иные организации, осуществляющие социальное обслуживание на дому </w:t>
      </w:r>
      <w:r w:rsidRPr="00BD5E91">
        <w:rPr>
          <w:rFonts w:ascii="Times New Roman" w:eastAsia="Times New Roman" w:hAnsi="Times New Roman" w:cs="Times New Roman"/>
          <w:color w:val="auto"/>
          <w:sz w:val="28"/>
          <w:szCs w:val="28"/>
        </w:rPr>
        <w:t xml:space="preserve">– </w:t>
      </w:r>
      <w:r w:rsidR="00F77DBA" w:rsidRPr="00BD5E91">
        <w:rPr>
          <w:rFonts w:ascii="Times New Roman" w:eastAsia="Times New Roman" w:hAnsi="Times New Roman" w:cs="Times New Roman"/>
          <w:sz w:val="28"/>
          <w:szCs w:val="28"/>
        </w:rPr>
        <w:t>38,48</w:t>
      </w:r>
      <w:r w:rsidRPr="00BD5E91">
        <w:rPr>
          <w:rFonts w:ascii="Times New Roman" w:eastAsia="Times New Roman" w:hAnsi="Times New Roman" w:cs="Times New Roman"/>
          <w:sz w:val="28"/>
          <w:szCs w:val="28"/>
        </w:rPr>
        <w:t>%.</w:t>
      </w:r>
      <w:proofErr w:type="gramEnd"/>
    </w:p>
    <w:p w:rsidR="00840A44" w:rsidRPr="00BD5E91" w:rsidRDefault="00840A44" w:rsidP="009B7950">
      <w:pPr>
        <w:widowControl w:val="0"/>
        <w:spacing w:line="360" w:lineRule="auto"/>
        <w:ind w:firstLine="709"/>
        <w:jc w:val="both"/>
        <w:rPr>
          <w:rFonts w:ascii="Times New Roman" w:eastAsia="Times New Roman" w:hAnsi="Times New Roman" w:cs="Times New Roman"/>
          <w:sz w:val="28"/>
          <w:szCs w:val="28"/>
        </w:rPr>
      </w:pPr>
      <w:proofErr w:type="gramStart"/>
      <w:r w:rsidRPr="00BD5E91">
        <w:rPr>
          <w:rFonts w:ascii="Times New Roman" w:hAnsi="Times New Roman"/>
          <w:color w:val="auto"/>
          <w:sz w:val="28"/>
          <w:szCs w:val="28"/>
        </w:rPr>
        <w:t xml:space="preserve">Из общей численности получателей социальных услуг 0,03% получателей обратились в </w:t>
      </w:r>
      <w:r w:rsidRPr="00BD5E91">
        <w:rPr>
          <w:rFonts w:ascii="Times New Roman" w:eastAsia="Times New Roman" w:hAnsi="Times New Roman" w:cs="Times New Roman"/>
          <w:sz w:val="28"/>
          <w:szCs w:val="28"/>
        </w:rPr>
        <w:t>специализированные службы социально-медицинского обслуживания, в центры социальной помощи</w:t>
      </w:r>
      <w:r w:rsidR="00641B79" w:rsidRPr="00BD5E91">
        <w:rPr>
          <w:rFonts w:ascii="Times New Roman" w:eastAsia="Times New Roman" w:hAnsi="Times New Roman" w:cs="Times New Roman"/>
          <w:sz w:val="28"/>
          <w:szCs w:val="28"/>
        </w:rPr>
        <w:t xml:space="preserve"> – </w:t>
      </w:r>
      <w:r w:rsidRPr="00BD5E91">
        <w:rPr>
          <w:rFonts w:ascii="Times New Roman" w:eastAsia="Times New Roman" w:hAnsi="Times New Roman" w:cs="Times New Roman"/>
          <w:sz w:val="28"/>
          <w:szCs w:val="28"/>
        </w:rPr>
        <w:t xml:space="preserve">1,82% от всех получателей, в </w:t>
      </w:r>
      <w:r w:rsidRPr="00BD5E91">
        <w:rPr>
          <w:rFonts w:ascii="Times New Roman" w:eastAsia="Times New Roman" w:hAnsi="Times New Roman" w:cs="Times New Roman"/>
          <w:color w:val="auto"/>
          <w:sz w:val="28"/>
          <w:szCs w:val="28"/>
        </w:rPr>
        <w:lastRenderedPageBreak/>
        <w:t xml:space="preserve">центры социального обслуживания населения – </w:t>
      </w:r>
      <w:r w:rsidRPr="00BD5E91">
        <w:rPr>
          <w:rFonts w:ascii="Times New Roman" w:eastAsia="Times New Roman" w:hAnsi="Times New Roman" w:cs="Times New Roman"/>
          <w:sz w:val="28"/>
          <w:szCs w:val="28"/>
        </w:rPr>
        <w:t xml:space="preserve">13,80%, в </w:t>
      </w:r>
      <w:r w:rsidRPr="00BD5E91">
        <w:rPr>
          <w:rFonts w:ascii="Times New Roman" w:eastAsia="Times New Roman" w:hAnsi="Times New Roman" w:cs="Times New Roman"/>
          <w:color w:val="auto"/>
          <w:sz w:val="28"/>
          <w:szCs w:val="28"/>
        </w:rPr>
        <w:t xml:space="preserve">центры социального обслуживания, в том числе комплексные и для граждан пожилого возраста и инвалидов – </w:t>
      </w:r>
      <w:r w:rsidRPr="00BD5E91">
        <w:rPr>
          <w:rFonts w:ascii="Times New Roman" w:eastAsia="Times New Roman" w:hAnsi="Times New Roman" w:cs="Times New Roman"/>
          <w:sz w:val="28"/>
          <w:szCs w:val="28"/>
        </w:rPr>
        <w:t xml:space="preserve">45,27% и в </w:t>
      </w:r>
      <w:r w:rsidRPr="00BD5E91">
        <w:rPr>
          <w:rFonts w:ascii="Times New Roman" w:eastAsia="Times New Roman" w:hAnsi="Times New Roman" w:cs="Times New Roman"/>
          <w:color w:val="auto"/>
          <w:sz w:val="28"/>
          <w:szCs w:val="28"/>
        </w:rPr>
        <w:t xml:space="preserve">иные организации, осуществляющие социальное обслуживание на дому – </w:t>
      </w:r>
      <w:r w:rsidRPr="00BD5E91">
        <w:rPr>
          <w:rFonts w:ascii="Times New Roman" w:eastAsia="Times New Roman" w:hAnsi="Times New Roman" w:cs="Times New Roman"/>
          <w:sz w:val="28"/>
          <w:szCs w:val="28"/>
        </w:rPr>
        <w:t>39,08%.</w:t>
      </w:r>
      <w:proofErr w:type="gramEnd"/>
    </w:p>
    <w:p w:rsidR="00840A44" w:rsidRPr="00BD5E91" w:rsidRDefault="00840A44" w:rsidP="009B7950">
      <w:pPr>
        <w:widowControl w:val="0"/>
        <w:spacing w:line="360" w:lineRule="auto"/>
        <w:ind w:firstLine="709"/>
        <w:jc w:val="both"/>
        <w:rPr>
          <w:rFonts w:ascii="Times New Roman" w:hAnsi="Times New Roman"/>
          <w:color w:val="auto"/>
          <w:sz w:val="28"/>
          <w:szCs w:val="28"/>
        </w:rPr>
      </w:pPr>
      <w:r w:rsidRPr="00BD5E91">
        <w:rPr>
          <w:rFonts w:ascii="Times New Roman" w:hAnsi="Times New Roman"/>
          <w:color w:val="auto"/>
          <w:sz w:val="28"/>
          <w:szCs w:val="28"/>
        </w:rPr>
        <w:t xml:space="preserve">В таблице </w:t>
      </w:r>
      <w:r w:rsidR="00641B79" w:rsidRPr="00BD5E91">
        <w:rPr>
          <w:rFonts w:ascii="Times New Roman" w:hAnsi="Times New Roman"/>
          <w:color w:val="auto"/>
          <w:sz w:val="28"/>
          <w:szCs w:val="28"/>
        </w:rPr>
        <w:t>4</w:t>
      </w:r>
      <w:r w:rsidRPr="00BD5E91">
        <w:rPr>
          <w:rFonts w:ascii="Times New Roman" w:hAnsi="Times New Roman"/>
          <w:color w:val="auto"/>
          <w:sz w:val="28"/>
          <w:szCs w:val="28"/>
        </w:rPr>
        <w:t xml:space="preserve"> представлены сведения о предоставлении социальных услуг</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«Мобильными бригадами».</w:t>
      </w:r>
    </w:p>
    <w:p w:rsidR="00881619" w:rsidRPr="00BD5E91" w:rsidRDefault="00892763" w:rsidP="009B7950">
      <w:pPr>
        <w:widowControl w:val="0"/>
        <w:spacing w:line="360" w:lineRule="auto"/>
        <w:jc w:val="both"/>
        <w:rPr>
          <w:rFonts w:ascii="Times New Roman" w:hAnsi="Times New Roman"/>
          <w:color w:val="auto"/>
          <w:sz w:val="28"/>
          <w:szCs w:val="28"/>
        </w:rPr>
      </w:pPr>
      <w:r w:rsidRPr="00BD5E91">
        <w:rPr>
          <w:rFonts w:ascii="Times New Roman" w:hAnsi="Times New Roman"/>
          <w:color w:val="auto"/>
          <w:sz w:val="28"/>
          <w:szCs w:val="28"/>
        </w:rPr>
        <w:t xml:space="preserve">Таблица </w:t>
      </w:r>
      <w:r w:rsidR="00641B79" w:rsidRPr="00BD5E91">
        <w:rPr>
          <w:rFonts w:ascii="Times New Roman" w:hAnsi="Times New Roman"/>
          <w:color w:val="auto"/>
          <w:sz w:val="28"/>
          <w:szCs w:val="28"/>
        </w:rPr>
        <w:t>4</w:t>
      </w:r>
      <w:r w:rsidRPr="00BD5E91">
        <w:rPr>
          <w:rFonts w:ascii="Times New Roman" w:hAnsi="Times New Roman"/>
          <w:color w:val="auto"/>
          <w:sz w:val="28"/>
          <w:szCs w:val="28"/>
        </w:rPr>
        <w:t xml:space="preserve"> – Сведения о предоставлении социальных услуг</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«Мобильными бригадами», на 1 января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67"/>
        <w:gridCol w:w="1447"/>
        <w:gridCol w:w="1434"/>
      </w:tblGrid>
      <w:tr w:rsidR="00881619" w:rsidRPr="00BD5E91" w:rsidTr="00892763">
        <w:trPr>
          <w:cantSplit/>
          <w:jc w:val="center"/>
        </w:trPr>
        <w:tc>
          <w:tcPr>
            <w:tcW w:w="3507" w:type="pct"/>
          </w:tcPr>
          <w:p w:rsidR="00881619" w:rsidRPr="00BD5E91" w:rsidRDefault="00881619" w:rsidP="009B7950">
            <w:pPr>
              <w:widowControl w:val="0"/>
              <w:tabs>
                <w:tab w:val="left" w:pos="5103"/>
              </w:tabs>
              <w:jc w:val="center"/>
              <w:rPr>
                <w:rFonts w:ascii="Times New Roman" w:hAnsi="Times New Roman"/>
                <w:color w:val="auto"/>
              </w:rPr>
            </w:pPr>
          </w:p>
        </w:tc>
        <w:tc>
          <w:tcPr>
            <w:tcW w:w="750"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2019</w:t>
            </w:r>
          </w:p>
        </w:tc>
        <w:tc>
          <w:tcPr>
            <w:tcW w:w="743" w:type="pct"/>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2020</w:t>
            </w:r>
          </w:p>
        </w:tc>
      </w:tr>
      <w:tr w:rsidR="00881619" w:rsidRPr="00BD5E91" w:rsidTr="00892763">
        <w:trPr>
          <w:cantSplit/>
          <w:jc w:val="center"/>
        </w:trPr>
        <w:tc>
          <w:tcPr>
            <w:tcW w:w="3507"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Число бригад</w:t>
            </w:r>
          </w:p>
        </w:tc>
        <w:tc>
          <w:tcPr>
            <w:tcW w:w="750"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2694</w:t>
            </w:r>
          </w:p>
        </w:tc>
        <w:tc>
          <w:tcPr>
            <w:tcW w:w="743" w:type="pct"/>
            <w:vAlign w:val="bottom"/>
          </w:tcPr>
          <w:p w:rsidR="00881619" w:rsidRPr="00BD5E91" w:rsidRDefault="00881619" w:rsidP="009B7950">
            <w:pPr>
              <w:widowControl w:val="0"/>
              <w:tabs>
                <w:tab w:val="left" w:pos="3686"/>
              </w:tabs>
              <w:jc w:val="center"/>
              <w:rPr>
                <w:rFonts w:ascii="Times New Roman" w:hAnsi="Times New Roman" w:cs="Arial"/>
                <w:color w:val="auto"/>
                <w:szCs w:val="14"/>
              </w:rPr>
            </w:pPr>
            <w:r w:rsidRPr="00BD5E91">
              <w:rPr>
                <w:rFonts w:ascii="Times New Roman" w:hAnsi="Times New Roman" w:cs="Arial"/>
                <w:color w:val="auto"/>
                <w:szCs w:val="14"/>
              </w:rPr>
              <w:t>2545</w:t>
            </w:r>
          </w:p>
        </w:tc>
      </w:tr>
      <w:tr w:rsidR="00881619" w:rsidRPr="00BD5E91" w:rsidTr="00892763">
        <w:trPr>
          <w:cantSplit/>
          <w:jc w:val="center"/>
        </w:trPr>
        <w:tc>
          <w:tcPr>
            <w:tcW w:w="3507" w:type="pct"/>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Число единиц транспорта</w:t>
            </w:r>
          </w:p>
        </w:tc>
        <w:tc>
          <w:tcPr>
            <w:tcW w:w="750"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2322</w:t>
            </w:r>
          </w:p>
        </w:tc>
        <w:tc>
          <w:tcPr>
            <w:tcW w:w="74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2301</w:t>
            </w:r>
          </w:p>
        </w:tc>
      </w:tr>
      <w:tr w:rsidR="00881619" w:rsidRPr="00BD5E91" w:rsidTr="00892763">
        <w:trPr>
          <w:cantSplit/>
          <w:jc w:val="center"/>
        </w:trPr>
        <w:tc>
          <w:tcPr>
            <w:tcW w:w="3507" w:type="pct"/>
            <w:vAlign w:val="bottom"/>
          </w:tcPr>
          <w:p w:rsidR="00881619" w:rsidRPr="00BD5E91" w:rsidRDefault="00881619" w:rsidP="009B7950">
            <w:pPr>
              <w:pStyle w:val="1b"/>
              <w:widowControl w:val="0"/>
              <w:rPr>
                <w:rFonts w:ascii="Times New Roman" w:hAnsi="Times New Roman" w:cs="Arial"/>
                <w:sz w:val="24"/>
                <w:szCs w:val="14"/>
              </w:rPr>
            </w:pPr>
            <w:r w:rsidRPr="00BD5E91">
              <w:rPr>
                <w:rFonts w:ascii="Times New Roman" w:hAnsi="Times New Roman"/>
                <w:sz w:val="24"/>
              </w:rPr>
              <w:t>Численность получателей социальных услуг, человек</w:t>
            </w:r>
          </w:p>
        </w:tc>
        <w:tc>
          <w:tcPr>
            <w:tcW w:w="750"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857619</w:t>
            </w:r>
          </w:p>
        </w:tc>
        <w:tc>
          <w:tcPr>
            <w:tcW w:w="743" w:type="pct"/>
            <w:vAlign w:val="bottom"/>
          </w:tcPr>
          <w:p w:rsidR="00881619" w:rsidRPr="00BD5E91" w:rsidRDefault="00881619" w:rsidP="009B7950">
            <w:pPr>
              <w:widowControl w:val="0"/>
              <w:tabs>
                <w:tab w:val="left" w:pos="3686"/>
              </w:tabs>
              <w:jc w:val="center"/>
              <w:rPr>
                <w:rFonts w:ascii="Times New Roman" w:hAnsi="Times New Roman" w:cs="Arial"/>
                <w:color w:val="auto"/>
                <w:szCs w:val="14"/>
                <w:lang w:val="en-US"/>
              </w:rPr>
            </w:pPr>
            <w:r w:rsidRPr="00BD5E91">
              <w:rPr>
                <w:rFonts w:ascii="Times New Roman" w:hAnsi="Times New Roman" w:cs="Arial"/>
                <w:color w:val="auto"/>
                <w:szCs w:val="14"/>
                <w:lang w:val="en-US"/>
              </w:rPr>
              <w:t>778428</w:t>
            </w:r>
          </w:p>
        </w:tc>
      </w:tr>
    </w:tbl>
    <w:p w:rsidR="00892763" w:rsidRPr="00BD5E91" w:rsidRDefault="00892763" w:rsidP="009B7950">
      <w:pPr>
        <w:widowControl w:val="0"/>
        <w:spacing w:line="360" w:lineRule="auto"/>
        <w:jc w:val="both"/>
        <w:rPr>
          <w:rFonts w:ascii="Times New Roman" w:hAnsi="Times New Roman"/>
          <w:color w:val="auto"/>
          <w:sz w:val="28"/>
          <w:szCs w:val="28"/>
        </w:rPr>
      </w:pPr>
    </w:p>
    <w:p w:rsidR="00840A44" w:rsidRPr="00BD5E91" w:rsidRDefault="00840A44" w:rsidP="009B7950">
      <w:pPr>
        <w:widowControl w:val="0"/>
        <w:spacing w:line="360" w:lineRule="auto"/>
        <w:ind w:firstLine="709"/>
        <w:jc w:val="both"/>
        <w:rPr>
          <w:rFonts w:ascii="Times New Roman" w:hAnsi="Times New Roman"/>
          <w:sz w:val="28"/>
          <w:szCs w:val="28"/>
        </w:rPr>
      </w:pPr>
      <w:r w:rsidRPr="00BD5E91">
        <w:rPr>
          <w:rFonts w:ascii="Times New Roman" w:hAnsi="Times New Roman"/>
          <w:color w:val="auto"/>
          <w:sz w:val="28"/>
          <w:szCs w:val="28"/>
        </w:rPr>
        <w:t xml:space="preserve">Как показано в таблице </w:t>
      </w:r>
      <w:r w:rsidR="00641B79" w:rsidRPr="00BD5E91">
        <w:rPr>
          <w:rFonts w:ascii="Times New Roman" w:hAnsi="Times New Roman"/>
          <w:color w:val="auto"/>
          <w:sz w:val="28"/>
          <w:szCs w:val="28"/>
        </w:rPr>
        <w:t>4</w:t>
      </w:r>
      <w:r w:rsidRPr="00BD5E91">
        <w:rPr>
          <w:rFonts w:ascii="Times New Roman" w:hAnsi="Times New Roman"/>
          <w:color w:val="auto"/>
          <w:sz w:val="28"/>
          <w:szCs w:val="28"/>
        </w:rPr>
        <w:t>, по всем показателям, характеризующим результаты социальных услуг</w:t>
      </w:r>
      <w:r w:rsidRPr="00BD5E91">
        <w:rPr>
          <w:rFonts w:ascii="Times New Roman" w:hAnsi="Times New Roman" w:cs="Arial"/>
          <w:color w:val="auto"/>
          <w:sz w:val="28"/>
          <w:szCs w:val="28"/>
        </w:rPr>
        <w:t xml:space="preserve"> </w:t>
      </w:r>
      <w:r w:rsidRPr="00BD5E91">
        <w:rPr>
          <w:rFonts w:ascii="Times New Roman" w:hAnsi="Times New Roman"/>
          <w:color w:val="auto"/>
          <w:sz w:val="28"/>
          <w:szCs w:val="28"/>
        </w:rPr>
        <w:t xml:space="preserve">«Мобильными бригадами» происходит снижение, так число мобильных бригад за год сократилось на 149 ед. (на 5,53%), используемый парк транспорта сократился на 21 единицу или на 0,90%, </w:t>
      </w:r>
      <w:r w:rsidRPr="00BD5E91">
        <w:rPr>
          <w:rFonts w:ascii="Times New Roman" w:hAnsi="Times New Roman"/>
          <w:sz w:val="28"/>
          <w:szCs w:val="28"/>
        </w:rPr>
        <w:t>численность получателей социальных услуг уменьшилось на 79191 чел. (</w:t>
      </w:r>
      <w:proofErr w:type="gramStart"/>
      <w:r w:rsidRPr="00BD5E91">
        <w:rPr>
          <w:rFonts w:ascii="Times New Roman" w:hAnsi="Times New Roman"/>
          <w:sz w:val="28"/>
          <w:szCs w:val="28"/>
        </w:rPr>
        <w:t>на</w:t>
      </w:r>
      <w:proofErr w:type="gramEnd"/>
      <w:r w:rsidRPr="00BD5E91">
        <w:rPr>
          <w:rFonts w:ascii="Times New Roman" w:hAnsi="Times New Roman"/>
          <w:sz w:val="28"/>
          <w:szCs w:val="28"/>
        </w:rPr>
        <w:t xml:space="preserve"> 9,23%).</w:t>
      </w:r>
    </w:p>
    <w:p w:rsidR="00840A44" w:rsidRPr="00BD5E91" w:rsidRDefault="00255937" w:rsidP="009B7950">
      <w:pPr>
        <w:widowControl w:val="0"/>
        <w:spacing w:line="360" w:lineRule="auto"/>
        <w:ind w:firstLine="709"/>
        <w:jc w:val="both"/>
        <w:rPr>
          <w:rFonts w:ascii="Times New Roman" w:hAnsi="Times New Roman"/>
          <w:color w:val="auto"/>
          <w:sz w:val="28"/>
          <w:szCs w:val="28"/>
        </w:rPr>
      </w:pPr>
      <w:r w:rsidRPr="00BD5E91">
        <w:rPr>
          <w:rFonts w:ascii="Times New Roman" w:hAnsi="Times New Roman"/>
          <w:color w:val="auto"/>
          <w:sz w:val="28"/>
          <w:szCs w:val="28"/>
        </w:rPr>
        <w:t xml:space="preserve">Данные об </w:t>
      </w:r>
      <w:proofErr w:type="gramStart"/>
      <w:r w:rsidRPr="00BD5E91">
        <w:rPr>
          <w:rFonts w:ascii="Times New Roman" w:hAnsi="Times New Roman"/>
          <w:color w:val="auto"/>
          <w:sz w:val="28"/>
          <w:szCs w:val="28"/>
        </w:rPr>
        <w:t>организациях, осуществляющих социальную помощь для лиц без определенного места жительства и занятий отражены</w:t>
      </w:r>
      <w:proofErr w:type="gramEnd"/>
      <w:r w:rsidRPr="00BD5E91">
        <w:rPr>
          <w:rFonts w:ascii="Times New Roman" w:hAnsi="Times New Roman"/>
          <w:color w:val="auto"/>
          <w:sz w:val="28"/>
          <w:szCs w:val="28"/>
        </w:rPr>
        <w:t xml:space="preserve"> в таблице </w:t>
      </w:r>
      <w:r w:rsidR="00641B79" w:rsidRPr="00BD5E91">
        <w:rPr>
          <w:rFonts w:ascii="Times New Roman" w:hAnsi="Times New Roman"/>
          <w:color w:val="auto"/>
          <w:sz w:val="28"/>
          <w:szCs w:val="28"/>
        </w:rPr>
        <w:t>5</w:t>
      </w:r>
      <w:r w:rsidRPr="00BD5E91">
        <w:rPr>
          <w:rFonts w:ascii="Times New Roman" w:hAnsi="Times New Roman"/>
          <w:color w:val="auto"/>
          <w:sz w:val="28"/>
          <w:szCs w:val="28"/>
        </w:rPr>
        <w:t>.</w:t>
      </w:r>
    </w:p>
    <w:p w:rsidR="00881619" w:rsidRPr="00BD5E91" w:rsidRDefault="00892763" w:rsidP="009B7950">
      <w:pPr>
        <w:widowControl w:val="0"/>
        <w:spacing w:line="360" w:lineRule="auto"/>
        <w:jc w:val="both"/>
        <w:rPr>
          <w:rFonts w:ascii="Times New Roman" w:hAnsi="Times New Roman"/>
          <w:color w:val="auto"/>
          <w:sz w:val="28"/>
          <w:szCs w:val="28"/>
        </w:rPr>
      </w:pPr>
      <w:r w:rsidRPr="00BD5E91">
        <w:rPr>
          <w:rFonts w:ascii="Times New Roman" w:hAnsi="Times New Roman"/>
          <w:color w:val="auto"/>
          <w:sz w:val="28"/>
          <w:szCs w:val="28"/>
        </w:rPr>
        <w:t xml:space="preserve">Таблица </w:t>
      </w:r>
      <w:r w:rsidR="00641B79" w:rsidRPr="00BD5E91">
        <w:rPr>
          <w:rFonts w:ascii="Times New Roman" w:hAnsi="Times New Roman"/>
          <w:color w:val="auto"/>
          <w:sz w:val="28"/>
          <w:szCs w:val="28"/>
        </w:rPr>
        <w:t>5</w:t>
      </w:r>
      <w:r w:rsidRPr="00BD5E91">
        <w:rPr>
          <w:rFonts w:ascii="Times New Roman" w:hAnsi="Times New Roman"/>
          <w:color w:val="auto"/>
          <w:sz w:val="28"/>
          <w:szCs w:val="28"/>
        </w:rPr>
        <w:t xml:space="preserve"> – </w:t>
      </w:r>
      <w:r w:rsidR="00881619" w:rsidRPr="00BD5E91">
        <w:rPr>
          <w:rFonts w:ascii="Times New Roman" w:hAnsi="Times New Roman"/>
          <w:color w:val="auto"/>
          <w:sz w:val="28"/>
          <w:szCs w:val="28"/>
        </w:rPr>
        <w:t>О</w:t>
      </w:r>
      <w:r w:rsidRPr="00BD5E91">
        <w:rPr>
          <w:rFonts w:ascii="Times New Roman" w:hAnsi="Times New Roman"/>
          <w:color w:val="auto"/>
          <w:sz w:val="28"/>
          <w:szCs w:val="28"/>
        </w:rPr>
        <w:t>рганизации, осуществляющие социальную помощь для лиц без определенного места жительства и занятий</w:t>
      </w:r>
      <w:r w:rsidR="00255937" w:rsidRPr="00BD5E91">
        <w:rPr>
          <w:rFonts w:ascii="Times New Roman" w:hAnsi="Times New Roman"/>
          <w:color w:val="auto"/>
          <w:sz w:val="28"/>
          <w:szCs w:val="28"/>
        </w:rPr>
        <w:t xml:space="preserve"> за 2013-</w:t>
      </w:r>
      <w:r w:rsidR="0074323E">
        <w:rPr>
          <w:rFonts w:ascii="Times New Roman" w:hAnsi="Times New Roman"/>
          <w:color w:val="auto"/>
          <w:sz w:val="28"/>
          <w:szCs w:val="28"/>
        </w:rPr>
        <w:t>2019</w:t>
      </w:r>
      <w:r w:rsidR="00255937" w:rsidRPr="00BD5E91">
        <w:rPr>
          <w:rFonts w:ascii="Times New Roman" w:hAnsi="Times New Roman"/>
          <w:color w:val="auto"/>
          <w:sz w:val="28"/>
          <w:szCs w:val="28"/>
        </w:rPr>
        <w:t xml:space="preserve"> гг.</w:t>
      </w:r>
      <w:r w:rsidRPr="00BD5E91">
        <w:rPr>
          <w:rFonts w:ascii="Times New Roman" w:hAnsi="Times New Roman"/>
          <w:color w:val="auto"/>
          <w:sz w:val="28"/>
          <w:szCs w:val="28"/>
        </w:rPr>
        <w:t>, на конец года</w:t>
      </w:r>
    </w:p>
    <w:tbl>
      <w:tblPr>
        <w:tblW w:w="4993" w:type="pct"/>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7"/>
        <w:gridCol w:w="1032"/>
        <w:gridCol w:w="1033"/>
        <w:gridCol w:w="1033"/>
        <w:gridCol w:w="1033"/>
        <w:gridCol w:w="1033"/>
        <w:gridCol w:w="1033"/>
      </w:tblGrid>
      <w:tr w:rsidR="00881619" w:rsidRPr="00BD5E91" w:rsidTr="00CF2BDB">
        <w:trPr>
          <w:cantSplit/>
          <w:jc w:val="center"/>
        </w:trPr>
        <w:tc>
          <w:tcPr>
            <w:tcW w:w="3437" w:type="dxa"/>
          </w:tcPr>
          <w:p w:rsidR="00881619" w:rsidRPr="00BD5E91" w:rsidRDefault="00881619" w:rsidP="009B7950">
            <w:pPr>
              <w:widowControl w:val="0"/>
              <w:tabs>
                <w:tab w:val="left" w:pos="5103"/>
              </w:tabs>
              <w:jc w:val="center"/>
              <w:rPr>
                <w:rFonts w:ascii="Times New Roman" w:hAnsi="Times New Roman"/>
                <w:color w:val="auto"/>
              </w:rPr>
            </w:pPr>
          </w:p>
        </w:tc>
        <w:tc>
          <w:tcPr>
            <w:tcW w:w="1032" w:type="dxa"/>
          </w:tcPr>
          <w:p w:rsidR="00881619" w:rsidRPr="00BD5E91" w:rsidRDefault="00881619" w:rsidP="009B7950">
            <w:pPr>
              <w:widowControl w:val="0"/>
              <w:tabs>
                <w:tab w:val="left" w:pos="5103"/>
              </w:tabs>
              <w:jc w:val="center"/>
              <w:rPr>
                <w:rFonts w:ascii="Times New Roman" w:hAnsi="Times New Roman"/>
                <w:color w:val="auto"/>
              </w:rPr>
            </w:pPr>
            <w:r w:rsidRPr="00BD5E91">
              <w:rPr>
                <w:rFonts w:ascii="Times New Roman" w:hAnsi="Times New Roman"/>
                <w:color w:val="auto"/>
              </w:rPr>
              <w:t>2013</w:t>
            </w:r>
          </w:p>
        </w:tc>
        <w:tc>
          <w:tcPr>
            <w:tcW w:w="1033" w:type="dxa"/>
          </w:tcPr>
          <w:p w:rsidR="00881619" w:rsidRPr="00BD5E91" w:rsidRDefault="00881619" w:rsidP="009B7950">
            <w:pPr>
              <w:widowControl w:val="0"/>
              <w:tabs>
                <w:tab w:val="left" w:pos="5103"/>
              </w:tabs>
              <w:jc w:val="center"/>
              <w:rPr>
                <w:rFonts w:ascii="Times New Roman" w:hAnsi="Times New Roman"/>
                <w:color w:val="auto"/>
              </w:rPr>
            </w:pPr>
            <w:r w:rsidRPr="00BD5E91">
              <w:rPr>
                <w:rFonts w:ascii="Times New Roman" w:hAnsi="Times New Roman"/>
                <w:color w:val="auto"/>
              </w:rPr>
              <w:t>2014</w:t>
            </w:r>
          </w:p>
        </w:tc>
        <w:tc>
          <w:tcPr>
            <w:tcW w:w="1033" w:type="dxa"/>
          </w:tcPr>
          <w:p w:rsidR="00881619" w:rsidRPr="00BD5E91" w:rsidRDefault="00881619" w:rsidP="009B7950">
            <w:pPr>
              <w:widowControl w:val="0"/>
              <w:tabs>
                <w:tab w:val="left" w:pos="5103"/>
              </w:tabs>
              <w:jc w:val="center"/>
              <w:rPr>
                <w:rFonts w:ascii="Times New Roman" w:hAnsi="Times New Roman"/>
                <w:color w:val="auto"/>
              </w:rPr>
            </w:pPr>
            <w:r w:rsidRPr="00BD5E91">
              <w:rPr>
                <w:rFonts w:ascii="Times New Roman" w:hAnsi="Times New Roman"/>
                <w:color w:val="auto"/>
              </w:rPr>
              <w:t>2015</w:t>
            </w:r>
          </w:p>
        </w:tc>
        <w:tc>
          <w:tcPr>
            <w:tcW w:w="1033" w:type="dxa"/>
          </w:tcPr>
          <w:p w:rsidR="00881619" w:rsidRPr="00BD5E91" w:rsidRDefault="00881619" w:rsidP="009B7950">
            <w:pPr>
              <w:widowControl w:val="0"/>
              <w:tabs>
                <w:tab w:val="left" w:pos="5103"/>
              </w:tabs>
              <w:jc w:val="center"/>
              <w:rPr>
                <w:rFonts w:ascii="Times New Roman" w:hAnsi="Times New Roman"/>
                <w:color w:val="auto"/>
              </w:rPr>
            </w:pPr>
            <w:r w:rsidRPr="00BD5E91">
              <w:rPr>
                <w:rFonts w:ascii="Times New Roman" w:hAnsi="Times New Roman"/>
                <w:color w:val="auto"/>
              </w:rPr>
              <w:t>2016</w:t>
            </w:r>
          </w:p>
        </w:tc>
        <w:tc>
          <w:tcPr>
            <w:tcW w:w="1033" w:type="dxa"/>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2018</w:t>
            </w:r>
          </w:p>
        </w:tc>
        <w:tc>
          <w:tcPr>
            <w:tcW w:w="1033" w:type="dxa"/>
          </w:tcPr>
          <w:p w:rsidR="00881619" w:rsidRPr="00BD5E91" w:rsidRDefault="0074323E" w:rsidP="009B7950">
            <w:pPr>
              <w:widowControl w:val="0"/>
              <w:tabs>
                <w:tab w:val="left" w:pos="5103"/>
              </w:tabs>
              <w:jc w:val="center"/>
              <w:rPr>
                <w:rFonts w:ascii="Times New Roman" w:hAnsi="Times New Roman"/>
                <w:color w:val="auto"/>
              </w:rPr>
            </w:pPr>
            <w:r>
              <w:rPr>
                <w:rFonts w:ascii="Times New Roman" w:hAnsi="Times New Roman"/>
                <w:color w:val="auto"/>
              </w:rPr>
              <w:t>2019</w:t>
            </w:r>
          </w:p>
        </w:tc>
      </w:tr>
      <w:tr w:rsidR="00881619" w:rsidRPr="00BD5E91" w:rsidTr="00CF2BDB">
        <w:trPr>
          <w:cantSplit/>
          <w:jc w:val="center"/>
        </w:trPr>
        <w:tc>
          <w:tcPr>
            <w:tcW w:w="3437" w:type="dxa"/>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 xml:space="preserve">Число организаций, осуществляющих социальную помощь для лиц без определенного места жительства и занятий </w:t>
            </w:r>
          </w:p>
        </w:tc>
        <w:tc>
          <w:tcPr>
            <w:tcW w:w="1032"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142</w:t>
            </w:r>
          </w:p>
        </w:tc>
        <w:tc>
          <w:tcPr>
            <w:tcW w:w="1033"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142</w:t>
            </w:r>
          </w:p>
        </w:tc>
        <w:tc>
          <w:tcPr>
            <w:tcW w:w="1033" w:type="dxa"/>
            <w:vAlign w:val="bottom"/>
          </w:tcPr>
          <w:p w:rsidR="00881619" w:rsidRPr="00BD5E91" w:rsidRDefault="00881619" w:rsidP="009B7950">
            <w:pPr>
              <w:widowControl w:val="0"/>
              <w:jc w:val="center"/>
              <w:rPr>
                <w:rFonts w:ascii="Times New Roman" w:hAnsi="Times New Roman" w:cs="Arial"/>
                <w:color w:val="auto"/>
                <w:lang w:val="en-US"/>
              </w:rPr>
            </w:pPr>
            <w:r w:rsidRPr="00BD5E91">
              <w:rPr>
                <w:rFonts w:ascii="Times New Roman" w:hAnsi="Times New Roman" w:cs="Arial"/>
                <w:color w:val="auto"/>
                <w:lang w:val="en-US"/>
              </w:rPr>
              <w:t>141</w:t>
            </w:r>
          </w:p>
        </w:tc>
        <w:tc>
          <w:tcPr>
            <w:tcW w:w="1033" w:type="dxa"/>
            <w:vAlign w:val="bottom"/>
          </w:tcPr>
          <w:p w:rsidR="00881619" w:rsidRPr="00BD5E91" w:rsidRDefault="00881619" w:rsidP="009B7950">
            <w:pPr>
              <w:widowControl w:val="0"/>
              <w:jc w:val="center"/>
              <w:rPr>
                <w:rFonts w:ascii="Times New Roman" w:hAnsi="Times New Roman" w:cs="Arial"/>
                <w:color w:val="auto"/>
                <w:lang w:val="en-US"/>
              </w:rPr>
            </w:pPr>
            <w:r w:rsidRPr="00BD5E91">
              <w:rPr>
                <w:rFonts w:ascii="Times New Roman" w:hAnsi="Times New Roman" w:cs="Arial"/>
                <w:color w:val="auto"/>
                <w:lang w:val="en-US"/>
              </w:rPr>
              <w:t>134</w:t>
            </w:r>
          </w:p>
        </w:tc>
        <w:tc>
          <w:tcPr>
            <w:tcW w:w="1033"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134</w:t>
            </w:r>
          </w:p>
        </w:tc>
        <w:tc>
          <w:tcPr>
            <w:tcW w:w="1033"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138</w:t>
            </w:r>
          </w:p>
        </w:tc>
      </w:tr>
      <w:tr w:rsidR="00881619" w:rsidRPr="00BD5E91" w:rsidTr="00CF2BDB">
        <w:trPr>
          <w:cantSplit/>
          <w:jc w:val="center"/>
        </w:trPr>
        <w:tc>
          <w:tcPr>
            <w:tcW w:w="3437" w:type="dxa"/>
            <w:vAlign w:val="bottom"/>
          </w:tcPr>
          <w:p w:rsidR="00881619" w:rsidRPr="00BD5E91" w:rsidRDefault="00881619" w:rsidP="009B7950">
            <w:pPr>
              <w:pStyle w:val="1b"/>
              <w:widowControl w:val="0"/>
              <w:rPr>
                <w:rFonts w:ascii="Times New Roman" w:hAnsi="Times New Roman"/>
                <w:sz w:val="24"/>
              </w:rPr>
            </w:pPr>
            <w:r w:rsidRPr="00BD5E91">
              <w:rPr>
                <w:rFonts w:ascii="Times New Roman" w:hAnsi="Times New Roman"/>
                <w:sz w:val="24"/>
              </w:rPr>
              <w:t>в том числе:</w:t>
            </w:r>
          </w:p>
        </w:tc>
        <w:tc>
          <w:tcPr>
            <w:tcW w:w="1032" w:type="dxa"/>
            <w:vAlign w:val="bottom"/>
          </w:tcPr>
          <w:p w:rsidR="00881619" w:rsidRPr="00BD5E91" w:rsidRDefault="00881619" w:rsidP="009B7950">
            <w:pPr>
              <w:widowControl w:val="0"/>
              <w:jc w:val="center"/>
              <w:rPr>
                <w:rFonts w:ascii="Times New Roman" w:hAnsi="Times New Roman" w:cs="Arial"/>
                <w:color w:val="auto"/>
              </w:rPr>
            </w:pPr>
          </w:p>
        </w:tc>
        <w:tc>
          <w:tcPr>
            <w:tcW w:w="1033" w:type="dxa"/>
            <w:vAlign w:val="bottom"/>
          </w:tcPr>
          <w:p w:rsidR="00881619" w:rsidRPr="00BD5E91" w:rsidRDefault="00881619" w:rsidP="009B7950">
            <w:pPr>
              <w:widowControl w:val="0"/>
              <w:jc w:val="center"/>
              <w:rPr>
                <w:rFonts w:ascii="Times New Roman" w:hAnsi="Times New Roman" w:cs="Arial"/>
                <w:color w:val="auto"/>
              </w:rPr>
            </w:pPr>
          </w:p>
        </w:tc>
        <w:tc>
          <w:tcPr>
            <w:tcW w:w="1033" w:type="dxa"/>
            <w:vAlign w:val="bottom"/>
          </w:tcPr>
          <w:p w:rsidR="00881619" w:rsidRPr="00BD5E91" w:rsidRDefault="00881619" w:rsidP="009B7950">
            <w:pPr>
              <w:widowControl w:val="0"/>
              <w:jc w:val="center"/>
              <w:rPr>
                <w:rFonts w:ascii="Times New Roman" w:hAnsi="Times New Roman" w:cs="Arial"/>
                <w:color w:val="auto"/>
              </w:rPr>
            </w:pPr>
          </w:p>
        </w:tc>
        <w:tc>
          <w:tcPr>
            <w:tcW w:w="1033" w:type="dxa"/>
            <w:vAlign w:val="bottom"/>
          </w:tcPr>
          <w:p w:rsidR="00881619" w:rsidRPr="00BD5E91" w:rsidRDefault="00881619" w:rsidP="009B7950">
            <w:pPr>
              <w:widowControl w:val="0"/>
              <w:jc w:val="center"/>
              <w:rPr>
                <w:rFonts w:ascii="Times New Roman" w:hAnsi="Times New Roman" w:cs="Arial"/>
                <w:color w:val="auto"/>
              </w:rPr>
            </w:pPr>
          </w:p>
        </w:tc>
        <w:tc>
          <w:tcPr>
            <w:tcW w:w="1033" w:type="dxa"/>
            <w:vAlign w:val="bottom"/>
          </w:tcPr>
          <w:p w:rsidR="00881619" w:rsidRPr="00BD5E91" w:rsidRDefault="00881619" w:rsidP="009B7950">
            <w:pPr>
              <w:widowControl w:val="0"/>
              <w:jc w:val="center"/>
              <w:rPr>
                <w:rFonts w:ascii="Times New Roman" w:hAnsi="Times New Roman" w:cs="Arial"/>
                <w:color w:val="auto"/>
              </w:rPr>
            </w:pPr>
          </w:p>
        </w:tc>
        <w:tc>
          <w:tcPr>
            <w:tcW w:w="1033" w:type="dxa"/>
            <w:vAlign w:val="bottom"/>
          </w:tcPr>
          <w:p w:rsidR="00881619" w:rsidRPr="00BD5E91" w:rsidRDefault="00881619" w:rsidP="009B7950">
            <w:pPr>
              <w:widowControl w:val="0"/>
              <w:jc w:val="center"/>
              <w:rPr>
                <w:rFonts w:ascii="Times New Roman" w:hAnsi="Times New Roman" w:cs="Arial"/>
                <w:color w:val="auto"/>
              </w:rPr>
            </w:pPr>
          </w:p>
        </w:tc>
      </w:tr>
      <w:tr w:rsidR="00881619" w:rsidRPr="00BD5E91" w:rsidTr="00CF2BDB">
        <w:trPr>
          <w:cantSplit/>
          <w:jc w:val="center"/>
        </w:trPr>
        <w:tc>
          <w:tcPr>
            <w:tcW w:w="3437" w:type="dxa"/>
            <w:vAlign w:val="bottom"/>
          </w:tcPr>
          <w:p w:rsidR="00881619" w:rsidRPr="00BD5E91" w:rsidRDefault="00881619" w:rsidP="009B7950">
            <w:pPr>
              <w:widowControl w:val="0"/>
              <w:tabs>
                <w:tab w:val="left" w:pos="3686"/>
              </w:tabs>
              <w:rPr>
                <w:rFonts w:ascii="Times New Roman" w:hAnsi="Times New Roman"/>
                <w:color w:val="auto"/>
              </w:rPr>
            </w:pPr>
            <w:r w:rsidRPr="00BD5E91">
              <w:rPr>
                <w:rFonts w:ascii="Times New Roman" w:hAnsi="Times New Roman"/>
                <w:color w:val="auto"/>
              </w:rPr>
              <w:t>дома ночного пребывания</w:t>
            </w:r>
          </w:p>
        </w:tc>
        <w:tc>
          <w:tcPr>
            <w:tcW w:w="103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33</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32</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31</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28</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21</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21</w:t>
            </w:r>
          </w:p>
        </w:tc>
      </w:tr>
      <w:tr w:rsidR="00881619" w:rsidRPr="00BD5E91" w:rsidTr="00CF2BDB">
        <w:trPr>
          <w:cantSplit/>
          <w:jc w:val="center"/>
        </w:trPr>
        <w:tc>
          <w:tcPr>
            <w:tcW w:w="3437" w:type="dxa"/>
            <w:vAlign w:val="bottom"/>
          </w:tcPr>
          <w:p w:rsidR="00881619" w:rsidRPr="00BD5E91" w:rsidRDefault="00881619" w:rsidP="009B7950">
            <w:pPr>
              <w:widowControl w:val="0"/>
              <w:tabs>
                <w:tab w:val="left" w:pos="3686"/>
              </w:tabs>
              <w:rPr>
                <w:rFonts w:ascii="Times New Roman" w:hAnsi="Times New Roman"/>
                <w:color w:val="auto"/>
              </w:rPr>
            </w:pPr>
            <w:r w:rsidRPr="00BD5E91">
              <w:rPr>
                <w:rFonts w:ascii="Times New Roman" w:hAnsi="Times New Roman"/>
                <w:color w:val="auto"/>
              </w:rPr>
              <w:t>социальные приюты</w:t>
            </w:r>
          </w:p>
        </w:tc>
        <w:tc>
          <w:tcPr>
            <w:tcW w:w="103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8</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w:t>
            </w:r>
          </w:p>
        </w:tc>
      </w:tr>
      <w:tr w:rsidR="00881619" w:rsidRPr="00BD5E91" w:rsidTr="00CF2BDB">
        <w:trPr>
          <w:cantSplit/>
          <w:jc w:val="center"/>
        </w:trPr>
        <w:tc>
          <w:tcPr>
            <w:tcW w:w="3437" w:type="dxa"/>
            <w:vAlign w:val="bottom"/>
          </w:tcPr>
          <w:p w:rsidR="00881619" w:rsidRPr="00BD5E91" w:rsidRDefault="00881619" w:rsidP="009B7950">
            <w:pPr>
              <w:widowControl w:val="0"/>
              <w:tabs>
                <w:tab w:val="left" w:pos="3686"/>
              </w:tabs>
              <w:rPr>
                <w:rFonts w:ascii="Times New Roman" w:hAnsi="Times New Roman"/>
                <w:color w:val="auto"/>
              </w:rPr>
            </w:pPr>
            <w:r w:rsidRPr="00BD5E91">
              <w:rPr>
                <w:rFonts w:ascii="Times New Roman" w:hAnsi="Times New Roman"/>
                <w:color w:val="auto"/>
              </w:rPr>
              <w:t>социальные гостиницы</w:t>
            </w:r>
          </w:p>
        </w:tc>
        <w:tc>
          <w:tcPr>
            <w:tcW w:w="103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7</w:t>
            </w:r>
          </w:p>
        </w:tc>
      </w:tr>
      <w:tr w:rsidR="00881619" w:rsidRPr="00BD5E91" w:rsidTr="00CF2BDB">
        <w:trPr>
          <w:cantSplit/>
          <w:jc w:val="center"/>
        </w:trPr>
        <w:tc>
          <w:tcPr>
            <w:tcW w:w="3437" w:type="dxa"/>
            <w:vAlign w:val="bottom"/>
          </w:tcPr>
          <w:p w:rsidR="00881619" w:rsidRPr="00BD5E91" w:rsidRDefault="00881619" w:rsidP="009B7950">
            <w:pPr>
              <w:widowControl w:val="0"/>
              <w:tabs>
                <w:tab w:val="left" w:pos="3686"/>
              </w:tabs>
              <w:rPr>
                <w:rFonts w:ascii="Times New Roman" w:hAnsi="Times New Roman"/>
                <w:color w:val="auto"/>
              </w:rPr>
            </w:pPr>
            <w:r w:rsidRPr="00BD5E91">
              <w:rPr>
                <w:rFonts w:ascii="Times New Roman" w:hAnsi="Times New Roman"/>
                <w:color w:val="auto"/>
              </w:rPr>
              <w:t>центры социальной адаптации</w:t>
            </w:r>
          </w:p>
        </w:tc>
        <w:tc>
          <w:tcPr>
            <w:tcW w:w="103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64</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61</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60</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55</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53</w:t>
            </w:r>
          </w:p>
        </w:tc>
      </w:tr>
      <w:tr w:rsidR="00881619" w:rsidRPr="00BD5E91" w:rsidTr="00CF2BDB">
        <w:trPr>
          <w:cantSplit/>
          <w:jc w:val="center"/>
        </w:trPr>
        <w:tc>
          <w:tcPr>
            <w:tcW w:w="3437" w:type="dxa"/>
            <w:vAlign w:val="bottom"/>
          </w:tcPr>
          <w:p w:rsidR="00881619" w:rsidRPr="00BD5E91" w:rsidRDefault="00881619" w:rsidP="009B7950">
            <w:pPr>
              <w:widowControl w:val="0"/>
              <w:tabs>
                <w:tab w:val="left" w:pos="3686"/>
              </w:tabs>
              <w:rPr>
                <w:rFonts w:ascii="Times New Roman" w:hAnsi="Times New Roman"/>
                <w:color w:val="auto"/>
              </w:rPr>
            </w:pPr>
            <w:r w:rsidRPr="00BD5E91">
              <w:rPr>
                <w:rFonts w:ascii="Times New Roman" w:hAnsi="Times New Roman"/>
                <w:color w:val="auto"/>
              </w:rPr>
              <w:t>другие организации</w:t>
            </w:r>
          </w:p>
        </w:tc>
        <w:tc>
          <w:tcPr>
            <w:tcW w:w="1032"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34</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37</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38</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39</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46</w:t>
            </w:r>
          </w:p>
        </w:tc>
        <w:tc>
          <w:tcPr>
            <w:tcW w:w="1033" w:type="dxa"/>
            <w:vAlign w:val="bottom"/>
          </w:tcPr>
          <w:p w:rsidR="00881619" w:rsidRPr="00BD5E91" w:rsidRDefault="00881619" w:rsidP="009B7950">
            <w:pPr>
              <w:widowControl w:val="0"/>
              <w:tabs>
                <w:tab w:val="left" w:pos="3686"/>
              </w:tabs>
              <w:jc w:val="center"/>
              <w:rPr>
                <w:rFonts w:ascii="Times New Roman" w:hAnsi="Times New Roman" w:cs="Arial"/>
                <w:color w:val="auto"/>
              </w:rPr>
            </w:pPr>
            <w:r w:rsidRPr="00BD5E91">
              <w:rPr>
                <w:rFonts w:ascii="Times New Roman" w:hAnsi="Times New Roman" w:cs="Arial"/>
                <w:color w:val="auto"/>
              </w:rPr>
              <w:t>52</w:t>
            </w:r>
          </w:p>
        </w:tc>
      </w:tr>
      <w:tr w:rsidR="00881619" w:rsidRPr="00BD5E91" w:rsidTr="00CF2BDB">
        <w:trPr>
          <w:cantSplit/>
          <w:jc w:val="center"/>
        </w:trPr>
        <w:tc>
          <w:tcPr>
            <w:tcW w:w="3437" w:type="dxa"/>
            <w:vAlign w:val="bottom"/>
          </w:tcPr>
          <w:p w:rsidR="00881619" w:rsidRPr="00BD5E91" w:rsidRDefault="00881619" w:rsidP="009B7950">
            <w:pPr>
              <w:widowControl w:val="0"/>
              <w:rPr>
                <w:rFonts w:ascii="Times New Roman" w:hAnsi="Times New Roman"/>
                <w:color w:val="auto"/>
              </w:rPr>
            </w:pPr>
            <w:r w:rsidRPr="00BD5E91">
              <w:rPr>
                <w:rFonts w:ascii="Times New Roman" w:hAnsi="Times New Roman"/>
                <w:color w:val="auto"/>
              </w:rPr>
              <w:t xml:space="preserve">В них число мест </w:t>
            </w:r>
          </w:p>
        </w:tc>
        <w:tc>
          <w:tcPr>
            <w:tcW w:w="1032"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8267</w:t>
            </w:r>
          </w:p>
        </w:tc>
        <w:tc>
          <w:tcPr>
            <w:tcW w:w="1033"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8232</w:t>
            </w:r>
          </w:p>
        </w:tc>
        <w:tc>
          <w:tcPr>
            <w:tcW w:w="1033" w:type="dxa"/>
            <w:vAlign w:val="bottom"/>
          </w:tcPr>
          <w:p w:rsidR="00881619" w:rsidRPr="00BD5E91" w:rsidRDefault="00881619" w:rsidP="009B7950">
            <w:pPr>
              <w:widowControl w:val="0"/>
              <w:jc w:val="center"/>
              <w:rPr>
                <w:rFonts w:ascii="Times New Roman" w:hAnsi="Times New Roman" w:cs="Arial"/>
                <w:color w:val="auto"/>
                <w:lang w:val="en-US"/>
              </w:rPr>
            </w:pPr>
            <w:r w:rsidRPr="00BD5E91">
              <w:rPr>
                <w:rFonts w:ascii="Times New Roman" w:hAnsi="Times New Roman" w:cs="Arial"/>
                <w:color w:val="auto"/>
                <w:lang w:val="en-US"/>
              </w:rPr>
              <w:t>8106</w:t>
            </w:r>
          </w:p>
        </w:tc>
        <w:tc>
          <w:tcPr>
            <w:tcW w:w="1033" w:type="dxa"/>
            <w:vAlign w:val="bottom"/>
          </w:tcPr>
          <w:p w:rsidR="00881619" w:rsidRPr="00BD5E91" w:rsidRDefault="00881619" w:rsidP="009B7950">
            <w:pPr>
              <w:widowControl w:val="0"/>
              <w:jc w:val="center"/>
              <w:rPr>
                <w:rFonts w:ascii="Times New Roman" w:hAnsi="Times New Roman" w:cs="Arial"/>
                <w:color w:val="auto"/>
                <w:lang w:val="en-US"/>
              </w:rPr>
            </w:pPr>
            <w:r w:rsidRPr="00BD5E91">
              <w:rPr>
                <w:rFonts w:ascii="Times New Roman" w:hAnsi="Times New Roman" w:cs="Arial"/>
                <w:color w:val="auto"/>
                <w:lang w:val="en-US"/>
              </w:rPr>
              <w:t>8105</w:t>
            </w:r>
          </w:p>
        </w:tc>
        <w:tc>
          <w:tcPr>
            <w:tcW w:w="1033"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8080</w:t>
            </w:r>
          </w:p>
        </w:tc>
        <w:tc>
          <w:tcPr>
            <w:tcW w:w="1033" w:type="dxa"/>
            <w:vAlign w:val="bottom"/>
          </w:tcPr>
          <w:p w:rsidR="00881619" w:rsidRPr="00BD5E91" w:rsidRDefault="00881619" w:rsidP="009B7950">
            <w:pPr>
              <w:widowControl w:val="0"/>
              <w:jc w:val="center"/>
              <w:rPr>
                <w:rFonts w:ascii="Times New Roman" w:hAnsi="Times New Roman" w:cs="Arial"/>
                <w:color w:val="auto"/>
              </w:rPr>
            </w:pPr>
            <w:r w:rsidRPr="00BD5E91">
              <w:rPr>
                <w:rFonts w:ascii="Times New Roman" w:hAnsi="Times New Roman" w:cs="Arial"/>
                <w:color w:val="auto"/>
              </w:rPr>
              <w:t>8069</w:t>
            </w:r>
          </w:p>
        </w:tc>
      </w:tr>
    </w:tbl>
    <w:p w:rsidR="00881619" w:rsidRDefault="00CF2BDB" w:rsidP="00CF2BDB">
      <w:pPr>
        <w:pStyle w:val="38"/>
        <w:spacing w:before="0"/>
        <w:jc w:val="right"/>
        <w:rPr>
          <w:rFonts w:ascii="Times New Roman" w:hAnsi="Times New Roman"/>
          <w:b w:val="0"/>
          <w:sz w:val="28"/>
          <w:szCs w:val="28"/>
        </w:rPr>
      </w:pPr>
      <w:r>
        <w:rPr>
          <w:rFonts w:ascii="Times New Roman" w:hAnsi="Times New Roman"/>
          <w:b w:val="0"/>
          <w:sz w:val="28"/>
          <w:szCs w:val="28"/>
        </w:rPr>
        <w:t>Продолжение таблицы 5</w:t>
      </w:r>
    </w:p>
    <w:tbl>
      <w:tblPr>
        <w:tblW w:w="4993" w:type="pct"/>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7"/>
        <w:gridCol w:w="1032"/>
        <w:gridCol w:w="1033"/>
        <w:gridCol w:w="1033"/>
        <w:gridCol w:w="1033"/>
        <w:gridCol w:w="1033"/>
        <w:gridCol w:w="1033"/>
      </w:tblGrid>
      <w:tr w:rsidR="00CF2BDB" w:rsidRPr="00BD5E91" w:rsidTr="005940FB">
        <w:trPr>
          <w:cantSplit/>
          <w:jc w:val="center"/>
        </w:trPr>
        <w:tc>
          <w:tcPr>
            <w:tcW w:w="2364" w:type="dxa"/>
            <w:vAlign w:val="bottom"/>
          </w:tcPr>
          <w:p w:rsidR="00CF2BDB" w:rsidRPr="00BD5E91" w:rsidRDefault="00CF2BDB" w:rsidP="005940FB">
            <w:pPr>
              <w:widowControl w:val="0"/>
              <w:rPr>
                <w:rFonts w:ascii="Times New Roman" w:hAnsi="Times New Roman"/>
                <w:color w:val="auto"/>
              </w:rPr>
            </w:pPr>
            <w:r w:rsidRPr="00BD5E91">
              <w:rPr>
                <w:rFonts w:ascii="Times New Roman" w:hAnsi="Times New Roman"/>
                <w:color w:val="auto"/>
              </w:rPr>
              <w:lastRenderedPageBreak/>
              <w:t xml:space="preserve">Численность обслуженных в течение года, человек </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102866</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132043</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100863</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87504</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66786</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65637</w:t>
            </w:r>
          </w:p>
        </w:tc>
      </w:tr>
      <w:tr w:rsidR="00CF2BDB" w:rsidRPr="00BD5E91" w:rsidTr="005940FB">
        <w:trPr>
          <w:cantSplit/>
          <w:jc w:val="center"/>
        </w:trPr>
        <w:tc>
          <w:tcPr>
            <w:tcW w:w="2364" w:type="dxa"/>
            <w:vAlign w:val="bottom"/>
          </w:tcPr>
          <w:p w:rsidR="00CF2BDB" w:rsidRPr="00BD5E91" w:rsidRDefault="00CF2BDB" w:rsidP="005940FB">
            <w:pPr>
              <w:widowControl w:val="0"/>
              <w:rPr>
                <w:rFonts w:ascii="Times New Roman" w:hAnsi="Times New Roman"/>
                <w:color w:val="auto"/>
              </w:rPr>
            </w:pPr>
            <w:r w:rsidRPr="00BD5E91">
              <w:rPr>
                <w:rFonts w:ascii="Times New Roman" w:hAnsi="Times New Roman"/>
                <w:color w:val="auto"/>
              </w:rPr>
              <w:t>в том числе:</w:t>
            </w:r>
          </w:p>
        </w:tc>
        <w:tc>
          <w:tcPr>
            <w:tcW w:w="710" w:type="dxa"/>
            <w:vAlign w:val="bottom"/>
          </w:tcPr>
          <w:p w:rsidR="00CF2BDB" w:rsidRPr="00BD5E91" w:rsidRDefault="00CF2BDB" w:rsidP="005940FB">
            <w:pPr>
              <w:widowControl w:val="0"/>
              <w:jc w:val="center"/>
              <w:rPr>
                <w:rFonts w:ascii="Times New Roman" w:hAnsi="Times New Roman" w:cs="Arial"/>
                <w:color w:val="auto"/>
              </w:rPr>
            </w:pPr>
          </w:p>
        </w:tc>
        <w:tc>
          <w:tcPr>
            <w:tcW w:w="710" w:type="dxa"/>
            <w:vAlign w:val="bottom"/>
          </w:tcPr>
          <w:p w:rsidR="00CF2BDB" w:rsidRPr="00BD5E91" w:rsidRDefault="00CF2BDB" w:rsidP="005940FB">
            <w:pPr>
              <w:widowControl w:val="0"/>
              <w:jc w:val="center"/>
              <w:rPr>
                <w:rFonts w:ascii="Times New Roman" w:hAnsi="Times New Roman" w:cs="Arial"/>
                <w:color w:val="auto"/>
              </w:rPr>
            </w:pPr>
          </w:p>
        </w:tc>
        <w:tc>
          <w:tcPr>
            <w:tcW w:w="710" w:type="dxa"/>
            <w:vAlign w:val="bottom"/>
          </w:tcPr>
          <w:p w:rsidR="00CF2BDB" w:rsidRPr="00BD5E91" w:rsidRDefault="00CF2BDB" w:rsidP="005940FB">
            <w:pPr>
              <w:widowControl w:val="0"/>
              <w:jc w:val="center"/>
              <w:rPr>
                <w:rFonts w:ascii="Times New Roman" w:hAnsi="Times New Roman" w:cs="Arial"/>
                <w:color w:val="auto"/>
              </w:rPr>
            </w:pPr>
          </w:p>
        </w:tc>
        <w:tc>
          <w:tcPr>
            <w:tcW w:w="710" w:type="dxa"/>
            <w:vAlign w:val="bottom"/>
          </w:tcPr>
          <w:p w:rsidR="00CF2BDB" w:rsidRPr="00BD5E91" w:rsidRDefault="00CF2BDB" w:rsidP="005940FB">
            <w:pPr>
              <w:widowControl w:val="0"/>
              <w:jc w:val="center"/>
              <w:rPr>
                <w:rFonts w:ascii="Times New Roman" w:hAnsi="Times New Roman" w:cs="Arial"/>
                <w:color w:val="auto"/>
              </w:rPr>
            </w:pPr>
          </w:p>
        </w:tc>
        <w:tc>
          <w:tcPr>
            <w:tcW w:w="710" w:type="dxa"/>
            <w:vAlign w:val="bottom"/>
          </w:tcPr>
          <w:p w:rsidR="00CF2BDB" w:rsidRPr="00BD5E91" w:rsidRDefault="00CF2BDB" w:rsidP="005940FB">
            <w:pPr>
              <w:widowControl w:val="0"/>
              <w:jc w:val="center"/>
              <w:rPr>
                <w:rFonts w:ascii="Times New Roman" w:hAnsi="Times New Roman" w:cs="Arial"/>
                <w:color w:val="auto"/>
              </w:rPr>
            </w:pPr>
          </w:p>
        </w:tc>
        <w:tc>
          <w:tcPr>
            <w:tcW w:w="710" w:type="dxa"/>
            <w:vAlign w:val="bottom"/>
          </w:tcPr>
          <w:p w:rsidR="00CF2BDB" w:rsidRPr="00BD5E91" w:rsidRDefault="00CF2BDB" w:rsidP="005940FB">
            <w:pPr>
              <w:widowControl w:val="0"/>
              <w:jc w:val="center"/>
              <w:rPr>
                <w:rFonts w:ascii="Times New Roman" w:hAnsi="Times New Roman" w:cs="Arial"/>
                <w:color w:val="auto"/>
              </w:rPr>
            </w:pPr>
          </w:p>
        </w:tc>
      </w:tr>
      <w:tr w:rsidR="00CF2BDB" w:rsidRPr="00BD5E91" w:rsidTr="005940FB">
        <w:trPr>
          <w:cantSplit/>
          <w:jc w:val="center"/>
        </w:trPr>
        <w:tc>
          <w:tcPr>
            <w:tcW w:w="2364" w:type="dxa"/>
            <w:vAlign w:val="bottom"/>
          </w:tcPr>
          <w:p w:rsidR="00CF2BDB" w:rsidRPr="00BD5E91" w:rsidRDefault="00CF2BDB" w:rsidP="005940FB">
            <w:pPr>
              <w:widowControl w:val="0"/>
              <w:tabs>
                <w:tab w:val="left" w:pos="3686"/>
              </w:tabs>
              <w:rPr>
                <w:rFonts w:ascii="Times New Roman" w:hAnsi="Times New Roman"/>
                <w:color w:val="auto"/>
              </w:rPr>
            </w:pPr>
            <w:r w:rsidRPr="00BD5E91">
              <w:rPr>
                <w:rFonts w:ascii="Times New Roman" w:hAnsi="Times New Roman"/>
                <w:color w:val="auto"/>
              </w:rPr>
              <w:t>домами ночного пребывания</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15005</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14086</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13766</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12118</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10799</w:t>
            </w:r>
          </w:p>
        </w:tc>
        <w:tc>
          <w:tcPr>
            <w:tcW w:w="710" w:type="dxa"/>
            <w:vAlign w:val="bottom"/>
          </w:tcPr>
          <w:p w:rsidR="00CF2BDB" w:rsidRPr="00BD5E91" w:rsidRDefault="00CF2BDB" w:rsidP="005940FB">
            <w:pPr>
              <w:widowControl w:val="0"/>
              <w:jc w:val="center"/>
              <w:rPr>
                <w:rFonts w:ascii="Times New Roman" w:hAnsi="Times New Roman" w:cs="Arial"/>
                <w:color w:val="auto"/>
              </w:rPr>
            </w:pPr>
            <w:r w:rsidRPr="00BD5E91">
              <w:rPr>
                <w:rFonts w:ascii="Times New Roman" w:hAnsi="Times New Roman" w:cs="Arial"/>
                <w:color w:val="auto"/>
              </w:rPr>
              <w:t>10246</w:t>
            </w:r>
          </w:p>
        </w:tc>
      </w:tr>
      <w:tr w:rsidR="00CF2BDB" w:rsidRPr="00BD5E91" w:rsidTr="005940FB">
        <w:trPr>
          <w:cantSplit/>
          <w:jc w:val="center"/>
        </w:trPr>
        <w:tc>
          <w:tcPr>
            <w:tcW w:w="2364" w:type="dxa"/>
            <w:vAlign w:val="bottom"/>
          </w:tcPr>
          <w:p w:rsidR="00CF2BDB" w:rsidRPr="00BD5E91" w:rsidRDefault="00CF2BDB" w:rsidP="005940FB">
            <w:pPr>
              <w:widowControl w:val="0"/>
              <w:tabs>
                <w:tab w:val="left" w:pos="3686"/>
              </w:tabs>
              <w:rPr>
                <w:rFonts w:ascii="Times New Roman" w:hAnsi="Times New Roman"/>
                <w:color w:val="auto"/>
              </w:rPr>
            </w:pPr>
            <w:r w:rsidRPr="00BD5E91">
              <w:rPr>
                <w:rFonts w:ascii="Times New Roman" w:hAnsi="Times New Roman"/>
                <w:color w:val="auto"/>
              </w:rPr>
              <w:t>социальными приютами</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2359</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2544</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2694</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2088</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2084</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1985</w:t>
            </w:r>
          </w:p>
        </w:tc>
      </w:tr>
      <w:tr w:rsidR="00CF2BDB" w:rsidRPr="00BD5E91" w:rsidTr="005940FB">
        <w:trPr>
          <w:cantSplit/>
          <w:jc w:val="center"/>
        </w:trPr>
        <w:tc>
          <w:tcPr>
            <w:tcW w:w="2364" w:type="dxa"/>
            <w:vAlign w:val="bottom"/>
          </w:tcPr>
          <w:p w:rsidR="00CF2BDB" w:rsidRPr="00BD5E91" w:rsidRDefault="00CF2BDB" w:rsidP="005940FB">
            <w:pPr>
              <w:widowControl w:val="0"/>
              <w:tabs>
                <w:tab w:val="left" w:pos="3686"/>
              </w:tabs>
              <w:rPr>
                <w:rFonts w:ascii="Times New Roman" w:hAnsi="Times New Roman"/>
                <w:color w:val="auto"/>
              </w:rPr>
            </w:pPr>
            <w:r w:rsidRPr="00BD5E91">
              <w:rPr>
                <w:rFonts w:ascii="Times New Roman" w:hAnsi="Times New Roman"/>
                <w:color w:val="auto"/>
              </w:rPr>
              <w:t>социальными гостиницами</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956</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1187</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876</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955</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676</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640</w:t>
            </w:r>
          </w:p>
        </w:tc>
      </w:tr>
      <w:tr w:rsidR="00CF2BDB" w:rsidRPr="00BD5E91" w:rsidTr="005940FB">
        <w:trPr>
          <w:cantSplit/>
          <w:jc w:val="center"/>
        </w:trPr>
        <w:tc>
          <w:tcPr>
            <w:tcW w:w="2364" w:type="dxa"/>
            <w:vAlign w:val="bottom"/>
          </w:tcPr>
          <w:p w:rsidR="00CF2BDB" w:rsidRPr="00BD5E91" w:rsidRDefault="00CF2BDB" w:rsidP="005940FB">
            <w:pPr>
              <w:widowControl w:val="0"/>
              <w:tabs>
                <w:tab w:val="left" w:pos="3686"/>
              </w:tabs>
              <w:rPr>
                <w:rFonts w:ascii="Times New Roman" w:hAnsi="Times New Roman"/>
                <w:color w:val="auto"/>
              </w:rPr>
            </w:pPr>
            <w:r w:rsidRPr="00BD5E91">
              <w:rPr>
                <w:rFonts w:ascii="Times New Roman" w:hAnsi="Times New Roman"/>
                <w:color w:val="auto"/>
              </w:rPr>
              <w:t>центрами социальной адаптации</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65309</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84754</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56910</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48451</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39855</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38009</w:t>
            </w:r>
          </w:p>
        </w:tc>
      </w:tr>
      <w:tr w:rsidR="00CF2BDB" w:rsidRPr="00BD5E91" w:rsidTr="005940FB">
        <w:trPr>
          <w:cantSplit/>
          <w:jc w:val="center"/>
        </w:trPr>
        <w:tc>
          <w:tcPr>
            <w:tcW w:w="2364" w:type="dxa"/>
            <w:vAlign w:val="bottom"/>
          </w:tcPr>
          <w:p w:rsidR="00CF2BDB" w:rsidRPr="00BD5E91" w:rsidRDefault="00CF2BDB" w:rsidP="005940FB">
            <w:pPr>
              <w:widowControl w:val="0"/>
              <w:tabs>
                <w:tab w:val="left" w:pos="3686"/>
              </w:tabs>
              <w:rPr>
                <w:rFonts w:ascii="Times New Roman" w:hAnsi="Times New Roman"/>
                <w:color w:val="auto"/>
              </w:rPr>
            </w:pPr>
            <w:r w:rsidRPr="00BD5E91">
              <w:rPr>
                <w:rFonts w:ascii="Times New Roman" w:hAnsi="Times New Roman"/>
                <w:color w:val="auto"/>
              </w:rPr>
              <w:t>другими организациями</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19237</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29472</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26617</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lang w:val="en-US"/>
              </w:rPr>
            </w:pPr>
            <w:r w:rsidRPr="00BD5E91">
              <w:rPr>
                <w:rFonts w:ascii="Times New Roman" w:hAnsi="Times New Roman" w:cs="Arial"/>
                <w:color w:val="auto"/>
                <w:lang w:val="en-US"/>
              </w:rPr>
              <w:t>23892</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13372</w:t>
            </w:r>
          </w:p>
        </w:tc>
        <w:tc>
          <w:tcPr>
            <w:tcW w:w="710" w:type="dxa"/>
            <w:vAlign w:val="bottom"/>
          </w:tcPr>
          <w:p w:rsidR="00CF2BDB" w:rsidRPr="00BD5E91" w:rsidRDefault="00CF2BDB" w:rsidP="005940FB">
            <w:pPr>
              <w:widowControl w:val="0"/>
              <w:tabs>
                <w:tab w:val="left" w:pos="3686"/>
              </w:tabs>
              <w:jc w:val="center"/>
              <w:rPr>
                <w:rFonts w:ascii="Times New Roman" w:hAnsi="Times New Roman" w:cs="Arial"/>
                <w:color w:val="auto"/>
              </w:rPr>
            </w:pPr>
            <w:r w:rsidRPr="00BD5E91">
              <w:rPr>
                <w:rFonts w:ascii="Times New Roman" w:hAnsi="Times New Roman" w:cs="Arial"/>
                <w:color w:val="auto"/>
              </w:rPr>
              <w:t>14757</w:t>
            </w:r>
          </w:p>
        </w:tc>
      </w:tr>
    </w:tbl>
    <w:p w:rsidR="00CF2BDB" w:rsidRPr="00BD5E91" w:rsidRDefault="00CF2BDB" w:rsidP="009B7950">
      <w:pPr>
        <w:pStyle w:val="38"/>
        <w:spacing w:before="0"/>
        <w:rPr>
          <w:rFonts w:ascii="Times New Roman" w:hAnsi="Times New Roman"/>
          <w:b w:val="0"/>
          <w:sz w:val="28"/>
          <w:szCs w:val="28"/>
        </w:rPr>
      </w:pPr>
    </w:p>
    <w:p w:rsidR="00C97696" w:rsidRPr="00BD5E91" w:rsidRDefault="00255937" w:rsidP="009B7950">
      <w:pPr>
        <w:pStyle w:val="38"/>
        <w:spacing w:before="0" w:line="360" w:lineRule="auto"/>
        <w:ind w:firstLine="709"/>
        <w:jc w:val="both"/>
        <w:rPr>
          <w:rFonts w:ascii="Times New Roman" w:hAnsi="Times New Roman"/>
          <w:b w:val="0"/>
          <w:sz w:val="28"/>
          <w:szCs w:val="28"/>
        </w:rPr>
      </w:pPr>
      <w:proofErr w:type="gramStart"/>
      <w:r w:rsidRPr="00BD5E91">
        <w:rPr>
          <w:rFonts w:ascii="Times New Roman" w:hAnsi="Times New Roman"/>
          <w:b w:val="0"/>
          <w:sz w:val="28"/>
          <w:szCs w:val="28"/>
        </w:rPr>
        <w:t xml:space="preserve">По данным таблицы </w:t>
      </w:r>
      <w:r w:rsidR="00641B79" w:rsidRPr="00BD5E91">
        <w:rPr>
          <w:rFonts w:ascii="Times New Roman" w:hAnsi="Times New Roman"/>
          <w:b w:val="0"/>
          <w:sz w:val="28"/>
          <w:szCs w:val="28"/>
        </w:rPr>
        <w:t>5</w:t>
      </w:r>
      <w:r w:rsidRPr="00BD5E91">
        <w:rPr>
          <w:rFonts w:ascii="Times New Roman" w:hAnsi="Times New Roman"/>
          <w:b w:val="0"/>
          <w:sz w:val="28"/>
          <w:szCs w:val="28"/>
        </w:rPr>
        <w:t xml:space="preserve"> видно, что число организаций, осуществляющих социальную помощь для лиц без определенного места жительства и занятий с 2013 г. по </w:t>
      </w:r>
      <w:r w:rsidR="0074323E">
        <w:rPr>
          <w:rFonts w:ascii="Times New Roman" w:hAnsi="Times New Roman"/>
          <w:b w:val="0"/>
          <w:sz w:val="28"/>
          <w:szCs w:val="28"/>
        </w:rPr>
        <w:t>2019</w:t>
      </w:r>
      <w:r w:rsidRPr="00BD5E91">
        <w:rPr>
          <w:rFonts w:ascii="Times New Roman" w:hAnsi="Times New Roman"/>
          <w:b w:val="0"/>
          <w:sz w:val="28"/>
          <w:szCs w:val="28"/>
        </w:rPr>
        <w:t xml:space="preserve"> г. сократилось на 4 организации (на 2,82%, при этом численность граждан обслуженных в течение года данными организациями значительно сократилось с 102866 чел. до 65637 чел., т.е. на 37229 чел. или на 36,19%. При этом, число</w:t>
      </w:r>
      <w:proofErr w:type="gramEnd"/>
      <w:r w:rsidRPr="00BD5E91">
        <w:rPr>
          <w:rFonts w:ascii="Times New Roman" w:hAnsi="Times New Roman"/>
          <w:b w:val="0"/>
          <w:sz w:val="28"/>
          <w:szCs w:val="28"/>
        </w:rPr>
        <w:t xml:space="preserve"> мест в них снизилось всего на 198 мест (на 2,40%). Можно сделать вывод, что данные организации активно укрупнялись путем объединения и (или) ликвидировались, в результате </w:t>
      </w:r>
      <w:r w:rsidR="00961105" w:rsidRPr="00BD5E91">
        <w:rPr>
          <w:rFonts w:ascii="Times New Roman" w:hAnsi="Times New Roman"/>
          <w:b w:val="0"/>
          <w:sz w:val="28"/>
          <w:szCs w:val="28"/>
        </w:rPr>
        <w:t>снижалась площадь помещений на 1 временного посетителя.</w:t>
      </w:r>
    </w:p>
    <w:p w:rsidR="00961105" w:rsidRPr="00BD5E91" w:rsidRDefault="00961105" w:rsidP="009B7950">
      <w:pPr>
        <w:widowControl w:val="0"/>
        <w:spacing w:line="360" w:lineRule="auto"/>
        <w:ind w:firstLine="709"/>
        <w:jc w:val="both"/>
        <w:rPr>
          <w:rFonts w:ascii="Times New Roman" w:eastAsia="Times New Roman" w:hAnsi="Times New Roman" w:cs="Times New Roman"/>
          <w:sz w:val="28"/>
          <w:szCs w:val="28"/>
        </w:rPr>
      </w:pPr>
      <w:r w:rsidRPr="00BD5E91">
        <w:rPr>
          <w:rFonts w:ascii="Times New Roman" w:hAnsi="Times New Roman"/>
          <w:color w:val="auto"/>
          <w:sz w:val="28"/>
          <w:szCs w:val="28"/>
        </w:rPr>
        <w:t xml:space="preserve">В структуре </w:t>
      </w:r>
      <w:proofErr w:type="gramStart"/>
      <w:r w:rsidRPr="00BD5E91">
        <w:rPr>
          <w:rFonts w:ascii="Times New Roman" w:hAnsi="Times New Roman"/>
          <w:color w:val="auto"/>
          <w:sz w:val="28"/>
          <w:szCs w:val="28"/>
        </w:rPr>
        <w:t xml:space="preserve">всех организаций, осуществляющих социальную помощь для лиц без определенного места жительства и занятий на </w:t>
      </w:r>
      <w:r w:rsidRPr="00BD5E91">
        <w:rPr>
          <w:rFonts w:ascii="Times New Roman" w:eastAsia="Times New Roman" w:hAnsi="Times New Roman" w:cs="Times New Roman"/>
          <w:color w:val="auto"/>
          <w:sz w:val="28"/>
          <w:szCs w:val="28"/>
        </w:rPr>
        <w:t>дома ночного пребывания приходится</w:t>
      </w:r>
      <w:proofErr w:type="gramEnd"/>
      <w:r w:rsidRPr="00BD5E91">
        <w:rPr>
          <w:rFonts w:ascii="Times New Roman" w:eastAsia="Times New Roman" w:hAnsi="Times New Roman" w:cs="Times New Roman"/>
          <w:color w:val="auto"/>
          <w:sz w:val="28"/>
          <w:szCs w:val="28"/>
        </w:rPr>
        <w:t xml:space="preserve"> </w:t>
      </w:r>
      <w:r w:rsidRPr="00BD5E91">
        <w:rPr>
          <w:rFonts w:ascii="Times New Roman" w:eastAsia="Times New Roman" w:hAnsi="Times New Roman" w:cs="Times New Roman"/>
          <w:sz w:val="28"/>
          <w:szCs w:val="28"/>
        </w:rPr>
        <w:t xml:space="preserve">15,22%, на </w:t>
      </w:r>
      <w:r w:rsidRPr="00BD5E91">
        <w:rPr>
          <w:rFonts w:ascii="Times New Roman" w:eastAsia="Times New Roman" w:hAnsi="Times New Roman" w:cs="Times New Roman"/>
          <w:color w:val="auto"/>
          <w:sz w:val="28"/>
          <w:szCs w:val="28"/>
        </w:rPr>
        <w:t xml:space="preserve">социальные приюты – </w:t>
      </w:r>
      <w:r w:rsidRPr="00BD5E91">
        <w:rPr>
          <w:rFonts w:ascii="Times New Roman" w:eastAsia="Times New Roman" w:hAnsi="Times New Roman" w:cs="Times New Roman"/>
          <w:sz w:val="28"/>
          <w:szCs w:val="28"/>
        </w:rPr>
        <w:t xml:space="preserve">3,62%, на </w:t>
      </w:r>
      <w:r w:rsidRPr="00BD5E91">
        <w:rPr>
          <w:rFonts w:ascii="Times New Roman" w:eastAsia="Times New Roman" w:hAnsi="Times New Roman" w:cs="Times New Roman"/>
          <w:color w:val="auto"/>
          <w:sz w:val="28"/>
          <w:szCs w:val="28"/>
        </w:rPr>
        <w:t xml:space="preserve">социальные гостиницы – </w:t>
      </w:r>
      <w:r w:rsidRPr="00BD5E91">
        <w:rPr>
          <w:rFonts w:ascii="Times New Roman" w:eastAsia="Times New Roman" w:hAnsi="Times New Roman" w:cs="Times New Roman"/>
          <w:sz w:val="28"/>
          <w:szCs w:val="28"/>
        </w:rPr>
        <w:t xml:space="preserve">5,07%, на </w:t>
      </w:r>
      <w:r w:rsidRPr="00BD5E91">
        <w:rPr>
          <w:rFonts w:ascii="Times New Roman" w:eastAsia="Times New Roman" w:hAnsi="Times New Roman" w:cs="Times New Roman"/>
          <w:color w:val="auto"/>
          <w:sz w:val="28"/>
          <w:szCs w:val="28"/>
        </w:rPr>
        <w:t xml:space="preserve">центры социальной адаптации – </w:t>
      </w:r>
      <w:r w:rsidRPr="00BD5E91">
        <w:rPr>
          <w:rFonts w:ascii="Times New Roman" w:eastAsia="Times New Roman" w:hAnsi="Times New Roman" w:cs="Times New Roman"/>
          <w:sz w:val="28"/>
          <w:szCs w:val="28"/>
        </w:rPr>
        <w:t xml:space="preserve">38,41%, на </w:t>
      </w:r>
      <w:r w:rsidRPr="00BD5E91">
        <w:rPr>
          <w:rFonts w:ascii="Times New Roman" w:eastAsia="Times New Roman" w:hAnsi="Times New Roman" w:cs="Times New Roman"/>
          <w:color w:val="auto"/>
          <w:sz w:val="28"/>
          <w:szCs w:val="28"/>
        </w:rPr>
        <w:t xml:space="preserve">другие организации – </w:t>
      </w:r>
      <w:r w:rsidRPr="00BD5E91">
        <w:rPr>
          <w:rFonts w:ascii="Times New Roman" w:eastAsia="Times New Roman" w:hAnsi="Times New Roman" w:cs="Times New Roman"/>
          <w:sz w:val="28"/>
          <w:szCs w:val="28"/>
        </w:rPr>
        <w:t>37,68.</w:t>
      </w:r>
    </w:p>
    <w:p w:rsidR="00B75076" w:rsidRPr="00BD5E91" w:rsidRDefault="00B75076" w:rsidP="009B7950">
      <w:pPr>
        <w:widowControl w:val="0"/>
        <w:spacing w:line="360" w:lineRule="auto"/>
        <w:ind w:firstLine="709"/>
        <w:jc w:val="both"/>
        <w:rPr>
          <w:rFonts w:ascii="Times New Roman" w:eastAsia="Times New Roman" w:hAnsi="Times New Roman" w:cs="Times New Roman"/>
          <w:sz w:val="28"/>
          <w:szCs w:val="28"/>
        </w:rPr>
      </w:pPr>
      <w:r w:rsidRPr="00BD5E91">
        <w:rPr>
          <w:rFonts w:ascii="Times New Roman" w:hAnsi="Times New Roman"/>
          <w:color w:val="auto"/>
          <w:sz w:val="28"/>
          <w:szCs w:val="28"/>
        </w:rPr>
        <w:t xml:space="preserve">Из общей </w:t>
      </w:r>
      <w:proofErr w:type="gramStart"/>
      <w:r w:rsidRPr="00BD5E91">
        <w:rPr>
          <w:rFonts w:ascii="Times New Roman" w:hAnsi="Times New Roman"/>
          <w:color w:val="auto"/>
          <w:sz w:val="28"/>
          <w:szCs w:val="28"/>
        </w:rPr>
        <w:t>численности</w:t>
      </w:r>
      <w:proofErr w:type="gramEnd"/>
      <w:r w:rsidRPr="00BD5E91">
        <w:rPr>
          <w:rFonts w:ascii="Times New Roman" w:hAnsi="Times New Roman"/>
          <w:color w:val="auto"/>
          <w:sz w:val="28"/>
          <w:szCs w:val="28"/>
        </w:rPr>
        <w:t xml:space="preserve"> обслуженных в организациях в течение года лиц без определенного места жительства и занятий в </w:t>
      </w:r>
      <w:r w:rsidRPr="00BD5E91">
        <w:rPr>
          <w:rFonts w:ascii="Times New Roman" w:eastAsia="Times New Roman" w:hAnsi="Times New Roman" w:cs="Times New Roman"/>
          <w:color w:val="auto"/>
          <w:sz w:val="28"/>
          <w:szCs w:val="28"/>
        </w:rPr>
        <w:t xml:space="preserve">дома ночного пребывания обратилось </w:t>
      </w:r>
      <w:r w:rsidRPr="00BD5E91">
        <w:rPr>
          <w:rFonts w:ascii="Times New Roman" w:eastAsia="Times New Roman" w:hAnsi="Times New Roman" w:cs="Times New Roman"/>
          <w:sz w:val="28"/>
          <w:szCs w:val="28"/>
        </w:rPr>
        <w:t xml:space="preserve">15,61%, в </w:t>
      </w:r>
      <w:r w:rsidRPr="00BD5E91">
        <w:rPr>
          <w:rFonts w:ascii="Times New Roman" w:eastAsia="Times New Roman" w:hAnsi="Times New Roman" w:cs="Times New Roman"/>
          <w:color w:val="auto"/>
          <w:sz w:val="28"/>
          <w:szCs w:val="28"/>
        </w:rPr>
        <w:t xml:space="preserve">социальные приюты – </w:t>
      </w:r>
      <w:r w:rsidRPr="00BD5E91">
        <w:rPr>
          <w:rFonts w:ascii="Times New Roman" w:eastAsia="Times New Roman" w:hAnsi="Times New Roman" w:cs="Times New Roman"/>
          <w:sz w:val="28"/>
          <w:szCs w:val="28"/>
        </w:rPr>
        <w:t xml:space="preserve">3,02%, в </w:t>
      </w:r>
      <w:r w:rsidRPr="00BD5E91">
        <w:rPr>
          <w:rFonts w:ascii="Times New Roman" w:eastAsia="Times New Roman" w:hAnsi="Times New Roman" w:cs="Times New Roman"/>
          <w:color w:val="auto"/>
          <w:sz w:val="28"/>
          <w:szCs w:val="28"/>
        </w:rPr>
        <w:t xml:space="preserve">социальные гостиницы – </w:t>
      </w:r>
      <w:r w:rsidRPr="00BD5E91">
        <w:rPr>
          <w:rFonts w:ascii="Times New Roman" w:eastAsia="Times New Roman" w:hAnsi="Times New Roman" w:cs="Times New Roman"/>
          <w:sz w:val="28"/>
          <w:szCs w:val="28"/>
        </w:rPr>
        <w:t xml:space="preserve">0,98%, </w:t>
      </w:r>
      <w:r w:rsidRPr="00BD5E91">
        <w:rPr>
          <w:rFonts w:ascii="Times New Roman" w:eastAsia="Times New Roman" w:hAnsi="Times New Roman" w:cs="Times New Roman"/>
          <w:color w:val="auto"/>
          <w:sz w:val="28"/>
          <w:szCs w:val="28"/>
        </w:rPr>
        <w:t xml:space="preserve">центры социальной адаптации – </w:t>
      </w:r>
      <w:r w:rsidRPr="00BD5E91">
        <w:rPr>
          <w:rFonts w:ascii="Times New Roman" w:eastAsia="Times New Roman" w:hAnsi="Times New Roman" w:cs="Times New Roman"/>
          <w:sz w:val="28"/>
          <w:szCs w:val="28"/>
        </w:rPr>
        <w:t xml:space="preserve">57,91%, </w:t>
      </w:r>
      <w:r w:rsidRPr="00BD5E91">
        <w:rPr>
          <w:rFonts w:ascii="Times New Roman" w:eastAsia="Times New Roman" w:hAnsi="Times New Roman" w:cs="Times New Roman"/>
          <w:color w:val="auto"/>
          <w:sz w:val="28"/>
          <w:szCs w:val="28"/>
        </w:rPr>
        <w:t xml:space="preserve">другие организации – </w:t>
      </w:r>
      <w:r w:rsidRPr="00BD5E91">
        <w:rPr>
          <w:rFonts w:ascii="Times New Roman" w:eastAsia="Times New Roman" w:hAnsi="Times New Roman" w:cs="Times New Roman"/>
          <w:sz w:val="28"/>
          <w:szCs w:val="28"/>
        </w:rPr>
        <w:t>22,48%</w:t>
      </w:r>
    </w:p>
    <w:p w:rsidR="00961105" w:rsidRPr="00BD5E91" w:rsidRDefault="00B75076" w:rsidP="009B7950">
      <w:pPr>
        <w:widowControl w:val="0"/>
        <w:spacing w:line="360" w:lineRule="auto"/>
        <w:ind w:firstLine="709"/>
        <w:jc w:val="both"/>
        <w:rPr>
          <w:rFonts w:ascii="Times New Roman" w:eastAsia="Times New Roman" w:hAnsi="Times New Roman" w:cs="Times New Roman"/>
          <w:sz w:val="28"/>
          <w:szCs w:val="28"/>
        </w:rPr>
      </w:pPr>
      <w:r w:rsidRPr="00BD5E91">
        <w:rPr>
          <w:rFonts w:ascii="Times New Roman" w:eastAsia="Times New Roman" w:hAnsi="Times New Roman" w:cs="Times New Roman"/>
          <w:sz w:val="28"/>
          <w:szCs w:val="28"/>
        </w:rPr>
        <w:t xml:space="preserve">Таким образом, проведенный анализ </w:t>
      </w:r>
      <w:r w:rsidRPr="00BD5E91">
        <w:rPr>
          <w:rFonts w:ascii="Times New Roman" w:hAnsi="Times New Roman" w:cs="Times New Roman"/>
          <w:sz w:val="28"/>
          <w:szCs w:val="28"/>
        </w:rPr>
        <w:t xml:space="preserve">характеристики </w:t>
      </w:r>
      <w:r w:rsidR="00321C16">
        <w:rPr>
          <w:rFonts w:ascii="Times New Roman" w:hAnsi="Times New Roman" w:cs="Times New Roman"/>
          <w:sz w:val="28"/>
          <w:szCs w:val="28"/>
        </w:rPr>
        <w:t>учреждений</w:t>
      </w:r>
      <w:r w:rsidRPr="00BD5E91">
        <w:rPr>
          <w:rFonts w:ascii="Times New Roman" w:hAnsi="Times New Roman" w:cs="Times New Roman"/>
          <w:sz w:val="28"/>
          <w:szCs w:val="28"/>
        </w:rPr>
        <w:t xml:space="preserve"> социального обслуживания населения в РФ показал, что за 201</w:t>
      </w:r>
      <w:r w:rsidR="00321C16">
        <w:rPr>
          <w:rFonts w:ascii="Times New Roman" w:hAnsi="Times New Roman" w:cs="Times New Roman"/>
          <w:sz w:val="28"/>
          <w:szCs w:val="28"/>
        </w:rPr>
        <w:t>8</w:t>
      </w:r>
      <w:r w:rsidRPr="00BD5E91">
        <w:rPr>
          <w:rFonts w:ascii="Times New Roman" w:hAnsi="Times New Roman" w:cs="Times New Roman"/>
          <w:sz w:val="28"/>
          <w:szCs w:val="28"/>
        </w:rPr>
        <w:t>-</w:t>
      </w:r>
      <w:r w:rsidR="0074323E">
        <w:rPr>
          <w:rFonts w:ascii="Times New Roman" w:hAnsi="Times New Roman" w:cs="Times New Roman"/>
          <w:sz w:val="28"/>
          <w:szCs w:val="28"/>
        </w:rPr>
        <w:t>20</w:t>
      </w:r>
      <w:r w:rsidR="00321C16">
        <w:rPr>
          <w:rFonts w:ascii="Times New Roman" w:hAnsi="Times New Roman" w:cs="Times New Roman"/>
          <w:sz w:val="28"/>
          <w:szCs w:val="28"/>
        </w:rPr>
        <w:t>20</w:t>
      </w:r>
      <w:r w:rsidRPr="00BD5E91">
        <w:rPr>
          <w:rFonts w:ascii="Times New Roman" w:hAnsi="Times New Roman" w:cs="Times New Roman"/>
          <w:sz w:val="28"/>
          <w:szCs w:val="28"/>
        </w:rPr>
        <w:t xml:space="preserve"> гг. количество учреждений социального обслуживания населения незначительно снижается по причине их </w:t>
      </w:r>
      <w:r w:rsidRPr="00BD5E91">
        <w:rPr>
          <w:rFonts w:ascii="Times New Roman" w:hAnsi="Times New Roman"/>
          <w:sz w:val="28"/>
          <w:szCs w:val="28"/>
        </w:rPr>
        <w:t>укрупнения путем объединения или ликвидации, численность населения, обратившихся за помощью в данные организации незначительно растет.</w:t>
      </w:r>
    </w:p>
    <w:p w:rsidR="009D5810" w:rsidRPr="00BD5E91" w:rsidRDefault="00C64C4E" w:rsidP="009B7950">
      <w:pPr>
        <w:pStyle w:val="TableParagraph"/>
        <w:spacing w:line="360" w:lineRule="auto"/>
        <w:jc w:val="center"/>
        <w:rPr>
          <w:b/>
          <w:sz w:val="28"/>
          <w:szCs w:val="28"/>
        </w:rPr>
      </w:pPr>
      <w:r w:rsidRPr="00BD5E91">
        <w:rPr>
          <w:b/>
          <w:sz w:val="28"/>
          <w:szCs w:val="28"/>
        </w:rPr>
        <w:t>2.</w:t>
      </w:r>
      <w:r w:rsidR="006A5E4B" w:rsidRPr="00BD5E91">
        <w:rPr>
          <w:b/>
          <w:sz w:val="28"/>
          <w:szCs w:val="28"/>
        </w:rPr>
        <w:t>2</w:t>
      </w:r>
      <w:r w:rsidRPr="00BD5E91">
        <w:rPr>
          <w:b/>
          <w:sz w:val="28"/>
          <w:szCs w:val="28"/>
        </w:rPr>
        <w:t xml:space="preserve"> </w:t>
      </w:r>
      <w:r w:rsidR="00910F3F">
        <w:rPr>
          <w:b/>
          <w:sz w:val="28"/>
          <w:szCs w:val="28"/>
        </w:rPr>
        <w:t xml:space="preserve">Направления совершенствования системы нормативных требований к </w:t>
      </w:r>
      <w:r w:rsidR="00910F3F">
        <w:rPr>
          <w:b/>
          <w:sz w:val="28"/>
          <w:szCs w:val="28"/>
        </w:rPr>
        <w:lastRenderedPageBreak/>
        <w:t>деятельности учреждений в социальной работе</w:t>
      </w:r>
    </w:p>
    <w:p w:rsidR="009D5810" w:rsidRPr="00BD5E91" w:rsidRDefault="009D5810" w:rsidP="009B7950">
      <w:pPr>
        <w:pStyle w:val="TableParagraph"/>
        <w:spacing w:line="360" w:lineRule="auto"/>
        <w:jc w:val="center"/>
        <w:rPr>
          <w:sz w:val="28"/>
          <w:szCs w:val="28"/>
        </w:rPr>
      </w:pPr>
    </w:p>
    <w:p w:rsidR="006A2BEE" w:rsidRPr="00BD5E91" w:rsidRDefault="006A2BEE" w:rsidP="009B7950">
      <w:pPr>
        <w:pStyle w:val="TableParagraph"/>
        <w:spacing w:line="360" w:lineRule="auto"/>
        <w:ind w:firstLine="709"/>
        <w:jc w:val="both"/>
        <w:rPr>
          <w:b/>
          <w:i/>
          <w:sz w:val="28"/>
        </w:rPr>
      </w:pPr>
      <w:r w:rsidRPr="00BD5E91">
        <w:rPr>
          <w:sz w:val="28"/>
        </w:rPr>
        <w:t xml:space="preserve">Говоря о </w:t>
      </w:r>
      <w:r w:rsidR="00910F3F" w:rsidRPr="00910F3F">
        <w:rPr>
          <w:sz w:val="28"/>
          <w:szCs w:val="28"/>
        </w:rPr>
        <w:t>направлениях совершенствования системы нормативных требований к деятельности учреждений в социальной работе</w:t>
      </w:r>
      <w:r w:rsidRPr="00BD5E91">
        <w:rPr>
          <w:sz w:val="28"/>
        </w:rPr>
        <w:t xml:space="preserve">, следует указать на тенденции развития данной сферы. Отметим, что необходимость в социальных услугах имеет устойчивую тенденцию к росту во всем мире. Этот процесс </w:t>
      </w:r>
      <w:r w:rsidRPr="00BD5E91">
        <w:rPr>
          <w:rStyle w:val="5105pt"/>
          <w:color w:val="auto"/>
          <w:sz w:val="28"/>
        </w:rPr>
        <w:t xml:space="preserve">объективно </w:t>
      </w:r>
      <w:r w:rsidRPr="00BD5E91">
        <w:rPr>
          <w:sz w:val="28"/>
        </w:rPr>
        <w:t xml:space="preserve">обусловлен целым рядом </w:t>
      </w:r>
      <w:r w:rsidRPr="00BD5E91">
        <w:rPr>
          <w:rStyle w:val="5105pt"/>
          <w:color w:val="auto"/>
          <w:sz w:val="28"/>
        </w:rPr>
        <w:t>факторов.</w:t>
      </w:r>
    </w:p>
    <w:p w:rsidR="006A2BEE" w:rsidRPr="00BD5E91" w:rsidRDefault="006A2BEE" w:rsidP="009B7950">
      <w:pPr>
        <w:pStyle w:val="52"/>
        <w:shd w:val="clear" w:color="auto" w:fill="auto"/>
        <w:spacing w:line="360" w:lineRule="auto"/>
        <w:ind w:firstLine="709"/>
        <w:jc w:val="both"/>
        <w:rPr>
          <w:b w:val="0"/>
          <w:i w:val="0"/>
          <w:sz w:val="28"/>
        </w:rPr>
      </w:pPr>
      <w:r w:rsidRPr="00BD5E91">
        <w:rPr>
          <w:b w:val="0"/>
          <w:i w:val="0"/>
          <w:sz w:val="28"/>
        </w:rPr>
        <w:t xml:space="preserve">В первую очередь отметим снижение социализирующей и адаптирующей роли семьи, что </w:t>
      </w:r>
      <w:r w:rsidRPr="00BD5E91">
        <w:rPr>
          <w:rStyle w:val="5105pt"/>
          <w:b w:val="0"/>
          <w:i w:val="0"/>
          <w:color w:val="auto"/>
          <w:sz w:val="28"/>
        </w:rPr>
        <w:t xml:space="preserve">объективно </w:t>
      </w:r>
      <w:r w:rsidRPr="00BD5E91">
        <w:rPr>
          <w:b w:val="0"/>
          <w:i w:val="0"/>
          <w:sz w:val="28"/>
        </w:rPr>
        <w:t xml:space="preserve">влечет необходимость выполнения функции адаптации институтами социального обслуживания, социальной поддержки. Специалисты отмечают, что в современных условиях формируются такой феномен, как «цифровая семья», «семья </w:t>
      </w:r>
      <w:r w:rsidRPr="00BD5E91">
        <w:rPr>
          <w:b w:val="0"/>
          <w:i w:val="0"/>
          <w:sz w:val="28"/>
          <w:lang w:val="en-US" w:eastAsia="en-US" w:bidi="en-US"/>
        </w:rPr>
        <w:t>WhatsApp</w:t>
      </w:r>
      <w:r w:rsidRPr="00BD5E91">
        <w:rPr>
          <w:b w:val="0"/>
          <w:i w:val="0"/>
          <w:sz w:val="28"/>
          <w:lang w:eastAsia="en-US" w:bidi="en-US"/>
        </w:rPr>
        <w:t xml:space="preserve">, </w:t>
      </w:r>
      <w:r w:rsidRPr="00BD5E91">
        <w:rPr>
          <w:b w:val="0"/>
          <w:i w:val="0"/>
          <w:sz w:val="28"/>
          <w:lang w:val="en-US" w:eastAsia="en-US" w:bidi="en-US"/>
        </w:rPr>
        <w:t>Skype</w:t>
      </w:r>
      <w:r w:rsidRPr="00BD5E91">
        <w:rPr>
          <w:b w:val="0"/>
          <w:i w:val="0"/>
          <w:sz w:val="28"/>
          <w:lang w:eastAsia="en-US" w:bidi="en-US"/>
        </w:rPr>
        <w:t xml:space="preserve">...», </w:t>
      </w:r>
      <w:r w:rsidRPr="00BD5E91">
        <w:rPr>
          <w:b w:val="0"/>
          <w:i w:val="0"/>
          <w:sz w:val="28"/>
        </w:rPr>
        <w:t xml:space="preserve">в которой размыты </w:t>
      </w:r>
      <w:r w:rsidRPr="00BD5E91">
        <w:rPr>
          <w:rStyle w:val="5105pt"/>
          <w:b w:val="0"/>
          <w:i w:val="0"/>
          <w:color w:val="auto"/>
          <w:sz w:val="28"/>
        </w:rPr>
        <w:t xml:space="preserve">географические </w:t>
      </w:r>
      <w:r w:rsidRPr="00BD5E91">
        <w:rPr>
          <w:b w:val="0"/>
          <w:i w:val="0"/>
          <w:sz w:val="28"/>
        </w:rPr>
        <w:t xml:space="preserve">границы. Отличительные черты такой семьи – нестабильность, бездетность и т. д. С социологической </w:t>
      </w:r>
      <w:r w:rsidRPr="00BD5E91">
        <w:rPr>
          <w:rStyle w:val="5105pt"/>
          <w:b w:val="0"/>
          <w:i w:val="0"/>
          <w:color w:val="auto"/>
          <w:sz w:val="28"/>
        </w:rPr>
        <w:t xml:space="preserve">точки </w:t>
      </w:r>
      <w:r w:rsidRPr="00BD5E91">
        <w:rPr>
          <w:b w:val="0"/>
          <w:i w:val="0"/>
          <w:sz w:val="28"/>
        </w:rPr>
        <w:t>зрения, бездетная семья не выполняет своей важнейшей функции, поэтому должна рассматриваться как социально несостоятельная.</w:t>
      </w:r>
    </w:p>
    <w:p w:rsidR="00081125" w:rsidRPr="00BD5E91" w:rsidRDefault="00910F3F" w:rsidP="009B7950">
      <w:pPr>
        <w:pStyle w:val="32"/>
        <w:shd w:val="clear" w:color="auto" w:fill="auto"/>
        <w:spacing w:line="360" w:lineRule="auto"/>
        <w:ind w:firstLine="709"/>
        <w:jc w:val="both"/>
        <w:rPr>
          <w:sz w:val="28"/>
        </w:rPr>
      </w:pPr>
      <w:r>
        <w:rPr>
          <w:sz w:val="28"/>
        </w:rPr>
        <w:t>Повышение эффективности нормативных требований в деятельности учреждений в социальной работе</w:t>
      </w:r>
      <w:r w:rsidR="00081125" w:rsidRPr="00BD5E91">
        <w:rPr>
          <w:sz w:val="28"/>
        </w:rPr>
        <w:t xml:space="preserve"> является одной из основных задач российского государства, которая ежегодно отражается в Посланиях Президента Российской Федерации [</w:t>
      </w:r>
      <w:r w:rsidR="00E041D3" w:rsidRPr="00BD5E91">
        <w:rPr>
          <w:sz w:val="28"/>
        </w:rPr>
        <w:t>4</w:t>
      </w:r>
      <w:r w:rsidR="00081125" w:rsidRPr="00BD5E91">
        <w:rPr>
          <w:sz w:val="28"/>
        </w:rPr>
        <w:t>].</w:t>
      </w:r>
      <w:r w:rsidR="00321C16">
        <w:rPr>
          <w:sz w:val="28"/>
        </w:rPr>
        <w:t xml:space="preserve"> </w:t>
      </w:r>
      <w:r w:rsidR="00081125" w:rsidRPr="00BD5E91">
        <w:rPr>
          <w:sz w:val="28"/>
        </w:rPr>
        <w:t>Масштабы оказанных населению услуг свидетельствуют об актуальности проблемы сохранения и улучшения качества социальных услуг, а не только достижения определенных количественных показателей. В связи с этим 29 декабря 2012 г. приказом Министерства труда и социальной защиты РФ утвержден план мероприятий («дорожная карта») «Повышение эффективности и качества услуг в сфере социального обслуживания населения» [</w:t>
      </w:r>
      <w:r w:rsidR="00E041D3" w:rsidRPr="00BD5E91">
        <w:rPr>
          <w:sz w:val="28"/>
        </w:rPr>
        <w:t>5</w:t>
      </w:r>
      <w:r w:rsidR="00081125" w:rsidRPr="00BD5E91">
        <w:rPr>
          <w:sz w:val="28"/>
        </w:rPr>
        <w:t>]. Реализация «дорожной карты» призвана обеспечить доступность, повысить эффективность и качество предоставления населению услуг в сфере социального обслуживания, увязанных с переходом на «эффективный контракт».</w:t>
      </w:r>
    </w:p>
    <w:p w:rsidR="00081125" w:rsidRPr="00BD5E91" w:rsidRDefault="00081125" w:rsidP="009B7950">
      <w:pPr>
        <w:pStyle w:val="32"/>
        <w:shd w:val="clear" w:color="auto" w:fill="auto"/>
        <w:spacing w:line="360" w:lineRule="auto"/>
        <w:ind w:firstLine="709"/>
        <w:jc w:val="both"/>
        <w:rPr>
          <w:sz w:val="28"/>
        </w:rPr>
      </w:pPr>
      <w:r w:rsidRPr="00BD5E91">
        <w:rPr>
          <w:sz w:val="28"/>
        </w:rPr>
        <w:t xml:space="preserve">Изучение российской практики на основе печатных и электронных </w:t>
      </w:r>
      <w:r w:rsidRPr="00BD5E91">
        <w:rPr>
          <w:sz w:val="28"/>
        </w:rPr>
        <w:lastRenderedPageBreak/>
        <w:t xml:space="preserve">ресурсов позволило выделить инновационные социальные практики, применяемые в системе социального обслуживания населения. Условно можно разделить их на универсальные как показано в таблице </w:t>
      </w:r>
      <w:r w:rsidR="00641B79" w:rsidRPr="00BD5E91">
        <w:rPr>
          <w:sz w:val="28"/>
        </w:rPr>
        <w:t>6, т.</w:t>
      </w:r>
      <w:r w:rsidRPr="00BD5E91">
        <w:rPr>
          <w:sz w:val="28"/>
        </w:rPr>
        <w:t xml:space="preserve">е. применяемые в социальном обслуживании различных категорий населения, и более </w:t>
      </w:r>
      <w:proofErr w:type="gramStart"/>
      <w:r w:rsidRPr="00BD5E91">
        <w:rPr>
          <w:sz w:val="28"/>
        </w:rPr>
        <w:t>узко направленные</w:t>
      </w:r>
      <w:proofErr w:type="gramEnd"/>
      <w:r w:rsidRPr="00BD5E91">
        <w:rPr>
          <w:sz w:val="28"/>
        </w:rPr>
        <w:t>.</w:t>
      </w:r>
    </w:p>
    <w:p w:rsidR="00081125" w:rsidRPr="00BD5E91" w:rsidRDefault="00081125" w:rsidP="009B7950">
      <w:pPr>
        <w:pStyle w:val="af2"/>
        <w:shd w:val="clear" w:color="auto" w:fill="auto"/>
        <w:spacing w:line="360" w:lineRule="auto"/>
        <w:ind w:firstLine="0"/>
        <w:jc w:val="both"/>
      </w:pPr>
      <w:r w:rsidRPr="00BD5E91">
        <w:rPr>
          <w:rStyle w:val="aff8"/>
          <w:i w:val="0"/>
          <w:color w:val="auto"/>
          <w:sz w:val="28"/>
        </w:rPr>
        <w:t xml:space="preserve">Таблица </w:t>
      </w:r>
      <w:r w:rsidR="00641B79" w:rsidRPr="00BD5E91">
        <w:rPr>
          <w:rStyle w:val="aff8"/>
          <w:i w:val="0"/>
          <w:color w:val="auto"/>
          <w:sz w:val="28"/>
        </w:rPr>
        <w:t>6</w:t>
      </w:r>
      <w:r w:rsidRPr="00BD5E91">
        <w:rPr>
          <w:rStyle w:val="aff8"/>
          <w:i w:val="0"/>
          <w:color w:val="auto"/>
          <w:sz w:val="28"/>
        </w:rPr>
        <w:t xml:space="preserve"> – </w:t>
      </w:r>
      <w:r w:rsidRPr="00BD5E91">
        <w:rPr>
          <w:iCs/>
        </w:rPr>
        <w:t>Примеры реализации инновационных социальных практик в Российской Федерации (универсальные)</w:t>
      </w:r>
    </w:p>
    <w:tbl>
      <w:tblPr>
        <w:tblOverlap w:val="never"/>
        <w:tblW w:w="9222"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9"/>
        <w:gridCol w:w="4536"/>
        <w:gridCol w:w="3127"/>
      </w:tblGrid>
      <w:tr w:rsidR="00081125" w:rsidRPr="00BD5E91" w:rsidTr="006A5E4B">
        <w:trPr>
          <w:jc w:val="center"/>
        </w:trPr>
        <w:tc>
          <w:tcPr>
            <w:tcW w:w="1559" w:type="dxa"/>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Инновационная</w:t>
            </w:r>
          </w:p>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социальная</w:t>
            </w:r>
          </w:p>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практика</w:t>
            </w:r>
          </w:p>
        </w:tc>
        <w:tc>
          <w:tcPr>
            <w:tcW w:w="4536" w:type="dxa"/>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Характеристика</w:t>
            </w:r>
          </w:p>
        </w:tc>
        <w:tc>
          <w:tcPr>
            <w:tcW w:w="3127" w:type="dxa"/>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Результат</w:t>
            </w:r>
          </w:p>
        </w:tc>
      </w:tr>
      <w:tr w:rsidR="00081125" w:rsidRPr="00BD5E91" w:rsidTr="006A5E4B">
        <w:trPr>
          <w:jc w:val="center"/>
        </w:trPr>
        <w:tc>
          <w:tcPr>
            <w:tcW w:w="1559" w:type="dxa"/>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многофункциональный центр предоставления государственных и социальных услуг</w:t>
            </w:r>
          </w:p>
        </w:tc>
        <w:tc>
          <w:tcPr>
            <w:tcW w:w="4536" w:type="dxa"/>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работа построена по принципу «единого окна»</w:t>
            </w:r>
          </w:p>
        </w:tc>
        <w:tc>
          <w:tcPr>
            <w:tcW w:w="3127" w:type="dxa"/>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постараться ликвидировать очереди, возможность получить квалифицированную экспертную помощь по различным проблемам в одном учреждении</w:t>
            </w:r>
          </w:p>
        </w:tc>
      </w:tr>
      <w:tr w:rsidR="00154483" w:rsidRPr="00BD5E91" w:rsidTr="006A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59" w:type="dxa"/>
            <w:tcBorders>
              <w:top w:val="single" w:sz="4" w:space="0" w:color="auto"/>
              <w:left w:val="single" w:sz="4" w:space="0" w:color="auto"/>
            </w:tcBorders>
            <w:shd w:val="clear" w:color="auto" w:fill="FFFFFF"/>
            <w:vAlign w:val="center"/>
          </w:tcPr>
          <w:p w:rsidR="00154483" w:rsidRPr="00BD5E91" w:rsidRDefault="00154483" w:rsidP="009B7950">
            <w:pPr>
              <w:pStyle w:val="96"/>
              <w:shd w:val="clear" w:color="auto" w:fill="auto"/>
              <w:spacing w:line="240" w:lineRule="auto"/>
              <w:rPr>
                <w:color w:val="auto"/>
                <w:sz w:val="24"/>
                <w:szCs w:val="24"/>
              </w:rPr>
            </w:pPr>
            <w:r w:rsidRPr="00BD5E91">
              <w:rPr>
                <w:rStyle w:val="10pt"/>
                <w:b w:val="0"/>
                <w:color w:val="auto"/>
                <w:sz w:val="24"/>
                <w:szCs w:val="24"/>
              </w:rPr>
              <w:t>Социальный контракт</w:t>
            </w:r>
          </w:p>
        </w:tc>
        <w:tc>
          <w:tcPr>
            <w:tcW w:w="4536" w:type="dxa"/>
            <w:tcBorders>
              <w:top w:val="single" w:sz="4" w:space="0" w:color="auto"/>
              <w:left w:val="single" w:sz="4" w:space="0" w:color="auto"/>
            </w:tcBorders>
            <w:shd w:val="clear" w:color="auto" w:fill="FFFFFF"/>
            <w:vAlign w:val="center"/>
          </w:tcPr>
          <w:p w:rsidR="00154483" w:rsidRPr="00BD5E91" w:rsidRDefault="00154483" w:rsidP="009B7950">
            <w:pPr>
              <w:pStyle w:val="96"/>
              <w:shd w:val="clear" w:color="auto" w:fill="auto"/>
              <w:spacing w:line="240" w:lineRule="auto"/>
              <w:rPr>
                <w:color w:val="auto"/>
                <w:sz w:val="24"/>
                <w:szCs w:val="24"/>
              </w:rPr>
            </w:pPr>
            <w:r w:rsidRPr="00BD5E91">
              <w:rPr>
                <w:rStyle w:val="10pt"/>
                <w:b w:val="0"/>
                <w:color w:val="auto"/>
                <w:sz w:val="24"/>
                <w:szCs w:val="24"/>
              </w:rPr>
              <w:t>договор о взаимных обязательствах между получателем социальной помощи и учреждением, предоставляющим помощь; в договоре прописывается, что будет делать каждая из сторон, чтобы изменить сложившуюся неблагоприятную ситуацию</w:t>
            </w:r>
          </w:p>
        </w:tc>
        <w:tc>
          <w:tcPr>
            <w:tcW w:w="3127" w:type="dxa"/>
            <w:tcBorders>
              <w:top w:val="single" w:sz="4" w:space="0" w:color="auto"/>
              <w:left w:val="single" w:sz="4" w:space="0" w:color="auto"/>
              <w:right w:val="single" w:sz="4" w:space="0" w:color="auto"/>
            </w:tcBorders>
            <w:shd w:val="clear" w:color="auto" w:fill="FFFFFF"/>
            <w:vAlign w:val="center"/>
          </w:tcPr>
          <w:p w:rsidR="00154483" w:rsidRPr="00BD5E91" w:rsidRDefault="00154483" w:rsidP="009B7950">
            <w:pPr>
              <w:pStyle w:val="96"/>
              <w:shd w:val="clear" w:color="auto" w:fill="auto"/>
              <w:spacing w:line="240" w:lineRule="auto"/>
              <w:rPr>
                <w:color w:val="auto"/>
                <w:sz w:val="24"/>
                <w:szCs w:val="24"/>
              </w:rPr>
            </w:pPr>
            <w:r w:rsidRPr="00BD5E91">
              <w:rPr>
                <w:rStyle w:val="10pt"/>
                <w:b w:val="0"/>
                <w:color w:val="auto"/>
                <w:sz w:val="24"/>
                <w:szCs w:val="24"/>
              </w:rPr>
              <w:t>активизация адаптивных возможностей получателей социальных услуг</w:t>
            </w:r>
          </w:p>
        </w:tc>
      </w:tr>
      <w:tr w:rsidR="00154483" w:rsidRPr="00BD5E91" w:rsidTr="006A5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59" w:type="dxa"/>
            <w:tcBorders>
              <w:top w:val="single" w:sz="4" w:space="0" w:color="auto"/>
              <w:left w:val="single" w:sz="4" w:space="0" w:color="auto"/>
              <w:bottom w:val="single" w:sz="4" w:space="0" w:color="auto"/>
            </w:tcBorders>
            <w:shd w:val="clear" w:color="auto" w:fill="FFFFFF"/>
            <w:vAlign w:val="center"/>
          </w:tcPr>
          <w:p w:rsidR="00154483" w:rsidRPr="00BD5E91" w:rsidRDefault="00154483" w:rsidP="009B7950">
            <w:pPr>
              <w:pStyle w:val="96"/>
              <w:shd w:val="clear" w:color="auto" w:fill="auto"/>
              <w:spacing w:line="240" w:lineRule="auto"/>
              <w:rPr>
                <w:color w:val="auto"/>
                <w:sz w:val="24"/>
                <w:szCs w:val="24"/>
              </w:rPr>
            </w:pPr>
            <w:r w:rsidRPr="00BD5E91">
              <w:rPr>
                <w:rStyle w:val="10pt"/>
                <w:b w:val="0"/>
                <w:color w:val="auto"/>
                <w:sz w:val="24"/>
                <w:szCs w:val="24"/>
              </w:rPr>
              <w:t>Мобильная бригада</w:t>
            </w:r>
          </w:p>
        </w:tc>
        <w:tc>
          <w:tcPr>
            <w:tcW w:w="4536" w:type="dxa"/>
            <w:tcBorders>
              <w:top w:val="single" w:sz="4" w:space="0" w:color="auto"/>
              <w:left w:val="single" w:sz="4" w:space="0" w:color="auto"/>
              <w:bottom w:val="single" w:sz="4" w:space="0" w:color="auto"/>
            </w:tcBorders>
            <w:shd w:val="clear" w:color="auto" w:fill="FFFFFF"/>
            <w:vAlign w:val="center"/>
          </w:tcPr>
          <w:p w:rsidR="00154483" w:rsidRPr="00BD5E91" w:rsidRDefault="00154483" w:rsidP="009B7950">
            <w:pPr>
              <w:pStyle w:val="96"/>
              <w:shd w:val="clear" w:color="auto" w:fill="auto"/>
              <w:spacing w:line="240" w:lineRule="auto"/>
              <w:rPr>
                <w:color w:val="auto"/>
                <w:sz w:val="24"/>
                <w:szCs w:val="24"/>
              </w:rPr>
            </w:pPr>
            <w:r w:rsidRPr="00BD5E91">
              <w:rPr>
                <w:rStyle w:val="10pt"/>
                <w:b w:val="0"/>
                <w:color w:val="auto"/>
                <w:sz w:val="24"/>
                <w:szCs w:val="24"/>
              </w:rPr>
              <w:t xml:space="preserve">сотрудники мобильной бригады выезжают в отдаленные поселения и оказывают социально-бытовые, социально-медицинские, социально-правовые, </w:t>
            </w:r>
            <w:proofErr w:type="spellStart"/>
            <w:r w:rsidRPr="00BD5E91">
              <w:rPr>
                <w:rStyle w:val="10pt"/>
                <w:b w:val="0"/>
                <w:color w:val="auto"/>
                <w:sz w:val="24"/>
                <w:szCs w:val="24"/>
              </w:rPr>
              <w:t>социальнопсихологические</w:t>
            </w:r>
            <w:proofErr w:type="spellEnd"/>
            <w:r w:rsidRPr="00BD5E91">
              <w:rPr>
                <w:rStyle w:val="10pt"/>
                <w:b w:val="0"/>
                <w:color w:val="auto"/>
                <w:sz w:val="24"/>
                <w:szCs w:val="24"/>
              </w:rPr>
              <w:t>, социально-педагогические и иные услуги</w:t>
            </w:r>
          </w:p>
        </w:tc>
        <w:tc>
          <w:tcPr>
            <w:tcW w:w="3127" w:type="dxa"/>
            <w:tcBorders>
              <w:top w:val="single" w:sz="4" w:space="0" w:color="auto"/>
              <w:left w:val="single" w:sz="4" w:space="0" w:color="auto"/>
              <w:bottom w:val="single" w:sz="4" w:space="0" w:color="auto"/>
              <w:right w:val="single" w:sz="4" w:space="0" w:color="auto"/>
            </w:tcBorders>
            <w:shd w:val="clear" w:color="auto" w:fill="FFFFFF"/>
            <w:vAlign w:val="center"/>
          </w:tcPr>
          <w:p w:rsidR="00154483" w:rsidRPr="00BD5E91" w:rsidRDefault="00154483" w:rsidP="009B7950">
            <w:pPr>
              <w:pStyle w:val="96"/>
              <w:shd w:val="clear" w:color="auto" w:fill="auto"/>
              <w:spacing w:line="240" w:lineRule="auto"/>
              <w:rPr>
                <w:color w:val="auto"/>
                <w:sz w:val="24"/>
                <w:szCs w:val="24"/>
              </w:rPr>
            </w:pPr>
            <w:r w:rsidRPr="00BD5E91">
              <w:rPr>
                <w:rStyle w:val="10pt"/>
                <w:b w:val="0"/>
                <w:color w:val="auto"/>
                <w:sz w:val="24"/>
                <w:szCs w:val="24"/>
              </w:rPr>
              <w:t>оказание экстренной и плановой социальной помощи получателям социальных услуг по месту проживания</w:t>
            </w:r>
          </w:p>
        </w:tc>
      </w:tr>
    </w:tbl>
    <w:p w:rsidR="00154483" w:rsidRPr="00BD5E91" w:rsidRDefault="00154483" w:rsidP="009B7950">
      <w:pPr>
        <w:pStyle w:val="32"/>
        <w:shd w:val="clear" w:color="auto" w:fill="auto"/>
        <w:spacing w:line="360" w:lineRule="auto"/>
        <w:jc w:val="both"/>
        <w:rPr>
          <w:sz w:val="28"/>
        </w:rPr>
      </w:pPr>
    </w:p>
    <w:p w:rsidR="00081125" w:rsidRPr="00BD5E91" w:rsidRDefault="00081125" w:rsidP="009B7950">
      <w:pPr>
        <w:pStyle w:val="32"/>
        <w:shd w:val="clear" w:color="auto" w:fill="auto"/>
        <w:spacing w:line="360" w:lineRule="auto"/>
        <w:ind w:firstLine="709"/>
        <w:jc w:val="both"/>
        <w:rPr>
          <w:sz w:val="28"/>
        </w:rPr>
      </w:pPr>
      <w:r w:rsidRPr="00BD5E91">
        <w:rPr>
          <w:sz w:val="28"/>
        </w:rPr>
        <w:t>Универсальные инновационные социальные практики могут быть использованы в работе с пожилыми людьми, детьми и молодежью, инвалидами и другими категориями населения, нуждающимися в социальной защите. Например, социальный контракт. Его условия зависят от конкретной жизненной ситуации индивида. В контракте могут быть прописаны такие условия, как активный поиск работы для родителей, посещение детьми школы, добровольное лечение от алкогольной зависимости.</w:t>
      </w:r>
    </w:p>
    <w:p w:rsidR="00081125" w:rsidRPr="00BD5E91" w:rsidRDefault="00081125" w:rsidP="009B7950">
      <w:pPr>
        <w:pStyle w:val="32"/>
        <w:shd w:val="clear" w:color="auto" w:fill="auto"/>
        <w:spacing w:line="360" w:lineRule="auto"/>
        <w:ind w:firstLine="709"/>
        <w:jc w:val="both"/>
        <w:rPr>
          <w:sz w:val="28"/>
        </w:rPr>
      </w:pPr>
      <w:r w:rsidRPr="00BD5E91">
        <w:rPr>
          <w:sz w:val="28"/>
        </w:rPr>
        <w:t xml:space="preserve">Проанализировав существующие социальные практики, можно сделать </w:t>
      </w:r>
      <w:r w:rsidRPr="00BD5E91">
        <w:rPr>
          <w:sz w:val="28"/>
        </w:rPr>
        <w:lastRenderedPageBreak/>
        <w:t>вывод, что, кроме универсальных, более всего инновационных социальных практик направлено на обслуживание детей, а также людей пожилого возраста. Общая численность населения России на 1 января 2019 г. составляет 146 880 432 чел. [</w:t>
      </w:r>
      <w:r w:rsidR="00E041D3" w:rsidRPr="00BD5E91">
        <w:rPr>
          <w:sz w:val="28"/>
        </w:rPr>
        <w:t>30</w:t>
      </w:r>
      <w:r w:rsidRPr="00BD5E91">
        <w:rPr>
          <w:sz w:val="28"/>
        </w:rPr>
        <w:t>].</w:t>
      </w:r>
    </w:p>
    <w:p w:rsidR="00081125" w:rsidRPr="00BD5E91" w:rsidRDefault="00081125" w:rsidP="009B7950">
      <w:pPr>
        <w:pStyle w:val="32"/>
        <w:shd w:val="clear" w:color="auto" w:fill="auto"/>
        <w:spacing w:line="360" w:lineRule="auto"/>
        <w:ind w:firstLine="709"/>
        <w:jc w:val="both"/>
        <w:rPr>
          <w:sz w:val="28"/>
        </w:rPr>
      </w:pPr>
      <w:r w:rsidRPr="00BD5E91">
        <w:rPr>
          <w:sz w:val="28"/>
        </w:rPr>
        <w:t>Для социального обслуживания детского населения постоянно появляются новые социальные практики. С 2010 г. функционирует детский телефон доверия. В настоящее время к нему подключено 229 организаций в 83 субъектах Российской Федерации [</w:t>
      </w:r>
      <w:r w:rsidR="00E041D3" w:rsidRPr="00BD5E91">
        <w:rPr>
          <w:sz w:val="28"/>
        </w:rPr>
        <w:t>25</w:t>
      </w:r>
      <w:r w:rsidRPr="00BD5E91">
        <w:rPr>
          <w:sz w:val="28"/>
        </w:rPr>
        <w:t>]. В течение 2-х лет (с 2016 г.) запущен сайт «Детский телефон доверия».</w:t>
      </w:r>
    </w:p>
    <w:p w:rsidR="00081125" w:rsidRPr="00BD5E91" w:rsidRDefault="00081125" w:rsidP="009B7950">
      <w:pPr>
        <w:pStyle w:val="af2"/>
        <w:shd w:val="clear" w:color="auto" w:fill="auto"/>
        <w:spacing w:line="360" w:lineRule="auto"/>
        <w:ind w:firstLine="0"/>
        <w:jc w:val="both"/>
      </w:pPr>
      <w:r w:rsidRPr="00BD5E91">
        <w:rPr>
          <w:rStyle w:val="aff8"/>
          <w:i w:val="0"/>
          <w:color w:val="auto"/>
          <w:sz w:val="28"/>
        </w:rPr>
        <w:t xml:space="preserve">Таблица </w:t>
      </w:r>
      <w:r w:rsidR="00641B79" w:rsidRPr="00BD5E91">
        <w:rPr>
          <w:rStyle w:val="aff8"/>
          <w:i w:val="0"/>
          <w:color w:val="auto"/>
          <w:sz w:val="28"/>
        </w:rPr>
        <w:t>7</w:t>
      </w:r>
      <w:r w:rsidRPr="00BD5E91">
        <w:rPr>
          <w:rStyle w:val="aff8"/>
          <w:i w:val="0"/>
          <w:color w:val="auto"/>
          <w:sz w:val="28"/>
        </w:rPr>
        <w:t xml:space="preserve"> – </w:t>
      </w:r>
      <w:r w:rsidRPr="00BD5E91">
        <w:rPr>
          <w:iCs/>
        </w:rPr>
        <w:t>Примеры реализации инновационных социальных практик в Российской Федерации (социальное обслуживание детей)</w:t>
      </w:r>
    </w:p>
    <w:tbl>
      <w:tblPr>
        <w:tblOverlap w:val="never"/>
        <w:tblW w:w="9572" w:type="dxa"/>
        <w:jc w:val="center"/>
        <w:tblInd w:w="86" w:type="dxa"/>
        <w:tblLayout w:type="fixed"/>
        <w:tblCellMar>
          <w:left w:w="10" w:type="dxa"/>
          <w:right w:w="10" w:type="dxa"/>
        </w:tblCellMar>
        <w:tblLook w:val="04A0" w:firstRow="1" w:lastRow="0" w:firstColumn="1" w:lastColumn="0" w:noHBand="0" w:noVBand="1"/>
      </w:tblPr>
      <w:tblGrid>
        <w:gridCol w:w="2618"/>
        <w:gridCol w:w="3260"/>
        <w:gridCol w:w="3694"/>
      </w:tblGrid>
      <w:tr w:rsidR="00081125" w:rsidRPr="00BD5E91" w:rsidTr="00CF2BDB">
        <w:trPr>
          <w:jc w:val="center"/>
        </w:trPr>
        <w:tc>
          <w:tcPr>
            <w:tcW w:w="2618"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Инновационная</w:t>
            </w:r>
          </w:p>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социальная</w:t>
            </w:r>
          </w:p>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практика</w:t>
            </w:r>
          </w:p>
        </w:tc>
        <w:tc>
          <w:tcPr>
            <w:tcW w:w="3260"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Характеристика</w:t>
            </w:r>
          </w:p>
        </w:tc>
        <w:tc>
          <w:tcPr>
            <w:tcW w:w="3694" w:type="dxa"/>
            <w:tcBorders>
              <w:top w:val="single" w:sz="4" w:space="0" w:color="auto"/>
              <w:left w:val="single" w:sz="4" w:space="0" w:color="auto"/>
              <w:right w:val="single" w:sz="4" w:space="0" w:color="auto"/>
            </w:tcBorders>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Результат</w:t>
            </w:r>
          </w:p>
        </w:tc>
      </w:tr>
      <w:tr w:rsidR="00081125" w:rsidRPr="00BD5E91" w:rsidTr="00CF2BDB">
        <w:trPr>
          <w:jc w:val="center"/>
        </w:trPr>
        <w:tc>
          <w:tcPr>
            <w:tcW w:w="2618" w:type="dxa"/>
            <w:tcBorders>
              <w:top w:val="single" w:sz="4" w:space="0" w:color="auto"/>
              <w:left w:val="single" w:sz="4" w:space="0" w:color="auto"/>
            </w:tcBorders>
            <w:shd w:val="clear" w:color="auto" w:fill="FFFFFF"/>
            <w:vAlign w:val="center"/>
          </w:tcPr>
          <w:p w:rsidR="00081125" w:rsidRPr="00BD5E91" w:rsidRDefault="003A66CD" w:rsidP="009B7950">
            <w:pPr>
              <w:pStyle w:val="96"/>
              <w:shd w:val="clear" w:color="auto" w:fill="auto"/>
              <w:spacing w:line="240" w:lineRule="auto"/>
              <w:rPr>
                <w:color w:val="auto"/>
                <w:sz w:val="24"/>
                <w:szCs w:val="24"/>
              </w:rPr>
            </w:pPr>
            <w:r w:rsidRPr="00BD5E91">
              <w:rPr>
                <w:rStyle w:val="10pt"/>
                <w:b w:val="0"/>
                <w:color w:val="auto"/>
                <w:sz w:val="24"/>
                <w:szCs w:val="24"/>
              </w:rPr>
              <w:t>Д</w:t>
            </w:r>
            <w:r w:rsidR="00081125" w:rsidRPr="00BD5E91">
              <w:rPr>
                <w:rStyle w:val="10pt"/>
                <w:b w:val="0"/>
                <w:color w:val="auto"/>
                <w:sz w:val="24"/>
                <w:szCs w:val="24"/>
              </w:rPr>
              <w:t>етский телефон доверия</w:t>
            </w:r>
          </w:p>
        </w:tc>
        <w:tc>
          <w:tcPr>
            <w:tcW w:w="3260"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в сентябре 2010 г. Фондом поддержки детей, находящихся в трудной жизненной ситуации, совместно с субъектами Российской Федерации введен единый общероссийский номер детского телефона доверия – 8-800-2000- 122</w:t>
            </w:r>
          </w:p>
        </w:tc>
        <w:tc>
          <w:tcPr>
            <w:tcW w:w="3694" w:type="dxa"/>
            <w:tcBorders>
              <w:top w:val="single" w:sz="4" w:space="0" w:color="auto"/>
              <w:left w:val="single" w:sz="4" w:space="0" w:color="auto"/>
              <w:righ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 xml:space="preserve">снять остроту </w:t>
            </w:r>
            <w:proofErr w:type="spellStart"/>
            <w:r w:rsidRPr="00BD5E91">
              <w:rPr>
                <w:rStyle w:val="10pt"/>
                <w:b w:val="0"/>
                <w:color w:val="auto"/>
                <w:sz w:val="24"/>
                <w:szCs w:val="24"/>
              </w:rPr>
              <w:t>психо</w:t>
            </w:r>
            <w:proofErr w:type="spellEnd"/>
            <w:r w:rsidRPr="00BD5E91">
              <w:rPr>
                <w:rStyle w:val="10pt"/>
                <w:b w:val="0"/>
                <w:color w:val="auto"/>
                <w:sz w:val="24"/>
                <w:szCs w:val="24"/>
              </w:rPr>
              <w:t>-эмоционального напряжения и переживаний, которые испытывает звонящий в данный момент человек, и уберечь юного или взрослого собеседника от опрометчивых и опасных поступков</w:t>
            </w:r>
          </w:p>
        </w:tc>
      </w:tr>
      <w:tr w:rsidR="00081125" w:rsidRPr="00BD5E91" w:rsidTr="00CF2BDB">
        <w:trPr>
          <w:jc w:val="center"/>
        </w:trPr>
        <w:tc>
          <w:tcPr>
            <w:tcW w:w="2618" w:type="dxa"/>
            <w:tcBorders>
              <w:top w:val="single" w:sz="4" w:space="0" w:color="auto"/>
              <w:left w:val="single" w:sz="4" w:space="0" w:color="auto"/>
              <w:bottom w:val="single" w:sz="4" w:space="0" w:color="auto"/>
            </w:tcBorders>
            <w:shd w:val="clear" w:color="auto" w:fill="FFFFFF"/>
            <w:vAlign w:val="center"/>
          </w:tcPr>
          <w:p w:rsidR="00081125" w:rsidRPr="00BD5E91" w:rsidRDefault="003A66CD" w:rsidP="009B7950">
            <w:pPr>
              <w:pStyle w:val="96"/>
              <w:shd w:val="clear" w:color="auto" w:fill="auto"/>
              <w:spacing w:line="240" w:lineRule="auto"/>
              <w:rPr>
                <w:color w:val="auto"/>
                <w:sz w:val="24"/>
                <w:szCs w:val="24"/>
              </w:rPr>
            </w:pPr>
            <w:r w:rsidRPr="00BD5E91">
              <w:rPr>
                <w:rStyle w:val="10pt"/>
                <w:b w:val="0"/>
                <w:color w:val="auto"/>
                <w:sz w:val="24"/>
                <w:szCs w:val="24"/>
              </w:rPr>
              <w:t>С</w:t>
            </w:r>
            <w:r w:rsidR="00081125" w:rsidRPr="00BD5E91">
              <w:rPr>
                <w:rStyle w:val="10pt"/>
                <w:b w:val="0"/>
                <w:color w:val="auto"/>
                <w:sz w:val="24"/>
                <w:szCs w:val="24"/>
              </w:rPr>
              <w:t>оциально</w:t>
            </w:r>
            <w:r w:rsidRPr="00BD5E91">
              <w:rPr>
                <w:rStyle w:val="10pt"/>
                <w:b w:val="0"/>
                <w:color w:val="auto"/>
                <w:sz w:val="24"/>
                <w:szCs w:val="24"/>
              </w:rPr>
              <w:t>-</w:t>
            </w:r>
            <w:r w:rsidR="00081125" w:rsidRPr="00BD5E91">
              <w:rPr>
                <w:rStyle w:val="10pt"/>
                <w:b w:val="0"/>
                <w:color w:val="auto"/>
                <w:sz w:val="24"/>
                <w:szCs w:val="24"/>
              </w:rPr>
              <w:t>игровая комната</w:t>
            </w:r>
          </w:p>
        </w:tc>
        <w:tc>
          <w:tcPr>
            <w:tcW w:w="3260" w:type="dxa"/>
            <w:tcBorders>
              <w:top w:val="single" w:sz="4" w:space="0" w:color="auto"/>
              <w:left w:val="single" w:sz="4" w:space="0" w:color="auto"/>
              <w:bottom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создаются в учреждениях социального обслуживания населения, где можно оставить детей под присмотром специалистов, пока родители получают социальные услуги</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социализация детей, которые по каким-либо причинам не посещают дошкольные образовательные организации; помощь родителям при получении социальных услуг</w:t>
            </w:r>
          </w:p>
        </w:tc>
      </w:tr>
    </w:tbl>
    <w:p w:rsidR="00081125" w:rsidRPr="00BD5E91" w:rsidRDefault="00081125" w:rsidP="009B7950">
      <w:pPr>
        <w:widowControl w:val="0"/>
        <w:spacing w:line="360" w:lineRule="auto"/>
        <w:ind w:firstLine="709"/>
        <w:jc w:val="both"/>
        <w:rPr>
          <w:rFonts w:ascii="Times New Roman" w:hAnsi="Times New Roman"/>
          <w:color w:val="auto"/>
          <w:sz w:val="28"/>
          <w:szCs w:val="2"/>
        </w:rPr>
      </w:pPr>
    </w:p>
    <w:p w:rsidR="00081125" w:rsidRPr="00BD5E91" w:rsidRDefault="00081125" w:rsidP="009B7950">
      <w:pPr>
        <w:pStyle w:val="32"/>
        <w:shd w:val="clear" w:color="auto" w:fill="auto"/>
        <w:spacing w:line="360" w:lineRule="auto"/>
        <w:ind w:firstLine="709"/>
        <w:jc w:val="both"/>
        <w:rPr>
          <w:sz w:val="28"/>
        </w:rPr>
      </w:pPr>
      <w:r w:rsidRPr="00BD5E91">
        <w:rPr>
          <w:sz w:val="28"/>
        </w:rPr>
        <w:t>Очень востребованной практикой оказалась социально-игровая комната в учреждениях социального обслуживания. Первоначально эти комнаты появились в учреждениях финансового профиля (банки) и торговых развлекательных центрах – для того, чтобы родители могли спокойно получать необходимые им услуги. Постепенно эта технология перешла в учреждения социальной защиты.</w:t>
      </w:r>
    </w:p>
    <w:p w:rsidR="00081125" w:rsidRPr="00BD5E91" w:rsidRDefault="00081125" w:rsidP="009B7950">
      <w:pPr>
        <w:pStyle w:val="32"/>
        <w:shd w:val="clear" w:color="auto" w:fill="auto"/>
        <w:spacing w:line="360" w:lineRule="auto"/>
        <w:ind w:firstLine="709"/>
        <w:jc w:val="both"/>
        <w:rPr>
          <w:sz w:val="28"/>
        </w:rPr>
      </w:pPr>
      <w:r w:rsidRPr="00BD5E91">
        <w:rPr>
          <w:sz w:val="28"/>
        </w:rPr>
        <w:t xml:space="preserve">Все больше появляется инновационных технологий и для обслуживания людей пожилого возраста. Например, практика приемных семей для пожилых </w:t>
      </w:r>
      <w:r w:rsidRPr="00BD5E91">
        <w:rPr>
          <w:sz w:val="28"/>
        </w:rPr>
        <w:lastRenderedPageBreak/>
        <w:t>людей в России осуществляется на государственном уровне с 2007 г. В течение последних лет активно развиваются</w:t>
      </w:r>
      <w:r w:rsidR="00B75076" w:rsidRPr="00BD5E91">
        <w:rPr>
          <w:sz w:val="28"/>
        </w:rPr>
        <w:t xml:space="preserve"> университеты третьего возраста</w:t>
      </w:r>
      <w:r w:rsidR="00F86DCD" w:rsidRPr="00BD5E91">
        <w:rPr>
          <w:sz w:val="28"/>
        </w:rPr>
        <w:t xml:space="preserve">, представленной на таблице </w:t>
      </w:r>
      <w:r w:rsidR="00641B79" w:rsidRPr="00BD5E91">
        <w:rPr>
          <w:sz w:val="28"/>
        </w:rPr>
        <w:t>8</w:t>
      </w:r>
      <w:r w:rsidRPr="00BD5E91">
        <w:rPr>
          <w:sz w:val="28"/>
        </w:rPr>
        <w:t>.</w:t>
      </w:r>
    </w:p>
    <w:p w:rsidR="00081125" w:rsidRPr="00BD5E91" w:rsidRDefault="00081125" w:rsidP="009B7950">
      <w:pPr>
        <w:pStyle w:val="af2"/>
        <w:shd w:val="clear" w:color="auto" w:fill="auto"/>
        <w:spacing w:line="360" w:lineRule="auto"/>
        <w:ind w:firstLine="0"/>
        <w:jc w:val="both"/>
      </w:pPr>
      <w:r w:rsidRPr="00BD5E91">
        <w:rPr>
          <w:rStyle w:val="aff8"/>
          <w:i w:val="0"/>
          <w:color w:val="auto"/>
          <w:sz w:val="28"/>
        </w:rPr>
        <w:t xml:space="preserve">Таблица </w:t>
      </w:r>
      <w:r w:rsidR="00641B79" w:rsidRPr="00BD5E91">
        <w:rPr>
          <w:rStyle w:val="aff8"/>
          <w:i w:val="0"/>
          <w:color w:val="auto"/>
          <w:sz w:val="28"/>
        </w:rPr>
        <w:t>8</w:t>
      </w:r>
      <w:r w:rsidRPr="00BD5E91">
        <w:rPr>
          <w:rStyle w:val="aff8"/>
          <w:i w:val="0"/>
          <w:color w:val="auto"/>
          <w:sz w:val="28"/>
        </w:rPr>
        <w:t xml:space="preserve"> – </w:t>
      </w:r>
      <w:r w:rsidRPr="00BD5E91">
        <w:rPr>
          <w:iCs/>
        </w:rPr>
        <w:t>Примеры реализации инновационных социальных практик в Российской Федерации (социальное обслуживание пожилых людей)</w:t>
      </w:r>
    </w:p>
    <w:tbl>
      <w:tblPr>
        <w:tblOverlap w:val="never"/>
        <w:tblW w:w="9572" w:type="dxa"/>
        <w:jc w:val="center"/>
        <w:tblInd w:w="86" w:type="dxa"/>
        <w:tblLayout w:type="fixed"/>
        <w:tblCellMar>
          <w:left w:w="10" w:type="dxa"/>
          <w:right w:w="10" w:type="dxa"/>
        </w:tblCellMar>
        <w:tblLook w:val="04A0" w:firstRow="1" w:lastRow="0" w:firstColumn="1" w:lastColumn="0" w:noHBand="0" w:noVBand="1"/>
      </w:tblPr>
      <w:tblGrid>
        <w:gridCol w:w="1767"/>
        <w:gridCol w:w="5387"/>
        <w:gridCol w:w="2418"/>
      </w:tblGrid>
      <w:tr w:rsidR="00081125" w:rsidRPr="00BD5E91" w:rsidTr="00CF2BDB">
        <w:trPr>
          <w:jc w:val="center"/>
        </w:trPr>
        <w:tc>
          <w:tcPr>
            <w:tcW w:w="1767"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Инновационная социальная практика</w:t>
            </w:r>
          </w:p>
        </w:tc>
        <w:tc>
          <w:tcPr>
            <w:tcW w:w="5387"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Характеристика</w:t>
            </w:r>
          </w:p>
        </w:tc>
        <w:tc>
          <w:tcPr>
            <w:tcW w:w="2418" w:type="dxa"/>
            <w:tcBorders>
              <w:top w:val="single" w:sz="4" w:space="0" w:color="auto"/>
              <w:left w:val="single" w:sz="4" w:space="0" w:color="auto"/>
              <w:right w:val="single" w:sz="4" w:space="0" w:color="auto"/>
            </w:tcBorders>
            <w:shd w:val="clear" w:color="auto" w:fill="FFFFFF"/>
            <w:vAlign w:val="center"/>
          </w:tcPr>
          <w:p w:rsidR="00081125" w:rsidRPr="00BD5E91" w:rsidRDefault="00081125" w:rsidP="009B7950">
            <w:pPr>
              <w:pStyle w:val="96"/>
              <w:shd w:val="clear" w:color="auto" w:fill="auto"/>
              <w:spacing w:line="240" w:lineRule="auto"/>
              <w:jc w:val="center"/>
              <w:rPr>
                <w:color w:val="auto"/>
                <w:sz w:val="24"/>
                <w:szCs w:val="24"/>
              </w:rPr>
            </w:pPr>
            <w:r w:rsidRPr="00BD5E91">
              <w:rPr>
                <w:rStyle w:val="10pt"/>
                <w:b w:val="0"/>
                <w:color w:val="auto"/>
                <w:sz w:val="24"/>
                <w:szCs w:val="24"/>
              </w:rPr>
              <w:t>Результат</w:t>
            </w:r>
          </w:p>
        </w:tc>
      </w:tr>
      <w:tr w:rsidR="00081125" w:rsidRPr="00BD5E91" w:rsidTr="00CF2BDB">
        <w:trPr>
          <w:jc w:val="center"/>
        </w:trPr>
        <w:tc>
          <w:tcPr>
            <w:tcW w:w="1767"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университет</w:t>
            </w:r>
          </w:p>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третьего</w:t>
            </w:r>
          </w:p>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возраста</w:t>
            </w:r>
          </w:p>
        </w:tc>
        <w:tc>
          <w:tcPr>
            <w:tcW w:w="5387" w:type="dxa"/>
            <w:tcBorders>
              <w:top w:val="single" w:sz="4" w:space="0" w:color="auto"/>
              <w:lef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создается персонифицированная модель оказания образовательных услуг для людей пожилого возраста. Образовательная программа формируется на основе различных модулей: иностранный язык, восточные танцы, основы компьютерной грамотности, сад и огород, художественная фотография, шахматы, народный управдом, актерское мастерство.</w:t>
            </w:r>
          </w:p>
        </w:tc>
        <w:tc>
          <w:tcPr>
            <w:tcW w:w="2418" w:type="dxa"/>
            <w:tcBorders>
              <w:top w:val="single" w:sz="4" w:space="0" w:color="auto"/>
              <w:left w:val="single" w:sz="4" w:space="0" w:color="auto"/>
              <w:righ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proofErr w:type="gramStart"/>
            <w:r w:rsidRPr="00BD5E91">
              <w:rPr>
                <w:rStyle w:val="10pt"/>
                <w:b w:val="0"/>
                <w:color w:val="auto"/>
                <w:sz w:val="24"/>
                <w:szCs w:val="24"/>
              </w:rPr>
              <w:t>с</w:t>
            </w:r>
            <w:proofErr w:type="gramEnd"/>
            <w:r w:rsidRPr="00BD5E91">
              <w:rPr>
                <w:rStyle w:val="10pt"/>
                <w:b w:val="0"/>
                <w:color w:val="auto"/>
                <w:sz w:val="24"/>
                <w:szCs w:val="24"/>
              </w:rPr>
              <w:t>охранение активной жизненной позиции пожилых людей, повышение качества их жизни</w:t>
            </w:r>
          </w:p>
        </w:tc>
      </w:tr>
      <w:tr w:rsidR="00081125" w:rsidRPr="00BD5E91" w:rsidTr="00CF2BDB">
        <w:trPr>
          <w:jc w:val="center"/>
        </w:trPr>
        <w:tc>
          <w:tcPr>
            <w:tcW w:w="1767" w:type="dxa"/>
            <w:tcBorders>
              <w:top w:val="single" w:sz="4" w:space="0" w:color="auto"/>
              <w:left w:val="single" w:sz="4" w:space="0" w:color="auto"/>
              <w:bottom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приемная семья для пожилых людей</w:t>
            </w:r>
          </w:p>
        </w:tc>
        <w:tc>
          <w:tcPr>
            <w:tcW w:w="5387" w:type="dxa"/>
            <w:tcBorders>
              <w:top w:val="single" w:sz="4" w:space="0" w:color="auto"/>
              <w:left w:val="single" w:sz="4" w:space="0" w:color="auto"/>
              <w:bottom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приемная семья принимает на себя обязанности по содержанию и обеспечению пожилого человека питанием, лекарствами, необходимым уходом, т. е. полностью организует его быт</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081125" w:rsidRPr="00BD5E91" w:rsidRDefault="00081125" w:rsidP="009B7950">
            <w:pPr>
              <w:pStyle w:val="96"/>
              <w:shd w:val="clear" w:color="auto" w:fill="auto"/>
              <w:spacing w:line="240" w:lineRule="auto"/>
              <w:rPr>
                <w:color w:val="auto"/>
                <w:sz w:val="24"/>
                <w:szCs w:val="24"/>
              </w:rPr>
            </w:pPr>
            <w:r w:rsidRPr="00BD5E91">
              <w:rPr>
                <w:rStyle w:val="10pt"/>
                <w:b w:val="0"/>
                <w:color w:val="auto"/>
                <w:sz w:val="24"/>
                <w:szCs w:val="24"/>
              </w:rPr>
              <w:t>создание семейного окружения для одинокого пожилого человека, оказание социально-бытовых услуг</w:t>
            </w:r>
          </w:p>
        </w:tc>
      </w:tr>
    </w:tbl>
    <w:p w:rsidR="00641B79" w:rsidRPr="00BD5E91" w:rsidRDefault="00641B79" w:rsidP="009B7950">
      <w:pPr>
        <w:pStyle w:val="32"/>
        <w:shd w:val="clear" w:color="auto" w:fill="auto"/>
        <w:spacing w:line="360" w:lineRule="auto"/>
        <w:ind w:firstLine="709"/>
        <w:jc w:val="both"/>
        <w:rPr>
          <w:sz w:val="28"/>
        </w:rPr>
      </w:pPr>
    </w:p>
    <w:p w:rsidR="00081125" w:rsidRPr="00BD5E91" w:rsidRDefault="00081125" w:rsidP="009B7950">
      <w:pPr>
        <w:pStyle w:val="32"/>
        <w:shd w:val="clear" w:color="auto" w:fill="auto"/>
        <w:spacing w:line="360" w:lineRule="auto"/>
        <w:ind w:firstLine="709"/>
        <w:jc w:val="both"/>
        <w:rPr>
          <w:sz w:val="28"/>
        </w:rPr>
      </w:pPr>
      <w:r w:rsidRPr="00BD5E91">
        <w:rPr>
          <w:sz w:val="28"/>
        </w:rPr>
        <w:t xml:space="preserve">Число получателей услуг, предоставляемых учреждениями социального обслуживания населения, с каждым годом увеличивается. В связи с оптимизацией сети учреждений социального обслуживания возрастает роль обеспечения доступности и повышения качества предоставления социальных услуг населению. По словам министра труда и социальной защиты Максима </w:t>
      </w:r>
      <w:proofErr w:type="spellStart"/>
      <w:r w:rsidRPr="00BD5E91">
        <w:rPr>
          <w:sz w:val="28"/>
        </w:rPr>
        <w:t>Топилина</w:t>
      </w:r>
      <w:proofErr w:type="spellEnd"/>
      <w:r w:rsidRPr="00BD5E91">
        <w:rPr>
          <w:sz w:val="28"/>
        </w:rPr>
        <w:t>, необходимо «сделать учреждения социального обслуживания населения более комфортными и доступными – чтобы они соответствовали необходимым стандартам» [</w:t>
      </w:r>
      <w:r w:rsidR="00E041D3" w:rsidRPr="00BD5E91">
        <w:rPr>
          <w:sz w:val="28"/>
        </w:rPr>
        <w:t>5</w:t>
      </w:r>
      <w:r w:rsidRPr="00BD5E91">
        <w:rPr>
          <w:sz w:val="28"/>
        </w:rPr>
        <w:t>].</w:t>
      </w:r>
    </w:p>
    <w:p w:rsidR="00081125" w:rsidRPr="00BD5E91" w:rsidRDefault="00081125" w:rsidP="009B7950">
      <w:pPr>
        <w:pStyle w:val="22"/>
        <w:shd w:val="clear" w:color="auto" w:fill="auto"/>
        <w:spacing w:before="0" w:after="0" w:line="360" w:lineRule="auto"/>
        <w:ind w:firstLine="709"/>
        <w:rPr>
          <w:rFonts w:ascii="Times New Roman" w:hAnsi="Times New Roman"/>
          <w:sz w:val="28"/>
        </w:rPr>
      </w:pPr>
      <w:r w:rsidRPr="00BD5E91">
        <w:rPr>
          <w:rFonts w:ascii="Times New Roman" w:hAnsi="Times New Roman"/>
          <w:sz w:val="28"/>
        </w:rPr>
        <w:t xml:space="preserve">Таким образом, в практике деятельности учреждений социального обслуживания населения можно выделить целый ряд инновационных целевых практических решений проблем получателей социальных услуг. В субъектах Российской Федерации обновлена региональная нормативно-правовая база, разработаны стандарты, направленные на повышение качества социального обслуживания и развитие сферы предоставления социальных услуг. Реализация </w:t>
      </w:r>
      <w:r w:rsidRPr="00BD5E91">
        <w:rPr>
          <w:rFonts w:ascii="Times New Roman" w:hAnsi="Times New Roman"/>
          <w:sz w:val="28"/>
        </w:rPr>
        <w:lastRenderedPageBreak/>
        <w:t>новых практик в сфере социального обслуживания населения является одним из значимых инструментов преодоления экономических и социальных проблем.</w:t>
      </w:r>
    </w:p>
    <w:bookmarkEnd w:id="1"/>
    <w:p w:rsidR="00C64C4E" w:rsidRPr="00BD5E91" w:rsidRDefault="00C64C4E" w:rsidP="009B7950">
      <w:pPr>
        <w:widowControl w:val="0"/>
        <w:spacing w:line="360" w:lineRule="auto"/>
        <w:jc w:val="center"/>
        <w:rPr>
          <w:rFonts w:ascii="Times New Roman" w:hAnsi="Times New Roman" w:cs="Times New Roman"/>
          <w:color w:val="auto"/>
          <w:sz w:val="28"/>
          <w:szCs w:val="28"/>
        </w:rPr>
      </w:pPr>
    </w:p>
    <w:p w:rsidR="00C64C4E" w:rsidRPr="00BD5E91" w:rsidRDefault="00E62B8A" w:rsidP="009B7950">
      <w:pPr>
        <w:widowControl w:val="0"/>
        <w:spacing w:line="360" w:lineRule="auto"/>
        <w:jc w:val="center"/>
        <w:rPr>
          <w:rFonts w:ascii="Times New Roman" w:hAnsi="Times New Roman" w:cs="Times New Roman"/>
          <w:b/>
          <w:color w:val="auto"/>
          <w:sz w:val="28"/>
          <w:szCs w:val="28"/>
        </w:rPr>
      </w:pPr>
      <w:r w:rsidRPr="00BD5E91">
        <w:rPr>
          <w:rFonts w:ascii="Times New Roman" w:hAnsi="Times New Roman" w:cs="Times New Roman"/>
          <w:b/>
          <w:color w:val="auto"/>
          <w:sz w:val="28"/>
          <w:szCs w:val="28"/>
        </w:rPr>
        <w:t xml:space="preserve">2.3 </w:t>
      </w:r>
      <w:r w:rsidR="00910F3F" w:rsidRPr="00910F3F">
        <w:rPr>
          <w:rFonts w:ascii="Times New Roman" w:hAnsi="Times New Roman" w:cs="Times New Roman"/>
          <w:b/>
          <w:color w:val="auto"/>
          <w:sz w:val="28"/>
          <w:szCs w:val="28"/>
        </w:rPr>
        <w:t xml:space="preserve">Предложения по совершенствованию </w:t>
      </w:r>
      <w:r w:rsidR="00910F3F" w:rsidRPr="00910F3F">
        <w:rPr>
          <w:rFonts w:ascii="Times New Roman" w:hAnsi="Times New Roman" w:cs="Times New Roman"/>
          <w:b/>
          <w:sz w:val="28"/>
          <w:szCs w:val="28"/>
        </w:rPr>
        <w:t>нормативных требований в деятельности учреждений социальной работы Красноярского края</w:t>
      </w:r>
    </w:p>
    <w:p w:rsidR="00E62B8A" w:rsidRPr="00BD5E91" w:rsidRDefault="00E62B8A" w:rsidP="009B7950">
      <w:pPr>
        <w:widowControl w:val="0"/>
        <w:spacing w:line="360" w:lineRule="auto"/>
        <w:jc w:val="center"/>
        <w:rPr>
          <w:rFonts w:ascii="Times New Roman" w:hAnsi="Times New Roman" w:cs="Times New Roman"/>
          <w:color w:val="auto"/>
          <w:sz w:val="28"/>
          <w:szCs w:val="28"/>
        </w:rPr>
      </w:pPr>
    </w:p>
    <w:p w:rsidR="00C64C4E" w:rsidRPr="00BD5E91" w:rsidRDefault="00910F3F" w:rsidP="009B7950">
      <w:pPr>
        <w:widowControl w:val="0"/>
        <w:tabs>
          <w:tab w:val="left" w:pos="720"/>
        </w:tabs>
        <w:spacing w:line="360" w:lineRule="auto"/>
        <w:ind w:firstLine="709"/>
        <w:jc w:val="both"/>
        <w:rPr>
          <w:rFonts w:ascii="Times New Roman" w:hAnsi="Times New Roman" w:cs="Times New Roman"/>
          <w:color w:val="auto"/>
          <w:sz w:val="28"/>
          <w:szCs w:val="28"/>
        </w:rPr>
      </w:pPr>
      <w:r w:rsidRPr="00910F3F">
        <w:rPr>
          <w:rFonts w:ascii="Times New Roman" w:hAnsi="Times New Roman" w:cs="Times New Roman"/>
          <w:color w:val="auto"/>
          <w:sz w:val="28"/>
          <w:szCs w:val="28"/>
        </w:rPr>
        <w:t xml:space="preserve">Предложения по совершенствованию </w:t>
      </w:r>
      <w:r w:rsidRPr="00910F3F">
        <w:rPr>
          <w:rFonts w:ascii="Times New Roman" w:hAnsi="Times New Roman" w:cs="Times New Roman"/>
          <w:sz w:val="28"/>
          <w:szCs w:val="28"/>
        </w:rPr>
        <w:t>нормативных требований в деятельности учреждений социальной работы Красноярского края</w:t>
      </w:r>
      <w:r w:rsidR="00C64C4E" w:rsidRPr="00BD5E91">
        <w:rPr>
          <w:rFonts w:ascii="Times New Roman" w:hAnsi="Times New Roman" w:cs="Times New Roman"/>
          <w:sz w:val="28"/>
          <w:szCs w:val="28"/>
        </w:rPr>
        <w:t xml:space="preserve"> сформулир</w:t>
      </w:r>
      <w:r>
        <w:rPr>
          <w:rFonts w:ascii="Times New Roman" w:hAnsi="Times New Roman" w:cs="Times New Roman"/>
          <w:sz w:val="28"/>
          <w:szCs w:val="28"/>
        </w:rPr>
        <w:t>ованы</w:t>
      </w:r>
      <w:r w:rsidR="00C64C4E" w:rsidRPr="00BD5E91">
        <w:rPr>
          <w:rFonts w:ascii="Times New Roman" w:hAnsi="Times New Roman" w:cs="Times New Roman"/>
          <w:sz w:val="28"/>
          <w:szCs w:val="28"/>
        </w:rPr>
        <w:t xml:space="preserve"> </w:t>
      </w:r>
      <w:r>
        <w:rPr>
          <w:rFonts w:ascii="Times New Roman" w:hAnsi="Times New Roman" w:cs="Times New Roman"/>
          <w:sz w:val="28"/>
          <w:szCs w:val="28"/>
        </w:rPr>
        <w:t>по следующим пунктам</w:t>
      </w:r>
      <w:r w:rsidR="00C64C4E" w:rsidRPr="00BD5E91">
        <w:rPr>
          <w:rFonts w:ascii="Times New Roman" w:hAnsi="Times New Roman" w:cs="Times New Roman"/>
          <w:sz w:val="28"/>
          <w:szCs w:val="28"/>
        </w:rPr>
        <w:t>.</w:t>
      </w:r>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1.</w:t>
      </w:r>
      <w:r w:rsidRPr="00BD5E91">
        <w:rPr>
          <w:rFonts w:ascii="Times New Roman" w:hAnsi="Times New Roman" w:cs="Times New Roman"/>
          <w:sz w:val="28"/>
          <w:szCs w:val="28"/>
        </w:rPr>
        <w:t xml:space="preserve"> Решение проблемы отсутствия у </w:t>
      </w:r>
      <w:r w:rsidRPr="001A5DEA">
        <w:rPr>
          <w:rFonts w:ascii="Times New Roman" w:hAnsi="Times New Roman" w:cs="Times New Roman"/>
          <w:sz w:val="28"/>
          <w:szCs w:val="28"/>
          <w:highlight w:val="yellow"/>
        </w:rPr>
        <w:t xml:space="preserve">Комитета по труду и занятости населения </w:t>
      </w:r>
      <w:r w:rsidR="005D26E0" w:rsidRPr="001A5DEA">
        <w:rPr>
          <w:rFonts w:ascii="Times New Roman" w:hAnsi="Times New Roman" w:cs="Times New Roman"/>
          <w:sz w:val="28"/>
          <w:szCs w:val="28"/>
          <w:highlight w:val="yellow"/>
        </w:rPr>
        <w:t>Красноярского</w:t>
      </w:r>
      <w:proofErr w:type="gramStart"/>
      <w:r w:rsidR="005D26E0">
        <w:rPr>
          <w:rFonts w:ascii="Times New Roman" w:hAnsi="Times New Roman" w:cs="Times New Roman"/>
          <w:sz w:val="28"/>
          <w:szCs w:val="28"/>
        </w:rPr>
        <w:t xml:space="preserve"> </w:t>
      </w:r>
      <w:r w:rsidRPr="00BD5E91">
        <w:rPr>
          <w:rFonts w:ascii="Times New Roman" w:hAnsi="Times New Roman" w:cs="Times New Roman"/>
          <w:sz w:val="28"/>
          <w:szCs w:val="28"/>
        </w:rPr>
        <w:t xml:space="preserve"> </w:t>
      </w:r>
      <w:r w:rsidR="001A5DEA" w:rsidRPr="001A5DEA">
        <w:rPr>
          <w:rFonts w:ascii="Times New Roman" w:hAnsi="Times New Roman" w:cs="Times New Roman"/>
          <w:color w:val="FF0000"/>
          <w:sz w:val="28"/>
          <w:szCs w:val="28"/>
        </w:rPr>
        <w:t>И</w:t>
      </w:r>
      <w:proofErr w:type="gramEnd"/>
      <w:r w:rsidR="001A5DEA" w:rsidRPr="001A5DEA">
        <w:rPr>
          <w:rFonts w:ascii="Times New Roman" w:hAnsi="Times New Roman" w:cs="Times New Roman"/>
          <w:color w:val="FF0000"/>
          <w:sz w:val="28"/>
          <w:szCs w:val="28"/>
        </w:rPr>
        <w:t xml:space="preserve"> в крае нет такой организации</w:t>
      </w:r>
      <w:r w:rsidR="001A5DEA">
        <w:rPr>
          <w:rFonts w:ascii="Times New Roman" w:hAnsi="Times New Roman" w:cs="Times New Roman"/>
          <w:sz w:val="28"/>
          <w:szCs w:val="28"/>
        </w:rPr>
        <w:t xml:space="preserve"> </w:t>
      </w:r>
      <w:r w:rsidRPr="00BD5E91">
        <w:rPr>
          <w:rFonts w:ascii="Times New Roman" w:hAnsi="Times New Roman" w:cs="Times New Roman"/>
          <w:sz w:val="28"/>
          <w:szCs w:val="28"/>
        </w:rPr>
        <w:t>правовых основ по введению в практику областного заказа на квалифицированную рабочую силу для предприятий области.</w:t>
      </w:r>
    </w:p>
    <w:p w:rsidR="00C64C4E" w:rsidRPr="00BD5E91" w:rsidRDefault="00C64C4E" w:rsidP="009B7950">
      <w:pPr>
        <w:pStyle w:val="22"/>
        <w:shd w:val="clear" w:color="auto" w:fill="auto"/>
        <w:spacing w:before="0" w:after="0" w:line="360" w:lineRule="auto"/>
        <w:ind w:firstLine="709"/>
        <w:rPr>
          <w:rFonts w:ascii="Times New Roman" w:eastAsia="Arial Unicode MS" w:hAnsi="Times New Roman"/>
          <w:sz w:val="28"/>
        </w:rPr>
      </w:pPr>
      <w:r w:rsidRPr="00BD5E91">
        <w:rPr>
          <w:rFonts w:ascii="Times New Roman" w:eastAsia="Arial Unicode MS" w:hAnsi="Times New Roman"/>
          <w:sz w:val="28"/>
        </w:rPr>
        <w:t xml:space="preserve">Для этого необходимо в 1 главу Положения о </w:t>
      </w:r>
      <w:r w:rsidRPr="00BD5E91">
        <w:rPr>
          <w:rFonts w:ascii="Times New Roman" w:hAnsi="Times New Roman"/>
          <w:sz w:val="28"/>
          <w:szCs w:val="28"/>
        </w:rPr>
        <w:t xml:space="preserve">Комитете по труду и занятости населения </w:t>
      </w:r>
      <w:r w:rsidR="005D26E0">
        <w:rPr>
          <w:rFonts w:ascii="Times New Roman" w:hAnsi="Times New Roman"/>
          <w:sz w:val="28"/>
          <w:szCs w:val="28"/>
        </w:rPr>
        <w:t>Красноярского края</w:t>
      </w:r>
      <w:r w:rsidRPr="00BD5E91">
        <w:rPr>
          <w:rFonts w:ascii="Times New Roman" w:hAnsi="Times New Roman"/>
          <w:sz w:val="28"/>
          <w:szCs w:val="28"/>
        </w:rPr>
        <w:t xml:space="preserve"> внести пункт: «Комитет имеет право осуществлять государственный заказ в вузах и </w:t>
      </w:r>
      <w:proofErr w:type="spellStart"/>
      <w:r w:rsidRPr="00BD5E91">
        <w:rPr>
          <w:rFonts w:ascii="Times New Roman" w:hAnsi="Times New Roman"/>
          <w:sz w:val="28"/>
          <w:szCs w:val="28"/>
        </w:rPr>
        <w:t>ссузах</w:t>
      </w:r>
      <w:proofErr w:type="spellEnd"/>
      <w:r w:rsidRPr="00BD5E91">
        <w:rPr>
          <w:rFonts w:ascii="Times New Roman" w:hAnsi="Times New Roman"/>
          <w:sz w:val="28"/>
          <w:szCs w:val="28"/>
        </w:rPr>
        <w:t xml:space="preserve"> по подготовке квалифицированных кадров для предприятий и организаций </w:t>
      </w:r>
      <w:r w:rsidR="005D26E0">
        <w:rPr>
          <w:rFonts w:ascii="Times New Roman" w:hAnsi="Times New Roman"/>
          <w:sz w:val="28"/>
          <w:szCs w:val="28"/>
        </w:rPr>
        <w:t>Красноярского края</w:t>
      </w:r>
      <w:r w:rsidRPr="00BD5E91">
        <w:rPr>
          <w:rFonts w:ascii="Times New Roman" w:hAnsi="Times New Roman"/>
          <w:sz w:val="28"/>
          <w:szCs w:val="28"/>
        </w:rPr>
        <w:t>».</w:t>
      </w:r>
    </w:p>
    <w:p w:rsidR="00C64C4E" w:rsidRPr="00BD5E91" w:rsidRDefault="00C64C4E" w:rsidP="009B7950">
      <w:pPr>
        <w:pStyle w:val="22"/>
        <w:shd w:val="clear" w:color="auto" w:fill="auto"/>
        <w:spacing w:before="0" w:after="0" w:line="360" w:lineRule="auto"/>
        <w:ind w:firstLine="709"/>
        <w:rPr>
          <w:rFonts w:ascii="Times New Roman" w:hAnsi="Times New Roman"/>
          <w:sz w:val="28"/>
        </w:rPr>
      </w:pPr>
      <w:r w:rsidRPr="00BD5E91">
        <w:rPr>
          <w:rFonts w:ascii="Times New Roman" w:eastAsia="Arial Unicode MS" w:hAnsi="Times New Roman"/>
          <w:sz w:val="28"/>
        </w:rPr>
        <w:t xml:space="preserve">Предлагается следующая цепочка действий: каждая территория составляет муниципальный заказ в разрезе отраслей, специальностей по уровням образования. </w:t>
      </w:r>
      <w:r w:rsidRPr="00BD5E91">
        <w:rPr>
          <w:rFonts w:ascii="Times New Roman" w:hAnsi="Times New Roman"/>
          <w:sz w:val="28"/>
          <w:szCs w:val="28"/>
        </w:rPr>
        <w:t xml:space="preserve">Комитет по труду и занятости населения </w:t>
      </w:r>
      <w:r w:rsidR="005D26E0">
        <w:rPr>
          <w:rFonts w:ascii="Times New Roman" w:hAnsi="Times New Roman"/>
          <w:sz w:val="28"/>
          <w:szCs w:val="28"/>
        </w:rPr>
        <w:t>Красноярского края</w:t>
      </w:r>
      <w:r w:rsidRPr="00BD5E91">
        <w:rPr>
          <w:rFonts w:ascii="Times New Roman" w:eastAsia="Arial Unicode MS" w:hAnsi="Times New Roman"/>
          <w:sz w:val="28"/>
        </w:rPr>
        <w:t xml:space="preserve"> выполняет работу по обобщению заявок на формирование регионального заказа, сопоставление его результатов с региональным прогнозом потребности, согласование с отраслевыми управлениями осуществляют службы занятости. На этой основе определяются объемы и профили подготовки рабочих и специалистов в разрезе уровней образования, что способствует снижению диспропорциональности рынка образовательных услуг и сближению его с рынком труда.</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 xml:space="preserve">Еще одним немаловажным средством развития эффективного обеспечения занятости является диверсификация рабочей силы и реализация </w:t>
      </w:r>
      <w:r w:rsidRPr="00BD5E91">
        <w:rPr>
          <w:b w:val="0"/>
          <w:i w:val="0"/>
          <w:sz w:val="28"/>
        </w:rPr>
        <w:lastRenderedPageBreak/>
        <w:t xml:space="preserve">полученного высшего образования в соответствии с потребностями рынка. Это могут быть многопрофильные программы по обучению и переобучению граждан по самым интегрированным профессиям. Также государственные органы </w:t>
      </w:r>
      <w:r w:rsidR="005D26E0">
        <w:rPr>
          <w:b w:val="0"/>
          <w:i w:val="0"/>
          <w:sz w:val="28"/>
        </w:rPr>
        <w:t>Красноярского края</w:t>
      </w:r>
      <w:r w:rsidRPr="00BD5E91">
        <w:rPr>
          <w:b w:val="0"/>
          <w:i w:val="0"/>
          <w:sz w:val="28"/>
        </w:rPr>
        <w:t xml:space="preserve"> должны перейти к активным мерам по сохранению рабочих мест на градообразующих предприятиях и стимулированию создания вакансий в трудоемких производствах, в отраслях с высоким мультипликативным эффектом.</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Зарубежные эксперты в области занятости и снижения безработицы предлагают превращать пособия по безработице в так называемые ваучеры занятости, которые помогут использовать часть пособий в качестве ваучеров, передаваемых предпринимателям. Они же, в свою очередь, будут нанимать безработных по форме субсидируемого найма.</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 xml:space="preserve">Подводя итог вышесказанному, можно отметить, что реализация всех обозначенных путей является тактической задачей в области обеспечения занятости. Ведь при стабильном развитии показателей можно будет делать </w:t>
      </w:r>
      <w:proofErr w:type="gramStart"/>
      <w:r w:rsidRPr="00BD5E91">
        <w:rPr>
          <w:b w:val="0"/>
          <w:i w:val="0"/>
          <w:sz w:val="28"/>
        </w:rPr>
        <w:t>прогнозы</w:t>
      </w:r>
      <w:proofErr w:type="gramEnd"/>
      <w:r w:rsidRPr="00BD5E91">
        <w:rPr>
          <w:b w:val="0"/>
          <w:i w:val="0"/>
          <w:sz w:val="28"/>
        </w:rPr>
        <w:t xml:space="preserve"> и рассчитывать параметры по занятости не абстрактно, а конкретно, т.е. предвидя социально-экономические процессы.</w:t>
      </w:r>
    </w:p>
    <w:p w:rsidR="00C64C4E" w:rsidRPr="00BD5E91" w:rsidRDefault="00C64C4E" w:rsidP="009B7950">
      <w:pPr>
        <w:pStyle w:val="52"/>
        <w:shd w:val="clear" w:color="auto" w:fill="auto"/>
        <w:spacing w:line="360" w:lineRule="auto"/>
        <w:ind w:firstLine="709"/>
        <w:jc w:val="both"/>
        <w:rPr>
          <w:b w:val="0"/>
          <w:i w:val="0"/>
          <w:sz w:val="28"/>
        </w:rPr>
      </w:pPr>
      <w:r w:rsidRPr="00BD5E91">
        <w:rPr>
          <w:rFonts w:eastAsia="Arial Unicode MS"/>
          <w:b w:val="0"/>
          <w:i w:val="0"/>
          <w:sz w:val="28"/>
          <w:szCs w:val="28"/>
        </w:rPr>
        <w:t xml:space="preserve">Предложение: </w:t>
      </w:r>
      <w:r w:rsidRPr="00BD5E91">
        <w:rPr>
          <w:b w:val="0"/>
          <w:i w:val="0"/>
          <w:sz w:val="28"/>
          <w:szCs w:val="28"/>
        </w:rPr>
        <w:t xml:space="preserve">главу Положения о Комитете по труду и занятости населения </w:t>
      </w:r>
      <w:r w:rsidR="005D26E0">
        <w:rPr>
          <w:b w:val="0"/>
          <w:i w:val="0"/>
          <w:sz w:val="28"/>
          <w:szCs w:val="28"/>
        </w:rPr>
        <w:t>Красноярского края</w:t>
      </w:r>
      <w:r w:rsidRPr="00BD5E91">
        <w:rPr>
          <w:b w:val="0"/>
          <w:i w:val="0"/>
          <w:sz w:val="28"/>
          <w:szCs w:val="28"/>
        </w:rPr>
        <w:t xml:space="preserve"> внести пункт: «Комитет имеет право осуществлять государственный заказ в вузах и </w:t>
      </w:r>
      <w:proofErr w:type="spellStart"/>
      <w:r w:rsidRPr="00BD5E91">
        <w:rPr>
          <w:b w:val="0"/>
          <w:i w:val="0"/>
          <w:sz w:val="28"/>
          <w:szCs w:val="28"/>
        </w:rPr>
        <w:t>ссузах</w:t>
      </w:r>
      <w:proofErr w:type="spellEnd"/>
      <w:r w:rsidRPr="00BD5E91">
        <w:rPr>
          <w:b w:val="0"/>
          <w:i w:val="0"/>
          <w:sz w:val="28"/>
          <w:szCs w:val="28"/>
        </w:rPr>
        <w:t xml:space="preserve"> по подготовке квалифицированных кадров для предприятий и организаций </w:t>
      </w:r>
      <w:r w:rsidR="005D26E0">
        <w:rPr>
          <w:b w:val="0"/>
          <w:i w:val="0"/>
          <w:sz w:val="28"/>
          <w:szCs w:val="28"/>
        </w:rPr>
        <w:t>Красноярского края</w:t>
      </w:r>
      <w:r w:rsidRPr="00BD5E91">
        <w:rPr>
          <w:b w:val="0"/>
          <w:i w:val="0"/>
          <w:sz w:val="28"/>
          <w:szCs w:val="28"/>
        </w:rPr>
        <w:t>».</w:t>
      </w:r>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2.</w:t>
      </w:r>
      <w:r w:rsidRPr="00BD5E91">
        <w:rPr>
          <w:rFonts w:ascii="Times New Roman" w:hAnsi="Times New Roman" w:cs="Times New Roman"/>
          <w:sz w:val="28"/>
          <w:szCs w:val="28"/>
        </w:rPr>
        <w:t xml:space="preserve"> Решение проблемы по учету требований цифровой экономики при реализации Комитетом по труду и занятости населения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 xml:space="preserve"> мер в сфере занятости населения.</w:t>
      </w:r>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 xml:space="preserve">Для формирования новой технологической основы социальной и экономической сфер региона потребуются кадры, готовые выполнять задачи нового уровня и обладающие новыми компетенциями. Под цифровыми компетенциями персонала предлагается понимать знания, умения и навыки разработки и принятия решения на основе информационно-коммуникационных </w:t>
      </w:r>
      <w:r w:rsidRPr="00BD5E91">
        <w:rPr>
          <w:spacing w:val="0"/>
          <w:sz w:val="28"/>
        </w:rPr>
        <w:lastRenderedPageBreak/>
        <w:t>технологий.</w:t>
      </w:r>
    </w:p>
    <w:p w:rsidR="00C64C4E" w:rsidRPr="00BD5E91" w:rsidRDefault="00C64C4E" w:rsidP="009B7950">
      <w:pPr>
        <w:pStyle w:val="42"/>
        <w:shd w:val="clear" w:color="auto" w:fill="auto"/>
        <w:spacing w:line="360" w:lineRule="auto"/>
        <w:ind w:firstLine="709"/>
        <w:rPr>
          <w:spacing w:val="0"/>
          <w:sz w:val="28"/>
        </w:rPr>
      </w:pPr>
      <w:proofErr w:type="spellStart"/>
      <w:r w:rsidRPr="00BD5E91">
        <w:rPr>
          <w:spacing w:val="0"/>
          <w:sz w:val="28"/>
        </w:rPr>
        <w:t>Цифровизация</w:t>
      </w:r>
      <w:proofErr w:type="spellEnd"/>
      <w:r w:rsidRPr="00BD5E91">
        <w:rPr>
          <w:spacing w:val="0"/>
          <w:sz w:val="28"/>
        </w:rPr>
        <w:t xml:space="preserve"> экономики выдвигает перед работодателями и работниками необходимость адаптации к новым условиям. </w:t>
      </w:r>
      <w:proofErr w:type="gramStart"/>
      <w:r w:rsidRPr="00BD5E91">
        <w:rPr>
          <w:spacing w:val="0"/>
          <w:sz w:val="28"/>
        </w:rPr>
        <w:t xml:space="preserve">В связи с тем, что рынок труда </w:t>
      </w:r>
      <w:r w:rsidR="005D26E0">
        <w:rPr>
          <w:spacing w:val="0"/>
          <w:sz w:val="28"/>
        </w:rPr>
        <w:t>Красноярского края</w:t>
      </w:r>
      <w:r w:rsidRPr="00BD5E91">
        <w:rPr>
          <w:spacing w:val="0"/>
          <w:sz w:val="28"/>
        </w:rPr>
        <w:t xml:space="preserve"> формируется на основе соотношения требований цифровой экономики и трудовой деятельности отдельных граждан в рамках персональной траектории развития, для северного региона стало актуальным: создание ключевых условий для подготовки кадров цифровой экономики; совершенствование системы образования; создание системы мотивации по освоению необходимых компетенций; участие граждан в процессе развития экономики </w:t>
      </w:r>
      <w:r w:rsidR="005D26E0">
        <w:rPr>
          <w:spacing w:val="0"/>
          <w:sz w:val="28"/>
        </w:rPr>
        <w:t>Красноярского края</w:t>
      </w:r>
      <w:r w:rsidR="006A5E4B" w:rsidRPr="00BD5E91">
        <w:rPr>
          <w:spacing w:val="0"/>
          <w:sz w:val="28"/>
        </w:rPr>
        <w:t>.</w:t>
      </w:r>
      <w:proofErr w:type="gramEnd"/>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Переход от традиционной экономики к цифровой сопровождается повышением требований к качеству кадрового состава, поэтому развитие человеческого потенциала должно быть обеспечено и у выпускников образовательных организаций, и у опытных кадров, которые смогут освоить новые компетенции.</w:t>
      </w:r>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 xml:space="preserve">В системе образования расширяется применение цифровых технологий, курс информатики обеспечен технологически, ведется подготовка персонала в области </w:t>
      </w:r>
      <w:proofErr w:type="spellStart"/>
      <w:r w:rsidRPr="00BD5E91">
        <w:rPr>
          <w:spacing w:val="0"/>
          <w:sz w:val="28"/>
        </w:rPr>
        <w:t>цифровизации</w:t>
      </w:r>
      <w:proofErr w:type="spellEnd"/>
      <w:r w:rsidRPr="00BD5E91">
        <w:rPr>
          <w:spacing w:val="0"/>
          <w:sz w:val="28"/>
        </w:rPr>
        <w:t>, но этого недостаточно, численность кадров и соответствие образовательных программ не восполняют нужды цифровой экономики, отмечен дефицит кадрового потенциала в образовательном процессе всех уровней.</w:t>
      </w:r>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В настоящее время доля населения России, владеющего цифровыми навыками, составляет около 40%, страна значительно отстала от Японии, Кореи, Швеции, Финляндии и других лидирующих стран. Однако большое число граждан признают необходимость обладания цифровыми компетенциями и готовы к обучению.</w:t>
      </w:r>
    </w:p>
    <w:p w:rsidR="00C64C4E" w:rsidRPr="00BD5E91" w:rsidRDefault="00C64C4E" w:rsidP="009B7950">
      <w:pPr>
        <w:pStyle w:val="42"/>
        <w:shd w:val="clear" w:color="auto" w:fill="auto"/>
        <w:spacing w:line="360" w:lineRule="auto"/>
        <w:ind w:firstLine="709"/>
        <w:rPr>
          <w:spacing w:val="0"/>
          <w:sz w:val="28"/>
        </w:rPr>
      </w:pPr>
      <w:proofErr w:type="gramStart"/>
      <w:r w:rsidRPr="00BD5E91">
        <w:rPr>
          <w:rStyle w:val="46"/>
          <w:rFonts w:eastAsia="Calibri"/>
          <w:sz w:val="28"/>
        </w:rPr>
        <w:t>В</w:t>
      </w:r>
      <w:r w:rsidRPr="00BD5E91">
        <w:rPr>
          <w:spacing w:val="0"/>
          <w:sz w:val="28"/>
        </w:rPr>
        <w:t xml:space="preserve"> развитии цифровой экономики, процессный подход обеспечивает деятельность по развитию кадрового и научно-образовательного потенциала в рамках бизнес-процессов, связанных с целями и миссией региона, а ресурсно-целевой подход определяет сильные и слабые стороны </w:t>
      </w:r>
      <w:r w:rsidR="005D26E0">
        <w:rPr>
          <w:spacing w:val="0"/>
          <w:sz w:val="28"/>
        </w:rPr>
        <w:t>Красноярского края</w:t>
      </w:r>
      <w:r w:rsidRPr="00BD5E91">
        <w:rPr>
          <w:spacing w:val="0"/>
          <w:sz w:val="28"/>
        </w:rPr>
        <w:t xml:space="preserve"> и </w:t>
      </w:r>
      <w:r w:rsidRPr="00BD5E91">
        <w:rPr>
          <w:spacing w:val="0"/>
          <w:sz w:val="28"/>
        </w:rPr>
        <w:lastRenderedPageBreak/>
        <w:t>способность их соответствовать требованиям внешней среды, взаимосвязи между целями развития региона и его кадровым, научным и образовательным потенциалом.</w:t>
      </w:r>
      <w:proofErr w:type="gramEnd"/>
      <w:r w:rsidRPr="00BD5E91">
        <w:rPr>
          <w:spacing w:val="0"/>
          <w:sz w:val="28"/>
        </w:rPr>
        <w:t xml:space="preserve"> Научное исследование носит методический и прикладной характер.</w:t>
      </w:r>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 xml:space="preserve">Основываясь на ресурсно-целевом подходе, концепция включает в себя три основополагающих элемента: ресурсы как основа осуществления </w:t>
      </w:r>
      <w:proofErr w:type="spellStart"/>
      <w:r w:rsidRPr="00BD5E91">
        <w:rPr>
          <w:spacing w:val="0"/>
          <w:sz w:val="28"/>
        </w:rPr>
        <w:t>цифровизации</w:t>
      </w:r>
      <w:proofErr w:type="spellEnd"/>
      <w:r w:rsidRPr="00BD5E91">
        <w:rPr>
          <w:spacing w:val="0"/>
          <w:sz w:val="28"/>
        </w:rPr>
        <w:t xml:space="preserve"> экономики; способности, позволяющие направить имеющиеся ресурсы на достижение целей; возможности использования благоприятного влияния факторов внешней и внутренней среды.</w:t>
      </w:r>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Ожидается, что переход к цифровой экономике может способствовать замещению человеческого труда машинным, высвобождению рабочей силы и созданию напряженной обстановки на рынке труда.</w:t>
      </w:r>
    </w:p>
    <w:p w:rsidR="00C64C4E" w:rsidRPr="00BD5E91" w:rsidRDefault="00C64C4E" w:rsidP="009B7950">
      <w:pPr>
        <w:pStyle w:val="42"/>
        <w:shd w:val="clear" w:color="auto" w:fill="auto"/>
        <w:spacing w:line="360" w:lineRule="auto"/>
        <w:ind w:firstLine="709"/>
        <w:rPr>
          <w:spacing w:val="0"/>
          <w:sz w:val="28"/>
        </w:rPr>
      </w:pPr>
      <w:r w:rsidRPr="00BD5E91">
        <w:rPr>
          <w:spacing w:val="0"/>
          <w:sz w:val="28"/>
        </w:rPr>
        <w:t>С другой стороны, применение цифровых технологий будет способствовать изменению кадрового функционала в положительную сторону, станет возможным сокращение сроков поиска кандидатов на вакантные должности, сделает более эффективной систему найма и отбора персонала, повысит производительность труда, позволит оптимизировать затраты на развитие персонала, обеспечит доступ к качественному образованию при помощи информационных технологий.</w:t>
      </w:r>
    </w:p>
    <w:p w:rsidR="00C64C4E" w:rsidRPr="00BD5E91" w:rsidRDefault="00C64C4E" w:rsidP="009B7950">
      <w:pPr>
        <w:pStyle w:val="120"/>
        <w:shd w:val="clear" w:color="auto" w:fill="auto"/>
        <w:spacing w:line="360" w:lineRule="auto"/>
        <w:ind w:firstLine="709"/>
        <w:rPr>
          <w:rFonts w:ascii="Times New Roman" w:hAnsi="Times New Roman"/>
          <w:sz w:val="28"/>
        </w:rPr>
      </w:pPr>
      <w:r w:rsidRPr="00BD5E91">
        <w:rPr>
          <w:rFonts w:ascii="Times New Roman" w:hAnsi="Times New Roman"/>
          <w:sz w:val="28"/>
        </w:rPr>
        <w:t>Применение ресурсно-целевого подхода, методики системно-процессного управления и отдельно исследовательского инструментария позволит органам государственного управления разработать и реализовать социально-экономическую политику, сформировать механизм и программы стратегического развития региона с учетом информационно-коммуникационных технологий.</w:t>
      </w:r>
    </w:p>
    <w:p w:rsidR="00C64C4E" w:rsidRPr="00BD5E91" w:rsidRDefault="00C64C4E" w:rsidP="009B7950">
      <w:pPr>
        <w:pStyle w:val="120"/>
        <w:shd w:val="clear" w:color="auto" w:fill="auto"/>
        <w:spacing w:line="360" w:lineRule="auto"/>
        <w:ind w:firstLine="709"/>
        <w:rPr>
          <w:rFonts w:ascii="Times New Roman" w:hAnsi="Times New Roman"/>
          <w:sz w:val="28"/>
        </w:rPr>
      </w:pPr>
      <w:r w:rsidRPr="00BD5E91">
        <w:rPr>
          <w:rFonts w:ascii="Times New Roman" w:eastAsia="Arial Unicode MS" w:hAnsi="Times New Roman"/>
          <w:sz w:val="28"/>
          <w:szCs w:val="28"/>
        </w:rPr>
        <w:t xml:space="preserve">Предложение: </w:t>
      </w:r>
      <w:r w:rsidRPr="00BD5E91">
        <w:rPr>
          <w:rFonts w:ascii="Times New Roman" w:hAnsi="Times New Roman"/>
          <w:sz w:val="28"/>
          <w:szCs w:val="28"/>
        </w:rPr>
        <w:t xml:space="preserve">разработать и реализация программы стратегического развития </w:t>
      </w:r>
      <w:r w:rsidR="005D26E0">
        <w:rPr>
          <w:rFonts w:ascii="Times New Roman" w:hAnsi="Times New Roman"/>
          <w:sz w:val="28"/>
          <w:szCs w:val="28"/>
        </w:rPr>
        <w:t>Красноярского края</w:t>
      </w:r>
      <w:r w:rsidRPr="00BD5E91">
        <w:rPr>
          <w:rFonts w:ascii="Times New Roman" w:hAnsi="Times New Roman"/>
          <w:sz w:val="28"/>
          <w:szCs w:val="28"/>
        </w:rPr>
        <w:t xml:space="preserve"> с учетом информационно-коммуникационных технологий.</w:t>
      </w:r>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3.</w:t>
      </w:r>
      <w:r w:rsidRPr="00BD5E91">
        <w:rPr>
          <w:rFonts w:ascii="Times New Roman" w:hAnsi="Times New Roman" w:cs="Times New Roman"/>
          <w:sz w:val="28"/>
          <w:szCs w:val="28"/>
        </w:rPr>
        <w:t xml:space="preserve"> Решение проблемы профессиональной подготовки кадров в вузах и </w:t>
      </w:r>
      <w:proofErr w:type="spellStart"/>
      <w:r w:rsidRPr="00BD5E91">
        <w:rPr>
          <w:rFonts w:ascii="Times New Roman" w:hAnsi="Times New Roman" w:cs="Times New Roman"/>
          <w:sz w:val="28"/>
          <w:szCs w:val="28"/>
        </w:rPr>
        <w:t>ссузах</w:t>
      </w:r>
      <w:proofErr w:type="spellEnd"/>
      <w:r w:rsidRPr="00BD5E91">
        <w:rPr>
          <w:rFonts w:ascii="Times New Roman" w:hAnsi="Times New Roman" w:cs="Times New Roman"/>
          <w:sz w:val="28"/>
          <w:szCs w:val="28"/>
        </w:rPr>
        <w:t xml:space="preserve">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 xml:space="preserve"> без учета потребностей рынка труда, </w:t>
      </w:r>
      <w:r w:rsidRPr="00BD5E91">
        <w:rPr>
          <w:rFonts w:ascii="Times New Roman" w:hAnsi="Times New Roman" w:cs="Times New Roman"/>
          <w:sz w:val="28"/>
          <w:szCs w:val="28"/>
        </w:rPr>
        <w:lastRenderedPageBreak/>
        <w:t>психологических особенностей и наклонностей личности.</w:t>
      </w:r>
    </w:p>
    <w:p w:rsidR="00C64C4E" w:rsidRPr="00BD5E91" w:rsidRDefault="00C64C4E" w:rsidP="009B7950">
      <w:pPr>
        <w:pStyle w:val="42"/>
        <w:shd w:val="clear" w:color="auto" w:fill="auto"/>
        <w:spacing w:line="360" w:lineRule="auto"/>
        <w:ind w:firstLine="709"/>
        <w:rPr>
          <w:spacing w:val="0"/>
          <w:sz w:val="28"/>
        </w:rPr>
      </w:pPr>
      <w:r w:rsidRPr="00BD5E91">
        <w:rPr>
          <w:rFonts w:eastAsia="Georgia"/>
          <w:spacing w:val="0"/>
          <w:sz w:val="28"/>
        </w:rPr>
        <w:t xml:space="preserve">Мероприятия программы, индикаторы их эффективности и кластеры населения, вовлеченные в реализацию мероприятий, представлены в таблице </w:t>
      </w:r>
      <w:r w:rsidR="00CF2BDB">
        <w:rPr>
          <w:rFonts w:eastAsia="Georgia"/>
          <w:spacing w:val="0"/>
          <w:sz w:val="28"/>
        </w:rPr>
        <w:t>8</w:t>
      </w:r>
      <w:r w:rsidRPr="00BD5E91">
        <w:rPr>
          <w:rFonts w:eastAsia="Georgia"/>
          <w:spacing w:val="0"/>
          <w:sz w:val="28"/>
        </w:rPr>
        <w:t>.</w:t>
      </w:r>
    </w:p>
    <w:p w:rsidR="00C64C4E" w:rsidRPr="00BD5E91" w:rsidRDefault="00C64C4E" w:rsidP="009B7950">
      <w:pPr>
        <w:pStyle w:val="42"/>
        <w:shd w:val="clear" w:color="auto" w:fill="auto"/>
        <w:spacing w:line="360" w:lineRule="auto"/>
        <w:rPr>
          <w:spacing w:val="0"/>
          <w:sz w:val="28"/>
        </w:rPr>
      </w:pPr>
      <w:r w:rsidRPr="00BD5E91">
        <w:rPr>
          <w:rFonts w:eastAsia="Georgia"/>
          <w:spacing w:val="0"/>
          <w:sz w:val="28"/>
        </w:rPr>
        <w:t xml:space="preserve">Таблица </w:t>
      </w:r>
      <w:r w:rsidR="00CF2BDB">
        <w:rPr>
          <w:rFonts w:eastAsia="Georgia"/>
          <w:spacing w:val="0"/>
          <w:sz w:val="28"/>
        </w:rPr>
        <w:t>8</w:t>
      </w:r>
      <w:r w:rsidR="00641B79" w:rsidRPr="00BD5E91">
        <w:rPr>
          <w:rFonts w:eastAsia="Georgia"/>
          <w:spacing w:val="0"/>
          <w:sz w:val="28"/>
        </w:rPr>
        <w:t xml:space="preserve"> – </w:t>
      </w:r>
      <w:r w:rsidRPr="00BD5E91">
        <w:rPr>
          <w:spacing w:val="0"/>
          <w:sz w:val="28"/>
        </w:rPr>
        <w:t xml:space="preserve">Мероприятия по повышению эффективности </w:t>
      </w:r>
      <w:r w:rsidR="00910F3F">
        <w:rPr>
          <w:spacing w:val="0"/>
          <w:sz w:val="28"/>
        </w:rPr>
        <w:t>нормативных требований в деятельности учреждений социальной сферы</w:t>
      </w:r>
    </w:p>
    <w:tbl>
      <w:tblPr>
        <w:tblOverlap w:val="never"/>
        <w:tblW w:w="9112"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9"/>
        <w:gridCol w:w="3260"/>
        <w:gridCol w:w="4293"/>
      </w:tblGrid>
      <w:tr w:rsidR="00C64C4E" w:rsidRPr="00BD5E91" w:rsidTr="006A5E4B">
        <w:trPr>
          <w:jc w:val="center"/>
        </w:trPr>
        <w:tc>
          <w:tcPr>
            <w:tcW w:w="1559" w:type="dxa"/>
            <w:shd w:val="clear" w:color="auto" w:fill="FFFFFF"/>
            <w:vAlign w:val="center"/>
          </w:tcPr>
          <w:p w:rsidR="00C64C4E" w:rsidRPr="00BD5E91" w:rsidRDefault="00C64C4E" w:rsidP="009B7950">
            <w:pPr>
              <w:pStyle w:val="55"/>
              <w:shd w:val="clear" w:color="auto" w:fill="auto"/>
              <w:spacing w:line="240" w:lineRule="auto"/>
              <w:jc w:val="center"/>
              <w:rPr>
                <w:sz w:val="24"/>
                <w:szCs w:val="24"/>
              </w:rPr>
            </w:pPr>
            <w:r w:rsidRPr="00BD5E91">
              <w:rPr>
                <w:rStyle w:val="11pt0"/>
                <w:sz w:val="24"/>
                <w:szCs w:val="24"/>
              </w:rPr>
              <w:t>Целевая сфера</w:t>
            </w:r>
          </w:p>
          <w:p w:rsidR="00C64C4E" w:rsidRPr="00BD5E91" w:rsidRDefault="00C64C4E" w:rsidP="009B7950">
            <w:pPr>
              <w:pStyle w:val="55"/>
              <w:shd w:val="clear" w:color="auto" w:fill="auto"/>
              <w:spacing w:line="240" w:lineRule="auto"/>
              <w:jc w:val="center"/>
              <w:rPr>
                <w:sz w:val="24"/>
                <w:szCs w:val="24"/>
              </w:rPr>
            </w:pPr>
            <w:r w:rsidRPr="00BD5E91">
              <w:rPr>
                <w:rStyle w:val="11pt0"/>
                <w:sz w:val="24"/>
                <w:szCs w:val="24"/>
              </w:rPr>
              <w:t>мероприятия</w:t>
            </w:r>
          </w:p>
        </w:tc>
        <w:tc>
          <w:tcPr>
            <w:tcW w:w="3260" w:type="dxa"/>
            <w:shd w:val="clear" w:color="auto" w:fill="FFFFFF"/>
            <w:vAlign w:val="center"/>
          </w:tcPr>
          <w:p w:rsidR="00C64C4E" w:rsidRPr="00BD5E91" w:rsidRDefault="00C64C4E" w:rsidP="009B7950">
            <w:pPr>
              <w:pStyle w:val="55"/>
              <w:shd w:val="clear" w:color="auto" w:fill="auto"/>
              <w:spacing w:line="240" w:lineRule="auto"/>
              <w:jc w:val="center"/>
              <w:rPr>
                <w:sz w:val="24"/>
                <w:szCs w:val="24"/>
              </w:rPr>
            </w:pPr>
            <w:r w:rsidRPr="00BD5E91">
              <w:rPr>
                <w:rStyle w:val="11pt0"/>
                <w:sz w:val="24"/>
                <w:szCs w:val="24"/>
              </w:rPr>
              <w:t>Тип мероприятия</w:t>
            </w:r>
          </w:p>
        </w:tc>
        <w:tc>
          <w:tcPr>
            <w:tcW w:w="4293" w:type="dxa"/>
            <w:shd w:val="clear" w:color="auto" w:fill="FFFFFF"/>
            <w:vAlign w:val="center"/>
          </w:tcPr>
          <w:p w:rsidR="00C64C4E" w:rsidRPr="00BD5E91" w:rsidRDefault="00C64C4E" w:rsidP="009B7950">
            <w:pPr>
              <w:pStyle w:val="55"/>
              <w:shd w:val="clear" w:color="auto" w:fill="auto"/>
              <w:spacing w:line="240" w:lineRule="auto"/>
              <w:jc w:val="center"/>
              <w:rPr>
                <w:sz w:val="24"/>
                <w:szCs w:val="24"/>
              </w:rPr>
            </w:pPr>
            <w:r w:rsidRPr="00BD5E91">
              <w:rPr>
                <w:rStyle w:val="11pt0"/>
                <w:sz w:val="24"/>
                <w:szCs w:val="24"/>
              </w:rPr>
              <w:t>Индикатор эффективности мероприятия</w:t>
            </w:r>
          </w:p>
        </w:tc>
      </w:tr>
      <w:tr w:rsidR="00C64C4E" w:rsidRPr="00BD5E91" w:rsidTr="006A5E4B">
        <w:trPr>
          <w:jc w:val="center"/>
        </w:trPr>
        <w:tc>
          <w:tcPr>
            <w:tcW w:w="1559"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Образование</w:t>
            </w:r>
          </w:p>
        </w:tc>
        <w:tc>
          <w:tcPr>
            <w:tcW w:w="3260"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Увеличение количества специальностей в образовательных учреждениях региона</w:t>
            </w:r>
          </w:p>
        </w:tc>
        <w:tc>
          <w:tcPr>
            <w:tcW w:w="4293"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Количество и средний балл ЕГЭ студентов в регионе по целевым группам специальностей</w:t>
            </w:r>
          </w:p>
        </w:tc>
      </w:tr>
      <w:tr w:rsidR="00C64C4E" w:rsidRPr="00BD5E91" w:rsidTr="006A5E4B">
        <w:trPr>
          <w:jc w:val="center"/>
        </w:trPr>
        <w:tc>
          <w:tcPr>
            <w:tcW w:w="1559"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3260"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Увеличение целевой квоты от предприятий региона</w:t>
            </w:r>
          </w:p>
        </w:tc>
        <w:tc>
          <w:tcPr>
            <w:tcW w:w="4293"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r>
      <w:tr w:rsidR="00C64C4E" w:rsidRPr="00BD5E91" w:rsidTr="006A5E4B">
        <w:trPr>
          <w:jc w:val="center"/>
        </w:trPr>
        <w:tc>
          <w:tcPr>
            <w:tcW w:w="1559"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3260"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Закрепление студентов за предприятиями региона на время обучения</w:t>
            </w: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Количество выпускников, трудоустроенных на предприятиях региона</w:t>
            </w:r>
          </w:p>
        </w:tc>
      </w:tr>
      <w:tr w:rsidR="00C64C4E" w:rsidRPr="00BD5E91" w:rsidTr="006A5E4B">
        <w:trPr>
          <w:jc w:val="center"/>
        </w:trPr>
        <w:tc>
          <w:tcPr>
            <w:tcW w:w="1559"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Экономика</w:t>
            </w:r>
          </w:p>
        </w:tc>
        <w:tc>
          <w:tcPr>
            <w:tcW w:w="3260"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Создание рабочих мест в городах региона</w:t>
            </w: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Процент безработных в городах региона</w:t>
            </w:r>
          </w:p>
        </w:tc>
      </w:tr>
      <w:tr w:rsidR="00C64C4E" w:rsidRPr="00BD5E91" w:rsidTr="006A5E4B">
        <w:trPr>
          <w:jc w:val="center"/>
        </w:trPr>
        <w:tc>
          <w:tcPr>
            <w:tcW w:w="1559"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3260"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Отток жителей из городов региона</w:t>
            </w:r>
          </w:p>
        </w:tc>
      </w:tr>
      <w:tr w:rsidR="00C64C4E" w:rsidRPr="00BD5E91" w:rsidTr="006A5E4B">
        <w:trPr>
          <w:jc w:val="center"/>
        </w:trPr>
        <w:tc>
          <w:tcPr>
            <w:tcW w:w="1559"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3260"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Создание рабочих мест в сельских поселениях региона</w:t>
            </w: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Процент безработных в сельских поселениях региона</w:t>
            </w:r>
          </w:p>
        </w:tc>
      </w:tr>
      <w:tr w:rsidR="00C64C4E" w:rsidRPr="00BD5E91" w:rsidTr="006A5E4B">
        <w:trPr>
          <w:trHeight w:val="555"/>
          <w:jc w:val="center"/>
        </w:trPr>
        <w:tc>
          <w:tcPr>
            <w:tcW w:w="1559"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3260"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Отток жителей из сельских поселений региона</w:t>
            </w:r>
          </w:p>
        </w:tc>
      </w:tr>
      <w:tr w:rsidR="00C64C4E" w:rsidRPr="00BD5E91" w:rsidTr="006A5E4B">
        <w:trPr>
          <w:jc w:val="center"/>
        </w:trPr>
        <w:tc>
          <w:tcPr>
            <w:tcW w:w="1559" w:type="dxa"/>
            <w:vMerge/>
            <w:shd w:val="clear" w:color="auto" w:fill="FFFFFF"/>
            <w:vAlign w:val="center"/>
          </w:tcPr>
          <w:p w:rsidR="00C64C4E" w:rsidRPr="00BD5E91" w:rsidRDefault="00C64C4E" w:rsidP="009B7950">
            <w:pPr>
              <w:pStyle w:val="55"/>
              <w:shd w:val="clear" w:color="auto" w:fill="auto"/>
              <w:spacing w:line="240" w:lineRule="auto"/>
              <w:rPr>
                <w:sz w:val="24"/>
                <w:szCs w:val="24"/>
              </w:rPr>
            </w:pPr>
          </w:p>
        </w:tc>
        <w:tc>
          <w:tcPr>
            <w:tcW w:w="3260"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Субсидии для бизнеса</w:t>
            </w: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 xml:space="preserve">Количество </w:t>
            </w:r>
            <w:proofErr w:type="spellStart"/>
            <w:r w:rsidRPr="00BD5E91">
              <w:rPr>
                <w:rStyle w:val="11pt0"/>
                <w:sz w:val="24"/>
                <w:szCs w:val="24"/>
              </w:rPr>
              <w:t>самозанятых</w:t>
            </w:r>
            <w:proofErr w:type="spellEnd"/>
            <w:r w:rsidRPr="00BD5E91">
              <w:rPr>
                <w:rStyle w:val="11pt0"/>
                <w:sz w:val="24"/>
                <w:szCs w:val="24"/>
              </w:rPr>
              <w:t xml:space="preserve"> в регионе</w:t>
            </w:r>
          </w:p>
        </w:tc>
      </w:tr>
      <w:tr w:rsidR="00C64C4E" w:rsidRPr="00BD5E91" w:rsidTr="006A5E4B">
        <w:trPr>
          <w:jc w:val="center"/>
        </w:trPr>
        <w:tc>
          <w:tcPr>
            <w:tcW w:w="1559"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3260" w:type="dxa"/>
            <w:vMerge/>
            <w:shd w:val="clear" w:color="auto" w:fill="FFFFFF"/>
            <w:vAlign w:val="center"/>
          </w:tcPr>
          <w:p w:rsidR="00C64C4E" w:rsidRPr="00BD5E91" w:rsidRDefault="00C64C4E" w:rsidP="009B7950">
            <w:pPr>
              <w:widowControl w:val="0"/>
              <w:jc w:val="both"/>
              <w:rPr>
                <w:rFonts w:ascii="Times New Roman" w:hAnsi="Times New Roman" w:cs="Times New Roman"/>
              </w:rPr>
            </w:pP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Количество новых рабочих мест в коммерческих организациях региона</w:t>
            </w:r>
          </w:p>
        </w:tc>
      </w:tr>
      <w:tr w:rsidR="00C64C4E" w:rsidRPr="00BD5E91" w:rsidTr="006A5E4B">
        <w:trPr>
          <w:jc w:val="center"/>
        </w:trPr>
        <w:tc>
          <w:tcPr>
            <w:tcW w:w="1559" w:type="dxa"/>
            <w:vMerge/>
            <w:shd w:val="clear" w:color="auto" w:fill="FFFFFF"/>
            <w:vAlign w:val="center"/>
          </w:tcPr>
          <w:p w:rsidR="00C64C4E" w:rsidRPr="00BD5E91" w:rsidRDefault="00C64C4E" w:rsidP="009B7950">
            <w:pPr>
              <w:pStyle w:val="55"/>
              <w:shd w:val="clear" w:color="auto" w:fill="auto"/>
              <w:spacing w:line="240" w:lineRule="auto"/>
              <w:rPr>
                <w:sz w:val="24"/>
                <w:szCs w:val="24"/>
              </w:rPr>
            </w:pPr>
          </w:p>
        </w:tc>
        <w:tc>
          <w:tcPr>
            <w:tcW w:w="3260"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Предоставление жилья молодым специалистам</w:t>
            </w:r>
          </w:p>
        </w:tc>
        <w:tc>
          <w:tcPr>
            <w:tcW w:w="4293" w:type="dxa"/>
            <w:vMerge w:val="restart"/>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Отток молодых специалистов из региона</w:t>
            </w:r>
          </w:p>
        </w:tc>
      </w:tr>
      <w:tr w:rsidR="00C64C4E" w:rsidRPr="00BD5E91" w:rsidTr="006A5E4B">
        <w:trPr>
          <w:jc w:val="center"/>
        </w:trPr>
        <w:tc>
          <w:tcPr>
            <w:tcW w:w="1559" w:type="dxa"/>
            <w:vMerge/>
            <w:shd w:val="clear" w:color="auto" w:fill="FFFFFF"/>
            <w:vAlign w:val="center"/>
          </w:tcPr>
          <w:p w:rsidR="00C64C4E" w:rsidRPr="00BD5E91" w:rsidRDefault="00C64C4E" w:rsidP="009B7950">
            <w:pPr>
              <w:pStyle w:val="55"/>
              <w:shd w:val="clear" w:color="auto" w:fill="auto"/>
              <w:spacing w:line="240" w:lineRule="auto"/>
              <w:rPr>
                <w:sz w:val="24"/>
                <w:szCs w:val="24"/>
              </w:rPr>
            </w:pPr>
          </w:p>
        </w:tc>
        <w:tc>
          <w:tcPr>
            <w:tcW w:w="3260"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Увеличение количества детских садов, кружков, секций</w:t>
            </w:r>
          </w:p>
        </w:tc>
        <w:tc>
          <w:tcPr>
            <w:tcW w:w="4293" w:type="dxa"/>
            <w:vMerge/>
            <w:shd w:val="clear" w:color="auto" w:fill="FFFFFF"/>
            <w:vAlign w:val="center"/>
          </w:tcPr>
          <w:p w:rsidR="00C64C4E" w:rsidRPr="00BD5E91" w:rsidRDefault="00C64C4E" w:rsidP="009B7950">
            <w:pPr>
              <w:pStyle w:val="55"/>
            </w:pPr>
          </w:p>
        </w:tc>
      </w:tr>
      <w:tr w:rsidR="00C64C4E" w:rsidRPr="00BD5E91" w:rsidTr="006A5E4B">
        <w:trPr>
          <w:jc w:val="center"/>
        </w:trPr>
        <w:tc>
          <w:tcPr>
            <w:tcW w:w="1559" w:type="dxa"/>
            <w:vMerge/>
            <w:shd w:val="clear" w:color="auto" w:fill="FFFFFF"/>
            <w:vAlign w:val="center"/>
          </w:tcPr>
          <w:p w:rsidR="00C64C4E" w:rsidRPr="00BD5E91" w:rsidRDefault="00C64C4E" w:rsidP="009B7950">
            <w:pPr>
              <w:pStyle w:val="55"/>
              <w:shd w:val="clear" w:color="auto" w:fill="auto"/>
              <w:spacing w:line="240" w:lineRule="auto"/>
              <w:rPr>
                <w:sz w:val="24"/>
                <w:szCs w:val="24"/>
              </w:rPr>
            </w:pPr>
          </w:p>
        </w:tc>
        <w:tc>
          <w:tcPr>
            <w:tcW w:w="3260"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Выплата региональных надбавок к пенсиям</w:t>
            </w:r>
          </w:p>
        </w:tc>
        <w:tc>
          <w:tcPr>
            <w:tcW w:w="4293" w:type="dxa"/>
            <w:shd w:val="clear" w:color="auto" w:fill="FFFFFF"/>
            <w:vAlign w:val="center"/>
          </w:tcPr>
          <w:p w:rsidR="00C64C4E" w:rsidRPr="00BD5E91" w:rsidRDefault="00C64C4E" w:rsidP="009B7950">
            <w:pPr>
              <w:pStyle w:val="55"/>
              <w:shd w:val="clear" w:color="auto" w:fill="auto"/>
              <w:spacing w:line="240" w:lineRule="auto"/>
              <w:rPr>
                <w:sz w:val="24"/>
                <w:szCs w:val="24"/>
              </w:rPr>
            </w:pPr>
            <w:r w:rsidRPr="00BD5E91">
              <w:rPr>
                <w:rStyle w:val="11pt0"/>
                <w:sz w:val="24"/>
                <w:szCs w:val="24"/>
              </w:rPr>
              <w:t>Отток специалистов со стажем из региона</w:t>
            </w:r>
          </w:p>
        </w:tc>
      </w:tr>
    </w:tbl>
    <w:p w:rsidR="00C64C4E" w:rsidRPr="00BD5E91" w:rsidRDefault="00C64C4E" w:rsidP="009B7950">
      <w:pPr>
        <w:pStyle w:val="52"/>
        <w:shd w:val="clear" w:color="auto" w:fill="auto"/>
        <w:spacing w:line="360" w:lineRule="auto"/>
        <w:ind w:firstLine="709"/>
        <w:jc w:val="both"/>
        <w:rPr>
          <w:b w:val="0"/>
          <w:i w:val="0"/>
          <w:sz w:val="28"/>
        </w:rPr>
      </w:pPr>
    </w:p>
    <w:p w:rsidR="00C64C4E" w:rsidRPr="00BD5E91" w:rsidRDefault="00C64C4E" w:rsidP="009B7950">
      <w:pPr>
        <w:pStyle w:val="52"/>
        <w:shd w:val="clear" w:color="auto" w:fill="auto"/>
        <w:spacing w:line="360" w:lineRule="auto"/>
        <w:ind w:firstLine="709"/>
        <w:jc w:val="both"/>
        <w:rPr>
          <w:b w:val="0"/>
          <w:i w:val="0"/>
          <w:sz w:val="28"/>
        </w:rPr>
      </w:pPr>
      <w:proofErr w:type="gramStart"/>
      <w:r w:rsidRPr="00BD5E91">
        <w:rPr>
          <w:b w:val="0"/>
          <w:i w:val="0"/>
          <w:sz w:val="28"/>
        </w:rPr>
        <w:t xml:space="preserve">В перспективе политика по обеспечению занятости в </w:t>
      </w:r>
      <w:r w:rsidR="005D26E0">
        <w:rPr>
          <w:b w:val="0"/>
          <w:i w:val="0"/>
          <w:sz w:val="28"/>
        </w:rPr>
        <w:t>Красноярского края</w:t>
      </w:r>
      <w:r w:rsidRPr="00BD5E91">
        <w:rPr>
          <w:b w:val="0"/>
          <w:i w:val="0"/>
          <w:sz w:val="28"/>
        </w:rPr>
        <w:t xml:space="preserve"> должна быть направлена на создание условий эффективного использования и развития инфраструктуры рынка труда с целью достижения его гибкости в рамках адресности и устранения нелегальной занятости.</w:t>
      </w:r>
      <w:proofErr w:type="gramEnd"/>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Также необходимы:</w:t>
      </w:r>
    </w:p>
    <w:p w:rsidR="00C64C4E" w:rsidRPr="00BD5E91" w:rsidRDefault="00C64C4E" w:rsidP="009B7950">
      <w:pPr>
        <w:pStyle w:val="52"/>
        <w:numPr>
          <w:ilvl w:val="0"/>
          <w:numId w:val="15"/>
        </w:numPr>
        <w:shd w:val="clear" w:color="auto" w:fill="auto"/>
        <w:spacing w:line="360" w:lineRule="auto"/>
        <w:ind w:left="0" w:firstLine="357"/>
        <w:jc w:val="both"/>
        <w:rPr>
          <w:b w:val="0"/>
          <w:i w:val="0"/>
          <w:sz w:val="28"/>
        </w:rPr>
      </w:pPr>
      <w:r w:rsidRPr="00BD5E91">
        <w:rPr>
          <w:b w:val="0"/>
          <w:i w:val="0"/>
          <w:sz w:val="28"/>
        </w:rPr>
        <w:t xml:space="preserve">развитие социального партнерства, помощь в занятости женщин с детьми или детьми-инвалидами, создание максимальных условий для увеличения трудовой деятельности, таких как гибкий рабочий график, структурирование </w:t>
      </w:r>
      <w:r w:rsidRPr="00BD5E91">
        <w:rPr>
          <w:b w:val="0"/>
          <w:i w:val="0"/>
          <w:sz w:val="28"/>
        </w:rPr>
        <w:lastRenderedPageBreak/>
        <w:t>системы льготных пенсий, повышение занятости среди людей с ограниченными возможностями, увеличение контроля в сфере трудовых отношений;</w:t>
      </w:r>
    </w:p>
    <w:p w:rsidR="00C64C4E" w:rsidRPr="00BD5E91" w:rsidRDefault="00C64C4E" w:rsidP="009B7950">
      <w:pPr>
        <w:pStyle w:val="52"/>
        <w:numPr>
          <w:ilvl w:val="0"/>
          <w:numId w:val="15"/>
        </w:numPr>
        <w:shd w:val="clear" w:color="auto" w:fill="auto"/>
        <w:spacing w:line="360" w:lineRule="auto"/>
        <w:ind w:left="0" w:firstLine="357"/>
        <w:jc w:val="both"/>
        <w:rPr>
          <w:b w:val="0"/>
          <w:i w:val="0"/>
          <w:sz w:val="28"/>
        </w:rPr>
      </w:pPr>
      <w:r w:rsidRPr="00BD5E91">
        <w:rPr>
          <w:b w:val="0"/>
          <w:i w:val="0"/>
          <w:sz w:val="28"/>
        </w:rPr>
        <w:t>повышение квалификации с учетом профессиональных стандартов и возрастающих требований рынка в период нестабильности, возможность перенаправления в обучении и переобучение кадров в зависимости от состояния секторов экономики, а также помощь выпускникам школ с профориентаций и общая психологическая поддержка на этапах становления и самореализации;</w:t>
      </w:r>
    </w:p>
    <w:p w:rsidR="00C64C4E" w:rsidRPr="00BD5E91" w:rsidRDefault="00C64C4E" w:rsidP="009B7950">
      <w:pPr>
        <w:pStyle w:val="52"/>
        <w:numPr>
          <w:ilvl w:val="0"/>
          <w:numId w:val="15"/>
        </w:numPr>
        <w:shd w:val="clear" w:color="auto" w:fill="auto"/>
        <w:spacing w:line="360" w:lineRule="auto"/>
        <w:ind w:left="0" w:firstLine="357"/>
        <w:jc w:val="both"/>
        <w:rPr>
          <w:b w:val="0"/>
          <w:i w:val="0"/>
          <w:sz w:val="28"/>
        </w:rPr>
      </w:pPr>
      <w:r w:rsidRPr="00BD5E91">
        <w:rPr>
          <w:b w:val="0"/>
          <w:i w:val="0"/>
          <w:sz w:val="28"/>
        </w:rPr>
        <w:t>изменения в функциях органов, предоставляющих помощь безработным (увеличение конкуренции путем развития большего количества агентств и служб занятости, повышение качества предоставляемых услуг, создание доступа к базе открытой информации, стимулирование развития ГЧП);</w:t>
      </w:r>
    </w:p>
    <w:p w:rsidR="00C64C4E" w:rsidRPr="00BD5E91" w:rsidRDefault="00C64C4E" w:rsidP="009B7950">
      <w:pPr>
        <w:pStyle w:val="52"/>
        <w:numPr>
          <w:ilvl w:val="0"/>
          <w:numId w:val="15"/>
        </w:numPr>
        <w:shd w:val="clear" w:color="auto" w:fill="auto"/>
        <w:spacing w:line="360" w:lineRule="auto"/>
        <w:ind w:left="0" w:firstLine="357"/>
        <w:jc w:val="both"/>
        <w:rPr>
          <w:b w:val="0"/>
          <w:i w:val="0"/>
          <w:sz w:val="28"/>
        </w:rPr>
      </w:pPr>
      <w:r w:rsidRPr="00BD5E91">
        <w:rPr>
          <w:b w:val="0"/>
          <w:i w:val="0"/>
          <w:sz w:val="28"/>
        </w:rPr>
        <w:t xml:space="preserve">создание на объекте труда условий, не угрожающих жизнедеятельности, а также регулирование выплат </w:t>
      </w:r>
      <w:proofErr w:type="gramStart"/>
      <w:r w:rsidRPr="00BD5E91">
        <w:rPr>
          <w:b w:val="0"/>
          <w:i w:val="0"/>
          <w:sz w:val="28"/>
        </w:rPr>
        <w:t>занятым</w:t>
      </w:r>
      <w:proofErr w:type="gramEnd"/>
      <w:r w:rsidRPr="00BD5E91">
        <w:rPr>
          <w:b w:val="0"/>
          <w:i w:val="0"/>
          <w:sz w:val="28"/>
        </w:rPr>
        <w:t xml:space="preserve"> на токсичных предприятиях;</w:t>
      </w:r>
    </w:p>
    <w:p w:rsidR="00C64C4E" w:rsidRPr="00BD5E91" w:rsidRDefault="00C64C4E" w:rsidP="009B7950">
      <w:pPr>
        <w:pStyle w:val="52"/>
        <w:numPr>
          <w:ilvl w:val="0"/>
          <w:numId w:val="15"/>
        </w:numPr>
        <w:shd w:val="clear" w:color="auto" w:fill="auto"/>
        <w:spacing w:line="360" w:lineRule="auto"/>
        <w:ind w:left="0" w:firstLine="357"/>
        <w:jc w:val="both"/>
        <w:rPr>
          <w:b w:val="0"/>
          <w:i w:val="0"/>
          <w:sz w:val="28"/>
        </w:rPr>
      </w:pPr>
      <w:r w:rsidRPr="00BD5E91">
        <w:rPr>
          <w:b w:val="0"/>
          <w:i w:val="0"/>
          <w:sz w:val="28"/>
        </w:rPr>
        <w:t xml:space="preserve">учет особенностей различных категорий граждан при оказании </w:t>
      </w:r>
      <w:proofErr w:type="spellStart"/>
      <w:r w:rsidRPr="00BD5E91">
        <w:rPr>
          <w:b w:val="0"/>
          <w:i w:val="0"/>
          <w:sz w:val="28"/>
        </w:rPr>
        <w:t>профориентационных</w:t>
      </w:r>
      <w:proofErr w:type="spellEnd"/>
      <w:r w:rsidRPr="00BD5E91">
        <w:rPr>
          <w:b w:val="0"/>
          <w:i w:val="0"/>
          <w:sz w:val="28"/>
        </w:rPr>
        <w:t xml:space="preserve"> услуг;</w:t>
      </w:r>
    </w:p>
    <w:p w:rsidR="00C64C4E" w:rsidRPr="00BD5E91" w:rsidRDefault="00C64C4E" w:rsidP="009B7950">
      <w:pPr>
        <w:pStyle w:val="52"/>
        <w:numPr>
          <w:ilvl w:val="0"/>
          <w:numId w:val="15"/>
        </w:numPr>
        <w:shd w:val="clear" w:color="auto" w:fill="auto"/>
        <w:spacing w:line="360" w:lineRule="auto"/>
        <w:ind w:left="0" w:firstLine="357"/>
        <w:jc w:val="both"/>
        <w:rPr>
          <w:b w:val="0"/>
          <w:i w:val="0"/>
          <w:sz w:val="28"/>
        </w:rPr>
      </w:pPr>
      <w:r w:rsidRPr="00BD5E91">
        <w:rPr>
          <w:b w:val="0"/>
          <w:i w:val="0"/>
          <w:sz w:val="28"/>
        </w:rPr>
        <w:t>создание возможностей для работы иностранных граждан в регионе.</w:t>
      </w:r>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sz w:val="28"/>
          <w:szCs w:val="28"/>
        </w:rPr>
        <w:t xml:space="preserve">Предложение: </w:t>
      </w:r>
      <w:proofErr w:type="spellStart"/>
      <w:r w:rsidRPr="00BD5E91">
        <w:rPr>
          <w:rFonts w:ascii="Times New Roman" w:hAnsi="Times New Roman" w:cs="Times New Roman"/>
          <w:sz w:val="28"/>
          <w:szCs w:val="28"/>
        </w:rPr>
        <w:t>содействование</w:t>
      </w:r>
      <w:proofErr w:type="spellEnd"/>
      <w:r w:rsidRPr="00BD5E91">
        <w:rPr>
          <w:rFonts w:ascii="Times New Roman" w:hAnsi="Times New Roman" w:cs="Times New Roman"/>
          <w:sz w:val="28"/>
          <w:szCs w:val="28"/>
        </w:rPr>
        <w:t xml:space="preserve"> Комитета по труду и занятости населения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 xml:space="preserve"> в создании программ образования и практического обучения, соответствующих требованиям рынка труда, основываясь на прогнозе его развития.</w:t>
      </w:r>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4.</w:t>
      </w:r>
      <w:r w:rsidRPr="00BD5E91">
        <w:rPr>
          <w:rFonts w:ascii="Times New Roman" w:hAnsi="Times New Roman" w:cs="Times New Roman"/>
          <w:sz w:val="28"/>
          <w:szCs w:val="28"/>
        </w:rPr>
        <w:t xml:space="preserve"> </w:t>
      </w:r>
      <w:proofErr w:type="gramStart"/>
      <w:r w:rsidRPr="00BD5E91">
        <w:rPr>
          <w:rFonts w:ascii="Times New Roman" w:hAnsi="Times New Roman" w:cs="Times New Roman"/>
          <w:sz w:val="28"/>
          <w:szCs w:val="28"/>
        </w:rPr>
        <w:t xml:space="preserve">Решение проблемы отсутствия у Комитета по труду и занятости населения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 xml:space="preserve"> программы по развитию системы профориентации в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w:t>
      </w:r>
      <w:proofErr w:type="gramEnd"/>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 xml:space="preserve">Неэффективные, мало оплачиваемые, небезопасные трудовые места должны заменяться </w:t>
      </w:r>
      <w:proofErr w:type="gramStart"/>
      <w:r w:rsidRPr="00BD5E91">
        <w:rPr>
          <w:b w:val="0"/>
          <w:i w:val="0"/>
          <w:sz w:val="28"/>
        </w:rPr>
        <w:t>более соответствующими</w:t>
      </w:r>
      <w:proofErr w:type="gramEnd"/>
      <w:r w:rsidRPr="00BD5E91">
        <w:rPr>
          <w:b w:val="0"/>
          <w:i w:val="0"/>
          <w:sz w:val="28"/>
        </w:rPr>
        <w:t xml:space="preserve"> современным требованиям экономически активного населения местами. </w:t>
      </w:r>
      <w:proofErr w:type="gramStart"/>
      <w:r w:rsidRPr="00BD5E91">
        <w:rPr>
          <w:b w:val="0"/>
          <w:i w:val="0"/>
          <w:sz w:val="28"/>
        </w:rPr>
        <w:t xml:space="preserve">А это значит, что нужно провести их рекомбинация в </w:t>
      </w:r>
      <w:r w:rsidR="005D26E0">
        <w:rPr>
          <w:b w:val="0"/>
          <w:i w:val="0"/>
          <w:sz w:val="28"/>
        </w:rPr>
        <w:t>Красноярского края</w:t>
      </w:r>
      <w:r w:rsidRPr="00BD5E91">
        <w:rPr>
          <w:b w:val="0"/>
          <w:i w:val="0"/>
          <w:sz w:val="28"/>
        </w:rPr>
        <w:t>.</w:t>
      </w:r>
      <w:proofErr w:type="gramEnd"/>
      <w:r w:rsidRPr="00BD5E91">
        <w:rPr>
          <w:b w:val="0"/>
          <w:i w:val="0"/>
          <w:sz w:val="28"/>
        </w:rPr>
        <w:t xml:space="preserve"> Поэтому одним из важных путей достижения эффективности в сфере обеспечения занятости и снижения безработицы является создание высокотехнологичных и современных рабочих </w:t>
      </w:r>
      <w:r w:rsidRPr="00BD5E91">
        <w:rPr>
          <w:b w:val="0"/>
          <w:i w:val="0"/>
          <w:sz w:val="28"/>
        </w:rPr>
        <w:lastRenderedPageBreak/>
        <w:t>мест.</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Большое внимание надо уделить региональным антикризисным программам, которые при повышении их действенности и адресности смогут снизить напряжение на рынке труда. В основном такие программы реализуются в поддержку малого и среднего бизнеса. Но порой этого бывает недостаточно, взять, например, уменьшение мобильности рабочей силы, которое напрямую зависит от предоставляемых условий, а именно, жилья.</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 xml:space="preserve">Учитывая эффективность малого бизнеса в период безработицы, государственные органы </w:t>
      </w:r>
      <w:r w:rsidR="005D26E0">
        <w:rPr>
          <w:b w:val="0"/>
          <w:i w:val="0"/>
          <w:sz w:val="28"/>
        </w:rPr>
        <w:t>Красноярского края</w:t>
      </w:r>
      <w:r w:rsidRPr="00BD5E91">
        <w:rPr>
          <w:b w:val="0"/>
          <w:i w:val="0"/>
          <w:sz w:val="28"/>
        </w:rPr>
        <w:t xml:space="preserve"> должны направить усилия на улучшение правового регулирования, субсидирование перспективных направлений, налогового стимулирования. По оценкам экспертов, рост малого и среднего бизнеса позволит сократить безработицу до 40%.</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 xml:space="preserve">Одним из вариантов содействия предпринимательской активности в муниципальных образованиях может стать создание </w:t>
      </w:r>
      <w:proofErr w:type="gramStart"/>
      <w:r w:rsidRPr="00BD5E91">
        <w:rPr>
          <w:b w:val="0"/>
          <w:i w:val="0"/>
          <w:sz w:val="28"/>
        </w:rPr>
        <w:t>бизнес-инкубаторов</w:t>
      </w:r>
      <w:proofErr w:type="gramEnd"/>
      <w:r w:rsidRPr="00BD5E91">
        <w:rPr>
          <w:b w:val="0"/>
          <w:i w:val="0"/>
          <w:sz w:val="28"/>
        </w:rPr>
        <w:t>. В рамках оказания помощи начинающим предпринимателям могут реализовываться психологические тренинги для улучшения мотивации в трудовой деятельности, что позволит повысить эффективность и результативность показателей занятости.</w:t>
      </w:r>
    </w:p>
    <w:p w:rsidR="00C64C4E" w:rsidRPr="00BD5E91" w:rsidRDefault="00C64C4E" w:rsidP="009B7950">
      <w:pPr>
        <w:pStyle w:val="52"/>
        <w:shd w:val="clear" w:color="auto" w:fill="auto"/>
        <w:spacing w:line="360" w:lineRule="auto"/>
        <w:ind w:firstLine="709"/>
        <w:jc w:val="both"/>
        <w:rPr>
          <w:b w:val="0"/>
          <w:i w:val="0"/>
          <w:sz w:val="28"/>
        </w:rPr>
      </w:pPr>
      <w:r w:rsidRPr="00BD5E91">
        <w:rPr>
          <w:b w:val="0"/>
          <w:i w:val="0"/>
          <w:sz w:val="28"/>
        </w:rPr>
        <w:t>В активных программах, направленных на содействие занятости, должно использоваться профилирование безработных, т.е. деление их на тех, кто является безработным долгое время и имеет больше рисков не получить работу, и на тех, кто имеет потенциал поступить на рабочее место в короткий срок. Это поможет службам занятости осуществить индивидуальную оценку безработных. Для улучшения точности показателя нужно учитывать такие факторы, как коммуникабельность, транспортная доступность места жительства, время, затрачиваемое в пути, и др.</w:t>
      </w:r>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proofErr w:type="gramStart"/>
      <w:r w:rsidRPr="00BD5E91">
        <w:rPr>
          <w:rFonts w:ascii="Times New Roman" w:hAnsi="Times New Roman" w:cs="Times New Roman"/>
          <w:sz w:val="28"/>
          <w:szCs w:val="28"/>
        </w:rPr>
        <w:t xml:space="preserve">Предложение: разработать и реализовать программу по развитию системы профориентации в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 xml:space="preserve"> на основе социального партнерства высших и средних профессиональных учебных заведений, заинтересованных работодателей, испытывающих нехватку специалистов и </w:t>
      </w:r>
      <w:r w:rsidRPr="00BD5E91">
        <w:rPr>
          <w:rFonts w:ascii="Times New Roman" w:hAnsi="Times New Roman" w:cs="Times New Roman"/>
          <w:sz w:val="28"/>
          <w:szCs w:val="28"/>
        </w:rPr>
        <w:lastRenderedPageBreak/>
        <w:t>рабочих определенных специальностей.</w:t>
      </w:r>
      <w:proofErr w:type="gramEnd"/>
    </w:p>
    <w:p w:rsidR="00C64C4E" w:rsidRPr="00BD5E91" w:rsidRDefault="00C64C4E" w:rsidP="009B7950">
      <w:pPr>
        <w:widowControl w:val="0"/>
        <w:tabs>
          <w:tab w:val="left" w:pos="720"/>
        </w:tabs>
        <w:spacing w:line="360" w:lineRule="auto"/>
        <w:ind w:firstLine="709"/>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5.</w:t>
      </w:r>
      <w:r w:rsidRPr="00BD5E91">
        <w:rPr>
          <w:rFonts w:ascii="Times New Roman" w:hAnsi="Times New Roman" w:cs="Times New Roman"/>
          <w:sz w:val="28"/>
          <w:szCs w:val="28"/>
        </w:rPr>
        <w:t xml:space="preserve"> Решение проблемы отсутствия у Комитета по труду и занятости населения </w:t>
      </w:r>
      <w:r w:rsidR="005D26E0">
        <w:rPr>
          <w:rFonts w:ascii="Times New Roman" w:hAnsi="Times New Roman" w:cs="Times New Roman"/>
          <w:sz w:val="28"/>
          <w:szCs w:val="28"/>
        </w:rPr>
        <w:t>Красноярского края</w:t>
      </w:r>
      <w:r w:rsidRPr="00BD5E91">
        <w:rPr>
          <w:rFonts w:ascii="Times New Roman" w:hAnsi="Times New Roman" w:cs="Times New Roman"/>
          <w:sz w:val="28"/>
          <w:szCs w:val="28"/>
        </w:rPr>
        <w:t xml:space="preserve"> эффективной политики регулирования удаленной занятости.</w:t>
      </w:r>
    </w:p>
    <w:p w:rsidR="00C64C4E" w:rsidRPr="00BD5E91" w:rsidRDefault="00C64C4E" w:rsidP="009B7950">
      <w:pPr>
        <w:pStyle w:val="22"/>
        <w:shd w:val="clear" w:color="auto" w:fill="auto"/>
        <w:spacing w:before="0" w:after="0" w:line="360" w:lineRule="auto"/>
        <w:ind w:firstLine="709"/>
        <w:rPr>
          <w:rFonts w:ascii="Times New Roman" w:hAnsi="Times New Roman"/>
          <w:sz w:val="28"/>
          <w:szCs w:val="28"/>
        </w:rPr>
      </w:pPr>
      <w:proofErr w:type="gramStart"/>
      <w:r w:rsidRPr="00BD5E91">
        <w:rPr>
          <w:rFonts w:ascii="Times New Roman" w:eastAsia="Arial Unicode MS" w:hAnsi="Times New Roman"/>
          <w:sz w:val="28"/>
          <w:szCs w:val="28"/>
        </w:rPr>
        <w:t xml:space="preserve">В современных условиях самоизоляции населения проведение эффективной политики регулирования удаленной занятости в </w:t>
      </w:r>
      <w:r w:rsidR="005D26E0">
        <w:rPr>
          <w:rFonts w:ascii="Times New Roman" w:hAnsi="Times New Roman"/>
          <w:sz w:val="28"/>
          <w:szCs w:val="28"/>
        </w:rPr>
        <w:t>Красноярского края</w:t>
      </w:r>
      <w:r w:rsidRPr="00BD5E91">
        <w:rPr>
          <w:rFonts w:ascii="Times New Roman" w:eastAsia="Arial Unicode MS" w:hAnsi="Times New Roman"/>
          <w:sz w:val="28"/>
          <w:szCs w:val="28"/>
        </w:rPr>
        <w:t>.</w:t>
      </w:r>
      <w:proofErr w:type="gramEnd"/>
      <w:r w:rsidRPr="00BD5E91">
        <w:rPr>
          <w:rFonts w:ascii="Times New Roman" w:eastAsia="Arial Unicode MS" w:hAnsi="Times New Roman"/>
          <w:sz w:val="28"/>
          <w:szCs w:val="28"/>
        </w:rPr>
        <w:t xml:space="preserve"> С каждым годом растет число желающих работать дистанционно, не быть привязанным к жесткому графику работы и рабочему месту. Преимуществами такой формы занятости для работника являются: возможность распределять рабочее время по своему усмотрению; отсутствие тотального контроля со стороны работодателя; хорошие возможности сочетания профессиональной жизни и обучения; повышение удовлетворенности трудом от увеличения продолжительности свободного времени в течение суток; получение возможности трудоустройства работникам, которые не могут работать в обычном режиме работы.</w:t>
      </w:r>
    </w:p>
    <w:p w:rsidR="00C64C4E" w:rsidRPr="00BD5E91" w:rsidRDefault="00C64C4E" w:rsidP="009B7950">
      <w:pPr>
        <w:pStyle w:val="22"/>
        <w:shd w:val="clear" w:color="auto" w:fill="auto"/>
        <w:spacing w:before="0" w:after="0" w:line="360" w:lineRule="auto"/>
        <w:ind w:firstLine="709"/>
        <w:rPr>
          <w:rFonts w:ascii="Times New Roman" w:hAnsi="Times New Roman"/>
          <w:sz w:val="28"/>
          <w:szCs w:val="28"/>
        </w:rPr>
      </w:pPr>
      <w:r w:rsidRPr="00BD5E91">
        <w:rPr>
          <w:rFonts w:ascii="Times New Roman" w:eastAsia="Arial Unicode MS" w:hAnsi="Times New Roman"/>
          <w:sz w:val="28"/>
          <w:szCs w:val="28"/>
        </w:rPr>
        <w:t>Недостатками являются риск потери профессиональной и социальной компетенций, снижение планов построить карьеру, опасность социальной изоляции.</w:t>
      </w:r>
    </w:p>
    <w:p w:rsidR="00C64C4E" w:rsidRPr="00BD5E91" w:rsidRDefault="00C64C4E" w:rsidP="009B7950">
      <w:pPr>
        <w:pStyle w:val="22"/>
        <w:shd w:val="clear" w:color="auto" w:fill="auto"/>
        <w:spacing w:before="0" w:after="0" w:line="360" w:lineRule="auto"/>
        <w:ind w:firstLine="709"/>
        <w:rPr>
          <w:rFonts w:ascii="Times New Roman" w:hAnsi="Times New Roman"/>
          <w:sz w:val="28"/>
          <w:szCs w:val="28"/>
        </w:rPr>
      </w:pPr>
      <w:r w:rsidRPr="00BD5E91">
        <w:rPr>
          <w:rFonts w:ascii="Times New Roman" w:eastAsia="Arial Unicode MS" w:hAnsi="Times New Roman"/>
          <w:sz w:val="28"/>
          <w:szCs w:val="28"/>
        </w:rPr>
        <w:t>Использование дистанционной занятости позволяет создавать рабочие места для работников удаленных и депрессивных регионов, повысить гарантии занятости социально-уязвимых групп граждан.</w:t>
      </w:r>
    </w:p>
    <w:p w:rsidR="00C64C4E" w:rsidRPr="00BD5E91" w:rsidRDefault="00C64C4E" w:rsidP="009B7950">
      <w:pPr>
        <w:pStyle w:val="42"/>
        <w:shd w:val="clear" w:color="auto" w:fill="auto"/>
        <w:spacing w:line="360" w:lineRule="auto"/>
        <w:ind w:firstLine="709"/>
        <w:rPr>
          <w:rFonts w:eastAsia="Arial Unicode MS"/>
          <w:spacing w:val="0"/>
          <w:sz w:val="28"/>
          <w:szCs w:val="28"/>
        </w:rPr>
      </w:pPr>
      <w:r w:rsidRPr="00BD5E91">
        <w:rPr>
          <w:rFonts w:eastAsia="Arial Unicode MS"/>
          <w:spacing w:val="0"/>
          <w:sz w:val="28"/>
          <w:szCs w:val="28"/>
        </w:rPr>
        <w:t xml:space="preserve">Необходима разработка нормативной базы, с помощью которой возможно будет регулировать трудовые отношения в данной сфере. Задача органов власти – обеспечить отсутствие дискриминации таких сотрудников, предоставив им доступ к обучению и другим возможностям, предоставляемым компанией или государственными органами. Важным представляется решение </w:t>
      </w:r>
      <w:proofErr w:type="gramStart"/>
      <w:r w:rsidRPr="00BD5E91">
        <w:rPr>
          <w:rFonts w:eastAsia="Arial Unicode MS"/>
          <w:spacing w:val="0"/>
          <w:sz w:val="28"/>
          <w:szCs w:val="28"/>
        </w:rPr>
        <w:t>проблемы регулирования использования электронных систем связи</w:t>
      </w:r>
      <w:proofErr w:type="gramEnd"/>
      <w:r w:rsidRPr="00BD5E91">
        <w:rPr>
          <w:rFonts w:eastAsia="Arial Unicode MS"/>
          <w:spacing w:val="0"/>
          <w:sz w:val="28"/>
          <w:szCs w:val="28"/>
        </w:rPr>
        <w:t xml:space="preserve"> и защиты персональных данных работника или конфиденциальных данных организации.</w:t>
      </w:r>
    </w:p>
    <w:p w:rsidR="00C64C4E" w:rsidRPr="00BD5E91" w:rsidRDefault="00C64C4E" w:rsidP="009B7950">
      <w:pPr>
        <w:widowControl w:val="0"/>
        <w:spacing w:line="360" w:lineRule="auto"/>
        <w:jc w:val="center"/>
        <w:rPr>
          <w:rFonts w:ascii="Times New Roman" w:hAnsi="Times New Roman" w:cs="Times New Roman"/>
          <w:color w:val="auto"/>
          <w:sz w:val="28"/>
          <w:szCs w:val="28"/>
        </w:rPr>
      </w:pPr>
    </w:p>
    <w:p w:rsidR="00CC5A49" w:rsidRPr="00BD5E91" w:rsidRDefault="00750B6C" w:rsidP="009B7950">
      <w:pPr>
        <w:widowControl w:val="0"/>
        <w:spacing w:line="360" w:lineRule="auto"/>
        <w:jc w:val="center"/>
        <w:rPr>
          <w:rFonts w:ascii="Times New Roman" w:hAnsi="Times New Roman" w:cs="Times New Roman"/>
          <w:b/>
          <w:caps/>
          <w:color w:val="auto"/>
          <w:sz w:val="28"/>
          <w:szCs w:val="28"/>
        </w:rPr>
      </w:pPr>
      <w:r w:rsidRPr="00BD5E91">
        <w:rPr>
          <w:rFonts w:ascii="Times New Roman" w:hAnsi="Times New Roman" w:cs="Times New Roman"/>
          <w:color w:val="auto"/>
          <w:sz w:val="28"/>
          <w:szCs w:val="28"/>
        </w:rPr>
        <w:br w:type="page"/>
      </w:r>
      <w:r w:rsidR="00E62B8A" w:rsidRPr="00BD5E91">
        <w:rPr>
          <w:rFonts w:ascii="Times New Roman" w:hAnsi="Times New Roman" w:cs="Times New Roman"/>
          <w:b/>
          <w:color w:val="auto"/>
          <w:sz w:val="28"/>
          <w:szCs w:val="28"/>
        </w:rPr>
        <w:lastRenderedPageBreak/>
        <w:t>Заключение</w:t>
      </w:r>
    </w:p>
    <w:p w:rsidR="00CC5A49" w:rsidRPr="00BD5E91" w:rsidRDefault="00CC5A49" w:rsidP="009B7950">
      <w:pPr>
        <w:widowControl w:val="0"/>
        <w:spacing w:line="360" w:lineRule="auto"/>
        <w:jc w:val="center"/>
        <w:rPr>
          <w:rFonts w:ascii="Times New Roman" w:hAnsi="Times New Roman" w:cs="Times New Roman"/>
          <w:color w:val="auto"/>
          <w:sz w:val="28"/>
          <w:szCs w:val="28"/>
        </w:rPr>
      </w:pPr>
    </w:p>
    <w:p w:rsidR="00E041D3" w:rsidRPr="00BD5E91" w:rsidRDefault="009B7950" w:rsidP="009B7950">
      <w:pPr>
        <w:pStyle w:val="32"/>
        <w:shd w:val="clear" w:color="auto" w:fill="auto"/>
        <w:spacing w:line="360" w:lineRule="auto"/>
        <w:ind w:left="20" w:right="20" w:firstLine="720"/>
        <w:jc w:val="both"/>
        <w:rPr>
          <w:sz w:val="28"/>
          <w:szCs w:val="28"/>
        </w:rPr>
      </w:pPr>
      <w:r>
        <w:rPr>
          <w:sz w:val="28"/>
          <w:szCs w:val="28"/>
        </w:rPr>
        <w:t>Деятельность учреждений в социальной работе</w:t>
      </w:r>
      <w:r w:rsidRPr="009B7950">
        <w:rPr>
          <w:sz w:val="28"/>
          <w:szCs w:val="28"/>
        </w:rPr>
        <w:t xml:space="preserve"> подразумевает ряд социальных функций, направленных на повышение качества жизни населения. Практическая реализация социальной политики осуществляется в государственных или национальных программах, разрабатываемых и реализуемых в соответствии с принципами программного и целевого подхода при определении конечных целей, необходимых объемов финансирования для их реализации и показателей позитивных изменений. С определенной периодичностью разрабатывается и принимается концепция развития системы социального обслуживания населения, которая представляет собой комплекс задач и приоритетов федеральной/региональной политики по формированию эффективной системы социального обслуживания населения и разрабатывается с целью правового закрепления концептуальных представлений о сущности и регламенте социального развития.</w:t>
      </w:r>
    </w:p>
    <w:p w:rsidR="00842FDF" w:rsidRPr="00BD5E91" w:rsidRDefault="009B7950" w:rsidP="009B7950">
      <w:pPr>
        <w:pStyle w:val="96"/>
        <w:shd w:val="clear" w:color="auto" w:fill="auto"/>
        <w:spacing w:line="360" w:lineRule="auto"/>
        <w:ind w:firstLine="709"/>
        <w:rPr>
          <w:color w:val="auto"/>
          <w:sz w:val="28"/>
        </w:rPr>
      </w:pPr>
      <w:r w:rsidRPr="009B7950">
        <w:rPr>
          <w:color w:val="auto"/>
          <w:sz w:val="28"/>
        </w:rPr>
        <w:t xml:space="preserve">Создание системы социальных услуг призвано содействовать устранению многочисленных проблем, связанных с образованием, уход за инвалидами, реабилитация, организация повседневной жизни, досуг, проблемы, связанные с конфликтами в отношениях, сокращения возможностей в плане </w:t>
      </w:r>
      <w:proofErr w:type="spellStart"/>
      <w:r w:rsidRPr="009B7950">
        <w:rPr>
          <w:color w:val="auto"/>
          <w:sz w:val="28"/>
        </w:rPr>
        <w:t>самообеспечения</w:t>
      </w:r>
      <w:proofErr w:type="spellEnd"/>
      <w:r w:rsidRPr="009B7950">
        <w:rPr>
          <w:color w:val="auto"/>
          <w:sz w:val="28"/>
        </w:rPr>
        <w:t xml:space="preserve">, поощрения </w:t>
      </w:r>
      <w:proofErr w:type="spellStart"/>
      <w:r w:rsidRPr="009B7950">
        <w:rPr>
          <w:color w:val="auto"/>
          <w:sz w:val="28"/>
        </w:rPr>
        <w:t>маргинализации</w:t>
      </w:r>
      <w:proofErr w:type="spellEnd"/>
      <w:r w:rsidRPr="009B7950">
        <w:rPr>
          <w:color w:val="auto"/>
          <w:sz w:val="28"/>
        </w:rPr>
        <w:t xml:space="preserve"> и других асоциальных явлений, Повышение уровня социальных услуг должно способствовать координации усилий властей и различных социальных структур в этой области</w:t>
      </w:r>
      <w:proofErr w:type="gramStart"/>
      <w:r w:rsidRPr="009B7950">
        <w:rPr>
          <w:color w:val="auto"/>
          <w:sz w:val="28"/>
        </w:rPr>
        <w:t>.</w:t>
      </w:r>
      <w:proofErr w:type="gramEnd"/>
      <w:r w:rsidRPr="009B7950">
        <w:rPr>
          <w:color w:val="auto"/>
          <w:sz w:val="28"/>
        </w:rPr>
        <w:t xml:space="preserve"> </w:t>
      </w:r>
      <w:proofErr w:type="gramStart"/>
      <w:r w:rsidRPr="009B7950">
        <w:rPr>
          <w:color w:val="auto"/>
          <w:sz w:val="28"/>
        </w:rPr>
        <w:t>в</w:t>
      </w:r>
      <w:proofErr w:type="gramEnd"/>
      <w:r w:rsidRPr="009B7950">
        <w:rPr>
          <w:color w:val="auto"/>
          <w:sz w:val="28"/>
        </w:rPr>
        <w:t>ключая неправительственные, частные, благотворительные, церковные и аналогичные организации, предоставляющие социальную помощь.</w:t>
      </w:r>
    </w:p>
    <w:p w:rsidR="009B7950" w:rsidRDefault="009B7950" w:rsidP="009B7950">
      <w:pPr>
        <w:pStyle w:val="96"/>
        <w:shd w:val="clear" w:color="auto" w:fill="auto"/>
        <w:spacing w:line="360" w:lineRule="auto"/>
        <w:ind w:firstLine="709"/>
        <w:rPr>
          <w:bCs/>
          <w:iCs/>
          <w:color w:val="auto"/>
          <w:sz w:val="28"/>
          <w:szCs w:val="20"/>
          <w:lang w:bidi="ar-SA"/>
        </w:rPr>
      </w:pPr>
      <w:r w:rsidRPr="009B7950">
        <w:rPr>
          <w:bCs/>
          <w:iCs/>
          <w:color w:val="auto"/>
          <w:sz w:val="28"/>
          <w:szCs w:val="20"/>
          <w:lang w:bidi="ar-SA"/>
        </w:rPr>
        <w:t>Система социальных услуг является важнейшей сферой жизни общества, регулируемой социальной политикой государства. На институциональной основе социальная помощь</w:t>
      </w:r>
      <w:r w:rsidR="00CF2BDB">
        <w:rPr>
          <w:bCs/>
          <w:iCs/>
          <w:color w:val="auto"/>
          <w:sz w:val="28"/>
          <w:szCs w:val="20"/>
          <w:lang w:bidi="ar-SA"/>
        </w:rPr>
        <w:t xml:space="preserve"> – </w:t>
      </w:r>
      <w:r w:rsidRPr="009B7950">
        <w:rPr>
          <w:bCs/>
          <w:iCs/>
          <w:color w:val="auto"/>
          <w:sz w:val="28"/>
          <w:szCs w:val="20"/>
          <w:lang w:bidi="ar-SA"/>
        </w:rPr>
        <w:t>это деятельность различных социальных служб по социальной поддержке граждан, оказанию разнообразных социальных услуг, адаптации и реабилитации граждан по различным причинам, оказавшихся в трудной жизненной ситуации.</w:t>
      </w:r>
    </w:p>
    <w:p w:rsidR="00842FDF" w:rsidRPr="00BD5E91" w:rsidRDefault="00842FDF" w:rsidP="009B7950">
      <w:pPr>
        <w:pStyle w:val="96"/>
        <w:shd w:val="clear" w:color="auto" w:fill="auto"/>
        <w:spacing w:line="360" w:lineRule="auto"/>
        <w:ind w:firstLine="709"/>
        <w:rPr>
          <w:color w:val="auto"/>
          <w:sz w:val="28"/>
        </w:rPr>
      </w:pPr>
      <w:r w:rsidRPr="00BD5E91">
        <w:rPr>
          <w:rStyle w:val="75"/>
          <w:color w:val="auto"/>
          <w:sz w:val="28"/>
        </w:rPr>
        <w:lastRenderedPageBreak/>
        <w:t xml:space="preserve">По состоянию на 1 января 2020 г., в РФ действует около 8 тыс. социальных учреждений различного профиля для граждан пожилого возраста и инвалидов. Ежегодно в них оказывается помощь более чем 22 млн. нуждающимся в социальной защите гражданам. Система социального обслуживания включает 1802 стационарных учреждений для граждан пожилого возраста и инвалидов (домов-интернатов общего типа – 932; психоневрологических интернатов – 621; реабилитационных центров для инвалидов – 11; домов милосердия – 25; геронтологических центров – 36) </w:t>
      </w:r>
      <w:r w:rsidRPr="00BD5E91">
        <w:rPr>
          <w:color w:val="auto"/>
          <w:sz w:val="28"/>
        </w:rPr>
        <w:t>[30]</w:t>
      </w:r>
      <w:r w:rsidRPr="00BD5E91">
        <w:rPr>
          <w:rStyle w:val="75"/>
          <w:color w:val="auto"/>
          <w:sz w:val="28"/>
        </w:rPr>
        <w:t>.</w:t>
      </w:r>
    </w:p>
    <w:p w:rsidR="00842FDF" w:rsidRPr="00BD5E91" w:rsidRDefault="00842FDF" w:rsidP="009B7950">
      <w:pPr>
        <w:pStyle w:val="96"/>
        <w:shd w:val="clear" w:color="auto" w:fill="auto"/>
        <w:spacing w:line="360" w:lineRule="auto"/>
        <w:ind w:firstLine="709"/>
        <w:rPr>
          <w:color w:val="auto"/>
          <w:sz w:val="28"/>
        </w:rPr>
      </w:pPr>
      <w:r w:rsidRPr="00BD5E91">
        <w:rPr>
          <w:rStyle w:val="75"/>
          <w:color w:val="auto"/>
          <w:sz w:val="28"/>
        </w:rPr>
        <w:t>Предоставление социальных услуг в нестационарных и полустационарных формах, а также социальных на дому осуществляют: 51 социально-оздоровительных центра; 961 социально-реабилитационных служб; 3651 центр социального обслуживания, в том числе 1659 комплексных центров, в которых действуют отделения дневного пребывания и временного проживания, а также отделения социального обслуживания на дому и срочного социального обслуживания; в 322 специальных домах для одиноких престарелых (жилые дома, на первых этажах которых размещены службы социально-бытового назначения) проживают более 15,2 тысячи человек, в 164 доме имеются службы по предоставлению комплекса услуг социально-бытового назначения.</w:t>
      </w:r>
    </w:p>
    <w:p w:rsidR="00154483" w:rsidRPr="00BD5E91" w:rsidRDefault="00154483" w:rsidP="009B7950">
      <w:pPr>
        <w:widowControl w:val="0"/>
        <w:autoSpaceDE w:val="0"/>
        <w:autoSpaceDN w:val="0"/>
        <w:adjustRightInd w:val="0"/>
        <w:spacing w:line="360" w:lineRule="auto"/>
        <w:ind w:firstLine="709"/>
        <w:jc w:val="both"/>
        <w:rPr>
          <w:rFonts w:ascii="Times New Roman" w:eastAsia="Calibri" w:hAnsi="Times New Roman" w:cs="Times New Roman"/>
          <w:color w:val="auto"/>
          <w:sz w:val="28"/>
          <w:szCs w:val="28"/>
        </w:rPr>
      </w:pPr>
      <w:r w:rsidRPr="00BD5E91">
        <w:rPr>
          <w:rFonts w:ascii="Times New Roman" w:eastAsia="Calibri" w:hAnsi="Times New Roman" w:cs="Times New Roman"/>
          <w:color w:val="auto"/>
          <w:sz w:val="28"/>
          <w:szCs w:val="28"/>
        </w:rPr>
        <w:t>По предварительной информации, представленной 85 субъектами Российской Федерации, в 2020 году на рынке социальных услуг в сфере социального обслуживания работает более 1250 негосударственных организации, из них 943 СОНКО (в 2019 году – 705 организаций).</w:t>
      </w:r>
    </w:p>
    <w:p w:rsidR="00842FDF" w:rsidRPr="00BD5E91" w:rsidRDefault="00910F3F" w:rsidP="009B7950">
      <w:pPr>
        <w:pStyle w:val="32"/>
        <w:shd w:val="clear" w:color="auto" w:fill="auto"/>
        <w:spacing w:line="360" w:lineRule="auto"/>
        <w:ind w:firstLine="709"/>
        <w:jc w:val="both"/>
        <w:rPr>
          <w:sz w:val="28"/>
        </w:rPr>
      </w:pPr>
      <w:r>
        <w:rPr>
          <w:sz w:val="28"/>
        </w:rPr>
        <w:t>Повышение эффективности нормативных требований в деятельности учреждений в социальной работе</w:t>
      </w:r>
      <w:r w:rsidRPr="00BD5E91">
        <w:rPr>
          <w:sz w:val="28"/>
        </w:rPr>
        <w:t xml:space="preserve"> </w:t>
      </w:r>
      <w:r w:rsidR="00842FDF" w:rsidRPr="00BD5E91">
        <w:rPr>
          <w:sz w:val="28"/>
        </w:rPr>
        <w:t>является одной из основных задач российского государства, которая ежегодно отражается в Посланиях Президента Российской Федерации.</w:t>
      </w:r>
      <w:r w:rsidR="00321C16">
        <w:rPr>
          <w:sz w:val="28"/>
        </w:rPr>
        <w:t xml:space="preserve"> </w:t>
      </w:r>
      <w:r w:rsidR="00842FDF" w:rsidRPr="00BD5E91">
        <w:rPr>
          <w:sz w:val="28"/>
        </w:rPr>
        <w:t xml:space="preserve">Масштабы оказанных населению услуг свидетельствуют об актуальности проблемы сохранения и улучшения качества социальных услуг, а не только достижения определенных количественных показателей. В связи с этим 29 декабря 2012 г. приказом Министерства труда и </w:t>
      </w:r>
      <w:r w:rsidR="00842FDF" w:rsidRPr="00BD5E91">
        <w:rPr>
          <w:sz w:val="28"/>
        </w:rPr>
        <w:lastRenderedPageBreak/>
        <w:t>социальной защиты РФ утвержден план мероприятий («дорожная карта») «Повышение эффективности и качества услуг в сфере социального обслуживания населения. Реализация «дорожной карты» призвана обеспечить доступность, повысить эффективность и качество предоставления населению услуг в сфере социального обслуживания, увязанных с переходом на «эффективный контракт».</w:t>
      </w:r>
    </w:p>
    <w:p w:rsidR="00842FDF" w:rsidRPr="00BD5E91" w:rsidRDefault="00842FDF" w:rsidP="009B7950">
      <w:pPr>
        <w:pStyle w:val="96"/>
        <w:shd w:val="clear" w:color="auto" w:fill="auto"/>
        <w:spacing w:line="360" w:lineRule="auto"/>
        <w:ind w:firstLine="709"/>
        <w:rPr>
          <w:rStyle w:val="75"/>
          <w:color w:val="auto"/>
          <w:sz w:val="28"/>
          <w:szCs w:val="28"/>
        </w:rPr>
      </w:pPr>
      <w:r w:rsidRPr="00BD5E91">
        <w:rPr>
          <w:rStyle w:val="75"/>
          <w:color w:val="auto"/>
          <w:sz w:val="28"/>
          <w:szCs w:val="28"/>
        </w:rPr>
        <w:t xml:space="preserve">Таким образом, забота государства о гражданах должна сводиться не только к обеспечению социальной поддержки в форме выплаты пенсии по старости и инвалидности, обеспечении льгот и пособии, но и главным, образом, к </w:t>
      </w:r>
      <w:r w:rsidR="00321C16">
        <w:rPr>
          <w:rStyle w:val="75"/>
          <w:color w:val="auto"/>
          <w:sz w:val="28"/>
          <w:szCs w:val="28"/>
        </w:rPr>
        <w:t>нормативному регулированию деятельности учреждений в социальной работе в целом</w:t>
      </w:r>
      <w:r w:rsidRPr="00BD5E91">
        <w:rPr>
          <w:rStyle w:val="75"/>
          <w:color w:val="auto"/>
          <w:sz w:val="28"/>
          <w:szCs w:val="28"/>
        </w:rPr>
        <w:t xml:space="preserve">. </w:t>
      </w:r>
    </w:p>
    <w:p w:rsidR="00B00347" w:rsidRPr="00BD5E91" w:rsidRDefault="00842FDF" w:rsidP="009B7950">
      <w:pPr>
        <w:pStyle w:val="96"/>
        <w:shd w:val="clear" w:color="auto" w:fill="auto"/>
        <w:spacing w:line="360" w:lineRule="auto"/>
        <w:ind w:firstLine="709"/>
        <w:rPr>
          <w:color w:val="auto"/>
          <w:sz w:val="28"/>
          <w:szCs w:val="28"/>
        </w:rPr>
      </w:pPr>
      <w:proofErr w:type="gramStart"/>
      <w:r w:rsidRPr="00BD5E91">
        <w:rPr>
          <w:rStyle w:val="75"/>
          <w:color w:val="auto"/>
          <w:sz w:val="28"/>
          <w:szCs w:val="28"/>
        </w:rPr>
        <w:t xml:space="preserve">В целом можно сказать, что </w:t>
      </w:r>
      <w:r w:rsidR="00321C16">
        <w:rPr>
          <w:sz w:val="28"/>
        </w:rPr>
        <w:t>повышение эффективности нормативных требований в деятельности учреждений в социальной работе</w:t>
      </w:r>
      <w:r w:rsidR="00321C16" w:rsidRPr="00BD5E91">
        <w:rPr>
          <w:sz w:val="28"/>
        </w:rPr>
        <w:t xml:space="preserve"> </w:t>
      </w:r>
      <w:r w:rsidRPr="00BD5E91">
        <w:rPr>
          <w:rStyle w:val="75"/>
          <w:color w:val="auto"/>
          <w:sz w:val="28"/>
          <w:szCs w:val="28"/>
        </w:rPr>
        <w:t>является одной из важных задач социального управления, так как является средством реализации социальной политики государства и представляет собой процесс целенаправленного воздействия на создание благоприятных, комфортных, стабильных и безопасных условий жизнедеятельности населения, условий для реализации личностного потенциала и более полное удовлетворение потребностей граждан через предоставление им</w:t>
      </w:r>
      <w:proofErr w:type="gramEnd"/>
      <w:r w:rsidRPr="00BD5E91">
        <w:rPr>
          <w:rStyle w:val="75"/>
          <w:color w:val="auto"/>
          <w:sz w:val="28"/>
          <w:szCs w:val="28"/>
        </w:rPr>
        <w:t xml:space="preserve"> социальных услуг.</w:t>
      </w:r>
    </w:p>
    <w:p w:rsidR="00B00347" w:rsidRPr="00BD5E91" w:rsidRDefault="00B00347" w:rsidP="009B7950">
      <w:pPr>
        <w:widowControl w:val="0"/>
        <w:spacing w:line="360" w:lineRule="auto"/>
        <w:jc w:val="center"/>
        <w:rPr>
          <w:rFonts w:ascii="Times New Roman" w:hAnsi="Times New Roman" w:cs="Times New Roman"/>
          <w:color w:val="auto"/>
          <w:sz w:val="28"/>
          <w:szCs w:val="28"/>
        </w:rPr>
      </w:pPr>
    </w:p>
    <w:p w:rsidR="00DA0A1E" w:rsidRPr="00BD5E91" w:rsidRDefault="00CC5A49" w:rsidP="009B7950">
      <w:pPr>
        <w:widowControl w:val="0"/>
        <w:spacing w:line="360" w:lineRule="auto"/>
        <w:jc w:val="center"/>
        <w:rPr>
          <w:rFonts w:ascii="Times New Roman" w:hAnsi="Times New Roman" w:cs="Times New Roman"/>
          <w:b/>
          <w:caps/>
          <w:color w:val="auto"/>
          <w:sz w:val="28"/>
          <w:szCs w:val="28"/>
        </w:rPr>
      </w:pPr>
      <w:r w:rsidRPr="00BD5E91">
        <w:rPr>
          <w:rFonts w:ascii="Times New Roman" w:hAnsi="Times New Roman" w:cs="Times New Roman"/>
          <w:color w:val="auto"/>
          <w:sz w:val="28"/>
          <w:szCs w:val="28"/>
        </w:rPr>
        <w:br w:type="page"/>
      </w:r>
      <w:r w:rsidR="00E62B8A" w:rsidRPr="00BD5E91">
        <w:rPr>
          <w:rFonts w:ascii="Times New Roman" w:hAnsi="Times New Roman" w:cs="Times New Roman"/>
          <w:b/>
          <w:color w:val="auto"/>
          <w:sz w:val="28"/>
          <w:szCs w:val="28"/>
        </w:rPr>
        <w:lastRenderedPageBreak/>
        <w:t>Список использованных источников</w:t>
      </w:r>
    </w:p>
    <w:p w:rsidR="00BE732A" w:rsidRPr="00BD5E91" w:rsidRDefault="00BE732A" w:rsidP="009B7950">
      <w:pPr>
        <w:widowControl w:val="0"/>
        <w:spacing w:line="360" w:lineRule="auto"/>
        <w:jc w:val="center"/>
        <w:rPr>
          <w:rFonts w:ascii="Times New Roman" w:hAnsi="Times New Roman" w:cs="Times New Roman"/>
          <w:color w:val="auto"/>
          <w:sz w:val="28"/>
          <w:szCs w:val="28"/>
        </w:rPr>
      </w:pPr>
    </w:p>
    <w:p w:rsidR="004115C6" w:rsidRPr="00BD5E91" w:rsidRDefault="00CD3552" w:rsidP="009B7950">
      <w:pPr>
        <w:widowControl w:val="0"/>
        <w:numPr>
          <w:ilvl w:val="0"/>
          <w:numId w:val="7"/>
        </w:numPr>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shd w:val="clear" w:color="auto" w:fill="FFFFFF"/>
        </w:rPr>
        <w:t>Гражданский кодекс Российской Федерации</w:t>
      </w:r>
      <w:r w:rsidR="007F2632" w:rsidRPr="00BD5E91">
        <w:rPr>
          <w:rFonts w:ascii="Times New Roman" w:hAnsi="Times New Roman" w:cs="Times New Roman"/>
          <w:color w:val="auto"/>
          <w:sz w:val="28"/>
          <w:szCs w:val="28"/>
          <w:shd w:val="clear" w:color="auto" w:fill="FFFFFF"/>
        </w:rPr>
        <w:t xml:space="preserve"> </w:t>
      </w:r>
      <w:r w:rsidR="0019757A" w:rsidRPr="00BD5E91">
        <w:rPr>
          <w:rFonts w:ascii="Times New Roman" w:hAnsi="Times New Roman" w:cs="Times New Roman"/>
          <w:color w:val="auto"/>
          <w:sz w:val="28"/>
          <w:szCs w:val="28"/>
          <w:shd w:val="clear" w:color="auto" w:fill="FFFFFF"/>
        </w:rPr>
        <w:t xml:space="preserve">(часть первая) от 30.11.1994 № 51-ФЗ </w:t>
      </w:r>
      <w:r w:rsidR="00610012" w:rsidRPr="00BD5E91">
        <w:rPr>
          <w:rFonts w:ascii="Times New Roman" w:hAnsi="Times New Roman" w:cs="Times New Roman"/>
          <w:color w:val="auto"/>
          <w:sz w:val="28"/>
          <w:szCs w:val="28"/>
          <w:shd w:val="clear" w:color="auto" w:fill="FFFFFF"/>
        </w:rPr>
        <w:t>(</w:t>
      </w:r>
      <w:r w:rsidR="0019757A" w:rsidRPr="00BD5E91">
        <w:rPr>
          <w:rFonts w:ascii="Times New Roman" w:hAnsi="Times New Roman" w:cs="Times New Roman"/>
          <w:color w:val="auto"/>
          <w:sz w:val="28"/>
          <w:szCs w:val="28"/>
          <w:shd w:val="clear" w:color="auto" w:fill="FFFFFF"/>
        </w:rPr>
        <w:t>ред.</w:t>
      </w:r>
      <w:r w:rsidR="00610012" w:rsidRPr="00BD5E91">
        <w:rPr>
          <w:rFonts w:ascii="Times New Roman" w:hAnsi="Times New Roman" w:cs="Times New Roman"/>
          <w:color w:val="auto"/>
          <w:sz w:val="28"/>
          <w:szCs w:val="28"/>
          <w:shd w:val="clear" w:color="auto" w:fill="FFFFFF"/>
        </w:rPr>
        <w:t xml:space="preserve"> </w:t>
      </w:r>
      <w:r w:rsidR="0019757A" w:rsidRPr="00BD5E91">
        <w:rPr>
          <w:rFonts w:ascii="Times New Roman" w:hAnsi="Times New Roman" w:cs="Times New Roman"/>
          <w:color w:val="auto"/>
          <w:sz w:val="28"/>
          <w:szCs w:val="28"/>
          <w:shd w:val="clear" w:color="auto" w:fill="FFFFFF"/>
        </w:rPr>
        <w:t>03</w:t>
      </w:r>
      <w:r w:rsidR="00610012" w:rsidRPr="00BD5E91">
        <w:rPr>
          <w:rFonts w:ascii="Times New Roman" w:hAnsi="Times New Roman" w:cs="Times New Roman"/>
          <w:color w:val="auto"/>
          <w:sz w:val="28"/>
          <w:szCs w:val="28"/>
          <w:shd w:val="clear" w:color="auto" w:fill="FFFFFF"/>
        </w:rPr>
        <w:t>.</w:t>
      </w:r>
      <w:r w:rsidR="0019757A" w:rsidRPr="00BD5E91">
        <w:rPr>
          <w:rFonts w:ascii="Times New Roman" w:hAnsi="Times New Roman" w:cs="Times New Roman"/>
          <w:color w:val="auto"/>
          <w:sz w:val="28"/>
          <w:szCs w:val="28"/>
          <w:shd w:val="clear" w:color="auto" w:fill="FFFFFF"/>
        </w:rPr>
        <w:t>08</w:t>
      </w:r>
      <w:r w:rsidR="00610012" w:rsidRPr="00BD5E91">
        <w:rPr>
          <w:rFonts w:ascii="Times New Roman" w:hAnsi="Times New Roman" w:cs="Times New Roman"/>
          <w:color w:val="auto"/>
          <w:sz w:val="28"/>
          <w:szCs w:val="28"/>
          <w:shd w:val="clear" w:color="auto" w:fill="FFFFFF"/>
        </w:rPr>
        <w:t>.201</w:t>
      </w:r>
      <w:r w:rsidR="0019757A" w:rsidRPr="00BD5E91">
        <w:rPr>
          <w:rFonts w:ascii="Times New Roman" w:hAnsi="Times New Roman" w:cs="Times New Roman"/>
          <w:color w:val="auto"/>
          <w:sz w:val="28"/>
          <w:szCs w:val="28"/>
          <w:shd w:val="clear" w:color="auto" w:fill="FFFFFF"/>
        </w:rPr>
        <w:t>9</w:t>
      </w:r>
      <w:r w:rsidR="00610012" w:rsidRPr="00BD5E91">
        <w:rPr>
          <w:rFonts w:ascii="Times New Roman" w:hAnsi="Times New Roman" w:cs="Times New Roman"/>
          <w:color w:val="auto"/>
          <w:sz w:val="28"/>
          <w:szCs w:val="28"/>
          <w:shd w:val="clear" w:color="auto" w:fill="FFFFFF"/>
        </w:rPr>
        <w:t xml:space="preserve">) </w:t>
      </w:r>
      <w:r w:rsidR="0019757A" w:rsidRPr="00BD5E91">
        <w:rPr>
          <w:rFonts w:ascii="Times New Roman" w:hAnsi="Times New Roman" w:cs="Times New Roman"/>
          <w:color w:val="auto"/>
          <w:sz w:val="28"/>
          <w:szCs w:val="28"/>
        </w:rPr>
        <w:t>// Российская газета. 2010. 17 янв</w:t>
      </w:r>
      <w:r w:rsidR="007F2632" w:rsidRPr="00BD5E91">
        <w:rPr>
          <w:rFonts w:ascii="Times New Roman" w:hAnsi="Times New Roman" w:cs="Times New Roman"/>
          <w:color w:val="auto"/>
          <w:sz w:val="28"/>
          <w:szCs w:val="28"/>
        </w:rPr>
        <w:t>.</w:t>
      </w:r>
    </w:p>
    <w:p w:rsidR="004115C6" w:rsidRPr="00BD5E91" w:rsidRDefault="004115C6" w:rsidP="009B7950">
      <w:pPr>
        <w:widowControl w:val="0"/>
        <w:numPr>
          <w:ilvl w:val="0"/>
          <w:numId w:val="7"/>
        </w:numPr>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 xml:space="preserve">Федеральный закон </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Об основах социального обслуживания граждан в Российской Федерации</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от 28.12.2013 </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442-ФЗ </w:t>
      </w:r>
      <w:r w:rsidR="00F722AB" w:rsidRPr="00BD5E91">
        <w:rPr>
          <w:rFonts w:ascii="Times New Roman" w:hAnsi="Times New Roman" w:cs="Times New Roman"/>
          <w:color w:val="auto"/>
          <w:sz w:val="28"/>
          <w:szCs w:val="28"/>
        </w:rPr>
        <w:t>[Электронный ресурс]. – Режим доступа</w:t>
      </w:r>
      <w:r w:rsidR="00F722AB" w:rsidRPr="00BD5E91">
        <w:rPr>
          <w:rFonts w:ascii="Times New Roman" w:hAnsi="Times New Roman" w:cs="Times New Roman"/>
          <w:bCs/>
          <w:color w:val="auto"/>
          <w:kern w:val="36"/>
          <w:sz w:val="28"/>
          <w:szCs w:val="28"/>
        </w:rPr>
        <w:t>:</w:t>
      </w:r>
      <w:r w:rsidRPr="00BD5E91">
        <w:rPr>
          <w:rFonts w:ascii="Times New Roman" w:hAnsi="Times New Roman" w:cs="Times New Roman"/>
          <w:color w:val="auto"/>
          <w:sz w:val="28"/>
          <w:szCs w:val="28"/>
        </w:rPr>
        <w:t xml:space="preserve"> http://www.consultant.ru/document/cons_doc_LAW_156558/</w:t>
      </w:r>
      <w:r w:rsidR="00F722AB" w:rsidRPr="00BD5E91">
        <w:rPr>
          <w:rFonts w:ascii="Times New Roman" w:hAnsi="Times New Roman" w:cs="Times New Roman"/>
          <w:color w:val="auto"/>
          <w:sz w:val="28"/>
          <w:szCs w:val="28"/>
        </w:rPr>
        <w:t>.</w:t>
      </w:r>
    </w:p>
    <w:p w:rsidR="004115C6" w:rsidRDefault="004115C6" w:rsidP="009B7950">
      <w:pPr>
        <w:widowControl w:val="0"/>
        <w:numPr>
          <w:ilvl w:val="0"/>
          <w:numId w:val="7"/>
        </w:numPr>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 xml:space="preserve">Приказ Минтруда России от 18.01.2013 </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21 </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О методических рекомендациях по разработке органами исполнительной власти субъектов Российской Федерации планов мероприятий (региональных </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дорожных карт</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w:t>
      </w:r>
      <w:r w:rsidR="00F722AB"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Повышение эффективности и качества услуг в сфере социального</w:t>
      </w:r>
      <w:r w:rsidR="00F722AB" w:rsidRPr="00BD5E91">
        <w:rPr>
          <w:rFonts w:ascii="Times New Roman" w:hAnsi="Times New Roman" w:cs="Times New Roman"/>
          <w:color w:val="auto"/>
          <w:sz w:val="28"/>
          <w:szCs w:val="28"/>
        </w:rPr>
        <w:t xml:space="preserve"> обслуживания населения» [Электронный ресурс]. – Режим доступа</w:t>
      </w:r>
      <w:r w:rsidR="00F722AB" w:rsidRPr="00BD5E91">
        <w:rPr>
          <w:rFonts w:ascii="Times New Roman" w:hAnsi="Times New Roman" w:cs="Times New Roman"/>
          <w:bCs/>
          <w:color w:val="auto"/>
          <w:kern w:val="36"/>
          <w:sz w:val="28"/>
          <w:szCs w:val="28"/>
        </w:rPr>
        <w:t>:</w:t>
      </w:r>
      <w:r w:rsidRPr="00BD5E91">
        <w:rPr>
          <w:rFonts w:ascii="Times New Roman" w:hAnsi="Times New Roman" w:cs="Times New Roman"/>
          <w:color w:val="auto"/>
          <w:sz w:val="28"/>
          <w:szCs w:val="28"/>
        </w:rPr>
        <w:t xml:space="preserve"> </w:t>
      </w:r>
      <w:r w:rsidR="005515BE" w:rsidRPr="005515BE">
        <w:rPr>
          <w:rFonts w:ascii="Times New Roman" w:hAnsi="Times New Roman" w:cs="Times New Roman"/>
          <w:color w:val="auto"/>
          <w:sz w:val="28"/>
          <w:szCs w:val="28"/>
        </w:rPr>
        <w:t>http://www.consultant.ru/document/cons_doc_LAW_141165/</w:t>
      </w:r>
      <w:r w:rsidR="00F722AB" w:rsidRPr="00BD5E91">
        <w:rPr>
          <w:rFonts w:ascii="Times New Roman" w:hAnsi="Times New Roman" w:cs="Times New Roman"/>
          <w:color w:val="auto"/>
          <w:sz w:val="28"/>
          <w:szCs w:val="28"/>
        </w:rPr>
        <w:t>.</w:t>
      </w:r>
    </w:p>
    <w:p w:rsidR="000514B9" w:rsidRPr="00BD5E91" w:rsidRDefault="000514B9" w:rsidP="009B7950">
      <w:pPr>
        <w:widowControl w:val="0"/>
        <w:numPr>
          <w:ilvl w:val="0"/>
          <w:numId w:val="7"/>
        </w:numPr>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Андреева</w:t>
      </w:r>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О.В.</w:t>
      </w:r>
      <w:r w:rsidR="00617A5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Направления совершенствования системы социального обслуживания граждан в рамках стратегических приоритетов социально-экономического развития города </w:t>
      </w:r>
      <w:r w:rsidR="00617A5A" w:rsidRPr="00BD5E91">
        <w:rPr>
          <w:rFonts w:ascii="Times New Roman" w:hAnsi="Times New Roman" w:cs="Times New Roman"/>
          <w:color w:val="auto"/>
          <w:sz w:val="28"/>
          <w:szCs w:val="28"/>
        </w:rPr>
        <w:t xml:space="preserve">/ О.В. Андреева, А.А. </w:t>
      </w:r>
      <w:proofErr w:type="spellStart"/>
      <w:r w:rsidR="00617A5A" w:rsidRPr="00BD5E91">
        <w:rPr>
          <w:rFonts w:ascii="Times New Roman" w:hAnsi="Times New Roman" w:cs="Times New Roman"/>
          <w:color w:val="auto"/>
          <w:sz w:val="28"/>
          <w:szCs w:val="28"/>
        </w:rPr>
        <w:t>Суховеева</w:t>
      </w:r>
      <w:proofErr w:type="spellEnd"/>
      <w:r w:rsidR="00617A5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Экономические отношения. – 2019. – Т. 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3. – С. 1839-1850.</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Бармина</w:t>
      </w:r>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К.В. </w:t>
      </w:r>
      <w:proofErr w:type="spellStart"/>
      <w:r w:rsidRPr="00BD5E91">
        <w:rPr>
          <w:rFonts w:ascii="Times New Roman" w:hAnsi="Times New Roman" w:cs="Times New Roman"/>
          <w:color w:val="auto"/>
          <w:sz w:val="28"/>
          <w:szCs w:val="28"/>
        </w:rPr>
        <w:t>Конджоинт</w:t>
      </w:r>
      <w:proofErr w:type="spellEnd"/>
      <w:r w:rsidRPr="00BD5E91">
        <w:rPr>
          <w:rFonts w:ascii="Times New Roman" w:hAnsi="Times New Roman" w:cs="Times New Roman"/>
          <w:color w:val="auto"/>
          <w:sz w:val="28"/>
          <w:szCs w:val="28"/>
        </w:rPr>
        <w:t xml:space="preserve">-исследование уровня социально-экономического обслуживания населения </w:t>
      </w:r>
      <w:r w:rsidR="00617A5A" w:rsidRPr="00BD5E91">
        <w:rPr>
          <w:rFonts w:ascii="Times New Roman" w:hAnsi="Times New Roman" w:cs="Times New Roman"/>
          <w:color w:val="auto"/>
          <w:sz w:val="28"/>
          <w:szCs w:val="28"/>
        </w:rPr>
        <w:t xml:space="preserve">/ К.В. Бармина </w:t>
      </w:r>
      <w:r w:rsidRPr="00BD5E91">
        <w:rPr>
          <w:rFonts w:ascii="Times New Roman" w:hAnsi="Times New Roman" w:cs="Times New Roman"/>
          <w:color w:val="auto"/>
          <w:sz w:val="28"/>
          <w:szCs w:val="28"/>
        </w:rPr>
        <w:t xml:space="preserve">// Вестник </w:t>
      </w:r>
      <w:r w:rsidR="00F722AB" w:rsidRPr="00BD5E91">
        <w:rPr>
          <w:rFonts w:ascii="Times New Roman" w:hAnsi="Times New Roman" w:cs="Times New Roman"/>
          <w:color w:val="auto"/>
          <w:sz w:val="28"/>
          <w:szCs w:val="28"/>
        </w:rPr>
        <w:t>ВГУ</w:t>
      </w:r>
      <w:r w:rsidRPr="00BD5E91">
        <w:rPr>
          <w:rFonts w:ascii="Times New Roman" w:hAnsi="Times New Roman" w:cs="Times New Roman"/>
          <w:color w:val="auto"/>
          <w:sz w:val="28"/>
          <w:szCs w:val="28"/>
        </w:rPr>
        <w:t xml:space="preserve">. Серия: экономика и управление.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4. – С. 13-19.</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Бахчиева</w:t>
      </w:r>
      <w:proofErr w:type="spellEnd"/>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О.А. Практические основы социальной защиты населения: учебное пособие / О.А. </w:t>
      </w:r>
      <w:proofErr w:type="spellStart"/>
      <w:r w:rsidRPr="00BD5E91">
        <w:rPr>
          <w:rFonts w:ascii="Times New Roman" w:hAnsi="Times New Roman" w:cs="Times New Roman"/>
          <w:color w:val="auto"/>
          <w:sz w:val="28"/>
          <w:szCs w:val="28"/>
        </w:rPr>
        <w:t>Бахчиева</w:t>
      </w:r>
      <w:proofErr w:type="spellEnd"/>
      <w:r w:rsidRPr="00BD5E91">
        <w:rPr>
          <w:rFonts w:ascii="Times New Roman" w:hAnsi="Times New Roman" w:cs="Times New Roman"/>
          <w:color w:val="auto"/>
          <w:sz w:val="28"/>
          <w:szCs w:val="28"/>
        </w:rPr>
        <w:t>, И.В. Кислова, С.В. Савенкова, С.Л. Савченко. – СПб</w:t>
      </w:r>
      <w:proofErr w:type="gramStart"/>
      <w:r w:rsidRPr="00BD5E91">
        <w:rPr>
          <w:rFonts w:ascii="Times New Roman" w:hAnsi="Times New Roman" w:cs="Times New Roman"/>
          <w:color w:val="auto"/>
          <w:sz w:val="28"/>
          <w:szCs w:val="28"/>
        </w:rPr>
        <w:t xml:space="preserve">.: </w:t>
      </w:r>
      <w:proofErr w:type="gramEnd"/>
      <w:r w:rsidRPr="00BD5E91">
        <w:rPr>
          <w:rFonts w:ascii="Times New Roman" w:hAnsi="Times New Roman" w:cs="Times New Roman"/>
          <w:color w:val="auto"/>
          <w:sz w:val="28"/>
          <w:szCs w:val="28"/>
        </w:rPr>
        <w:t>Лань, 2019. – 288 с.</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Берендеева</w:t>
      </w:r>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А.Б.</w:t>
      </w:r>
      <w:r w:rsidR="00617A5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Инновационные технологии в социальной защите населения региона </w:t>
      </w:r>
      <w:r w:rsidR="00617A5A" w:rsidRPr="00BD5E91">
        <w:rPr>
          <w:rFonts w:ascii="Times New Roman" w:hAnsi="Times New Roman" w:cs="Times New Roman"/>
          <w:color w:val="auto"/>
          <w:sz w:val="28"/>
          <w:szCs w:val="28"/>
        </w:rPr>
        <w:t xml:space="preserve">/ А.Б. Берендеева, А.А. Елизарова, Д.А. Шахов </w:t>
      </w:r>
      <w:r w:rsidRPr="00BD5E91">
        <w:rPr>
          <w:rFonts w:ascii="Times New Roman" w:hAnsi="Times New Roman" w:cs="Times New Roman"/>
          <w:color w:val="auto"/>
          <w:sz w:val="28"/>
          <w:szCs w:val="28"/>
        </w:rPr>
        <w:t xml:space="preserve">// Вестник Владимирского государственного университета. Серия: экономические науки.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1. – С. 69-94.</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Беркаева</w:t>
      </w:r>
      <w:proofErr w:type="spellEnd"/>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А.К. Теоретико-методологические основы исследования системы социальной защиты населения: монография / А.К. </w:t>
      </w:r>
      <w:proofErr w:type="spellStart"/>
      <w:r w:rsidRPr="00BD5E91">
        <w:rPr>
          <w:rFonts w:ascii="Times New Roman" w:hAnsi="Times New Roman" w:cs="Times New Roman"/>
          <w:color w:val="auto"/>
          <w:sz w:val="28"/>
          <w:szCs w:val="28"/>
        </w:rPr>
        <w:t>Беркаева</w:t>
      </w:r>
      <w:proofErr w:type="spellEnd"/>
      <w:r w:rsidRPr="00BD5E91">
        <w:rPr>
          <w:rFonts w:ascii="Times New Roman" w:hAnsi="Times New Roman" w:cs="Times New Roman"/>
          <w:color w:val="auto"/>
          <w:sz w:val="28"/>
          <w:szCs w:val="28"/>
        </w:rPr>
        <w:t xml:space="preserve">, А.А. Айрапетян, М.З. </w:t>
      </w:r>
      <w:proofErr w:type="spellStart"/>
      <w:r w:rsidRPr="00BD5E91">
        <w:rPr>
          <w:rFonts w:ascii="Times New Roman" w:hAnsi="Times New Roman" w:cs="Times New Roman"/>
          <w:color w:val="auto"/>
          <w:sz w:val="28"/>
          <w:szCs w:val="28"/>
        </w:rPr>
        <w:t>Гояева</w:t>
      </w:r>
      <w:proofErr w:type="spellEnd"/>
      <w:r w:rsidRPr="00BD5E91">
        <w:rPr>
          <w:rFonts w:ascii="Times New Roman" w:hAnsi="Times New Roman" w:cs="Times New Roman"/>
          <w:color w:val="auto"/>
          <w:sz w:val="28"/>
          <w:szCs w:val="28"/>
        </w:rPr>
        <w:t xml:space="preserve">, К.А. </w:t>
      </w:r>
      <w:proofErr w:type="spellStart"/>
      <w:r w:rsidRPr="00BD5E91">
        <w:rPr>
          <w:rFonts w:ascii="Times New Roman" w:hAnsi="Times New Roman" w:cs="Times New Roman"/>
          <w:color w:val="auto"/>
          <w:sz w:val="28"/>
          <w:szCs w:val="28"/>
        </w:rPr>
        <w:t>Абаева</w:t>
      </w:r>
      <w:proofErr w:type="spellEnd"/>
      <w:r w:rsidRPr="00BD5E91">
        <w:rPr>
          <w:rFonts w:ascii="Times New Roman" w:hAnsi="Times New Roman" w:cs="Times New Roman"/>
          <w:color w:val="auto"/>
          <w:sz w:val="28"/>
          <w:szCs w:val="28"/>
        </w:rPr>
        <w:t xml:space="preserve">. – Владикавказ: ФГБОУ ВО СОГУ им. </w:t>
      </w:r>
      <w:r w:rsidRPr="00BD5E91">
        <w:rPr>
          <w:rFonts w:ascii="Times New Roman" w:hAnsi="Times New Roman" w:cs="Times New Roman"/>
          <w:color w:val="auto"/>
          <w:sz w:val="28"/>
          <w:szCs w:val="28"/>
        </w:rPr>
        <w:lastRenderedPageBreak/>
        <w:t>К.Л. Хетагурова, 2019. – 118 с.</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Волошина</w:t>
      </w:r>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И.Г. Социальная защита населения в Российской Федерации: учебное пособие / И.Г. Волошина. – Белгород: </w:t>
      </w:r>
      <w:proofErr w:type="spellStart"/>
      <w:r w:rsidRPr="00BD5E91">
        <w:rPr>
          <w:rFonts w:ascii="Times New Roman" w:hAnsi="Times New Roman" w:cs="Times New Roman"/>
          <w:color w:val="auto"/>
          <w:sz w:val="28"/>
          <w:szCs w:val="28"/>
        </w:rPr>
        <w:t>БелГУ</w:t>
      </w:r>
      <w:proofErr w:type="spellEnd"/>
      <w:r w:rsidRPr="00BD5E91">
        <w:rPr>
          <w:rFonts w:ascii="Times New Roman" w:hAnsi="Times New Roman" w:cs="Times New Roman"/>
          <w:color w:val="auto"/>
          <w:sz w:val="28"/>
          <w:szCs w:val="28"/>
        </w:rPr>
        <w:t>, 2019. – 97 с.</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Голубева</w:t>
      </w:r>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А.А. Анализа качества социальных услуг и совершенствование системы информирования заявителей в учреждениях социального обслуживания населения </w:t>
      </w:r>
      <w:r w:rsidR="00617A5A" w:rsidRPr="00BD5E91">
        <w:rPr>
          <w:rFonts w:ascii="Times New Roman" w:hAnsi="Times New Roman" w:cs="Times New Roman"/>
          <w:color w:val="auto"/>
          <w:sz w:val="28"/>
          <w:szCs w:val="28"/>
        </w:rPr>
        <w:t xml:space="preserve">/ А.А. Голубева </w:t>
      </w:r>
      <w:r w:rsidRPr="00BD5E91">
        <w:rPr>
          <w:rFonts w:ascii="Times New Roman" w:hAnsi="Times New Roman" w:cs="Times New Roman"/>
          <w:color w:val="auto"/>
          <w:sz w:val="28"/>
          <w:szCs w:val="28"/>
        </w:rPr>
        <w:t>// Вестник науки. – 2020. – Т. 2.</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1. – С. 21-24.</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Давлетова</w:t>
      </w:r>
      <w:r w:rsidR="00617A5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А.А.</w:t>
      </w:r>
      <w:r w:rsidR="00617A5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Проблемы и направления совершенствования системы социального обеспечения населения </w:t>
      </w:r>
      <w:proofErr w:type="gramStart"/>
      <w:r w:rsidRPr="00BD5E91">
        <w:rPr>
          <w:rFonts w:ascii="Times New Roman" w:hAnsi="Times New Roman" w:cs="Times New Roman"/>
          <w:color w:val="auto"/>
          <w:sz w:val="28"/>
          <w:szCs w:val="28"/>
        </w:rPr>
        <w:t>в</w:t>
      </w:r>
      <w:proofErr w:type="gramEnd"/>
      <w:r w:rsidRPr="00BD5E91">
        <w:rPr>
          <w:rFonts w:ascii="Times New Roman" w:hAnsi="Times New Roman" w:cs="Times New Roman"/>
          <w:color w:val="auto"/>
          <w:sz w:val="28"/>
          <w:szCs w:val="28"/>
        </w:rPr>
        <w:t xml:space="preserve"> </w:t>
      </w:r>
      <w:proofErr w:type="gramStart"/>
      <w:r w:rsidRPr="00BD5E91">
        <w:rPr>
          <w:rFonts w:ascii="Times New Roman" w:hAnsi="Times New Roman" w:cs="Times New Roman"/>
          <w:color w:val="auto"/>
          <w:sz w:val="28"/>
          <w:szCs w:val="28"/>
        </w:rPr>
        <w:t>Краснокамском</w:t>
      </w:r>
      <w:proofErr w:type="gramEnd"/>
      <w:r w:rsidRPr="00BD5E91">
        <w:rPr>
          <w:rFonts w:ascii="Times New Roman" w:hAnsi="Times New Roman" w:cs="Times New Roman"/>
          <w:color w:val="auto"/>
          <w:sz w:val="28"/>
          <w:szCs w:val="28"/>
        </w:rPr>
        <w:t xml:space="preserve"> муниципальном районе Республики Башкортостан </w:t>
      </w:r>
      <w:r w:rsidR="00617A5A" w:rsidRPr="00BD5E91">
        <w:rPr>
          <w:rFonts w:ascii="Times New Roman" w:hAnsi="Times New Roman" w:cs="Times New Roman"/>
          <w:color w:val="auto"/>
          <w:sz w:val="28"/>
          <w:szCs w:val="28"/>
        </w:rPr>
        <w:t xml:space="preserve">/ А.А. Давлетова, Р.И. Рафиков </w:t>
      </w:r>
      <w:r w:rsidRPr="00BD5E91">
        <w:rPr>
          <w:rFonts w:ascii="Times New Roman" w:hAnsi="Times New Roman" w:cs="Times New Roman"/>
          <w:color w:val="auto"/>
          <w:sz w:val="28"/>
          <w:szCs w:val="28"/>
        </w:rPr>
        <w:t xml:space="preserve">// Современные научные исследования и разработки.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3. – С. 211-213.</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Дыхан</w:t>
      </w:r>
      <w:proofErr w:type="spellEnd"/>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Л.Б. Меры защиты и действия населения в чрезвычайных ситуациях социального характера: учебное пособие</w:t>
      </w:r>
      <w:r w:rsidR="00617A5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 Л.Б. </w:t>
      </w:r>
      <w:proofErr w:type="spellStart"/>
      <w:r w:rsidRPr="00BD5E91">
        <w:rPr>
          <w:rFonts w:ascii="Times New Roman" w:hAnsi="Times New Roman" w:cs="Times New Roman"/>
          <w:color w:val="auto"/>
          <w:sz w:val="28"/>
          <w:szCs w:val="28"/>
        </w:rPr>
        <w:t>Дыхан</w:t>
      </w:r>
      <w:proofErr w:type="spellEnd"/>
      <w:r w:rsidRPr="00BD5E91">
        <w:rPr>
          <w:rFonts w:ascii="Times New Roman" w:hAnsi="Times New Roman" w:cs="Times New Roman"/>
          <w:color w:val="auto"/>
          <w:sz w:val="28"/>
          <w:szCs w:val="28"/>
        </w:rPr>
        <w:t>. – Таганрог: Издательство ЮФУ, 2019. – 114 с.</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Евсеев</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В.О. Моделирование вариативных </w:t>
      </w:r>
      <w:proofErr w:type="gramStart"/>
      <w:r w:rsidRPr="00BD5E91">
        <w:rPr>
          <w:rFonts w:ascii="Times New Roman" w:hAnsi="Times New Roman" w:cs="Times New Roman"/>
          <w:color w:val="auto"/>
          <w:sz w:val="28"/>
          <w:szCs w:val="28"/>
        </w:rPr>
        <w:t>показателей развития системы социальной защиты населения</w:t>
      </w:r>
      <w:proofErr w:type="gramEnd"/>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В.О. Евсеев </w:t>
      </w:r>
      <w:r w:rsidRPr="00BD5E91">
        <w:rPr>
          <w:rFonts w:ascii="Times New Roman" w:hAnsi="Times New Roman" w:cs="Times New Roman"/>
          <w:color w:val="auto"/>
          <w:sz w:val="28"/>
          <w:szCs w:val="28"/>
        </w:rPr>
        <w:t>// ЦИТИСЭ. – 2020.</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2. – С. 356-370.</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Замараева</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З.П. Влияние механизма законодательного регулирования на развитие системы социального обслуживания населения в Российской Федерации</w:t>
      </w:r>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 З.П. Замараева </w:t>
      </w:r>
      <w:r w:rsidRPr="00BD5E91">
        <w:rPr>
          <w:rFonts w:ascii="Times New Roman" w:hAnsi="Times New Roman" w:cs="Times New Roman"/>
          <w:color w:val="auto"/>
          <w:sz w:val="28"/>
          <w:szCs w:val="28"/>
        </w:rPr>
        <w:t xml:space="preserve">// Вестник </w:t>
      </w:r>
      <w:r w:rsidR="00F722AB" w:rsidRPr="00BD5E91">
        <w:rPr>
          <w:rFonts w:ascii="Times New Roman" w:hAnsi="Times New Roman" w:cs="Times New Roman"/>
          <w:color w:val="auto"/>
          <w:sz w:val="28"/>
          <w:szCs w:val="28"/>
        </w:rPr>
        <w:t>П</w:t>
      </w:r>
      <w:r w:rsidRPr="00BD5E91">
        <w:rPr>
          <w:rFonts w:ascii="Times New Roman" w:hAnsi="Times New Roman" w:cs="Times New Roman"/>
          <w:color w:val="auto"/>
          <w:sz w:val="28"/>
          <w:szCs w:val="28"/>
        </w:rPr>
        <w:t>ермского университета. Юридические науки. – 2020.</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47. – С. 83-106.</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Зыкова Н.Н. Инновационные социальные практики в системе социального обслуживания населения</w:t>
      </w:r>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 Н.Н. Зыкова </w:t>
      </w:r>
      <w:r w:rsidRPr="00BD5E91">
        <w:rPr>
          <w:rFonts w:ascii="Times New Roman" w:hAnsi="Times New Roman" w:cs="Times New Roman"/>
          <w:color w:val="auto"/>
          <w:sz w:val="28"/>
          <w:szCs w:val="28"/>
        </w:rPr>
        <w:t xml:space="preserve">// Бюллетень Калмыцкого научного центра РАН.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2. – С. 44-49.</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Кабанова</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Е.Е.</w:t>
      </w:r>
      <w:r w:rsidR="00CE521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Система социального обеспечения: современное состояние и перспективы развития</w:t>
      </w:r>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 Е.Е. Кабанова, Е.А. </w:t>
      </w:r>
      <w:proofErr w:type="spellStart"/>
      <w:r w:rsidR="00CE521A" w:rsidRPr="00BD5E91">
        <w:rPr>
          <w:rFonts w:ascii="Times New Roman" w:hAnsi="Times New Roman" w:cs="Times New Roman"/>
          <w:color w:val="auto"/>
          <w:sz w:val="28"/>
          <w:szCs w:val="28"/>
        </w:rPr>
        <w:t>Ветрова</w:t>
      </w:r>
      <w:proofErr w:type="spellEnd"/>
      <w:r w:rsidR="00CE521A" w:rsidRPr="00BD5E91">
        <w:rPr>
          <w:rFonts w:ascii="Times New Roman" w:hAnsi="Times New Roman" w:cs="Times New Roman"/>
          <w:color w:val="auto"/>
          <w:sz w:val="28"/>
          <w:szCs w:val="28"/>
        </w:rPr>
        <w:t xml:space="preserve">, Т.А. Евстратова </w:t>
      </w:r>
      <w:r w:rsidRPr="00BD5E91">
        <w:rPr>
          <w:rFonts w:ascii="Times New Roman" w:hAnsi="Times New Roman" w:cs="Times New Roman"/>
          <w:color w:val="auto"/>
          <w:sz w:val="28"/>
          <w:szCs w:val="28"/>
        </w:rPr>
        <w:t xml:space="preserve">// Социально-экономические явления и процессы.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 – Т. 13.</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104. – С. 141-146.</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Калашников</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К.Н. Проблемы развития инфраструктуры социально-культурного назначения в России</w:t>
      </w:r>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 К.Н Калашников. </w:t>
      </w:r>
      <w:r w:rsidRPr="00BD5E91">
        <w:rPr>
          <w:rFonts w:ascii="Times New Roman" w:hAnsi="Times New Roman" w:cs="Times New Roman"/>
          <w:color w:val="auto"/>
          <w:sz w:val="28"/>
          <w:szCs w:val="28"/>
        </w:rPr>
        <w:t xml:space="preserve">// Научный журнал </w:t>
      </w:r>
      <w:r w:rsidRPr="00BD5E91">
        <w:rPr>
          <w:rFonts w:ascii="Times New Roman" w:hAnsi="Times New Roman" w:cs="Times New Roman"/>
          <w:color w:val="auto"/>
          <w:sz w:val="28"/>
          <w:szCs w:val="28"/>
        </w:rPr>
        <w:lastRenderedPageBreak/>
        <w:t>ДИСКУРС. – 2019.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10. – С. 64-75.</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Ковальчук</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О.В. Социальное партнерство в системе социальной защиты населения: учебное пособие</w:t>
      </w:r>
      <w:r w:rsidR="00617A5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 О.В. Ковальчук, К.Ю. Королева. – Белгород: НИУ </w:t>
      </w:r>
      <w:proofErr w:type="spellStart"/>
      <w:r w:rsidRPr="00BD5E91">
        <w:rPr>
          <w:rFonts w:ascii="Times New Roman" w:hAnsi="Times New Roman" w:cs="Times New Roman"/>
          <w:color w:val="auto"/>
          <w:sz w:val="28"/>
          <w:szCs w:val="28"/>
        </w:rPr>
        <w:t>БелГУ</w:t>
      </w:r>
      <w:proofErr w:type="spellEnd"/>
      <w:r w:rsidRPr="00BD5E91">
        <w:rPr>
          <w:rFonts w:ascii="Times New Roman" w:hAnsi="Times New Roman" w:cs="Times New Roman"/>
          <w:color w:val="auto"/>
          <w:sz w:val="28"/>
          <w:szCs w:val="28"/>
        </w:rPr>
        <w:t>, 2020. – 99 с.</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Козырева</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Л.Д.</w:t>
      </w:r>
      <w:r w:rsidR="00CE521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Система социального обслуживания населения в эпоху </w:t>
      </w:r>
      <w:proofErr w:type="spellStart"/>
      <w:r w:rsidRPr="00BD5E91">
        <w:rPr>
          <w:rFonts w:ascii="Times New Roman" w:hAnsi="Times New Roman" w:cs="Times New Roman"/>
          <w:color w:val="auto"/>
          <w:sz w:val="28"/>
          <w:szCs w:val="28"/>
        </w:rPr>
        <w:t>цифровизации</w:t>
      </w:r>
      <w:proofErr w:type="spellEnd"/>
      <w:r w:rsidRPr="00BD5E91">
        <w:rPr>
          <w:rFonts w:ascii="Times New Roman" w:hAnsi="Times New Roman" w:cs="Times New Roman"/>
          <w:color w:val="auto"/>
          <w:sz w:val="28"/>
          <w:szCs w:val="28"/>
        </w:rPr>
        <w:t>: социальные инновации и перспективы развития</w:t>
      </w:r>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 Л.Д. Козырева, О.В. </w:t>
      </w:r>
      <w:proofErr w:type="spellStart"/>
      <w:r w:rsidR="00CE521A" w:rsidRPr="00BD5E91">
        <w:rPr>
          <w:rFonts w:ascii="Times New Roman" w:hAnsi="Times New Roman" w:cs="Times New Roman"/>
          <w:color w:val="auto"/>
          <w:sz w:val="28"/>
          <w:szCs w:val="28"/>
        </w:rPr>
        <w:t>Шкурупей</w:t>
      </w:r>
      <w:proofErr w:type="spellEnd"/>
      <w:r w:rsidR="00CE521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 Научные труды Северо-Западного института управления РАНХИГС.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 – Т. 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4. – С. 184-189.</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Комилова</w:t>
      </w:r>
      <w:proofErr w:type="spellEnd"/>
      <w:r w:rsidRPr="00BD5E91">
        <w:rPr>
          <w:rFonts w:ascii="Times New Roman" w:hAnsi="Times New Roman" w:cs="Times New Roman"/>
          <w:color w:val="auto"/>
          <w:sz w:val="28"/>
          <w:szCs w:val="28"/>
        </w:rPr>
        <w:t xml:space="preserve"> З.А. Управление социальным обслуживанием уязвимого населения через государственный социальный заказ</w:t>
      </w:r>
      <w:r w:rsidR="00617A5A" w:rsidRPr="00BD5E91">
        <w:rPr>
          <w:rFonts w:ascii="Times New Roman" w:hAnsi="Times New Roman" w:cs="Times New Roman"/>
          <w:color w:val="auto"/>
          <w:sz w:val="28"/>
          <w:szCs w:val="28"/>
        </w:rPr>
        <w:t xml:space="preserve"> </w:t>
      </w:r>
      <w:r w:rsidR="00CE521A" w:rsidRPr="00BD5E91">
        <w:rPr>
          <w:rFonts w:ascii="Times New Roman" w:hAnsi="Times New Roman" w:cs="Times New Roman"/>
          <w:color w:val="auto"/>
          <w:sz w:val="28"/>
          <w:szCs w:val="28"/>
        </w:rPr>
        <w:t xml:space="preserve">/ З.А. </w:t>
      </w:r>
      <w:proofErr w:type="spellStart"/>
      <w:r w:rsidR="00CE521A" w:rsidRPr="00BD5E91">
        <w:rPr>
          <w:rFonts w:ascii="Times New Roman" w:hAnsi="Times New Roman" w:cs="Times New Roman"/>
          <w:color w:val="auto"/>
          <w:sz w:val="28"/>
          <w:szCs w:val="28"/>
        </w:rPr>
        <w:t>Комилова</w:t>
      </w:r>
      <w:proofErr w:type="spellEnd"/>
      <w:r w:rsidR="00CE521A"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 Власть. – </w:t>
      </w:r>
      <w:r w:rsidR="00BD5E91">
        <w:rPr>
          <w:rFonts w:ascii="Times New Roman" w:hAnsi="Times New Roman" w:cs="Times New Roman"/>
          <w:color w:val="auto"/>
          <w:sz w:val="28"/>
          <w:szCs w:val="28"/>
        </w:rPr>
        <w:t>2021</w:t>
      </w:r>
      <w:r w:rsidRPr="00BD5E91">
        <w:rPr>
          <w:rFonts w:ascii="Times New Roman" w:hAnsi="Times New Roman" w:cs="Times New Roman"/>
          <w:color w:val="auto"/>
          <w:sz w:val="28"/>
          <w:szCs w:val="28"/>
        </w:rPr>
        <w:t>. – Т. 26.</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7. – С. 117-121.</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Лапаева</w:t>
      </w:r>
      <w:proofErr w:type="spellEnd"/>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М.Г. Национальная экономика России: учебное пособие / М.Г. </w:t>
      </w:r>
      <w:proofErr w:type="spellStart"/>
      <w:r w:rsidRPr="00BD5E91">
        <w:rPr>
          <w:rFonts w:ascii="Times New Roman" w:hAnsi="Times New Roman" w:cs="Times New Roman"/>
          <w:color w:val="auto"/>
          <w:sz w:val="28"/>
          <w:szCs w:val="28"/>
        </w:rPr>
        <w:t>Лапаева</w:t>
      </w:r>
      <w:proofErr w:type="spellEnd"/>
      <w:r w:rsidRPr="00BD5E91">
        <w:rPr>
          <w:rFonts w:ascii="Times New Roman" w:hAnsi="Times New Roman" w:cs="Times New Roman"/>
          <w:color w:val="auto"/>
          <w:sz w:val="28"/>
          <w:szCs w:val="28"/>
        </w:rPr>
        <w:t xml:space="preserve">, С.П. </w:t>
      </w:r>
      <w:proofErr w:type="spellStart"/>
      <w:r w:rsidRPr="00BD5E91">
        <w:rPr>
          <w:rFonts w:ascii="Times New Roman" w:hAnsi="Times New Roman" w:cs="Times New Roman"/>
          <w:color w:val="auto"/>
          <w:sz w:val="28"/>
          <w:szCs w:val="28"/>
        </w:rPr>
        <w:t>Лапаев</w:t>
      </w:r>
      <w:proofErr w:type="spellEnd"/>
      <w:r w:rsidRPr="00BD5E91">
        <w:rPr>
          <w:rFonts w:ascii="Times New Roman" w:hAnsi="Times New Roman" w:cs="Times New Roman"/>
          <w:color w:val="auto"/>
          <w:sz w:val="28"/>
          <w:szCs w:val="28"/>
        </w:rPr>
        <w:t>. – Оренбург: ОГУ, 2019. – 190 с.</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Мигунова</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А.В. Основные черты и тенденции развития современной российской системы социального обслуживания населения </w:t>
      </w:r>
      <w:r w:rsidR="00CE521A" w:rsidRPr="00BD5E91">
        <w:rPr>
          <w:rFonts w:ascii="Times New Roman" w:hAnsi="Times New Roman" w:cs="Times New Roman"/>
          <w:color w:val="auto"/>
          <w:sz w:val="28"/>
          <w:szCs w:val="28"/>
        </w:rPr>
        <w:t xml:space="preserve">/ А.В. Мигунова </w:t>
      </w:r>
      <w:r w:rsidRPr="00BD5E91">
        <w:rPr>
          <w:rFonts w:ascii="Times New Roman" w:hAnsi="Times New Roman" w:cs="Times New Roman"/>
          <w:color w:val="auto"/>
          <w:sz w:val="28"/>
          <w:szCs w:val="28"/>
        </w:rPr>
        <w:t>// Вестник Пермского национального исследовательского политехнического университета. Социально-экономические науки. – 2019.</w:t>
      </w:r>
      <w:r w:rsidR="00CF2BDB">
        <w:rPr>
          <w:rFonts w:ascii="Times New Roman" w:hAnsi="Times New Roman" w:cs="Times New Roman"/>
          <w:color w:val="auto"/>
          <w:sz w:val="28"/>
          <w:szCs w:val="28"/>
        </w:rPr>
        <w:t xml:space="preserve"> – </w:t>
      </w:r>
      <w:r w:rsidR="00BD5E91">
        <w:rPr>
          <w:rFonts w:ascii="Times New Roman" w:hAnsi="Times New Roman" w:cs="Times New Roman"/>
          <w:color w:val="auto"/>
          <w:sz w:val="28"/>
          <w:szCs w:val="28"/>
        </w:rPr>
        <w:t>№ 3. – С</w:t>
      </w:r>
      <w:r w:rsidRPr="00BD5E91">
        <w:rPr>
          <w:rFonts w:ascii="Times New Roman" w:hAnsi="Times New Roman" w:cs="Times New Roman"/>
          <w:color w:val="auto"/>
          <w:sz w:val="28"/>
          <w:szCs w:val="28"/>
        </w:rPr>
        <w:t>. 39-51.</w:t>
      </w:r>
    </w:p>
    <w:p w:rsidR="00F722AB" w:rsidRPr="00BD5E91" w:rsidRDefault="00F722AB" w:rsidP="009B7950">
      <w:pPr>
        <w:widowControl w:val="0"/>
        <w:numPr>
          <w:ilvl w:val="0"/>
          <w:numId w:val="7"/>
        </w:numPr>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 xml:space="preserve">Национальный проект «Культура»: [Электронный ресурс]. – Режим </w:t>
      </w:r>
      <w:proofErr w:type="spellStart"/>
      <w:r w:rsidRPr="00BD5E91">
        <w:rPr>
          <w:rFonts w:ascii="Times New Roman" w:hAnsi="Times New Roman" w:cs="Times New Roman"/>
          <w:color w:val="auto"/>
          <w:sz w:val="28"/>
          <w:szCs w:val="28"/>
        </w:rPr>
        <w:t>доступа</w:t>
      </w:r>
      <w:r w:rsidRPr="00BD5E91">
        <w:rPr>
          <w:rFonts w:ascii="Times New Roman" w:hAnsi="Times New Roman" w:cs="Times New Roman"/>
          <w:bCs/>
          <w:color w:val="auto"/>
          <w:kern w:val="36"/>
          <w:sz w:val="28"/>
          <w:szCs w:val="28"/>
        </w:rPr>
        <w:t>:</w:t>
      </w:r>
      <w:hyperlink r:id="rId11" w:history="1">
        <w:r w:rsidRPr="00BD5E91">
          <w:rPr>
            <w:rStyle w:val="a4"/>
            <w:rFonts w:ascii="Times New Roman" w:hAnsi="Times New Roman" w:cs="Times New Roman"/>
            <w:color w:val="auto"/>
            <w:sz w:val="28"/>
            <w:szCs w:val="28"/>
            <w:u w:val="none"/>
          </w:rPr>
          <w:t>http</w:t>
        </w:r>
        <w:proofErr w:type="spellEnd"/>
        <w:r w:rsidRPr="00BD5E91">
          <w:rPr>
            <w:rStyle w:val="a4"/>
            <w:rFonts w:ascii="Times New Roman" w:hAnsi="Times New Roman" w:cs="Times New Roman"/>
            <w:color w:val="auto"/>
            <w:sz w:val="28"/>
            <w:szCs w:val="28"/>
            <w:u w:val="none"/>
          </w:rPr>
          <w:t>://government.ru/</w:t>
        </w:r>
        <w:proofErr w:type="spellStart"/>
        <w:r w:rsidRPr="00BD5E91">
          <w:rPr>
            <w:rStyle w:val="a4"/>
            <w:rFonts w:ascii="Times New Roman" w:hAnsi="Times New Roman" w:cs="Times New Roman"/>
            <w:color w:val="auto"/>
            <w:sz w:val="28"/>
            <w:szCs w:val="28"/>
            <w:u w:val="none"/>
          </w:rPr>
          <w:t>rugovclassifier</w:t>
        </w:r>
        <w:proofErr w:type="spellEnd"/>
        <w:r w:rsidRPr="00BD5E91">
          <w:rPr>
            <w:rStyle w:val="a4"/>
            <w:rFonts w:ascii="Times New Roman" w:hAnsi="Times New Roman" w:cs="Times New Roman"/>
            <w:color w:val="auto"/>
            <w:sz w:val="28"/>
            <w:szCs w:val="28"/>
            <w:u w:val="none"/>
          </w:rPr>
          <w:t>/842/</w:t>
        </w:r>
        <w:proofErr w:type="spellStart"/>
        <w:r w:rsidRPr="00BD5E91">
          <w:rPr>
            <w:rStyle w:val="a4"/>
            <w:rFonts w:ascii="Times New Roman" w:hAnsi="Times New Roman" w:cs="Times New Roman"/>
            <w:color w:val="auto"/>
            <w:sz w:val="28"/>
            <w:szCs w:val="28"/>
            <w:u w:val="none"/>
          </w:rPr>
          <w:t>events</w:t>
        </w:r>
        <w:proofErr w:type="spellEnd"/>
        <w:r w:rsidRPr="00BD5E91">
          <w:rPr>
            <w:rStyle w:val="a4"/>
            <w:rFonts w:ascii="Times New Roman" w:hAnsi="Times New Roman" w:cs="Times New Roman"/>
            <w:color w:val="auto"/>
            <w:sz w:val="28"/>
            <w:szCs w:val="28"/>
            <w:u w:val="none"/>
          </w:rPr>
          <w:t>/</w:t>
        </w:r>
      </w:hyperlink>
      <w:r w:rsidRPr="00BD5E91">
        <w:rPr>
          <w:rFonts w:ascii="Times New Roman" w:hAnsi="Times New Roman" w:cs="Times New Roman"/>
          <w:color w:val="auto"/>
          <w:sz w:val="28"/>
          <w:szCs w:val="28"/>
        </w:rPr>
        <w:t>.</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gramStart"/>
      <w:r w:rsidRPr="00BD5E91">
        <w:rPr>
          <w:rFonts w:ascii="Times New Roman" w:hAnsi="Times New Roman" w:cs="Times New Roman"/>
          <w:color w:val="auto"/>
          <w:sz w:val="28"/>
          <w:szCs w:val="28"/>
        </w:rPr>
        <w:t>Павловская</w:t>
      </w:r>
      <w:proofErr w:type="gramEnd"/>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О.Ю. Социальное обслуживание по новым правилам: проблемные аспекты теории и практики </w:t>
      </w:r>
      <w:r w:rsidR="00CE521A" w:rsidRPr="00BD5E91">
        <w:rPr>
          <w:rFonts w:ascii="Times New Roman" w:hAnsi="Times New Roman" w:cs="Times New Roman"/>
          <w:color w:val="auto"/>
          <w:sz w:val="28"/>
          <w:szCs w:val="28"/>
        </w:rPr>
        <w:t xml:space="preserve">/ О.Ю. Павловская </w:t>
      </w:r>
      <w:r w:rsidRPr="00BD5E91">
        <w:rPr>
          <w:rFonts w:ascii="Times New Roman" w:hAnsi="Times New Roman" w:cs="Times New Roman"/>
          <w:color w:val="auto"/>
          <w:sz w:val="28"/>
          <w:szCs w:val="28"/>
        </w:rPr>
        <w:t>// Вестник Воронежского государственного университета. Серия: право. – 2019.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2. – С. 242-248.</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Паршина</w:t>
      </w:r>
      <w:r w:rsidR="00CE521A"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В.В. Правовое обеспечение социального обслуживания населения: новое и особенное </w:t>
      </w:r>
      <w:r w:rsidR="00CE521A" w:rsidRPr="00BD5E91">
        <w:rPr>
          <w:rFonts w:ascii="Times New Roman" w:hAnsi="Times New Roman" w:cs="Times New Roman"/>
          <w:color w:val="auto"/>
          <w:sz w:val="28"/>
          <w:szCs w:val="28"/>
        </w:rPr>
        <w:t xml:space="preserve">/ В.В. Паршина </w:t>
      </w:r>
      <w:r w:rsidRPr="00BD5E91">
        <w:rPr>
          <w:rFonts w:ascii="Times New Roman" w:hAnsi="Times New Roman" w:cs="Times New Roman"/>
          <w:color w:val="auto"/>
          <w:sz w:val="28"/>
          <w:szCs w:val="28"/>
        </w:rPr>
        <w:t>// Экономика, социология и право. – 2019.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4. – С. 17-21.</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 xml:space="preserve">Петровская Ю.А. Модернизация системы социального обслуживания в контексте инновационного развития Российской Федерации: механизмы и барьеры </w:t>
      </w:r>
      <w:r w:rsidR="00CE521A" w:rsidRPr="00BD5E91">
        <w:rPr>
          <w:rFonts w:ascii="Times New Roman" w:hAnsi="Times New Roman" w:cs="Times New Roman"/>
          <w:color w:val="auto"/>
          <w:sz w:val="28"/>
          <w:szCs w:val="28"/>
        </w:rPr>
        <w:t xml:space="preserve">/ Ю.А. Петровская </w:t>
      </w:r>
      <w:r w:rsidRPr="00BD5E91">
        <w:rPr>
          <w:rFonts w:ascii="Times New Roman" w:hAnsi="Times New Roman" w:cs="Times New Roman"/>
          <w:color w:val="auto"/>
          <w:sz w:val="28"/>
          <w:szCs w:val="28"/>
        </w:rPr>
        <w:t>// Вестник Пермского университета. Философия. Психология. Социология. – 2019.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2. – С. 230-240.</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lastRenderedPageBreak/>
        <w:t xml:space="preserve">Прохоров А.И. История развития сферы социального обслуживания населения </w:t>
      </w:r>
      <w:r w:rsidR="00CE521A" w:rsidRPr="00BD5E91">
        <w:rPr>
          <w:rFonts w:ascii="Times New Roman" w:hAnsi="Times New Roman" w:cs="Times New Roman"/>
          <w:color w:val="auto"/>
          <w:sz w:val="28"/>
          <w:szCs w:val="28"/>
        </w:rPr>
        <w:t xml:space="preserve">/ А.И. Прохоров </w:t>
      </w:r>
      <w:r w:rsidRPr="00BD5E91">
        <w:rPr>
          <w:rFonts w:ascii="Times New Roman" w:hAnsi="Times New Roman" w:cs="Times New Roman"/>
          <w:color w:val="auto"/>
          <w:sz w:val="28"/>
          <w:szCs w:val="28"/>
        </w:rPr>
        <w:t>// Бюллетень науки и практики. – 2019. – Т. 5.</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6. – С. 371-375.</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Регионы России. Социально-экономические показатели. Статистический сборник: 201</w:t>
      </w:r>
      <w:r w:rsidR="00BD5E91">
        <w:rPr>
          <w:rFonts w:ascii="Times New Roman" w:hAnsi="Times New Roman" w:cs="Times New Roman"/>
          <w:color w:val="auto"/>
          <w:sz w:val="28"/>
          <w:szCs w:val="28"/>
        </w:rPr>
        <w:t>9</w:t>
      </w:r>
      <w:r w:rsidRPr="00BD5E91">
        <w:rPr>
          <w:rFonts w:ascii="Times New Roman" w:hAnsi="Times New Roman" w:cs="Times New Roman"/>
          <w:color w:val="auto"/>
          <w:sz w:val="28"/>
          <w:szCs w:val="28"/>
        </w:rPr>
        <w:t xml:space="preserve"> год </w:t>
      </w:r>
      <w:r w:rsidR="00AD7DA4" w:rsidRPr="00BD5E91">
        <w:rPr>
          <w:rFonts w:ascii="Times New Roman" w:hAnsi="Times New Roman" w:cs="Times New Roman"/>
          <w:color w:val="auto"/>
          <w:sz w:val="28"/>
          <w:szCs w:val="28"/>
        </w:rPr>
        <w:t>[Электронный ресурс]. – Режим доступа</w:t>
      </w:r>
      <w:r w:rsidRPr="00BD5E91">
        <w:rPr>
          <w:rFonts w:ascii="Times New Roman" w:hAnsi="Times New Roman" w:cs="Times New Roman"/>
          <w:bCs/>
          <w:color w:val="auto"/>
          <w:kern w:val="36"/>
          <w:sz w:val="28"/>
          <w:szCs w:val="28"/>
        </w:rPr>
        <w:t xml:space="preserve">: </w:t>
      </w:r>
      <w:hyperlink r:id="rId12" w:history="1">
        <w:r w:rsidRPr="00BD5E91">
          <w:rPr>
            <w:rStyle w:val="a4"/>
            <w:rFonts w:ascii="Times New Roman" w:hAnsi="Times New Roman" w:cs="Times New Roman"/>
            <w:color w:val="auto"/>
            <w:sz w:val="28"/>
            <w:szCs w:val="28"/>
            <w:u w:val="none"/>
          </w:rPr>
          <w:t>https://www.gks.ru/folder/210/document/13204</w:t>
        </w:r>
      </w:hyperlink>
      <w:r w:rsidRPr="00BD5E91">
        <w:rPr>
          <w:rFonts w:ascii="Times New Roman" w:hAnsi="Times New Roman" w:cs="Times New Roman"/>
          <w:color w:val="auto"/>
          <w:sz w:val="28"/>
          <w:szCs w:val="28"/>
        </w:rPr>
        <w:t>.</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Ряжских</w:t>
      </w:r>
      <w:r w:rsidR="00AD7DA4"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Н.А. Теоретические аспекты социальной поддержки населения </w:t>
      </w:r>
      <w:r w:rsidR="00AD7DA4" w:rsidRPr="00BD5E91">
        <w:rPr>
          <w:rFonts w:ascii="Times New Roman" w:hAnsi="Times New Roman" w:cs="Times New Roman"/>
          <w:color w:val="auto"/>
          <w:sz w:val="28"/>
          <w:szCs w:val="28"/>
        </w:rPr>
        <w:t xml:space="preserve">/ Н.А. Ряжских </w:t>
      </w:r>
      <w:r w:rsidRPr="00BD5E91">
        <w:rPr>
          <w:rFonts w:ascii="Times New Roman" w:hAnsi="Times New Roman" w:cs="Times New Roman"/>
          <w:color w:val="auto"/>
          <w:sz w:val="28"/>
          <w:szCs w:val="28"/>
        </w:rPr>
        <w:t>// Научный альманах. – 2019.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9-1. – С. 275-277.</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Середа</w:t>
      </w:r>
      <w:r w:rsidR="00AD7DA4"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А.С.</w:t>
      </w:r>
      <w:r w:rsidR="00AD7DA4"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xml:space="preserve">Механизмы, формы и методы управления социальной защитой населения </w:t>
      </w:r>
      <w:r w:rsidR="00AD7DA4" w:rsidRPr="00BD5E91">
        <w:rPr>
          <w:rFonts w:ascii="Times New Roman" w:hAnsi="Times New Roman" w:cs="Times New Roman"/>
          <w:color w:val="auto"/>
          <w:sz w:val="28"/>
          <w:szCs w:val="28"/>
        </w:rPr>
        <w:t xml:space="preserve">/ А.С. Середа, П.П. </w:t>
      </w:r>
      <w:proofErr w:type="spellStart"/>
      <w:r w:rsidR="00AD7DA4" w:rsidRPr="00BD5E91">
        <w:rPr>
          <w:rFonts w:ascii="Times New Roman" w:hAnsi="Times New Roman" w:cs="Times New Roman"/>
          <w:color w:val="auto"/>
          <w:sz w:val="28"/>
          <w:szCs w:val="28"/>
        </w:rPr>
        <w:t>Бурдельный</w:t>
      </w:r>
      <w:proofErr w:type="spellEnd"/>
      <w:r w:rsidR="00AD7DA4" w:rsidRPr="00BD5E91">
        <w:rPr>
          <w:rFonts w:ascii="Times New Roman" w:hAnsi="Times New Roman" w:cs="Times New Roman"/>
          <w:color w:val="auto"/>
          <w:sz w:val="28"/>
          <w:szCs w:val="28"/>
        </w:rPr>
        <w:t xml:space="preserve">, Е.Н. Клочко </w:t>
      </w:r>
      <w:r w:rsidRPr="00BD5E91">
        <w:rPr>
          <w:rFonts w:ascii="Times New Roman" w:hAnsi="Times New Roman" w:cs="Times New Roman"/>
          <w:color w:val="auto"/>
          <w:sz w:val="28"/>
          <w:szCs w:val="28"/>
        </w:rPr>
        <w:t>// Научный электронный журнал Меридиан. – 2020.</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5. – С. 24-26.</w:t>
      </w:r>
    </w:p>
    <w:p w:rsidR="000514B9"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Сивоконь</w:t>
      </w:r>
      <w:proofErr w:type="spellEnd"/>
      <w:r w:rsidR="00AD7DA4"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А.С. Критерии независимой </w:t>
      </w:r>
      <w:proofErr w:type="gramStart"/>
      <w:r w:rsidRPr="00BD5E91">
        <w:rPr>
          <w:rFonts w:ascii="Times New Roman" w:hAnsi="Times New Roman" w:cs="Times New Roman"/>
          <w:color w:val="auto"/>
          <w:sz w:val="28"/>
          <w:szCs w:val="28"/>
        </w:rPr>
        <w:t>оценки качества условий оказания услуг</w:t>
      </w:r>
      <w:proofErr w:type="gramEnd"/>
      <w:r w:rsidRPr="00BD5E91">
        <w:rPr>
          <w:rFonts w:ascii="Times New Roman" w:hAnsi="Times New Roman" w:cs="Times New Roman"/>
          <w:color w:val="auto"/>
          <w:sz w:val="28"/>
          <w:szCs w:val="28"/>
        </w:rPr>
        <w:t xml:space="preserve"> в учреждениях социального обслуживания населения </w:t>
      </w:r>
      <w:r w:rsidR="00AD7DA4" w:rsidRPr="00BD5E91">
        <w:rPr>
          <w:rFonts w:ascii="Times New Roman" w:hAnsi="Times New Roman" w:cs="Times New Roman"/>
          <w:color w:val="auto"/>
          <w:sz w:val="28"/>
          <w:szCs w:val="28"/>
        </w:rPr>
        <w:t xml:space="preserve">/ А.С. </w:t>
      </w:r>
      <w:proofErr w:type="spellStart"/>
      <w:r w:rsidR="00AD7DA4" w:rsidRPr="00BD5E91">
        <w:rPr>
          <w:rFonts w:ascii="Times New Roman" w:hAnsi="Times New Roman" w:cs="Times New Roman"/>
          <w:color w:val="auto"/>
          <w:sz w:val="28"/>
          <w:szCs w:val="28"/>
        </w:rPr>
        <w:t>Сивоконь</w:t>
      </w:r>
      <w:proofErr w:type="spellEnd"/>
      <w:r w:rsidR="00AD7DA4"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Социология в современном мире: наука, образование, творчество. – 2019.</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11. – С. 348-353.</w:t>
      </w:r>
    </w:p>
    <w:p w:rsidR="00B0034D" w:rsidRPr="00BD5E91" w:rsidRDefault="000514B9"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proofErr w:type="spellStart"/>
      <w:r w:rsidRPr="00BD5E91">
        <w:rPr>
          <w:rFonts w:ascii="Times New Roman" w:hAnsi="Times New Roman" w:cs="Times New Roman"/>
          <w:color w:val="auto"/>
          <w:sz w:val="28"/>
          <w:szCs w:val="28"/>
        </w:rPr>
        <w:t>Солодова</w:t>
      </w:r>
      <w:proofErr w:type="spellEnd"/>
      <w:r w:rsidR="00AD7DA4" w:rsidRPr="00BD5E91">
        <w:rPr>
          <w:rFonts w:ascii="Times New Roman" w:hAnsi="Times New Roman" w:cs="Times New Roman"/>
          <w:color w:val="auto"/>
          <w:sz w:val="28"/>
          <w:szCs w:val="28"/>
        </w:rPr>
        <w:t>,</w:t>
      </w:r>
      <w:r w:rsidRPr="00BD5E91">
        <w:rPr>
          <w:rFonts w:ascii="Times New Roman" w:hAnsi="Times New Roman" w:cs="Times New Roman"/>
          <w:color w:val="auto"/>
          <w:sz w:val="28"/>
          <w:szCs w:val="28"/>
        </w:rPr>
        <w:t xml:space="preserve"> Т.В. Оценка эффективности деятельности учреждения социального обслуживания населения (на примере КЦСОН Приморского района) </w:t>
      </w:r>
      <w:r w:rsidR="00AD7DA4" w:rsidRPr="00BD5E91">
        <w:rPr>
          <w:rFonts w:ascii="Times New Roman" w:hAnsi="Times New Roman" w:cs="Times New Roman"/>
          <w:color w:val="auto"/>
          <w:sz w:val="28"/>
          <w:szCs w:val="28"/>
        </w:rPr>
        <w:t xml:space="preserve">/ Т.В. </w:t>
      </w:r>
      <w:proofErr w:type="spellStart"/>
      <w:r w:rsidR="00AD7DA4" w:rsidRPr="00BD5E91">
        <w:rPr>
          <w:rFonts w:ascii="Times New Roman" w:hAnsi="Times New Roman" w:cs="Times New Roman"/>
          <w:color w:val="auto"/>
          <w:sz w:val="28"/>
          <w:szCs w:val="28"/>
        </w:rPr>
        <w:t>Солодова</w:t>
      </w:r>
      <w:proofErr w:type="spellEnd"/>
      <w:r w:rsidR="00AD7DA4" w:rsidRPr="00BD5E91">
        <w:rPr>
          <w:rFonts w:ascii="Times New Roman" w:hAnsi="Times New Roman" w:cs="Times New Roman"/>
          <w:color w:val="auto"/>
          <w:sz w:val="28"/>
          <w:szCs w:val="28"/>
        </w:rPr>
        <w:t xml:space="preserve"> </w:t>
      </w:r>
      <w:r w:rsidRPr="00BD5E91">
        <w:rPr>
          <w:rFonts w:ascii="Times New Roman" w:hAnsi="Times New Roman" w:cs="Times New Roman"/>
          <w:color w:val="auto"/>
          <w:sz w:val="28"/>
          <w:szCs w:val="28"/>
        </w:rPr>
        <w:t>// Педагогика и междисциплинарные исследования. – 2020. – Т. 12.</w:t>
      </w:r>
      <w:r w:rsidR="00455110" w:rsidRPr="00BD5E91">
        <w:rPr>
          <w:rFonts w:ascii="Times New Roman" w:hAnsi="Times New Roman" w:cs="Times New Roman"/>
          <w:color w:val="auto"/>
          <w:sz w:val="28"/>
          <w:szCs w:val="28"/>
        </w:rPr>
        <w:t xml:space="preserve"> – </w:t>
      </w:r>
      <w:r w:rsidRPr="00BD5E91">
        <w:rPr>
          <w:rFonts w:ascii="Times New Roman" w:hAnsi="Times New Roman" w:cs="Times New Roman"/>
          <w:color w:val="auto"/>
          <w:sz w:val="28"/>
          <w:szCs w:val="28"/>
        </w:rPr>
        <w:t>№ 1. – С. 5-15.</w:t>
      </w:r>
    </w:p>
    <w:p w:rsidR="00C34C07" w:rsidRPr="00BD5E91" w:rsidRDefault="00CE41A1" w:rsidP="009B7950">
      <w:pPr>
        <w:widowControl w:val="0"/>
        <w:numPr>
          <w:ilvl w:val="0"/>
          <w:numId w:val="7"/>
        </w:numPr>
        <w:tabs>
          <w:tab w:val="left" w:pos="720"/>
        </w:tabs>
        <w:spacing w:line="360" w:lineRule="auto"/>
        <w:ind w:left="0" w:firstLine="357"/>
        <w:jc w:val="both"/>
        <w:rPr>
          <w:rFonts w:ascii="Times New Roman" w:hAnsi="Times New Roman" w:cs="Times New Roman"/>
          <w:color w:val="auto"/>
          <w:sz w:val="28"/>
          <w:szCs w:val="28"/>
        </w:rPr>
      </w:pPr>
      <w:r w:rsidRPr="00BD5E91">
        <w:rPr>
          <w:rFonts w:ascii="Times New Roman" w:hAnsi="Times New Roman" w:cs="Times New Roman"/>
          <w:color w:val="auto"/>
          <w:sz w:val="28"/>
          <w:szCs w:val="28"/>
        </w:rPr>
        <w:t>Социальное положение и уровень жизни населения России</w:t>
      </w:r>
      <w:r w:rsidR="0046203F" w:rsidRPr="00BD5E91">
        <w:rPr>
          <w:rFonts w:ascii="Times New Roman" w:hAnsi="Times New Roman" w:cs="Times New Roman"/>
          <w:color w:val="auto"/>
          <w:sz w:val="28"/>
          <w:szCs w:val="28"/>
        </w:rPr>
        <w:t>. Статистический сборник: 20</w:t>
      </w:r>
      <w:r w:rsidR="00BD5E91">
        <w:rPr>
          <w:rFonts w:ascii="Times New Roman" w:hAnsi="Times New Roman" w:cs="Times New Roman"/>
          <w:color w:val="auto"/>
          <w:sz w:val="28"/>
          <w:szCs w:val="28"/>
        </w:rPr>
        <w:t>20</w:t>
      </w:r>
      <w:r w:rsidR="0046203F" w:rsidRPr="00BD5E91">
        <w:rPr>
          <w:rFonts w:ascii="Times New Roman" w:hAnsi="Times New Roman" w:cs="Times New Roman"/>
          <w:color w:val="auto"/>
          <w:sz w:val="28"/>
          <w:szCs w:val="28"/>
        </w:rPr>
        <w:t xml:space="preserve"> [Электронный ресурс]. – Режим доступа</w:t>
      </w:r>
      <w:r w:rsidR="0046203F" w:rsidRPr="00BD5E91">
        <w:rPr>
          <w:rFonts w:ascii="Times New Roman" w:hAnsi="Times New Roman" w:cs="Times New Roman"/>
          <w:bCs/>
          <w:color w:val="auto"/>
          <w:kern w:val="36"/>
          <w:sz w:val="28"/>
          <w:szCs w:val="28"/>
        </w:rPr>
        <w:t>:</w:t>
      </w:r>
      <w:r w:rsidRPr="00BD5E91">
        <w:rPr>
          <w:rFonts w:ascii="Times New Roman" w:hAnsi="Times New Roman" w:cs="Times New Roman"/>
          <w:color w:val="auto"/>
          <w:sz w:val="28"/>
          <w:szCs w:val="28"/>
        </w:rPr>
        <w:t xml:space="preserve"> https://rosstat.gov.ru/folder/210/document/13212</w:t>
      </w:r>
      <w:r w:rsidR="0046203F" w:rsidRPr="00BD5E91">
        <w:rPr>
          <w:rFonts w:ascii="Times New Roman" w:hAnsi="Times New Roman" w:cs="Times New Roman"/>
          <w:color w:val="auto"/>
          <w:sz w:val="28"/>
          <w:szCs w:val="28"/>
        </w:rPr>
        <w:t>.</w:t>
      </w:r>
    </w:p>
    <w:sectPr w:rsidR="00C34C07" w:rsidRPr="00BD5E91" w:rsidSect="00BD5E91">
      <w:headerReference w:type="even" r:id="rId13"/>
      <w:headerReference w:type="default" r:id="rId14"/>
      <w:footerReference w:type="even" r:id="rId15"/>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7A" w:rsidRDefault="00A2687A">
      <w:r>
        <w:separator/>
      </w:r>
    </w:p>
  </w:endnote>
  <w:endnote w:type="continuationSeparator" w:id="0">
    <w:p w:rsidR="00A2687A" w:rsidRDefault="00A2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PragmaticaC">
    <w:altName w:val="Courier New"/>
    <w:charset w:val="0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FB" w:rsidRDefault="005940FB" w:rsidP="00C02359">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40FB" w:rsidRDefault="005940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7A" w:rsidRDefault="00A2687A">
      <w:r>
        <w:separator/>
      </w:r>
    </w:p>
  </w:footnote>
  <w:footnote w:type="continuationSeparator" w:id="0">
    <w:p w:rsidR="00A2687A" w:rsidRDefault="00A26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FB" w:rsidRDefault="005940FB" w:rsidP="00D126CD">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40FB" w:rsidRDefault="005940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0688"/>
      <w:docPartObj>
        <w:docPartGallery w:val="Page Numbers (Top of Page)"/>
        <w:docPartUnique/>
      </w:docPartObj>
    </w:sdtPr>
    <w:sdtEndPr>
      <w:rPr>
        <w:rFonts w:ascii="Times New Roman" w:hAnsi="Times New Roman" w:cs="Times New Roman"/>
        <w:sz w:val="22"/>
        <w:szCs w:val="22"/>
      </w:rPr>
    </w:sdtEndPr>
    <w:sdtContent>
      <w:p w:rsidR="005940FB" w:rsidRPr="006A5E4B" w:rsidRDefault="005940FB" w:rsidP="006A5E4B">
        <w:pPr>
          <w:pStyle w:val="ac"/>
          <w:jc w:val="right"/>
          <w:rPr>
            <w:rFonts w:ascii="Times New Roman" w:hAnsi="Times New Roman" w:cs="Times New Roman"/>
            <w:sz w:val="22"/>
            <w:szCs w:val="22"/>
          </w:rPr>
        </w:pPr>
        <w:r w:rsidRPr="006A5E4B">
          <w:rPr>
            <w:rFonts w:ascii="Times New Roman" w:hAnsi="Times New Roman" w:cs="Times New Roman"/>
            <w:sz w:val="22"/>
            <w:szCs w:val="22"/>
          </w:rPr>
          <w:fldChar w:fldCharType="begin"/>
        </w:r>
        <w:r w:rsidRPr="006A5E4B">
          <w:rPr>
            <w:rFonts w:ascii="Times New Roman" w:hAnsi="Times New Roman" w:cs="Times New Roman"/>
            <w:sz w:val="22"/>
            <w:szCs w:val="22"/>
          </w:rPr>
          <w:instrText xml:space="preserve"> PAGE   \* MERGEFORMAT </w:instrText>
        </w:r>
        <w:r w:rsidRPr="006A5E4B">
          <w:rPr>
            <w:rFonts w:ascii="Times New Roman" w:hAnsi="Times New Roman" w:cs="Times New Roman"/>
            <w:sz w:val="22"/>
            <w:szCs w:val="22"/>
          </w:rPr>
          <w:fldChar w:fldCharType="separate"/>
        </w:r>
        <w:r w:rsidR="00837FA1">
          <w:rPr>
            <w:rFonts w:ascii="Times New Roman" w:hAnsi="Times New Roman" w:cs="Times New Roman"/>
            <w:noProof/>
            <w:sz w:val="22"/>
            <w:szCs w:val="22"/>
          </w:rPr>
          <w:t>3</w:t>
        </w:r>
        <w:r w:rsidRPr="006A5E4B">
          <w:rPr>
            <w:rFonts w:ascii="Times New Roman" w:hAnsi="Times New Roman" w:cs="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E40"/>
    <w:multiLevelType w:val="hybridMultilevel"/>
    <w:tmpl w:val="6DD4BE80"/>
    <w:lvl w:ilvl="0" w:tplc="4FF4D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14068"/>
    <w:multiLevelType w:val="hybridMultilevel"/>
    <w:tmpl w:val="4E44F478"/>
    <w:lvl w:ilvl="0" w:tplc="7584C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32B39"/>
    <w:multiLevelType w:val="hybridMultilevel"/>
    <w:tmpl w:val="D47653AA"/>
    <w:lvl w:ilvl="0" w:tplc="4FF4D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64A86"/>
    <w:multiLevelType w:val="hybridMultilevel"/>
    <w:tmpl w:val="6AA83B28"/>
    <w:lvl w:ilvl="0" w:tplc="7584C4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F82BDF"/>
    <w:multiLevelType w:val="multilevel"/>
    <w:tmpl w:val="A8DA3E1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B3CBF"/>
    <w:multiLevelType w:val="hybridMultilevel"/>
    <w:tmpl w:val="5D3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B25DC"/>
    <w:multiLevelType w:val="hybridMultilevel"/>
    <w:tmpl w:val="60B45856"/>
    <w:lvl w:ilvl="0" w:tplc="7584C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47793"/>
    <w:multiLevelType w:val="hybridMultilevel"/>
    <w:tmpl w:val="3EEEC26A"/>
    <w:lvl w:ilvl="0" w:tplc="961425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E3256A"/>
    <w:multiLevelType w:val="hybridMultilevel"/>
    <w:tmpl w:val="F63E65E0"/>
    <w:lvl w:ilvl="0" w:tplc="96142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B3322"/>
    <w:multiLevelType w:val="multilevel"/>
    <w:tmpl w:val="A8DA3E1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425EC6"/>
    <w:multiLevelType w:val="hybridMultilevel"/>
    <w:tmpl w:val="739ED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7955"/>
    <w:multiLevelType w:val="hybridMultilevel"/>
    <w:tmpl w:val="F9FE0D02"/>
    <w:lvl w:ilvl="0" w:tplc="4FF4D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4234AD"/>
    <w:multiLevelType w:val="hybridMultilevel"/>
    <w:tmpl w:val="33B4F3AE"/>
    <w:lvl w:ilvl="0" w:tplc="4FF4D668">
      <w:start w:val="1"/>
      <w:numFmt w:val="bullet"/>
      <w:lvlText w:val=""/>
      <w:lvlJc w:val="left"/>
      <w:pPr>
        <w:tabs>
          <w:tab w:val="num" w:pos="0"/>
        </w:tabs>
        <w:ind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2C42D4"/>
    <w:multiLevelType w:val="multilevel"/>
    <w:tmpl w:val="A8DA3E1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737731"/>
    <w:multiLevelType w:val="hybridMultilevel"/>
    <w:tmpl w:val="CEB461D8"/>
    <w:lvl w:ilvl="0" w:tplc="7584C4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A749AD"/>
    <w:multiLevelType w:val="multilevel"/>
    <w:tmpl w:val="A8DA3E1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EE0902"/>
    <w:multiLevelType w:val="hybridMultilevel"/>
    <w:tmpl w:val="8F0E8DCE"/>
    <w:lvl w:ilvl="0" w:tplc="7584C4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831354"/>
    <w:multiLevelType w:val="hybridMultilevel"/>
    <w:tmpl w:val="7DC45FAC"/>
    <w:lvl w:ilvl="0" w:tplc="96142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15"/>
  </w:num>
  <w:num w:numId="6">
    <w:abstractNumId w:val="13"/>
  </w:num>
  <w:num w:numId="7">
    <w:abstractNumId w:val="5"/>
  </w:num>
  <w:num w:numId="8">
    <w:abstractNumId w:val="10"/>
  </w:num>
  <w:num w:numId="9">
    <w:abstractNumId w:val="3"/>
  </w:num>
  <w:num w:numId="10">
    <w:abstractNumId w:val="14"/>
  </w:num>
  <w:num w:numId="11">
    <w:abstractNumId w:val="6"/>
  </w:num>
  <w:num w:numId="12">
    <w:abstractNumId w:val="11"/>
  </w:num>
  <w:num w:numId="13">
    <w:abstractNumId w:val="2"/>
  </w:num>
  <w:num w:numId="14">
    <w:abstractNumId w:val="0"/>
  </w:num>
  <w:num w:numId="15">
    <w:abstractNumId w:val="16"/>
  </w:num>
  <w:num w:numId="16">
    <w:abstractNumId w:val="8"/>
  </w:num>
  <w:num w:numId="17">
    <w:abstractNumId w:val="17"/>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7D6C"/>
    <w:rsid w:val="00002919"/>
    <w:rsid w:val="00012D39"/>
    <w:rsid w:val="00014388"/>
    <w:rsid w:val="000203C7"/>
    <w:rsid w:val="00021899"/>
    <w:rsid w:val="00023DB9"/>
    <w:rsid w:val="00026802"/>
    <w:rsid w:val="00026F36"/>
    <w:rsid w:val="00030591"/>
    <w:rsid w:val="00036E7A"/>
    <w:rsid w:val="00036EB0"/>
    <w:rsid w:val="000402E7"/>
    <w:rsid w:val="00043114"/>
    <w:rsid w:val="000514B9"/>
    <w:rsid w:val="00055CBF"/>
    <w:rsid w:val="00056B65"/>
    <w:rsid w:val="00057D6C"/>
    <w:rsid w:val="000602F4"/>
    <w:rsid w:val="000609ED"/>
    <w:rsid w:val="0006349C"/>
    <w:rsid w:val="00067169"/>
    <w:rsid w:val="000744A7"/>
    <w:rsid w:val="000802E1"/>
    <w:rsid w:val="00081125"/>
    <w:rsid w:val="00081B30"/>
    <w:rsid w:val="0008662C"/>
    <w:rsid w:val="00087985"/>
    <w:rsid w:val="00094B21"/>
    <w:rsid w:val="00096C9B"/>
    <w:rsid w:val="00097199"/>
    <w:rsid w:val="000975EB"/>
    <w:rsid w:val="000A336E"/>
    <w:rsid w:val="000A66A9"/>
    <w:rsid w:val="000A7783"/>
    <w:rsid w:val="000B17B8"/>
    <w:rsid w:val="000B6034"/>
    <w:rsid w:val="000D0250"/>
    <w:rsid w:val="000D0600"/>
    <w:rsid w:val="000D0A3F"/>
    <w:rsid w:val="000E0E81"/>
    <w:rsid w:val="00103B06"/>
    <w:rsid w:val="001110D2"/>
    <w:rsid w:val="001148AF"/>
    <w:rsid w:val="001166AF"/>
    <w:rsid w:val="00124E95"/>
    <w:rsid w:val="0013486D"/>
    <w:rsid w:val="001367B3"/>
    <w:rsid w:val="001418DB"/>
    <w:rsid w:val="00143A46"/>
    <w:rsid w:val="001515BE"/>
    <w:rsid w:val="00154483"/>
    <w:rsid w:val="0016158E"/>
    <w:rsid w:val="00161B7E"/>
    <w:rsid w:val="00163F80"/>
    <w:rsid w:val="00166414"/>
    <w:rsid w:val="00172E9A"/>
    <w:rsid w:val="00173D9C"/>
    <w:rsid w:val="001747C7"/>
    <w:rsid w:val="00183120"/>
    <w:rsid w:val="00187346"/>
    <w:rsid w:val="00187BE6"/>
    <w:rsid w:val="00190FDF"/>
    <w:rsid w:val="0019558E"/>
    <w:rsid w:val="0019757A"/>
    <w:rsid w:val="001A4831"/>
    <w:rsid w:val="001A5DEA"/>
    <w:rsid w:val="001B1311"/>
    <w:rsid w:val="001B3270"/>
    <w:rsid w:val="001B6CAB"/>
    <w:rsid w:val="001C523D"/>
    <w:rsid w:val="001D0DF1"/>
    <w:rsid w:val="001D49A2"/>
    <w:rsid w:val="001E07E1"/>
    <w:rsid w:val="0022185A"/>
    <w:rsid w:val="00231AB6"/>
    <w:rsid w:val="002363FF"/>
    <w:rsid w:val="002401C6"/>
    <w:rsid w:val="00243187"/>
    <w:rsid w:val="00251FCF"/>
    <w:rsid w:val="00252317"/>
    <w:rsid w:val="0025492D"/>
    <w:rsid w:val="00255937"/>
    <w:rsid w:val="00260751"/>
    <w:rsid w:val="00264233"/>
    <w:rsid w:val="0027121F"/>
    <w:rsid w:val="00277CE9"/>
    <w:rsid w:val="002911AA"/>
    <w:rsid w:val="0029264A"/>
    <w:rsid w:val="00293292"/>
    <w:rsid w:val="002965D3"/>
    <w:rsid w:val="00297FCE"/>
    <w:rsid w:val="002A02B4"/>
    <w:rsid w:val="002A2B2B"/>
    <w:rsid w:val="002A5476"/>
    <w:rsid w:val="002A70D8"/>
    <w:rsid w:val="002B0344"/>
    <w:rsid w:val="002B223E"/>
    <w:rsid w:val="002B4619"/>
    <w:rsid w:val="002B7AE7"/>
    <w:rsid w:val="002C1CB4"/>
    <w:rsid w:val="002C583D"/>
    <w:rsid w:val="002D4358"/>
    <w:rsid w:val="002D5265"/>
    <w:rsid w:val="002D6786"/>
    <w:rsid w:val="002E3BFE"/>
    <w:rsid w:val="002E4F68"/>
    <w:rsid w:val="002E616D"/>
    <w:rsid w:val="002F07A0"/>
    <w:rsid w:val="002F3BAD"/>
    <w:rsid w:val="0030006E"/>
    <w:rsid w:val="00310A09"/>
    <w:rsid w:val="0031171E"/>
    <w:rsid w:val="00314BAE"/>
    <w:rsid w:val="00320BCE"/>
    <w:rsid w:val="00320FD8"/>
    <w:rsid w:val="00321C16"/>
    <w:rsid w:val="0032328E"/>
    <w:rsid w:val="00334CB5"/>
    <w:rsid w:val="00336D88"/>
    <w:rsid w:val="00337EF0"/>
    <w:rsid w:val="0034117B"/>
    <w:rsid w:val="00344FB8"/>
    <w:rsid w:val="00347561"/>
    <w:rsid w:val="00350731"/>
    <w:rsid w:val="00355AA0"/>
    <w:rsid w:val="00364D7E"/>
    <w:rsid w:val="00383605"/>
    <w:rsid w:val="003837B3"/>
    <w:rsid w:val="0038709C"/>
    <w:rsid w:val="0038766F"/>
    <w:rsid w:val="00394380"/>
    <w:rsid w:val="003958D1"/>
    <w:rsid w:val="003A1FF5"/>
    <w:rsid w:val="003A30C0"/>
    <w:rsid w:val="003A66CD"/>
    <w:rsid w:val="003B194A"/>
    <w:rsid w:val="003B561B"/>
    <w:rsid w:val="003B6187"/>
    <w:rsid w:val="003B6F89"/>
    <w:rsid w:val="003C1B21"/>
    <w:rsid w:val="003C2B49"/>
    <w:rsid w:val="003D27C6"/>
    <w:rsid w:val="003D3281"/>
    <w:rsid w:val="003D5029"/>
    <w:rsid w:val="003D5571"/>
    <w:rsid w:val="003D5F1E"/>
    <w:rsid w:val="003E0AC2"/>
    <w:rsid w:val="003E147C"/>
    <w:rsid w:val="003E1DD8"/>
    <w:rsid w:val="003E4B0E"/>
    <w:rsid w:val="003F06ED"/>
    <w:rsid w:val="003F4441"/>
    <w:rsid w:val="003F4B1B"/>
    <w:rsid w:val="003F6B3F"/>
    <w:rsid w:val="003F73D9"/>
    <w:rsid w:val="00406480"/>
    <w:rsid w:val="004115C6"/>
    <w:rsid w:val="0041394E"/>
    <w:rsid w:val="004144C4"/>
    <w:rsid w:val="0042238C"/>
    <w:rsid w:val="00423460"/>
    <w:rsid w:val="004412F2"/>
    <w:rsid w:val="004414F5"/>
    <w:rsid w:val="00442B1F"/>
    <w:rsid w:val="00443F53"/>
    <w:rsid w:val="00450DAC"/>
    <w:rsid w:val="00451684"/>
    <w:rsid w:val="004532B7"/>
    <w:rsid w:val="00454BC6"/>
    <w:rsid w:val="00455110"/>
    <w:rsid w:val="00455177"/>
    <w:rsid w:val="004611BC"/>
    <w:rsid w:val="0046203F"/>
    <w:rsid w:val="0046633F"/>
    <w:rsid w:val="00470AA2"/>
    <w:rsid w:val="00475CA2"/>
    <w:rsid w:val="00475EAA"/>
    <w:rsid w:val="004925DE"/>
    <w:rsid w:val="00494FCF"/>
    <w:rsid w:val="0049663A"/>
    <w:rsid w:val="00497B1A"/>
    <w:rsid w:val="004A13A5"/>
    <w:rsid w:val="004A1FE9"/>
    <w:rsid w:val="004A6215"/>
    <w:rsid w:val="004A6A6B"/>
    <w:rsid w:val="004B1CD6"/>
    <w:rsid w:val="004B4CD8"/>
    <w:rsid w:val="004B4F09"/>
    <w:rsid w:val="004C03E7"/>
    <w:rsid w:val="004D2508"/>
    <w:rsid w:val="004E311E"/>
    <w:rsid w:val="004E4697"/>
    <w:rsid w:val="004E46B9"/>
    <w:rsid w:val="004F5E46"/>
    <w:rsid w:val="00501DB8"/>
    <w:rsid w:val="00504724"/>
    <w:rsid w:val="00512F59"/>
    <w:rsid w:val="0051741B"/>
    <w:rsid w:val="00522FFC"/>
    <w:rsid w:val="0052613A"/>
    <w:rsid w:val="00534451"/>
    <w:rsid w:val="00537C00"/>
    <w:rsid w:val="0054288D"/>
    <w:rsid w:val="0054610B"/>
    <w:rsid w:val="0055134D"/>
    <w:rsid w:val="005515BE"/>
    <w:rsid w:val="00557A26"/>
    <w:rsid w:val="0056173E"/>
    <w:rsid w:val="00567C37"/>
    <w:rsid w:val="00575CD6"/>
    <w:rsid w:val="00586629"/>
    <w:rsid w:val="0059378D"/>
    <w:rsid w:val="005940FB"/>
    <w:rsid w:val="00594B93"/>
    <w:rsid w:val="00595CF9"/>
    <w:rsid w:val="005A03FB"/>
    <w:rsid w:val="005A64B5"/>
    <w:rsid w:val="005A7C4F"/>
    <w:rsid w:val="005B2B0F"/>
    <w:rsid w:val="005B5AA5"/>
    <w:rsid w:val="005C790F"/>
    <w:rsid w:val="005D26E0"/>
    <w:rsid w:val="005D5934"/>
    <w:rsid w:val="005E13CD"/>
    <w:rsid w:val="005E393E"/>
    <w:rsid w:val="005E5CFF"/>
    <w:rsid w:val="005F45F3"/>
    <w:rsid w:val="00610012"/>
    <w:rsid w:val="00617A5A"/>
    <w:rsid w:val="0062495B"/>
    <w:rsid w:val="00633DF9"/>
    <w:rsid w:val="00636420"/>
    <w:rsid w:val="00637239"/>
    <w:rsid w:val="00637690"/>
    <w:rsid w:val="00640DF9"/>
    <w:rsid w:val="00641B79"/>
    <w:rsid w:val="00646D72"/>
    <w:rsid w:val="006478AF"/>
    <w:rsid w:val="0065487A"/>
    <w:rsid w:val="00654CC8"/>
    <w:rsid w:val="00662371"/>
    <w:rsid w:val="00665707"/>
    <w:rsid w:val="0067004D"/>
    <w:rsid w:val="0067022C"/>
    <w:rsid w:val="00685795"/>
    <w:rsid w:val="006905EE"/>
    <w:rsid w:val="00692467"/>
    <w:rsid w:val="00694340"/>
    <w:rsid w:val="006953B5"/>
    <w:rsid w:val="006A000A"/>
    <w:rsid w:val="006A1D00"/>
    <w:rsid w:val="006A2920"/>
    <w:rsid w:val="006A2BEE"/>
    <w:rsid w:val="006A3FA5"/>
    <w:rsid w:val="006A5C48"/>
    <w:rsid w:val="006A5E4B"/>
    <w:rsid w:val="006A65E9"/>
    <w:rsid w:val="006A722D"/>
    <w:rsid w:val="006B4E54"/>
    <w:rsid w:val="006B6AAD"/>
    <w:rsid w:val="006B7BA4"/>
    <w:rsid w:val="006C5967"/>
    <w:rsid w:val="006D5416"/>
    <w:rsid w:val="006D5F62"/>
    <w:rsid w:val="006D698B"/>
    <w:rsid w:val="006E3A56"/>
    <w:rsid w:val="006E407A"/>
    <w:rsid w:val="006E5009"/>
    <w:rsid w:val="006F1F15"/>
    <w:rsid w:val="006F6D11"/>
    <w:rsid w:val="007026C6"/>
    <w:rsid w:val="00705216"/>
    <w:rsid w:val="007067D3"/>
    <w:rsid w:val="0070729F"/>
    <w:rsid w:val="00707D80"/>
    <w:rsid w:val="00742B35"/>
    <w:rsid w:val="0074323E"/>
    <w:rsid w:val="007453BB"/>
    <w:rsid w:val="00750B6C"/>
    <w:rsid w:val="007608D4"/>
    <w:rsid w:val="00761008"/>
    <w:rsid w:val="00766FB0"/>
    <w:rsid w:val="007722F4"/>
    <w:rsid w:val="00773BF9"/>
    <w:rsid w:val="00780539"/>
    <w:rsid w:val="007836C8"/>
    <w:rsid w:val="007848A6"/>
    <w:rsid w:val="00785471"/>
    <w:rsid w:val="007854BA"/>
    <w:rsid w:val="007A5804"/>
    <w:rsid w:val="007B49C4"/>
    <w:rsid w:val="007B6ED3"/>
    <w:rsid w:val="007B7618"/>
    <w:rsid w:val="007C044A"/>
    <w:rsid w:val="007E0666"/>
    <w:rsid w:val="007E2D3F"/>
    <w:rsid w:val="007F2632"/>
    <w:rsid w:val="007F60C9"/>
    <w:rsid w:val="007F675F"/>
    <w:rsid w:val="008026BB"/>
    <w:rsid w:val="00803A78"/>
    <w:rsid w:val="0080627C"/>
    <w:rsid w:val="008068F8"/>
    <w:rsid w:val="00811C3A"/>
    <w:rsid w:val="008123C7"/>
    <w:rsid w:val="00812A7A"/>
    <w:rsid w:val="008161CA"/>
    <w:rsid w:val="00816F54"/>
    <w:rsid w:val="00817D75"/>
    <w:rsid w:val="00817FC2"/>
    <w:rsid w:val="008214EA"/>
    <w:rsid w:val="00837FA1"/>
    <w:rsid w:val="00840A44"/>
    <w:rsid w:val="00842FDF"/>
    <w:rsid w:val="0084438F"/>
    <w:rsid w:val="00853908"/>
    <w:rsid w:val="00862D81"/>
    <w:rsid w:val="008636EB"/>
    <w:rsid w:val="008655BA"/>
    <w:rsid w:val="00872B1A"/>
    <w:rsid w:val="008774DE"/>
    <w:rsid w:val="00881619"/>
    <w:rsid w:val="00882DC5"/>
    <w:rsid w:val="00887F68"/>
    <w:rsid w:val="00892763"/>
    <w:rsid w:val="008965A3"/>
    <w:rsid w:val="00897212"/>
    <w:rsid w:val="00897C1C"/>
    <w:rsid w:val="008A5B79"/>
    <w:rsid w:val="008B076D"/>
    <w:rsid w:val="008B4A04"/>
    <w:rsid w:val="008B68B8"/>
    <w:rsid w:val="008C00FF"/>
    <w:rsid w:val="008C3841"/>
    <w:rsid w:val="008C5833"/>
    <w:rsid w:val="008E4EA8"/>
    <w:rsid w:val="008E7BC4"/>
    <w:rsid w:val="008F0D47"/>
    <w:rsid w:val="0090476C"/>
    <w:rsid w:val="00906F62"/>
    <w:rsid w:val="00910428"/>
    <w:rsid w:val="00910F3F"/>
    <w:rsid w:val="009113FB"/>
    <w:rsid w:val="00913E2D"/>
    <w:rsid w:val="0091446C"/>
    <w:rsid w:val="009452EC"/>
    <w:rsid w:val="00951CD7"/>
    <w:rsid w:val="009524C4"/>
    <w:rsid w:val="0095582D"/>
    <w:rsid w:val="00961105"/>
    <w:rsid w:val="009669B1"/>
    <w:rsid w:val="009673AC"/>
    <w:rsid w:val="00973CAA"/>
    <w:rsid w:val="009778E9"/>
    <w:rsid w:val="00982519"/>
    <w:rsid w:val="00993F28"/>
    <w:rsid w:val="009A1209"/>
    <w:rsid w:val="009A3C05"/>
    <w:rsid w:val="009A7982"/>
    <w:rsid w:val="009B094F"/>
    <w:rsid w:val="009B53B5"/>
    <w:rsid w:val="009B73CB"/>
    <w:rsid w:val="009B7950"/>
    <w:rsid w:val="009C0919"/>
    <w:rsid w:val="009D5810"/>
    <w:rsid w:val="009D7963"/>
    <w:rsid w:val="009E1590"/>
    <w:rsid w:val="009E2A73"/>
    <w:rsid w:val="009E4B9F"/>
    <w:rsid w:val="009E4CE6"/>
    <w:rsid w:val="009E65D1"/>
    <w:rsid w:val="00A00E01"/>
    <w:rsid w:val="00A00F57"/>
    <w:rsid w:val="00A06B42"/>
    <w:rsid w:val="00A07A5E"/>
    <w:rsid w:val="00A11E5B"/>
    <w:rsid w:val="00A13FD5"/>
    <w:rsid w:val="00A15260"/>
    <w:rsid w:val="00A16253"/>
    <w:rsid w:val="00A16746"/>
    <w:rsid w:val="00A2035C"/>
    <w:rsid w:val="00A2687A"/>
    <w:rsid w:val="00A34325"/>
    <w:rsid w:val="00A349DB"/>
    <w:rsid w:val="00A34B19"/>
    <w:rsid w:val="00A40654"/>
    <w:rsid w:val="00A45008"/>
    <w:rsid w:val="00A5133C"/>
    <w:rsid w:val="00A55E40"/>
    <w:rsid w:val="00A56B62"/>
    <w:rsid w:val="00A608A7"/>
    <w:rsid w:val="00A62690"/>
    <w:rsid w:val="00A650E2"/>
    <w:rsid w:val="00A7648E"/>
    <w:rsid w:val="00A822A0"/>
    <w:rsid w:val="00A833DE"/>
    <w:rsid w:val="00A867B7"/>
    <w:rsid w:val="00A876C4"/>
    <w:rsid w:val="00A96A12"/>
    <w:rsid w:val="00A9743A"/>
    <w:rsid w:val="00AA4571"/>
    <w:rsid w:val="00AA6D22"/>
    <w:rsid w:val="00AB37D8"/>
    <w:rsid w:val="00AB54EF"/>
    <w:rsid w:val="00AC6FC8"/>
    <w:rsid w:val="00AD0B93"/>
    <w:rsid w:val="00AD272E"/>
    <w:rsid w:val="00AD7DA4"/>
    <w:rsid w:val="00AE2017"/>
    <w:rsid w:val="00B00347"/>
    <w:rsid w:val="00B0034D"/>
    <w:rsid w:val="00B01A4D"/>
    <w:rsid w:val="00B02E0F"/>
    <w:rsid w:val="00B10DCF"/>
    <w:rsid w:val="00B131AB"/>
    <w:rsid w:val="00B214D5"/>
    <w:rsid w:val="00B21737"/>
    <w:rsid w:val="00B229ED"/>
    <w:rsid w:val="00B2523B"/>
    <w:rsid w:val="00B407C8"/>
    <w:rsid w:val="00B47859"/>
    <w:rsid w:val="00B55E64"/>
    <w:rsid w:val="00B62684"/>
    <w:rsid w:val="00B65473"/>
    <w:rsid w:val="00B711F2"/>
    <w:rsid w:val="00B75076"/>
    <w:rsid w:val="00B77CF3"/>
    <w:rsid w:val="00B84668"/>
    <w:rsid w:val="00B84CD6"/>
    <w:rsid w:val="00B861B3"/>
    <w:rsid w:val="00B878D1"/>
    <w:rsid w:val="00BA1AB4"/>
    <w:rsid w:val="00BA3197"/>
    <w:rsid w:val="00BA5FF3"/>
    <w:rsid w:val="00BB4908"/>
    <w:rsid w:val="00BB503B"/>
    <w:rsid w:val="00BC2817"/>
    <w:rsid w:val="00BC4076"/>
    <w:rsid w:val="00BC795F"/>
    <w:rsid w:val="00BC7AF7"/>
    <w:rsid w:val="00BD14B2"/>
    <w:rsid w:val="00BD5E91"/>
    <w:rsid w:val="00BD608A"/>
    <w:rsid w:val="00BE12FD"/>
    <w:rsid w:val="00BE1F30"/>
    <w:rsid w:val="00BE732A"/>
    <w:rsid w:val="00BF1254"/>
    <w:rsid w:val="00C02359"/>
    <w:rsid w:val="00C03D11"/>
    <w:rsid w:val="00C073AD"/>
    <w:rsid w:val="00C105B9"/>
    <w:rsid w:val="00C24398"/>
    <w:rsid w:val="00C320C0"/>
    <w:rsid w:val="00C33445"/>
    <w:rsid w:val="00C340C6"/>
    <w:rsid w:val="00C34C07"/>
    <w:rsid w:val="00C41551"/>
    <w:rsid w:val="00C45BF8"/>
    <w:rsid w:val="00C53723"/>
    <w:rsid w:val="00C5566A"/>
    <w:rsid w:val="00C61260"/>
    <w:rsid w:val="00C61569"/>
    <w:rsid w:val="00C62586"/>
    <w:rsid w:val="00C63EB8"/>
    <w:rsid w:val="00C64524"/>
    <w:rsid w:val="00C64C4E"/>
    <w:rsid w:val="00C74212"/>
    <w:rsid w:val="00C768EF"/>
    <w:rsid w:val="00C85BFA"/>
    <w:rsid w:val="00C92B87"/>
    <w:rsid w:val="00C93F77"/>
    <w:rsid w:val="00C94A5C"/>
    <w:rsid w:val="00C97696"/>
    <w:rsid w:val="00CA17FE"/>
    <w:rsid w:val="00CA6D87"/>
    <w:rsid w:val="00CA6E16"/>
    <w:rsid w:val="00CB29D2"/>
    <w:rsid w:val="00CC0A51"/>
    <w:rsid w:val="00CC0F76"/>
    <w:rsid w:val="00CC5A49"/>
    <w:rsid w:val="00CC78DC"/>
    <w:rsid w:val="00CD23B7"/>
    <w:rsid w:val="00CD3552"/>
    <w:rsid w:val="00CD7C7F"/>
    <w:rsid w:val="00CE41A1"/>
    <w:rsid w:val="00CE521A"/>
    <w:rsid w:val="00CE6580"/>
    <w:rsid w:val="00CF0E3E"/>
    <w:rsid w:val="00CF27C0"/>
    <w:rsid w:val="00CF2807"/>
    <w:rsid w:val="00CF2BDB"/>
    <w:rsid w:val="00CF50CB"/>
    <w:rsid w:val="00CF537D"/>
    <w:rsid w:val="00D04CF3"/>
    <w:rsid w:val="00D126CD"/>
    <w:rsid w:val="00D1397B"/>
    <w:rsid w:val="00D16194"/>
    <w:rsid w:val="00D30E0A"/>
    <w:rsid w:val="00D3642F"/>
    <w:rsid w:val="00D36436"/>
    <w:rsid w:val="00D364B5"/>
    <w:rsid w:val="00D4336D"/>
    <w:rsid w:val="00D515D5"/>
    <w:rsid w:val="00D51F80"/>
    <w:rsid w:val="00D56179"/>
    <w:rsid w:val="00D60B3F"/>
    <w:rsid w:val="00D6727E"/>
    <w:rsid w:val="00D7257D"/>
    <w:rsid w:val="00D8381A"/>
    <w:rsid w:val="00D84A04"/>
    <w:rsid w:val="00D84AA2"/>
    <w:rsid w:val="00D93C0D"/>
    <w:rsid w:val="00D9535C"/>
    <w:rsid w:val="00D96172"/>
    <w:rsid w:val="00D97CDF"/>
    <w:rsid w:val="00DA0A1E"/>
    <w:rsid w:val="00DB43C3"/>
    <w:rsid w:val="00DB7AD1"/>
    <w:rsid w:val="00DC3CDF"/>
    <w:rsid w:val="00DC7B4C"/>
    <w:rsid w:val="00DD2FDC"/>
    <w:rsid w:val="00DD315A"/>
    <w:rsid w:val="00DD3F50"/>
    <w:rsid w:val="00DE4333"/>
    <w:rsid w:val="00DF2659"/>
    <w:rsid w:val="00DF589B"/>
    <w:rsid w:val="00DF770C"/>
    <w:rsid w:val="00E021D8"/>
    <w:rsid w:val="00E041D3"/>
    <w:rsid w:val="00E06F7A"/>
    <w:rsid w:val="00E0703B"/>
    <w:rsid w:val="00E11E36"/>
    <w:rsid w:val="00E15272"/>
    <w:rsid w:val="00E157A7"/>
    <w:rsid w:val="00E162F5"/>
    <w:rsid w:val="00E21647"/>
    <w:rsid w:val="00E225D2"/>
    <w:rsid w:val="00E26F43"/>
    <w:rsid w:val="00E319FD"/>
    <w:rsid w:val="00E33390"/>
    <w:rsid w:val="00E3475B"/>
    <w:rsid w:val="00E42A80"/>
    <w:rsid w:val="00E46E90"/>
    <w:rsid w:val="00E50216"/>
    <w:rsid w:val="00E51755"/>
    <w:rsid w:val="00E628BA"/>
    <w:rsid w:val="00E628BD"/>
    <w:rsid w:val="00E62B8A"/>
    <w:rsid w:val="00E64BAD"/>
    <w:rsid w:val="00E7280E"/>
    <w:rsid w:val="00E76390"/>
    <w:rsid w:val="00E767D6"/>
    <w:rsid w:val="00E77687"/>
    <w:rsid w:val="00E81CFA"/>
    <w:rsid w:val="00E914FE"/>
    <w:rsid w:val="00E91F47"/>
    <w:rsid w:val="00E922A3"/>
    <w:rsid w:val="00E925CC"/>
    <w:rsid w:val="00E940D8"/>
    <w:rsid w:val="00E9530F"/>
    <w:rsid w:val="00EB07F9"/>
    <w:rsid w:val="00EC3291"/>
    <w:rsid w:val="00EC44D0"/>
    <w:rsid w:val="00ED1156"/>
    <w:rsid w:val="00ED7094"/>
    <w:rsid w:val="00ED7942"/>
    <w:rsid w:val="00EE33D2"/>
    <w:rsid w:val="00EE4296"/>
    <w:rsid w:val="00EF04E1"/>
    <w:rsid w:val="00F02BDD"/>
    <w:rsid w:val="00F105B8"/>
    <w:rsid w:val="00F1291C"/>
    <w:rsid w:val="00F21143"/>
    <w:rsid w:val="00F2562C"/>
    <w:rsid w:val="00F2676B"/>
    <w:rsid w:val="00F33AD8"/>
    <w:rsid w:val="00F36709"/>
    <w:rsid w:val="00F4106C"/>
    <w:rsid w:val="00F426AE"/>
    <w:rsid w:val="00F44CE7"/>
    <w:rsid w:val="00F477C5"/>
    <w:rsid w:val="00F47C4A"/>
    <w:rsid w:val="00F57230"/>
    <w:rsid w:val="00F64DF5"/>
    <w:rsid w:val="00F673AA"/>
    <w:rsid w:val="00F722AB"/>
    <w:rsid w:val="00F76393"/>
    <w:rsid w:val="00F77DBA"/>
    <w:rsid w:val="00F8230D"/>
    <w:rsid w:val="00F850BD"/>
    <w:rsid w:val="00F85DA9"/>
    <w:rsid w:val="00F86569"/>
    <w:rsid w:val="00F86DCD"/>
    <w:rsid w:val="00F86E5B"/>
    <w:rsid w:val="00F938CD"/>
    <w:rsid w:val="00FA68E1"/>
    <w:rsid w:val="00FB58F6"/>
    <w:rsid w:val="00FB71B2"/>
    <w:rsid w:val="00FC27DE"/>
    <w:rsid w:val="00FD48C6"/>
    <w:rsid w:val="00FE4EF6"/>
    <w:rsid w:val="00FF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 type="connector" idref="#_x0000_s1033"/>
        <o:r id="V:Rule2" type="connector" idref="#_x0000_s1031"/>
        <o:r id="V:Rule3" type="connector" idref="#_x0000_s1030"/>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D6C"/>
    <w:rPr>
      <w:rFonts w:ascii="Arial Unicode MS" w:eastAsia="Arial Unicode MS" w:hAnsi="Arial Unicode MS" w:cs="Arial Unicode MS"/>
      <w:color w:val="000000"/>
      <w:sz w:val="24"/>
      <w:szCs w:val="24"/>
    </w:rPr>
  </w:style>
  <w:style w:type="paragraph" w:styleId="1">
    <w:name w:val="heading 1"/>
    <w:basedOn w:val="a"/>
    <w:link w:val="10"/>
    <w:qFormat/>
    <w:rsid w:val="00057D6C"/>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057D6C"/>
    <w:pPr>
      <w:keepNext/>
      <w:spacing w:before="240" w:after="60"/>
      <w:outlineLvl w:val="1"/>
    </w:pPr>
    <w:rPr>
      <w:rFonts w:ascii="Arial" w:hAnsi="Arial" w:cs="Arial"/>
      <w:b/>
      <w:bCs/>
      <w:i/>
      <w:iCs/>
      <w:sz w:val="28"/>
      <w:szCs w:val="28"/>
    </w:rPr>
  </w:style>
  <w:style w:type="paragraph" w:styleId="3">
    <w:name w:val="heading 3"/>
    <w:basedOn w:val="a"/>
    <w:next w:val="a0"/>
    <w:link w:val="30"/>
    <w:qFormat/>
    <w:rsid w:val="00CE41A1"/>
    <w:pPr>
      <w:ind w:left="360"/>
      <w:outlineLvl w:val="2"/>
    </w:pPr>
    <w:rPr>
      <w:rFonts w:ascii="Times New Roman" w:eastAsia="Times New Roman" w:hAnsi="Times New Roman" w:cs="Times New Roman"/>
      <w:b/>
      <w:color w:val="auto"/>
      <w:szCs w:val="20"/>
    </w:rPr>
  </w:style>
  <w:style w:type="paragraph" w:styleId="4">
    <w:name w:val="heading 4"/>
    <w:basedOn w:val="a"/>
    <w:next w:val="a"/>
    <w:link w:val="40"/>
    <w:unhideWhenUsed/>
    <w:qFormat/>
    <w:rsid w:val="00CE41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qFormat/>
    <w:rsid w:val="00CE41A1"/>
    <w:pPr>
      <w:ind w:left="720"/>
      <w:outlineLvl w:val="4"/>
    </w:pPr>
    <w:rPr>
      <w:rFonts w:ascii="Times New Roman" w:eastAsia="Times New Roman" w:hAnsi="Times New Roman" w:cs="Times New Roman"/>
      <w:b/>
      <w:color w:val="auto"/>
      <w:sz w:val="20"/>
      <w:szCs w:val="20"/>
    </w:rPr>
  </w:style>
  <w:style w:type="paragraph" w:styleId="6">
    <w:name w:val="heading 6"/>
    <w:basedOn w:val="a"/>
    <w:next w:val="a0"/>
    <w:link w:val="60"/>
    <w:qFormat/>
    <w:rsid w:val="00CE41A1"/>
    <w:pPr>
      <w:ind w:left="720"/>
      <w:outlineLvl w:val="5"/>
    </w:pPr>
    <w:rPr>
      <w:rFonts w:ascii="Times New Roman" w:eastAsia="Times New Roman" w:hAnsi="Times New Roman" w:cs="Times New Roman"/>
      <w:color w:val="auto"/>
      <w:sz w:val="20"/>
      <w:szCs w:val="20"/>
      <w:u w:val="single"/>
    </w:rPr>
  </w:style>
  <w:style w:type="paragraph" w:styleId="7">
    <w:name w:val="heading 7"/>
    <w:basedOn w:val="a"/>
    <w:next w:val="a"/>
    <w:link w:val="70"/>
    <w:unhideWhenUsed/>
    <w:qFormat/>
    <w:rsid w:val="00504724"/>
    <w:pPr>
      <w:spacing w:before="240" w:after="60"/>
      <w:outlineLvl w:val="6"/>
    </w:pPr>
    <w:rPr>
      <w:rFonts w:ascii="Calibri" w:eastAsia="Times New Roman" w:hAnsi="Calibri" w:cs="Times New Roman"/>
    </w:rPr>
  </w:style>
  <w:style w:type="paragraph" w:styleId="8">
    <w:name w:val="heading 8"/>
    <w:basedOn w:val="a"/>
    <w:next w:val="a0"/>
    <w:link w:val="80"/>
    <w:qFormat/>
    <w:rsid w:val="00CE41A1"/>
    <w:pPr>
      <w:ind w:left="720"/>
      <w:outlineLvl w:val="7"/>
    </w:pPr>
    <w:rPr>
      <w:rFonts w:ascii="Times New Roman" w:eastAsia="Times New Roman" w:hAnsi="Times New Roman" w:cs="Times New Roman"/>
      <w:i/>
      <w:color w:val="auto"/>
      <w:sz w:val="20"/>
      <w:szCs w:val="20"/>
    </w:rPr>
  </w:style>
  <w:style w:type="paragraph" w:styleId="9">
    <w:name w:val="heading 9"/>
    <w:basedOn w:val="a"/>
    <w:next w:val="a0"/>
    <w:link w:val="90"/>
    <w:qFormat/>
    <w:rsid w:val="00CE41A1"/>
    <w:pPr>
      <w:ind w:left="720"/>
      <w:outlineLvl w:val="8"/>
    </w:pPr>
    <w:rPr>
      <w:rFonts w:ascii="Times New Roman" w:eastAsia="Times New Roman" w:hAnsi="Times New Roman" w:cs="Times New Roman"/>
      <w:i/>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E41A1"/>
    <w:rPr>
      <w:b/>
      <w:bCs/>
      <w:kern w:val="36"/>
      <w:sz w:val="48"/>
      <w:szCs w:val="48"/>
    </w:rPr>
  </w:style>
  <w:style w:type="character" w:customStyle="1" w:styleId="20">
    <w:name w:val="Заголовок 2 Знак"/>
    <w:link w:val="2"/>
    <w:locked/>
    <w:rsid w:val="00CE41A1"/>
    <w:rPr>
      <w:rFonts w:ascii="Arial" w:eastAsia="Arial Unicode MS" w:hAnsi="Arial" w:cs="Arial"/>
      <w:b/>
      <w:bCs/>
      <w:i/>
      <w:iCs/>
      <w:color w:val="000000"/>
      <w:sz w:val="28"/>
      <w:szCs w:val="28"/>
    </w:rPr>
  </w:style>
  <w:style w:type="paragraph" w:styleId="a0">
    <w:name w:val="Normal Indent"/>
    <w:basedOn w:val="a"/>
    <w:rsid w:val="00CE41A1"/>
    <w:pPr>
      <w:ind w:left="720"/>
    </w:pPr>
    <w:rPr>
      <w:rFonts w:ascii="Arial" w:eastAsia="Times New Roman" w:hAnsi="Arial" w:cs="Times New Roman"/>
      <w:color w:val="auto"/>
      <w:sz w:val="14"/>
      <w:szCs w:val="20"/>
    </w:rPr>
  </w:style>
  <w:style w:type="character" w:customStyle="1" w:styleId="30">
    <w:name w:val="Заголовок 3 Знак"/>
    <w:basedOn w:val="a1"/>
    <w:link w:val="3"/>
    <w:rsid w:val="00CE41A1"/>
    <w:rPr>
      <w:b/>
      <w:sz w:val="24"/>
    </w:rPr>
  </w:style>
  <w:style w:type="character" w:customStyle="1" w:styleId="40">
    <w:name w:val="Заголовок 4 Знак"/>
    <w:basedOn w:val="a1"/>
    <w:link w:val="4"/>
    <w:rsid w:val="00CE41A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rsid w:val="00CE41A1"/>
    <w:rPr>
      <w:b/>
    </w:rPr>
  </w:style>
  <w:style w:type="character" w:customStyle="1" w:styleId="60">
    <w:name w:val="Заголовок 6 Знак"/>
    <w:basedOn w:val="a1"/>
    <w:link w:val="6"/>
    <w:rsid w:val="00CE41A1"/>
    <w:rPr>
      <w:u w:val="single"/>
    </w:rPr>
  </w:style>
  <w:style w:type="character" w:customStyle="1" w:styleId="70">
    <w:name w:val="Заголовок 7 Знак"/>
    <w:basedOn w:val="a1"/>
    <w:link w:val="7"/>
    <w:rsid w:val="00504724"/>
    <w:rPr>
      <w:rFonts w:ascii="Calibri" w:eastAsia="Times New Roman" w:hAnsi="Calibri" w:cs="Times New Roman"/>
      <w:color w:val="000000"/>
      <w:sz w:val="24"/>
      <w:szCs w:val="24"/>
    </w:rPr>
  </w:style>
  <w:style w:type="character" w:customStyle="1" w:styleId="80">
    <w:name w:val="Заголовок 8 Знак"/>
    <w:basedOn w:val="a1"/>
    <w:link w:val="8"/>
    <w:rsid w:val="00CE41A1"/>
    <w:rPr>
      <w:i/>
    </w:rPr>
  </w:style>
  <w:style w:type="character" w:customStyle="1" w:styleId="90">
    <w:name w:val="Заголовок 9 Знак"/>
    <w:basedOn w:val="a1"/>
    <w:link w:val="9"/>
    <w:rsid w:val="00CE41A1"/>
    <w:rPr>
      <w:i/>
    </w:rPr>
  </w:style>
  <w:style w:type="character" w:styleId="a4">
    <w:name w:val="Hyperlink"/>
    <w:rsid w:val="00057D6C"/>
    <w:rPr>
      <w:color w:val="000080"/>
      <w:u w:val="single"/>
    </w:rPr>
  </w:style>
  <w:style w:type="character" w:customStyle="1" w:styleId="a5">
    <w:name w:val="Основной текст Знак"/>
    <w:link w:val="a6"/>
    <w:rsid w:val="00057D6C"/>
    <w:rPr>
      <w:sz w:val="15"/>
      <w:szCs w:val="15"/>
      <w:lang w:bidi="ar-SA"/>
    </w:rPr>
  </w:style>
  <w:style w:type="paragraph" w:styleId="a6">
    <w:name w:val="Body Text"/>
    <w:basedOn w:val="a"/>
    <w:link w:val="a5"/>
    <w:rsid w:val="00057D6C"/>
    <w:pPr>
      <w:shd w:val="clear" w:color="auto" w:fill="FFFFFF"/>
      <w:spacing w:line="216" w:lineRule="exact"/>
      <w:jc w:val="both"/>
    </w:pPr>
    <w:rPr>
      <w:rFonts w:ascii="Times New Roman" w:eastAsia="Times New Roman" w:hAnsi="Times New Roman" w:cs="Times New Roman"/>
      <w:color w:val="auto"/>
      <w:sz w:val="15"/>
      <w:szCs w:val="15"/>
    </w:rPr>
  </w:style>
  <w:style w:type="character" w:customStyle="1" w:styleId="a7">
    <w:name w:val="Основной текст + Курсив"/>
    <w:aliases w:val="Интервал 0 pt"/>
    <w:rsid w:val="00057D6C"/>
    <w:rPr>
      <w:rFonts w:ascii="Arial Unicode MS" w:eastAsia="Arial Unicode MS" w:cs="Arial Unicode MS"/>
      <w:i/>
      <w:iCs/>
      <w:spacing w:val="10"/>
      <w:sz w:val="15"/>
      <w:szCs w:val="15"/>
      <w:lang w:val="en-US" w:eastAsia="en-US"/>
    </w:rPr>
  </w:style>
  <w:style w:type="character" w:customStyle="1" w:styleId="a8">
    <w:name w:val="Основной текст + Полужирный"/>
    <w:rsid w:val="00057D6C"/>
    <w:rPr>
      <w:rFonts w:ascii="Times New Roman" w:hAnsi="Times New Roman" w:cs="Times New Roman"/>
      <w:b/>
      <w:bCs/>
      <w:spacing w:val="0"/>
      <w:sz w:val="23"/>
      <w:szCs w:val="23"/>
    </w:rPr>
  </w:style>
  <w:style w:type="character" w:customStyle="1" w:styleId="12">
    <w:name w:val="Основной текст (12)_"/>
    <w:link w:val="120"/>
    <w:locked/>
    <w:rsid w:val="00057D6C"/>
    <w:rPr>
      <w:rFonts w:ascii="Trebuchet MS" w:hAnsi="Trebuchet MS"/>
      <w:sz w:val="15"/>
      <w:szCs w:val="15"/>
      <w:lang w:bidi="ar-SA"/>
    </w:rPr>
  </w:style>
  <w:style w:type="paragraph" w:customStyle="1" w:styleId="120">
    <w:name w:val="Основной текст (12)"/>
    <w:basedOn w:val="a"/>
    <w:link w:val="12"/>
    <w:rsid w:val="00057D6C"/>
    <w:pPr>
      <w:widowControl w:val="0"/>
      <w:shd w:val="clear" w:color="auto" w:fill="FFFFFF"/>
      <w:spacing w:line="245" w:lineRule="exact"/>
      <w:jc w:val="both"/>
    </w:pPr>
    <w:rPr>
      <w:rFonts w:ascii="Trebuchet MS" w:eastAsia="Times New Roman" w:hAnsi="Trebuchet MS" w:cs="Times New Roman"/>
      <w:color w:val="auto"/>
      <w:sz w:val="15"/>
      <w:szCs w:val="15"/>
    </w:rPr>
  </w:style>
  <w:style w:type="character" w:customStyle="1" w:styleId="121">
    <w:name w:val="Основной текст (12) + Курсив"/>
    <w:rsid w:val="00057D6C"/>
    <w:rPr>
      <w:rFonts w:ascii="Trebuchet MS" w:hAnsi="Trebuchet MS"/>
      <w:i/>
      <w:iCs/>
      <w:color w:val="000000"/>
      <w:spacing w:val="0"/>
      <w:w w:val="100"/>
      <w:position w:val="0"/>
      <w:sz w:val="15"/>
      <w:szCs w:val="15"/>
      <w:lang w:val="ru-RU" w:bidi="ar-SA"/>
    </w:rPr>
  </w:style>
  <w:style w:type="character" w:customStyle="1" w:styleId="10pt">
    <w:name w:val="Основной текст + 10 pt"/>
    <w:aliases w:val="Полужирный2"/>
    <w:rsid w:val="00057D6C"/>
    <w:rPr>
      <w:b/>
      <w:bCs/>
      <w:color w:val="000000"/>
      <w:spacing w:val="0"/>
      <w:w w:val="100"/>
      <w:position w:val="0"/>
      <w:sz w:val="20"/>
      <w:szCs w:val="20"/>
      <w:lang w:val="ru-RU" w:bidi="ar-SA"/>
    </w:rPr>
  </w:style>
  <w:style w:type="character" w:customStyle="1" w:styleId="BookAntiqua">
    <w:name w:val="Основной текст + Book Antiqua"/>
    <w:aliases w:val="8,5 pt3,Колонтитул + 5,Колонтитул + Arial Unicode MS,Не полужирный1"/>
    <w:rsid w:val="00057D6C"/>
    <w:rPr>
      <w:rFonts w:ascii="Book Antiqua" w:hAnsi="Book Antiqua" w:cs="Book Antiqua"/>
      <w:color w:val="000000"/>
      <w:spacing w:val="0"/>
      <w:w w:val="100"/>
      <w:position w:val="0"/>
      <w:sz w:val="17"/>
      <w:szCs w:val="17"/>
      <w:lang w:bidi="ar-SA"/>
    </w:rPr>
  </w:style>
  <w:style w:type="character" w:customStyle="1" w:styleId="TrebuchetMS">
    <w:name w:val="Основной текст + Trebuchet MS"/>
    <w:aliases w:val="8 pt,Полужирный1,Основной текст (2) + Arial Unicode MS,Основной текст (2) + Candara"/>
    <w:rsid w:val="00057D6C"/>
    <w:rPr>
      <w:rFonts w:ascii="Trebuchet MS" w:hAnsi="Trebuchet MS" w:cs="Trebuchet MS"/>
      <w:b/>
      <w:bCs/>
      <w:color w:val="000000"/>
      <w:spacing w:val="0"/>
      <w:w w:val="100"/>
      <w:position w:val="0"/>
      <w:sz w:val="16"/>
      <w:szCs w:val="16"/>
      <w:lang w:val="ru-RU" w:bidi="ar-SA"/>
    </w:rPr>
  </w:style>
  <w:style w:type="paragraph" w:styleId="a9">
    <w:name w:val="Normal (Web)"/>
    <w:aliases w:val="Обычный (веб) Знак Знак Знак,Обычный (веб) Знак Знак"/>
    <w:basedOn w:val="a"/>
    <w:link w:val="aa"/>
    <w:rsid w:val="00057D6C"/>
    <w:pPr>
      <w:spacing w:before="100" w:beforeAutospacing="1" w:after="100" w:afterAutospacing="1"/>
    </w:pPr>
    <w:rPr>
      <w:rFonts w:ascii="Times New Roman" w:eastAsia="Times New Roman" w:hAnsi="Times New Roman" w:cs="Times New Roman"/>
      <w:color w:val="auto"/>
    </w:rPr>
  </w:style>
  <w:style w:type="character" w:customStyle="1" w:styleId="aa">
    <w:name w:val="Обычный (веб) Знак"/>
    <w:aliases w:val="Обычный (веб) Знак Знак Знак Знак,Обычный (веб) Знак Знак Знак1"/>
    <w:link w:val="a9"/>
    <w:locked/>
    <w:rsid w:val="00057D6C"/>
    <w:rPr>
      <w:sz w:val="24"/>
      <w:szCs w:val="24"/>
      <w:lang w:val="ru-RU" w:eastAsia="ru-RU" w:bidi="ar-SA"/>
    </w:rPr>
  </w:style>
  <w:style w:type="character" w:styleId="ab">
    <w:name w:val="Strong"/>
    <w:qFormat/>
    <w:rsid w:val="00057D6C"/>
    <w:rPr>
      <w:b/>
      <w:bCs/>
    </w:rPr>
  </w:style>
  <w:style w:type="character" w:customStyle="1" w:styleId="61">
    <w:name w:val="Основной текст (6)_"/>
    <w:link w:val="62"/>
    <w:locked/>
    <w:rsid w:val="00057D6C"/>
    <w:rPr>
      <w:sz w:val="19"/>
      <w:szCs w:val="19"/>
      <w:lang w:bidi="ar-SA"/>
    </w:rPr>
  </w:style>
  <w:style w:type="paragraph" w:customStyle="1" w:styleId="62">
    <w:name w:val="Основной текст (6)"/>
    <w:basedOn w:val="a"/>
    <w:link w:val="61"/>
    <w:rsid w:val="00057D6C"/>
    <w:pPr>
      <w:widowControl w:val="0"/>
      <w:shd w:val="clear" w:color="auto" w:fill="FFFFFF"/>
      <w:spacing w:line="231" w:lineRule="exact"/>
      <w:jc w:val="center"/>
    </w:pPr>
    <w:rPr>
      <w:rFonts w:ascii="Times New Roman" w:eastAsia="Times New Roman" w:hAnsi="Times New Roman" w:cs="Times New Roman"/>
      <w:color w:val="auto"/>
      <w:sz w:val="19"/>
      <w:szCs w:val="19"/>
    </w:rPr>
  </w:style>
  <w:style w:type="character" w:customStyle="1" w:styleId="21">
    <w:name w:val="Основной текст (2)_"/>
    <w:link w:val="22"/>
    <w:locked/>
    <w:rsid w:val="00057D6C"/>
    <w:rPr>
      <w:rFonts w:ascii="Trebuchet MS" w:hAnsi="Trebuchet MS"/>
      <w:sz w:val="17"/>
      <w:szCs w:val="17"/>
      <w:lang w:bidi="ar-SA"/>
    </w:rPr>
  </w:style>
  <w:style w:type="paragraph" w:customStyle="1" w:styleId="22">
    <w:name w:val="Основной текст (2)"/>
    <w:basedOn w:val="a"/>
    <w:link w:val="21"/>
    <w:rsid w:val="00057D6C"/>
    <w:pPr>
      <w:widowControl w:val="0"/>
      <w:shd w:val="clear" w:color="auto" w:fill="FFFFFF"/>
      <w:spacing w:before="60" w:after="60" w:line="245" w:lineRule="exact"/>
      <w:jc w:val="both"/>
    </w:pPr>
    <w:rPr>
      <w:rFonts w:ascii="Trebuchet MS" w:eastAsia="Times New Roman" w:hAnsi="Trebuchet MS" w:cs="Times New Roman"/>
      <w:color w:val="auto"/>
      <w:sz w:val="17"/>
      <w:szCs w:val="17"/>
    </w:rPr>
  </w:style>
  <w:style w:type="paragraph" w:styleId="23">
    <w:name w:val="Body Text 2"/>
    <w:basedOn w:val="a"/>
    <w:link w:val="24"/>
    <w:rsid w:val="002D4358"/>
    <w:pPr>
      <w:spacing w:after="120" w:line="480" w:lineRule="auto"/>
    </w:pPr>
    <w:rPr>
      <w:rFonts w:ascii="Calibri" w:eastAsia="Times New Roman" w:hAnsi="Calibri" w:cs="Times New Roman"/>
      <w:color w:val="auto"/>
      <w:sz w:val="22"/>
      <w:szCs w:val="22"/>
      <w:lang w:eastAsia="en-US"/>
    </w:rPr>
  </w:style>
  <w:style w:type="character" w:customStyle="1" w:styleId="24">
    <w:name w:val="Основной текст 2 Знак"/>
    <w:basedOn w:val="a1"/>
    <w:link w:val="23"/>
    <w:locked/>
    <w:rsid w:val="002D4358"/>
    <w:rPr>
      <w:rFonts w:ascii="Calibri" w:hAnsi="Calibri"/>
      <w:sz w:val="22"/>
      <w:szCs w:val="22"/>
      <w:lang w:val="ru-RU" w:eastAsia="en-US" w:bidi="ar-SA"/>
    </w:rPr>
  </w:style>
  <w:style w:type="paragraph" w:styleId="ac">
    <w:name w:val="header"/>
    <w:basedOn w:val="a"/>
    <w:link w:val="11"/>
    <w:uiPriority w:val="99"/>
    <w:rsid w:val="00BE732A"/>
    <w:pPr>
      <w:tabs>
        <w:tab w:val="center" w:pos="4677"/>
        <w:tab w:val="right" w:pos="9355"/>
      </w:tabs>
    </w:pPr>
  </w:style>
  <w:style w:type="character" w:customStyle="1" w:styleId="11">
    <w:name w:val="Верхний колонтитул Знак1"/>
    <w:link w:val="ac"/>
    <w:locked/>
    <w:rsid w:val="00CE41A1"/>
    <w:rPr>
      <w:rFonts w:ascii="Arial Unicode MS" w:eastAsia="Arial Unicode MS" w:hAnsi="Arial Unicode MS" w:cs="Arial Unicode MS"/>
      <w:color w:val="000000"/>
      <w:sz w:val="24"/>
      <w:szCs w:val="24"/>
    </w:rPr>
  </w:style>
  <w:style w:type="character" w:styleId="ad">
    <w:name w:val="page number"/>
    <w:basedOn w:val="a1"/>
    <w:rsid w:val="00BE732A"/>
  </w:style>
  <w:style w:type="paragraph" w:styleId="ae">
    <w:name w:val="footer"/>
    <w:basedOn w:val="a"/>
    <w:link w:val="af"/>
    <w:rsid w:val="00BE732A"/>
    <w:pPr>
      <w:tabs>
        <w:tab w:val="center" w:pos="4677"/>
        <w:tab w:val="right" w:pos="9355"/>
      </w:tabs>
    </w:pPr>
  </w:style>
  <w:style w:type="character" w:customStyle="1" w:styleId="af">
    <w:name w:val="Нижний колонтитул Знак"/>
    <w:link w:val="ae"/>
    <w:locked/>
    <w:rsid w:val="00CE41A1"/>
    <w:rPr>
      <w:rFonts w:ascii="Arial Unicode MS" w:eastAsia="Arial Unicode MS" w:hAnsi="Arial Unicode MS" w:cs="Arial Unicode MS"/>
      <w:color w:val="000000"/>
      <w:sz w:val="24"/>
      <w:szCs w:val="24"/>
    </w:rPr>
  </w:style>
  <w:style w:type="paragraph" w:styleId="25">
    <w:name w:val="Body Text Indent 2"/>
    <w:basedOn w:val="a"/>
    <w:link w:val="26"/>
    <w:rsid w:val="00C63EB8"/>
    <w:pPr>
      <w:spacing w:after="120" w:line="480" w:lineRule="auto"/>
      <w:ind w:left="283"/>
    </w:pPr>
    <w:rPr>
      <w:rFonts w:ascii="Times New Roman" w:eastAsia="Times New Roman" w:hAnsi="Times New Roman" w:cs="Times New Roman"/>
      <w:color w:val="auto"/>
    </w:rPr>
  </w:style>
  <w:style w:type="character" w:customStyle="1" w:styleId="26">
    <w:name w:val="Основной текст с отступом 2 Знак"/>
    <w:link w:val="25"/>
    <w:locked/>
    <w:rsid w:val="00CE41A1"/>
    <w:rPr>
      <w:sz w:val="24"/>
      <w:szCs w:val="24"/>
    </w:rPr>
  </w:style>
  <w:style w:type="character" w:customStyle="1" w:styleId="27">
    <w:name w:val="Основной текст (2) + Полужирный"/>
    <w:basedOn w:val="21"/>
    <w:rsid w:val="00C63EB8"/>
    <w:rPr>
      <w:rFonts w:ascii="Trebuchet MS" w:hAnsi="Trebuchet MS"/>
      <w:b/>
      <w:bCs/>
      <w:sz w:val="17"/>
      <w:szCs w:val="17"/>
      <w:u w:val="none"/>
      <w:lang w:bidi="ar-SA"/>
    </w:rPr>
  </w:style>
  <w:style w:type="character" w:customStyle="1" w:styleId="41">
    <w:name w:val="Основной текст (4)_"/>
    <w:basedOn w:val="a1"/>
    <w:link w:val="42"/>
    <w:rsid w:val="003A1FF5"/>
    <w:rPr>
      <w:spacing w:val="10"/>
      <w:sz w:val="23"/>
      <w:szCs w:val="23"/>
      <w:lang w:bidi="ar-SA"/>
    </w:rPr>
  </w:style>
  <w:style w:type="paragraph" w:customStyle="1" w:styleId="42">
    <w:name w:val="Основной текст (4)"/>
    <w:basedOn w:val="a"/>
    <w:link w:val="41"/>
    <w:rsid w:val="003A1FF5"/>
    <w:pPr>
      <w:widowControl w:val="0"/>
      <w:shd w:val="clear" w:color="auto" w:fill="FFFFFF"/>
      <w:spacing w:line="298" w:lineRule="exact"/>
      <w:jc w:val="both"/>
    </w:pPr>
    <w:rPr>
      <w:rFonts w:ascii="Times New Roman" w:eastAsia="Times New Roman" w:hAnsi="Times New Roman" w:cs="Times New Roman"/>
      <w:color w:val="auto"/>
      <w:spacing w:val="10"/>
      <w:sz w:val="23"/>
      <w:szCs w:val="23"/>
    </w:rPr>
  </w:style>
  <w:style w:type="paragraph" w:styleId="af0">
    <w:name w:val="Block Text"/>
    <w:basedOn w:val="a"/>
    <w:rsid w:val="003A1FF5"/>
    <w:pPr>
      <w:spacing w:before="480" w:line="360" w:lineRule="auto"/>
      <w:ind w:left="851" w:right="5387" w:firstLine="720"/>
    </w:pPr>
    <w:rPr>
      <w:rFonts w:ascii="Times New Roman" w:eastAsia="Times New Roman" w:hAnsi="Times New Roman" w:cs="Times New Roman"/>
      <w:color w:val="auto"/>
      <w:sz w:val="28"/>
      <w:szCs w:val="20"/>
    </w:rPr>
  </w:style>
  <w:style w:type="paragraph" w:customStyle="1" w:styleId="13">
    <w:name w:val="Знак Знак1 Знак"/>
    <w:basedOn w:val="a"/>
    <w:rsid w:val="00A00E01"/>
    <w:pPr>
      <w:pageBreakBefore/>
      <w:spacing w:after="160" w:line="360" w:lineRule="auto"/>
    </w:pPr>
    <w:rPr>
      <w:rFonts w:ascii="Times New Roman" w:eastAsia="Times New Roman" w:hAnsi="Times New Roman" w:cs="Times New Roman"/>
      <w:color w:val="auto"/>
      <w:sz w:val="28"/>
      <w:szCs w:val="20"/>
      <w:lang w:val="en-US" w:eastAsia="en-US"/>
    </w:rPr>
  </w:style>
  <w:style w:type="character" w:customStyle="1" w:styleId="29pt">
    <w:name w:val="Основной текст (2) + 9 pt"/>
    <w:aliases w:val="Полужирный"/>
    <w:basedOn w:val="21"/>
    <w:rsid w:val="00853908"/>
    <w:rPr>
      <w:rFonts w:ascii="Times New Roman" w:hAnsi="Times New Roman" w:cs="Times New Roman"/>
      <w:b/>
      <w:bCs/>
      <w:sz w:val="18"/>
      <w:szCs w:val="18"/>
      <w:u w:val="none"/>
      <w:lang w:bidi="ar-SA"/>
    </w:rPr>
  </w:style>
  <w:style w:type="character" w:customStyle="1" w:styleId="31">
    <w:name w:val="Основной текст (3)_"/>
    <w:basedOn w:val="a1"/>
    <w:link w:val="32"/>
    <w:rsid w:val="009E2A73"/>
    <w:rPr>
      <w:lang w:bidi="ar-SA"/>
    </w:rPr>
  </w:style>
  <w:style w:type="paragraph" w:customStyle="1" w:styleId="32">
    <w:name w:val="Основной текст (3)"/>
    <w:basedOn w:val="a"/>
    <w:link w:val="31"/>
    <w:rsid w:val="009E2A73"/>
    <w:pPr>
      <w:widowControl w:val="0"/>
      <w:shd w:val="clear" w:color="auto" w:fill="FFFFFF"/>
      <w:spacing w:line="274" w:lineRule="exact"/>
    </w:pPr>
    <w:rPr>
      <w:rFonts w:ascii="Times New Roman" w:eastAsia="Times New Roman" w:hAnsi="Times New Roman" w:cs="Times New Roman"/>
      <w:color w:val="auto"/>
      <w:sz w:val="20"/>
      <w:szCs w:val="20"/>
    </w:rPr>
  </w:style>
  <w:style w:type="character" w:customStyle="1" w:styleId="311">
    <w:name w:val="Основной текст (3) + 11"/>
    <w:aliases w:val="5 pt,Основной текст (2) + 8,Курсив,Основной текст (3) + 12 pt,Основной текст (2) + 10,Не полужирный"/>
    <w:basedOn w:val="31"/>
    <w:rsid w:val="009E2A73"/>
    <w:rPr>
      <w:sz w:val="23"/>
      <w:szCs w:val="23"/>
      <w:lang w:bidi="ar-SA"/>
    </w:rPr>
  </w:style>
  <w:style w:type="character" w:customStyle="1" w:styleId="311pt">
    <w:name w:val="Основной текст (3) + 11 pt"/>
    <w:basedOn w:val="31"/>
    <w:rsid w:val="009E2A73"/>
    <w:rPr>
      <w:spacing w:val="0"/>
      <w:sz w:val="22"/>
      <w:szCs w:val="22"/>
      <w:lang w:bidi="ar-SA"/>
    </w:rPr>
  </w:style>
  <w:style w:type="paragraph" w:styleId="HTML">
    <w:name w:val="HTML Preformatted"/>
    <w:basedOn w:val="a"/>
    <w:rsid w:val="00CD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3Georgia">
    <w:name w:val="Основной текст (3) + Georgia"/>
    <w:aliases w:val="10,5 pt2,Не полужирный2"/>
    <w:basedOn w:val="31"/>
    <w:rsid w:val="00C92B87"/>
    <w:rPr>
      <w:rFonts w:ascii="Georgia" w:hAnsi="Georgia" w:cs="Georgia"/>
      <w:sz w:val="21"/>
      <w:szCs w:val="21"/>
      <w:u w:val="none"/>
      <w:lang w:bidi="ar-SA"/>
    </w:rPr>
  </w:style>
  <w:style w:type="character" w:customStyle="1" w:styleId="28">
    <w:name w:val="Основной текст (2) + Не полужирный"/>
    <w:aliases w:val="Курсив1"/>
    <w:basedOn w:val="21"/>
    <w:rsid w:val="00C92B87"/>
    <w:rPr>
      <w:rFonts w:ascii="Times New Roman" w:hAnsi="Times New Roman" w:cs="Times New Roman"/>
      <w:i/>
      <w:iCs/>
      <w:sz w:val="17"/>
      <w:szCs w:val="17"/>
      <w:u w:val="none"/>
      <w:lang w:bidi="ar-SA"/>
    </w:rPr>
  </w:style>
  <w:style w:type="character" w:customStyle="1" w:styleId="51">
    <w:name w:val="Основной текст (5)_"/>
    <w:basedOn w:val="a1"/>
    <w:link w:val="52"/>
    <w:rsid w:val="00D96172"/>
    <w:rPr>
      <w:b/>
      <w:bCs/>
      <w:i/>
      <w:iCs/>
      <w:lang w:bidi="ar-SA"/>
    </w:rPr>
  </w:style>
  <w:style w:type="paragraph" w:customStyle="1" w:styleId="52">
    <w:name w:val="Основной текст (5)"/>
    <w:basedOn w:val="a"/>
    <w:link w:val="51"/>
    <w:rsid w:val="00D96172"/>
    <w:pPr>
      <w:widowControl w:val="0"/>
      <w:shd w:val="clear" w:color="auto" w:fill="FFFFFF"/>
      <w:spacing w:line="240" w:lineRule="atLeast"/>
    </w:pPr>
    <w:rPr>
      <w:rFonts w:ascii="Times New Roman" w:eastAsia="Times New Roman" w:hAnsi="Times New Roman" w:cs="Times New Roman"/>
      <w:b/>
      <w:bCs/>
      <w:i/>
      <w:iCs/>
      <w:color w:val="auto"/>
      <w:sz w:val="20"/>
      <w:szCs w:val="20"/>
    </w:rPr>
  </w:style>
  <w:style w:type="character" w:customStyle="1" w:styleId="29">
    <w:name w:val="Подпись к таблице (2)_"/>
    <w:basedOn w:val="a1"/>
    <w:link w:val="2a"/>
    <w:rsid w:val="00D96172"/>
    <w:rPr>
      <w:sz w:val="28"/>
      <w:szCs w:val="28"/>
      <w:lang w:bidi="ar-SA"/>
    </w:rPr>
  </w:style>
  <w:style w:type="paragraph" w:customStyle="1" w:styleId="2a">
    <w:name w:val="Подпись к таблице (2)"/>
    <w:basedOn w:val="a"/>
    <w:link w:val="29"/>
    <w:rsid w:val="00D96172"/>
    <w:pPr>
      <w:widowControl w:val="0"/>
      <w:shd w:val="clear" w:color="auto" w:fill="FFFFFF"/>
      <w:spacing w:line="300" w:lineRule="exact"/>
      <w:jc w:val="right"/>
    </w:pPr>
    <w:rPr>
      <w:rFonts w:ascii="Times New Roman" w:eastAsia="Times New Roman" w:hAnsi="Times New Roman" w:cs="Times New Roman"/>
      <w:color w:val="auto"/>
      <w:sz w:val="28"/>
      <w:szCs w:val="28"/>
    </w:rPr>
  </w:style>
  <w:style w:type="character" w:customStyle="1" w:styleId="33">
    <w:name w:val="Основной текст (3) + Полужирный"/>
    <w:basedOn w:val="31"/>
    <w:rsid w:val="00454BC6"/>
    <w:rPr>
      <w:rFonts w:ascii="Times New Roman" w:hAnsi="Times New Roman" w:cs="Times New Roman"/>
      <w:b/>
      <w:bCs/>
      <w:sz w:val="22"/>
      <w:szCs w:val="22"/>
      <w:u w:val="none"/>
      <w:lang w:bidi="ar-SA"/>
    </w:rPr>
  </w:style>
  <w:style w:type="character" w:customStyle="1" w:styleId="34">
    <w:name w:val="Основной текст (3) + Курсив"/>
    <w:basedOn w:val="31"/>
    <w:rsid w:val="00454BC6"/>
    <w:rPr>
      <w:rFonts w:ascii="Times New Roman" w:hAnsi="Times New Roman" w:cs="Times New Roman"/>
      <w:i/>
      <w:iCs/>
      <w:sz w:val="22"/>
      <w:szCs w:val="22"/>
      <w:u w:val="none"/>
      <w:lang w:bidi="ar-SA"/>
    </w:rPr>
  </w:style>
  <w:style w:type="paragraph" w:customStyle="1" w:styleId="210">
    <w:name w:val="Основной текст (2)1"/>
    <w:basedOn w:val="a"/>
    <w:rsid w:val="004144C4"/>
    <w:pPr>
      <w:widowControl w:val="0"/>
      <w:shd w:val="clear" w:color="auto" w:fill="FFFFFF"/>
      <w:spacing w:line="504" w:lineRule="exact"/>
      <w:jc w:val="center"/>
    </w:pPr>
    <w:rPr>
      <w:rFonts w:ascii="Times New Roman" w:eastAsia="Times New Roman" w:hAnsi="Times New Roman" w:cs="Times New Roman"/>
      <w:color w:val="auto"/>
      <w:sz w:val="28"/>
      <w:szCs w:val="28"/>
    </w:rPr>
  </w:style>
  <w:style w:type="character" w:customStyle="1" w:styleId="af1">
    <w:name w:val="Подпись к таблице_"/>
    <w:basedOn w:val="a1"/>
    <w:link w:val="af2"/>
    <w:rsid w:val="00C02359"/>
    <w:rPr>
      <w:sz w:val="28"/>
      <w:szCs w:val="28"/>
      <w:lang w:bidi="ar-SA"/>
    </w:rPr>
  </w:style>
  <w:style w:type="paragraph" w:customStyle="1" w:styleId="af2">
    <w:name w:val="Подпись к таблице"/>
    <w:basedOn w:val="a"/>
    <w:link w:val="af1"/>
    <w:rsid w:val="00C02359"/>
    <w:pPr>
      <w:widowControl w:val="0"/>
      <w:shd w:val="clear" w:color="auto" w:fill="FFFFFF"/>
      <w:spacing w:line="485" w:lineRule="exact"/>
      <w:ind w:hanging="1980"/>
    </w:pPr>
    <w:rPr>
      <w:rFonts w:ascii="Times New Roman" w:eastAsia="Times New Roman" w:hAnsi="Times New Roman" w:cs="Times New Roman"/>
      <w:color w:val="auto"/>
      <w:sz w:val="28"/>
      <w:szCs w:val="28"/>
    </w:rPr>
  </w:style>
  <w:style w:type="character" w:customStyle="1" w:styleId="211pt5">
    <w:name w:val="Основной текст (2) + 11 pt5"/>
    <w:basedOn w:val="21"/>
    <w:rsid w:val="00C02359"/>
    <w:rPr>
      <w:rFonts w:ascii="Times New Roman" w:hAnsi="Times New Roman" w:cs="Times New Roman"/>
      <w:sz w:val="22"/>
      <w:szCs w:val="22"/>
      <w:u w:val="none"/>
      <w:lang w:bidi="ar-SA"/>
    </w:rPr>
  </w:style>
  <w:style w:type="character" w:customStyle="1" w:styleId="211pt">
    <w:name w:val="Основной текст (2) + 11 pt"/>
    <w:basedOn w:val="21"/>
    <w:rsid w:val="00A822A0"/>
    <w:rPr>
      <w:rFonts w:ascii="Times New Roman" w:hAnsi="Times New Roman" w:cs="Times New Roman"/>
      <w:sz w:val="22"/>
      <w:szCs w:val="22"/>
      <w:u w:val="none"/>
      <w:lang w:bidi="ar-SA"/>
    </w:rPr>
  </w:style>
  <w:style w:type="paragraph" w:customStyle="1" w:styleId="5121212">
    <w:name w:val="5121212"/>
    <w:basedOn w:val="a"/>
    <w:rsid w:val="00320BCE"/>
    <w:pPr>
      <w:ind w:firstLine="539"/>
      <w:jc w:val="both"/>
    </w:pPr>
    <w:rPr>
      <w:rFonts w:ascii="Times New Roman" w:eastAsia="Times New Roman" w:hAnsi="Times New Roman" w:cs="Times New Roman"/>
      <w:color w:val="auto"/>
      <w:sz w:val="28"/>
      <w:szCs w:val="28"/>
    </w:rPr>
  </w:style>
  <w:style w:type="paragraph" w:styleId="af3">
    <w:name w:val="List Paragraph"/>
    <w:basedOn w:val="a"/>
    <w:link w:val="af4"/>
    <w:uiPriority w:val="99"/>
    <w:qFormat/>
    <w:rsid w:val="00320BCE"/>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f4">
    <w:name w:val="Абзац списка Знак"/>
    <w:link w:val="af3"/>
    <w:uiPriority w:val="99"/>
    <w:locked/>
    <w:rsid w:val="00443F53"/>
    <w:rPr>
      <w:rFonts w:ascii="Calibri" w:eastAsia="Calibri" w:hAnsi="Calibri"/>
      <w:sz w:val="22"/>
      <w:szCs w:val="22"/>
      <w:lang w:eastAsia="en-US"/>
    </w:rPr>
  </w:style>
  <w:style w:type="paragraph" w:styleId="af5">
    <w:name w:val="No Spacing"/>
    <w:link w:val="af6"/>
    <w:uiPriority w:val="1"/>
    <w:qFormat/>
    <w:rsid w:val="00320BCE"/>
    <w:rPr>
      <w:rFonts w:ascii="Calibri" w:eastAsia="Calibri" w:hAnsi="Calibri"/>
      <w:sz w:val="22"/>
      <w:szCs w:val="22"/>
      <w:lang w:eastAsia="en-US"/>
    </w:rPr>
  </w:style>
  <w:style w:type="character" w:customStyle="1" w:styleId="af6">
    <w:name w:val="Без интервала Знак"/>
    <w:basedOn w:val="a1"/>
    <w:link w:val="af5"/>
    <w:uiPriority w:val="1"/>
    <w:rsid w:val="00320BCE"/>
    <w:rPr>
      <w:rFonts w:ascii="Calibri" w:eastAsia="Calibri" w:hAnsi="Calibri"/>
      <w:sz w:val="22"/>
      <w:szCs w:val="22"/>
      <w:lang w:val="ru-RU" w:eastAsia="en-US" w:bidi="ar-SA"/>
    </w:rPr>
  </w:style>
  <w:style w:type="paragraph" w:customStyle="1" w:styleId="14">
    <w:name w:val="Стиль1"/>
    <w:basedOn w:val="a"/>
    <w:uiPriority w:val="99"/>
    <w:rsid w:val="00D36436"/>
    <w:pPr>
      <w:overflowPunct w:val="0"/>
      <w:autoSpaceDE w:val="0"/>
      <w:autoSpaceDN w:val="0"/>
      <w:adjustRightInd w:val="0"/>
      <w:spacing w:line="360" w:lineRule="auto"/>
      <w:textAlignment w:val="baseline"/>
    </w:pPr>
    <w:rPr>
      <w:rFonts w:ascii="Calibri" w:eastAsia="Times New Roman" w:hAnsi="Calibri" w:cs="Times New Roman"/>
      <w:b/>
      <w:bCs/>
      <w:color w:val="auto"/>
      <w:sz w:val="28"/>
      <w:szCs w:val="28"/>
    </w:rPr>
  </w:style>
  <w:style w:type="paragraph" w:styleId="af7">
    <w:name w:val="footnote text"/>
    <w:basedOn w:val="a"/>
    <w:link w:val="af8"/>
    <w:uiPriority w:val="99"/>
    <w:rsid w:val="00D36436"/>
    <w:pPr>
      <w:overflowPunct w:val="0"/>
      <w:autoSpaceDE w:val="0"/>
      <w:autoSpaceDN w:val="0"/>
      <w:adjustRightInd w:val="0"/>
      <w:textAlignment w:val="baseline"/>
    </w:pPr>
    <w:rPr>
      <w:rFonts w:ascii="Calibri" w:eastAsia="Times New Roman" w:hAnsi="Calibri" w:cs="Times New Roman"/>
      <w:color w:val="auto"/>
      <w:sz w:val="20"/>
      <w:szCs w:val="20"/>
    </w:rPr>
  </w:style>
  <w:style w:type="character" w:customStyle="1" w:styleId="af8">
    <w:name w:val="Текст сноски Знак"/>
    <w:basedOn w:val="a1"/>
    <w:link w:val="af7"/>
    <w:uiPriority w:val="99"/>
    <w:rsid w:val="00D36436"/>
    <w:rPr>
      <w:rFonts w:ascii="Calibri" w:hAnsi="Calibri"/>
    </w:rPr>
  </w:style>
  <w:style w:type="character" w:styleId="af9">
    <w:name w:val="footnote reference"/>
    <w:basedOn w:val="a1"/>
    <w:uiPriority w:val="99"/>
    <w:rsid w:val="00D36436"/>
    <w:rPr>
      <w:rFonts w:cs="Times New Roman"/>
      <w:vertAlign w:val="superscript"/>
    </w:rPr>
  </w:style>
  <w:style w:type="paragraph" w:styleId="afa">
    <w:name w:val="endnote text"/>
    <w:basedOn w:val="a"/>
    <w:link w:val="afb"/>
    <w:uiPriority w:val="99"/>
    <w:rsid w:val="00D36436"/>
    <w:pPr>
      <w:spacing w:line="360" w:lineRule="auto"/>
      <w:ind w:firstLine="709"/>
      <w:jc w:val="both"/>
    </w:pPr>
    <w:rPr>
      <w:rFonts w:ascii="Calibri" w:eastAsia="Times New Roman" w:hAnsi="Calibri" w:cs="Times New Roman"/>
      <w:color w:val="auto"/>
      <w:sz w:val="20"/>
      <w:szCs w:val="20"/>
    </w:rPr>
  </w:style>
  <w:style w:type="character" w:customStyle="1" w:styleId="afb">
    <w:name w:val="Текст концевой сноски Знак"/>
    <w:basedOn w:val="a1"/>
    <w:link w:val="afa"/>
    <w:uiPriority w:val="99"/>
    <w:rsid w:val="00D36436"/>
    <w:rPr>
      <w:rFonts w:ascii="Calibri" w:hAnsi="Calibri"/>
    </w:rPr>
  </w:style>
  <w:style w:type="paragraph" w:customStyle="1" w:styleId="ConsNonformat">
    <w:name w:val="ConsNonformat"/>
    <w:uiPriority w:val="99"/>
    <w:rsid w:val="00D36436"/>
    <w:pPr>
      <w:widowControl w:val="0"/>
      <w:autoSpaceDE w:val="0"/>
      <w:autoSpaceDN w:val="0"/>
      <w:adjustRightInd w:val="0"/>
    </w:pPr>
    <w:rPr>
      <w:rFonts w:ascii="Courier New" w:hAnsi="Courier New" w:cs="Courier New"/>
    </w:rPr>
  </w:style>
  <w:style w:type="character" w:customStyle="1" w:styleId="Sylfaen">
    <w:name w:val="Основной текст + Sylfaen"/>
    <w:basedOn w:val="a5"/>
    <w:rsid w:val="00A11E5B"/>
    <w:rPr>
      <w:rFonts w:ascii="Sylfaen" w:hAnsi="Sylfaen" w:cs="Sylfaen"/>
      <w:spacing w:val="0"/>
      <w:sz w:val="21"/>
      <w:szCs w:val="21"/>
      <w:lang w:bidi="ar-SA"/>
    </w:rPr>
  </w:style>
  <w:style w:type="character" w:customStyle="1" w:styleId="afc">
    <w:name w:val="Основной текст_"/>
    <w:basedOn w:val="a1"/>
    <w:link w:val="15"/>
    <w:rsid w:val="00982519"/>
    <w:rPr>
      <w:sz w:val="26"/>
      <w:szCs w:val="26"/>
      <w:shd w:val="clear" w:color="auto" w:fill="FFFFFF"/>
    </w:rPr>
  </w:style>
  <w:style w:type="paragraph" w:customStyle="1" w:styleId="15">
    <w:name w:val="Основной текст1"/>
    <w:basedOn w:val="a"/>
    <w:link w:val="afc"/>
    <w:rsid w:val="00982519"/>
    <w:pPr>
      <w:widowControl w:val="0"/>
      <w:shd w:val="clear" w:color="auto" w:fill="FFFFFF"/>
      <w:spacing w:line="322" w:lineRule="exact"/>
    </w:pPr>
    <w:rPr>
      <w:rFonts w:ascii="Times New Roman" w:eastAsia="Times New Roman" w:hAnsi="Times New Roman" w:cs="Times New Roman"/>
      <w:color w:val="auto"/>
      <w:sz w:val="26"/>
      <w:szCs w:val="26"/>
    </w:rPr>
  </w:style>
  <w:style w:type="paragraph" w:styleId="afd">
    <w:name w:val="Subtitle"/>
    <w:basedOn w:val="a"/>
    <w:next w:val="a"/>
    <w:link w:val="afe"/>
    <w:qFormat/>
    <w:rsid w:val="006D698B"/>
    <w:pPr>
      <w:spacing w:after="60"/>
      <w:jc w:val="center"/>
      <w:outlineLvl w:val="1"/>
    </w:pPr>
    <w:rPr>
      <w:rFonts w:ascii="Calibri Light" w:eastAsia="Times New Roman" w:hAnsi="Calibri Light" w:cs="Times New Roman"/>
      <w:color w:val="auto"/>
    </w:rPr>
  </w:style>
  <w:style w:type="character" w:customStyle="1" w:styleId="afe">
    <w:name w:val="Подзаголовок Знак"/>
    <w:basedOn w:val="a1"/>
    <w:link w:val="afd"/>
    <w:rsid w:val="006D698B"/>
    <w:rPr>
      <w:rFonts w:ascii="Calibri Light" w:hAnsi="Calibri Light"/>
      <w:sz w:val="24"/>
      <w:szCs w:val="24"/>
    </w:rPr>
  </w:style>
  <w:style w:type="paragraph" w:customStyle="1" w:styleId="211">
    <w:name w:val="Основной текст 21"/>
    <w:basedOn w:val="a"/>
    <w:rsid w:val="000D0250"/>
    <w:pPr>
      <w:widowControl w:val="0"/>
      <w:ind w:firstLine="720"/>
      <w:jc w:val="both"/>
    </w:pPr>
    <w:rPr>
      <w:rFonts w:ascii="Times New Roman" w:eastAsia="Times New Roman" w:hAnsi="Times New Roman" w:cs="Times New Roman"/>
      <w:color w:val="auto"/>
      <w:sz w:val="28"/>
      <w:szCs w:val="20"/>
    </w:rPr>
  </w:style>
  <w:style w:type="paragraph" w:styleId="aff">
    <w:name w:val="Title"/>
    <w:basedOn w:val="a"/>
    <w:link w:val="16"/>
    <w:qFormat/>
    <w:rsid w:val="000D0250"/>
    <w:pPr>
      <w:jc w:val="center"/>
    </w:pPr>
    <w:rPr>
      <w:rFonts w:ascii="Times New Roman" w:eastAsia="Times New Roman" w:hAnsi="Times New Roman" w:cs="Times New Roman"/>
      <w:b/>
      <w:bCs/>
      <w:color w:val="auto"/>
      <w:sz w:val="25"/>
      <w:szCs w:val="25"/>
    </w:rPr>
  </w:style>
  <w:style w:type="character" w:customStyle="1" w:styleId="16">
    <w:name w:val="Название Знак1"/>
    <w:link w:val="aff"/>
    <w:rsid w:val="000D0250"/>
    <w:rPr>
      <w:b/>
      <w:bCs/>
      <w:sz w:val="25"/>
      <w:szCs w:val="25"/>
    </w:rPr>
  </w:style>
  <w:style w:type="character" w:customStyle="1" w:styleId="aff0">
    <w:name w:val="Название Знак"/>
    <w:basedOn w:val="a1"/>
    <w:rsid w:val="000D0250"/>
    <w:rPr>
      <w:rFonts w:ascii="Cambria" w:eastAsia="Times New Roman" w:hAnsi="Cambria" w:cs="Times New Roman"/>
      <w:b/>
      <w:bCs/>
      <w:color w:val="000000"/>
      <w:kern w:val="28"/>
      <w:sz w:val="32"/>
      <w:szCs w:val="32"/>
    </w:rPr>
  </w:style>
  <w:style w:type="character" w:customStyle="1" w:styleId="215181">
    <w:name w:val="Стиль Заголовок 2;Стиль 1 + Справа:  5 см Перед:  18 пт После:  1... Знак"/>
    <w:rsid w:val="000D0250"/>
    <w:rPr>
      <w:b/>
      <w:bCs/>
      <w:sz w:val="28"/>
      <w:lang w:val="ru-RU" w:eastAsia="en-US" w:bidi="ar-SA"/>
    </w:rPr>
  </w:style>
  <w:style w:type="character" w:customStyle="1" w:styleId="210pt">
    <w:name w:val="Основной текст (2) + 10 pt"/>
    <w:basedOn w:val="21"/>
    <w:rsid w:val="00AE2017"/>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1"/>
    <w:rsid w:val="00AE2017"/>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91">
    <w:name w:val="Основной текст (9)_"/>
    <w:basedOn w:val="a1"/>
    <w:link w:val="92"/>
    <w:rsid w:val="00A867B7"/>
    <w:rPr>
      <w:sz w:val="23"/>
      <w:szCs w:val="23"/>
      <w:shd w:val="clear" w:color="auto" w:fill="FFFFFF"/>
    </w:rPr>
  </w:style>
  <w:style w:type="paragraph" w:customStyle="1" w:styleId="92">
    <w:name w:val="Основной текст (9)"/>
    <w:basedOn w:val="a"/>
    <w:link w:val="91"/>
    <w:rsid w:val="00A867B7"/>
    <w:pPr>
      <w:widowControl w:val="0"/>
      <w:shd w:val="clear" w:color="auto" w:fill="FFFFFF"/>
      <w:spacing w:before="4140" w:line="274" w:lineRule="exact"/>
      <w:jc w:val="both"/>
    </w:pPr>
    <w:rPr>
      <w:rFonts w:ascii="Times New Roman" w:eastAsia="Times New Roman" w:hAnsi="Times New Roman" w:cs="Times New Roman"/>
      <w:color w:val="auto"/>
      <w:sz w:val="23"/>
      <w:szCs w:val="23"/>
    </w:rPr>
  </w:style>
  <w:style w:type="character" w:customStyle="1" w:styleId="4Exact">
    <w:name w:val="Основной текст (4) Exact"/>
    <w:basedOn w:val="a1"/>
    <w:rsid w:val="00F673AA"/>
    <w:rPr>
      <w:rFonts w:ascii="Times New Roman" w:eastAsia="Times New Roman" w:hAnsi="Times New Roman" w:cs="Times New Roman"/>
      <w:b/>
      <w:bCs/>
      <w:i w:val="0"/>
      <w:iCs w:val="0"/>
      <w:smallCaps w:val="0"/>
      <w:strike w:val="0"/>
      <w:spacing w:val="-2"/>
      <w:sz w:val="26"/>
      <w:szCs w:val="26"/>
      <w:u w:val="none"/>
    </w:rPr>
  </w:style>
  <w:style w:type="character" w:customStyle="1" w:styleId="11pt">
    <w:name w:val="Основной текст + 11 pt;Полужирный"/>
    <w:basedOn w:val="afc"/>
    <w:rsid w:val="00F673A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Заголовок №2_"/>
    <w:basedOn w:val="a1"/>
    <w:link w:val="2c"/>
    <w:rsid w:val="00F673AA"/>
    <w:rPr>
      <w:b/>
      <w:bCs/>
      <w:sz w:val="22"/>
      <w:szCs w:val="22"/>
      <w:shd w:val="clear" w:color="auto" w:fill="FFFFFF"/>
    </w:rPr>
  </w:style>
  <w:style w:type="paragraph" w:customStyle="1" w:styleId="2c">
    <w:name w:val="Заголовок №2"/>
    <w:basedOn w:val="a"/>
    <w:link w:val="2b"/>
    <w:rsid w:val="00F673AA"/>
    <w:pPr>
      <w:widowControl w:val="0"/>
      <w:shd w:val="clear" w:color="auto" w:fill="FFFFFF"/>
      <w:spacing w:after="5460" w:line="278" w:lineRule="exact"/>
      <w:jc w:val="center"/>
      <w:outlineLvl w:val="1"/>
    </w:pPr>
    <w:rPr>
      <w:rFonts w:ascii="Times New Roman" w:eastAsia="Times New Roman" w:hAnsi="Times New Roman" w:cs="Times New Roman"/>
      <w:b/>
      <w:bCs/>
      <w:color w:val="auto"/>
      <w:sz w:val="22"/>
      <w:szCs w:val="22"/>
    </w:rPr>
  </w:style>
  <w:style w:type="character" w:customStyle="1" w:styleId="35">
    <w:name w:val="Подпись к таблице (3)_"/>
    <w:basedOn w:val="a1"/>
    <w:rsid w:val="00F673AA"/>
    <w:rPr>
      <w:rFonts w:ascii="Times New Roman" w:eastAsia="Times New Roman" w:hAnsi="Times New Roman" w:cs="Times New Roman"/>
      <w:b w:val="0"/>
      <w:bCs w:val="0"/>
      <w:i/>
      <w:iCs/>
      <w:smallCaps w:val="0"/>
      <w:strike w:val="0"/>
      <w:sz w:val="20"/>
      <w:szCs w:val="20"/>
      <w:u w:val="none"/>
    </w:rPr>
  </w:style>
  <w:style w:type="character" w:customStyle="1" w:styleId="43">
    <w:name w:val="Подпись к таблице (4)_"/>
    <w:basedOn w:val="a1"/>
    <w:rsid w:val="00F673AA"/>
    <w:rPr>
      <w:rFonts w:ascii="Times New Roman" w:eastAsia="Times New Roman" w:hAnsi="Times New Roman" w:cs="Times New Roman"/>
      <w:b w:val="0"/>
      <w:bCs w:val="0"/>
      <w:i w:val="0"/>
      <w:iCs w:val="0"/>
      <w:smallCaps w:val="0"/>
      <w:strike w:val="0"/>
      <w:sz w:val="20"/>
      <w:szCs w:val="20"/>
      <w:u w:val="none"/>
    </w:rPr>
  </w:style>
  <w:style w:type="character" w:customStyle="1" w:styleId="44">
    <w:name w:val="Подпись к таблице (4)"/>
    <w:basedOn w:val="43"/>
    <w:rsid w:val="00F673A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36">
    <w:name w:val="Подпись к таблице (3)"/>
    <w:basedOn w:val="35"/>
    <w:rsid w:val="00F673AA"/>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2pt75">
    <w:name w:val="Основной текст + 12 pt;Масштаб 75%"/>
    <w:basedOn w:val="afc"/>
    <w:rsid w:val="00F673AA"/>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eastAsia="ru-RU" w:bidi="ru-RU"/>
    </w:rPr>
  </w:style>
  <w:style w:type="character" w:customStyle="1" w:styleId="45">
    <w:name w:val="Основной текст4"/>
    <w:basedOn w:val="afc"/>
    <w:rsid w:val="00F673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1">
    <w:name w:val="Основной текст (8)_"/>
    <w:basedOn w:val="a1"/>
    <w:link w:val="82"/>
    <w:rsid w:val="00F673AA"/>
    <w:rPr>
      <w:w w:val="75"/>
      <w:shd w:val="clear" w:color="auto" w:fill="FFFFFF"/>
    </w:rPr>
  </w:style>
  <w:style w:type="paragraph" w:customStyle="1" w:styleId="82">
    <w:name w:val="Основной текст (8)"/>
    <w:basedOn w:val="a"/>
    <w:link w:val="81"/>
    <w:rsid w:val="00F673AA"/>
    <w:pPr>
      <w:widowControl w:val="0"/>
      <w:shd w:val="clear" w:color="auto" w:fill="FFFFFF"/>
      <w:spacing w:before="6300" w:line="274" w:lineRule="exact"/>
      <w:jc w:val="both"/>
    </w:pPr>
    <w:rPr>
      <w:rFonts w:ascii="Times New Roman" w:eastAsia="Times New Roman" w:hAnsi="Times New Roman" w:cs="Times New Roman"/>
      <w:color w:val="auto"/>
      <w:w w:val="75"/>
      <w:sz w:val="20"/>
      <w:szCs w:val="20"/>
    </w:rPr>
  </w:style>
  <w:style w:type="character" w:customStyle="1" w:styleId="53">
    <w:name w:val="Подпись к таблице (5)_"/>
    <w:basedOn w:val="a1"/>
    <w:link w:val="54"/>
    <w:rsid w:val="00F673AA"/>
    <w:rPr>
      <w:w w:val="75"/>
      <w:shd w:val="clear" w:color="auto" w:fill="FFFFFF"/>
    </w:rPr>
  </w:style>
  <w:style w:type="paragraph" w:customStyle="1" w:styleId="54">
    <w:name w:val="Подпись к таблице (5)"/>
    <w:basedOn w:val="a"/>
    <w:link w:val="53"/>
    <w:rsid w:val="00F673AA"/>
    <w:pPr>
      <w:widowControl w:val="0"/>
      <w:shd w:val="clear" w:color="auto" w:fill="FFFFFF"/>
      <w:spacing w:line="0" w:lineRule="atLeast"/>
    </w:pPr>
    <w:rPr>
      <w:rFonts w:ascii="Times New Roman" w:eastAsia="Times New Roman" w:hAnsi="Times New Roman" w:cs="Times New Roman"/>
      <w:color w:val="auto"/>
      <w:w w:val="75"/>
      <w:sz w:val="20"/>
      <w:szCs w:val="20"/>
    </w:rPr>
  </w:style>
  <w:style w:type="character" w:customStyle="1" w:styleId="100">
    <w:name w:val="Основной текст (10)_"/>
    <w:basedOn w:val="a1"/>
    <w:rsid w:val="00F673AA"/>
    <w:rPr>
      <w:rFonts w:ascii="Arial" w:eastAsia="Arial" w:hAnsi="Arial" w:cs="Arial"/>
      <w:b/>
      <w:bCs/>
      <w:i w:val="0"/>
      <w:iCs w:val="0"/>
      <w:smallCaps w:val="0"/>
      <w:strike w:val="0"/>
      <w:sz w:val="21"/>
      <w:szCs w:val="21"/>
      <w:u w:val="none"/>
    </w:rPr>
  </w:style>
  <w:style w:type="character" w:customStyle="1" w:styleId="101">
    <w:name w:val="Основной текст (10)"/>
    <w:basedOn w:val="100"/>
    <w:rsid w:val="00F673AA"/>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1"/>
    <w:rsid w:val="00F673AA"/>
    <w:rPr>
      <w:rFonts w:ascii="Arial" w:eastAsia="Arial" w:hAnsi="Arial" w:cs="Arial"/>
      <w:b w:val="0"/>
      <w:bCs w:val="0"/>
      <w:i w:val="0"/>
      <w:iCs w:val="0"/>
      <w:smallCaps w:val="0"/>
      <w:strike w:val="0"/>
      <w:sz w:val="21"/>
      <w:szCs w:val="21"/>
      <w:u w:val="none"/>
    </w:rPr>
  </w:style>
  <w:style w:type="character" w:customStyle="1" w:styleId="111">
    <w:name w:val="Основной текст (11)"/>
    <w:basedOn w:val="110"/>
    <w:rsid w:val="00F673AA"/>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customStyle="1" w:styleId="55">
    <w:name w:val="Основной текст5"/>
    <w:basedOn w:val="a"/>
    <w:rsid w:val="00F673AA"/>
    <w:pPr>
      <w:widowControl w:val="0"/>
      <w:shd w:val="clear" w:color="auto" w:fill="FFFFFF"/>
      <w:spacing w:line="250" w:lineRule="exact"/>
      <w:jc w:val="both"/>
    </w:pPr>
    <w:rPr>
      <w:rFonts w:ascii="Times New Roman" w:eastAsia="Times New Roman" w:hAnsi="Times New Roman" w:cs="Times New Roman"/>
      <w:sz w:val="20"/>
      <w:szCs w:val="20"/>
      <w:lang w:bidi="ru-RU"/>
    </w:rPr>
  </w:style>
  <w:style w:type="character" w:customStyle="1" w:styleId="17">
    <w:name w:val="Заголовок №1_"/>
    <w:basedOn w:val="a1"/>
    <w:link w:val="18"/>
    <w:rsid w:val="006905EE"/>
    <w:rPr>
      <w:b/>
      <w:bCs/>
      <w:sz w:val="30"/>
      <w:szCs w:val="30"/>
      <w:shd w:val="clear" w:color="auto" w:fill="FFFFFF"/>
    </w:rPr>
  </w:style>
  <w:style w:type="paragraph" w:customStyle="1" w:styleId="18">
    <w:name w:val="Заголовок №1"/>
    <w:basedOn w:val="a"/>
    <w:link w:val="17"/>
    <w:rsid w:val="006905EE"/>
    <w:pPr>
      <w:widowControl w:val="0"/>
      <w:shd w:val="clear" w:color="auto" w:fill="FFFFFF"/>
      <w:spacing w:after="3660" w:line="0" w:lineRule="atLeast"/>
      <w:jc w:val="center"/>
      <w:outlineLvl w:val="0"/>
    </w:pPr>
    <w:rPr>
      <w:rFonts w:ascii="Times New Roman" w:eastAsia="Times New Roman" w:hAnsi="Times New Roman" w:cs="Times New Roman"/>
      <w:b/>
      <w:bCs/>
      <w:color w:val="auto"/>
      <w:sz w:val="30"/>
      <w:szCs w:val="30"/>
    </w:rPr>
  </w:style>
  <w:style w:type="character" w:customStyle="1" w:styleId="63">
    <w:name w:val="Основной текст (6) + Не курсив"/>
    <w:basedOn w:val="61"/>
    <w:rsid w:val="006905E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pt">
    <w:name w:val="Основной текст + 5 pt"/>
    <w:basedOn w:val="afc"/>
    <w:rsid w:val="006905EE"/>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pt0">
    <w:name w:val="Основной текст + 5 pt;Курсив"/>
    <w:basedOn w:val="afc"/>
    <w:rsid w:val="006905EE"/>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71">
    <w:name w:val="Основной текст (7)_"/>
    <w:basedOn w:val="a1"/>
    <w:rsid w:val="006905EE"/>
    <w:rPr>
      <w:rFonts w:ascii="Times New Roman" w:eastAsia="Times New Roman" w:hAnsi="Times New Roman" w:cs="Times New Roman"/>
      <w:b w:val="0"/>
      <w:bCs w:val="0"/>
      <w:i w:val="0"/>
      <w:iCs w:val="0"/>
      <w:smallCaps w:val="0"/>
      <w:strike w:val="0"/>
      <w:sz w:val="26"/>
      <w:szCs w:val="26"/>
      <w:u w:val="none"/>
    </w:rPr>
  </w:style>
  <w:style w:type="character" w:customStyle="1" w:styleId="72">
    <w:name w:val="Основной текст (7)"/>
    <w:basedOn w:val="71"/>
    <w:rsid w:val="006905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1"/>
    <w:rsid w:val="006905EE"/>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ArialUnicodeMS7pt">
    <w:name w:val="Основной текст + Arial Unicode MS;7 pt"/>
    <w:basedOn w:val="afc"/>
    <w:rsid w:val="006905EE"/>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ff1">
    <w:name w:val="Колонтитул_"/>
    <w:basedOn w:val="a1"/>
    <w:rsid w:val="006905EE"/>
    <w:rPr>
      <w:rFonts w:ascii="Times New Roman" w:eastAsia="Times New Roman" w:hAnsi="Times New Roman" w:cs="Times New Roman"/>
      <w:b w:val="0"/>
      <w:bCs w:val="0"/>
      <w:i w:val="0"/>
      <w:iCs w:val="0"/>
      <w:smallCaps w:val="0"/>
      <w:strike w:val="0"/>
      <w:sz w:val="17"/>
      <w:szCs w:val="17"/>
      <w:u w:val="none"/>
    </w:rPr>
  </w:style>
  <w:style w:type="character" w:customStyle="1" w:styleId="9pt">
    <w:name w:val="Колонтитул + 9 pt;Курсив"/>
    <w:basedOn w:val="aff1"/>
    <w:rsid w:val="006905EE"/>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Exact0">
    <w:name w:val="Подпись к таблице Exact"/>
    <w:basedOn w:val="a1"/>
    <w:rsid w:val="006905EE"/>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8pt">
    <w:name w:val="Основной текст + 8 pt"/>
    <w:basedOn w:val="afc"/>
    <w:rsid w:val="006905EE"/>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aff2">
    <w:name w:val="Колонтитул"/>
    <w:basedOn w:val="aff1"/>
    <w:rsid w:val="006905E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30">
    <w:name w:val="Основной текст (13)_"/>
    <w:basedOn w:val="a1"/>
    <w:rsid w:val="006905EE"/>
    <w:rPr>
      <w:rFonts w:ascii="Times New Roman" w:eastAsia="Times New Roman" w:hAnsi="Times New Roman" w:cs="Times New Roman"/>
      <w:b w:val="0"/>
      <w:bCs w:val="0"/>
      <w:i w:val="0"/>
      <w:iCs w:val="0"/>
      <w:smallCaps w:val="0"/>
      <w:strike w:val="0"/>
      <w:sz w:val="26"/>
      <w:szCs w:val="26"/>
      <w:u w:val="none"/>
    </w:rPr>
  </w:style>
  <w:style w:type="character" w:customStyle="1" w:styleId="131">
    <w:name w:val="Основной текст (13) + Курсив"/>
    <w:basedOn w:val="130"/>
    <w:rsid w:val="006905E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2">
    <w:name w:val="Основной текст (13)"/>
    <w:basedOn w:val="130"/>
    <w:rsid w:val="006905E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2"/>
    <w:basedOn w:val="afc"/>
    <w:rsid w:val="006905E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6">
    <w:name w:val="Основной текст (4) + Полужирный"/>
    <w:basedOn w:val="41"/>
    <w:rsid w:val="006905E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4">
    <w:name w:val="Подпись к таблице (6)_"/>
    <w:basedOn w:val="a1"/>
    <w:rsid w:val="006905EE"/>
    <w:rPr>
      <w:rFonts w:ascii="Times New Roman" w:eastAsia="Times New Roman" w:hAnsi="Times New Roman" w:cs="Times New Roman"/>
      <w:b w:val="0"/>
      <w:bCs w:val="0"/>
      <w:i/>
      <w:iCs/>
      <w:smallCaps w:val="0"/>
      <w:strike w:val="0"/>
      <w:sz w:val="26"/>
      <w:szCs w:val="26"/>
      <w:u w:val="none"/>
    </w:rPr>
  </w:style>
  <w:style w:type="character" w:customStyle="1" w:styleId="65">
    <w:name w:val="Подпись к таблице (6)"/>
    <w:basedOn w:val="64"/>
    <w:rsid w:val="006905E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pt0">
    <w:name w:val="Основной текст + 11 pt"/>
    <w:basedOn w:val="afc"/>
    <w:rsid w:val="006905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7pt">
    <w:name w:val="Основной текст + 17 pt"/>
    <w:basedOn w:val="afc"/>
    <w:rsid w:val="006905E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310pt">
    <w:name w:val="Основной текст (13) + 10 pt;Курсив"/>
    <w:basedOn w:val="130"/>
    <w:rsid w:val="006905EE"/>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1316pt">
    <w:name w:val="Основной текст (13) + 16 pt"/>
    <w:basedOn w:val="130"/>
    <w:rsid w:val="006905E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1312pt0pt">
    <w:name w:val="Основной текст (13) + 12 pt;Курсив;Интервал 0 pt"/>
    <w:basedOn w:val="130"/>
    <w:rsid w:val="006905EE"/>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7Exact">
    <w:name w:val="Подпись к таблице (7) Exact"/>
    <w:basedOn w:val="a1"/>
    <w:link w:val="73"/>
    <w:rsid w:val="006905EE"/>
    <w:rPr>
      <w:spacing w:val="1"/>
      <w:sz w:val="21"/>
      <w:szCs w:val="21"/>
      <w:shd w:val="clear" w:color="auto" w:fill="FFFFFF"/>
    </w:rPr>
  </w:style>
  <w:style w:type="paragraph" w:customStyle="1" w:styleId="73">
    <w:name w:val="Подпись к таблице (7)"/>
    <w:basedOn w:val="a"/>
    <w:link w:val="7Exact"/>
    <w:rsid w:val="006905EE"/>
    <w:pPr>
      <w:widowControl w:val="0"/>
      <w:shd w:val="clear" w:color="auto" w:fill="FFFFFF"/>
      <w:spacing w:line="0" w:lineRule="atLeast"/>
    </w:pPr>
    <w:rPr>
      <w:rFonts w:ascii="Times New Roman" w:eastAsia="Times New Roman" w:hAnsi="Times New Roman" w:cs="Times New Roman"/>
      <w:color w:val="auto"/>
      <w:spacing w:val="1"/>
      <w:sz w:val="21"/>
      <w:szCs w:val="21"/>
    </w:rPr>
  </w:style>
  <w:style w:type="character" w:customStyle="1" w:styleId="3Exact">
    <w:name w:val="Основной текст (3) Exact"/>
    <w:basedOn w:val="a1"/>
    <w:rsid w:val="006905EE"/>
    <w:rPr>
      <w:rFonts w:ascii="Arial Unicode MS" w:eastAsia="Arial Unicode MS" w:hAnsi="Arial Unicode MS" w:cs="Arial Unicode MS"/>
      <w:b w:val="0"/>
      <w:bCs w:val="0"/>
      <w:i w:val="0"/>
      <w:iCs w:val="0"/>
      <w:smallCaps w:val="0"/>
      <w:strike w:val="0"/>
      <w:spacing w:val="4"/>
      <w:sz w:val="17"/>
      <w:szCs w:val="17"/>
      <w:u w:val="none"/>
    </w:rPr>
  </w:style>
  <w:style w:type="character" w:customStyle="1" w:styleId="105pt1pt">
    <w:name w:val="Основной текст + 10;5 pt;Интервал 1 pt"/>
    <w:basedOn w:val="afc"/>
    <w:rsid w:val="006905EE"/>
    <w:rPr>
      <w:rFonts w:ascii="Times New Roman" w:eastAsia="Times New Roman" w:hAnsi="Times New Roman" w:cs="Times New Roman"/>
      <w:b w:val="0"/>
      <w:bCs w:val="0"/>
      <w:i w:val="0"/>
      <w:iCs w:val="0"/>
      <w:smallCaps w:val="0"/>
      <w:strike w:val="0"/>
      <w:color w:val="000000"/>
      <w:spacing w:val="26"/>
      <w:w w:val="100"/>
      <w:position w:val="0"/>
      <w:sz w:val="21"/>
      <w:szCs w:val="21"/>
      <w:u w:val="none"/>
      <w:shd w:val="clear" w:color="auto" w:fill="FFFFFF"/>
      <w:lang w:val="ru-RU" w:eastAsia="ru-RU" w:bidi="ru-RU"/>
    </w:rPr>
  </w:style>
  <w:style w:type="character" w:customStyle="1" w:styleId="2Exact">
    <w:name w:val="Заголовок №2 Exact"/>
    <w:basedOn w:val="a1"/>
    <w:rsid w:val="006905EE"/>
    <w:rPr>
      <w:rFonts w:ascii="Times New Roman" w:eastAsia="Times New Roman" w:hAnsi="Times New Roman" w:cs="Times New Roman"/>
      <w:b/>
      <w:bCs/>
      <w:i w:val="0"/>
      <w:iCs w:val="0"/>
      <w:smallCaps w:val="0"/>
      <w:strike w:val="0"/>
      <w:spacing w:val="6"/>
      <w:sz w:val="28"/>
      <w:szCs w:val="28"/>
      <w:u w:val="none"/>
    </w:rPr>
  </w:style>
  <w:style w:type="character" w:customStyle="1" w:styleId="14Exact">
    <w:name w:val="Основной текст (14) Exact"/>
    <w:basedOn w:val="a1"/>
    <w:link w:val="140"/>
    <w:rsid w:val="006905EE"/>
    <w:rPr>
      <w:rFonts w:ascii="Tahoma" w:eastAsia="Tahoma" w:hAnsi="Tahoma" w:cs="Tahoma"/>
      <w:b/>
      <w:bCs/>
      <w:spacing w:val="4"/>
      <w:sz w:val="32"/>
      <w:szCs w:val="32"/>
      <w:shd w:val="clear" w:color="auto" w:fill="FFFFFF"/>
    </w:rPr>
  </w:style>
  <w:style w:type="paragraph" w:customStyle="1" w:styleId="140">
    <w:name w:val="Основной текст (14)"/>
    <w:basedOn w:val="a"/>
    <w:link w:val="14Exact"/>
    <w:rsid w:val="006905EE"/>
    <w:pPr>
      <w:widowControl w:val="0"/>
      <w:shd w:val="clear" w:color="auto" w:fill="FFFFFF"/>
      <w:spacing w:line="427" w:lineRule="exact"/>
    </w:pPr>
    <w:rPr>
      <w:rFonts w:ascii="Tahoma" w:eastAsia="Tahoma" w:hAnsi="Tahoma" w:cs="Tahoma"/>
      <w:b/>
      <w:bCs/>
      <w:color w:val="auto"/>
      <w:spacing w:val="4"/>
      <w:sz w:val="32"/>
      <w:szCs w:val="32"/>
    </w:rPr>
  </w:style>
  <w:style w:type="character" w:customStyle="1" w:styleId="8Exact">
    <w:name w:val="Подпись к таблице (8) Exact"/>
    <w:basedOn w:val="a1"/>
    <w:link w:val="83"/>
    <w:rsid w:val="006905EE"/>
    <w:rPr>
      <w:b/>
      <w:bCs/>
      <w:spacing w:val="1"/>
      <w:sz w:val="14"/>
      <w:szCs w:val="14"/>
      <w:shd w:val="clear" w:color="auto" w:fill="FFFFFF"/>
    </w:rPr>
  </w:style>
  <w:style w:type="paragraph" w:customStyle="1" w:styleId="83">
    <w:name w:val="Подпись к таблице (8)"/>
    <w:basedOn w:val="a"/>
    <w:link w:val="8Exact"/>
    <w:rsid w:val="006905EE"/>
    <w:pPr>
      <w:widowControl w:val="0"/>
      <w:shd w:val="clear" w:color="auto" w:fill="FFFFFF"/>
      <w:spacing w:line="178" w:lineRule="exact"/>
      <w:jc w:val="center"/>
    </w:pPr>
    <w:rPr>
      <w:rFonts w:ascii="Times New Roman" w:eastAsia="Times New Roman" w:hAnsi="Times New Roman" w:cs="Times New Roman"/>
      <w:b/>
      <w:bCs/>
      <w:color w:val="auto"/>
      <w:spacing w:val="1"/>
      <w:sz w:val="14"/>
      <w:szCs w:val="14"/>
    </w:rPr>
  </w:style>
  <w:style w:type="character" w:customStyle="1" w:styleId="7pt0pt">
    <w:name w:val="Основной текст + 7 pt;Интервал 0 pt"/>
    <w:basedOn w:val="afc"/>
    <w:rsid w:val="006905EE"/>
    <w:rPr>
      <w:rFonts w:ascii="Times New Roman" w:eastAsia="Times New Roman" w:hAnsi="Times New Roman" w:cs="Times New Roman"/>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4105pt">
    <w:name w:val="Основной текст (4) + 10;5 pt;Курсив"/>
    <w:basedOn w:val="41"/>
    <w:rsid w:val="006905EE"/>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75pt">
    <w:name w:val="Колонтитул + 7;5 pt"/>
    <w:basedOn w:val="aff1"/>
    <w:rsid w:val="006905E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0"/>
    <w:rsid w:val="006905E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150">
    <w:name w:val="Основной текст (15)_"/>
    <w:basedOn w:val="a1"/>
    <w:rsid w:val="006905EE"/>
    <w:rPr>
      <w:rFonts w:ascii="Times New Roman" w:eastAsia="Times New Roman" w:hAnsi="Times New Roman" w:cs="Times New Roman"/>
      <w:b/>
      <w:bCs/>
      <w:i w:val="0"/>
      <w:iCs w:val="0"/>
      <w:smallCaps w:val="0"/>
      <w:strike w:val="0"/>
      <w:sz w:val="14"/>
      <w:szCs w:val="14"/>
      <w:u w:val="none"/>
    </w:rPr>
  </w:style>
  <w:style w:type="character" w:customStyle="1" w:styleId="151">
    <w:name w:val="Основной текст (15)"/>
    <w:basedOn w:val="150"/>
    <w:rsid w:val="006905E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Impact65pt">
    <w:name w:val="Основной текст + Impact;6;5 pt;Курсив"/>
    <w:basedOn w:val="afc"/>
    <w:rsid w:val="006905EE"/>
    <w:rPr>
      <w:rFonts w:ascii="Impact" w:eastAsia="Impact" w:hAnsi="Impact" w:cs="Impact"/>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ArialUnicodeMS9pt">
    <w:name w:val="Основной текст + Arial Unicode MS;9 pt"/>
    <w:basedOn w:val="afc"/>
    <w:rsid w:val="006905EE"/>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Exact">
    <w:name w:val="Основной текст + Интервал 0 pt Exact"/>
    <w:basedOn w:val="afc"/>
    <w:rsid w:val="006905EE"/>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37">
    <w:name w:val="Основной текст3"/>
    <w:basedOn w:val="afc"/>
    <w:rsid w:val="006905E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5pt">
    <w:name w:val="Основной текст + 8;5 pt"/>
    <w:basedOn w:val="afc"/>
    <w:rsid w:val="006905E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f3">
    <w:name w:val="Подпись к картинке_"/>
    <w:basedOn w:val="a1"/>
    <w:link w:val="aff4"/>
    <w:rsid w:val="006905EE"/>
    <w:rPr>
      <w:sz w:val="26"/>
      <w:szCs w:val="26"/>
      <w:shd w:val="clear" w:color="auto" w:fill="FFFFFF"/>
    </w:rPr>
  </w:style>
  <w:style w:type="paragraph" w:customStyle="1" w:styleId="aff4">
    <w:name w:val="Подпись к картинке"/>
    <w:basedOn w:val="a"/>
    <w:link w:val="aff3"/>
    <w:rsid w:val="006905EE"/>
    <w:pPr>
      <w:widowControl w:val="0"/>
      <w:shd w:val="clear" w:color="auto" w:fill="FFFFFF"/>
      <w:spacing w:after="60" w:line="0" w:lineRule="atLeast"/>
    </w:pPr>
    <w:rPr>
      <w:rFonts w:ascii="Times New Roman" w:eastAsia="Times New Roman" w:hAnsi="Times New Roman" w:cs="Times New Roman"/>
      <w:color w:val="auto"/>
      <w:sz w:val="26"/>
      <w:szCs w:val="26"/>
    </w:rPr>
  </w:style>
  <w:style w:type="character" w:customStyle="1" w:styleId="160">
    <w:name w:val="Основной текст (16)_"/>
    <w:basedOn w:val="a1"/>
    <w:link w:val="161"/>
    <w:rsid w:val="006905EE"/>
    <w:rPr>
      <w:rFonts w:ascii="Tahoma" w:eastAsia="Tahoma" w:hAnsi="Tahoma" w:cs="Tahoma"/>
      <w:sz w:val="21"/>
      <w:szCs w:val="21"/>
      <w:shd w:val="clear" w:color="auto" w:fill="FFFFFF"/>
    </w:rPr>
  </w:style>
  <w:style w:type="paragraph" w:customStyle="1" w:styleId="161">
    <w:name w:val="Основной текст (16)"/>
    <w:basedOn w:val="a"/>
    <w:link w:val="160"/>
    <w:rsid w:val="006905EE"/>
    <w:pPr>
      <w:widowControl w:val="0"/>
      <w:shd w:val="clear" w:color="auto" w:fill="FFFFFF"/>
      <w:spacing w:line="274" w:lineRule="exact"/>
      <w:jc w:val="center"/>
    </w:pPr>
    <w:rPr>
      <w:rFonts w:ascii="Tahoma" w:eastAsia="Tahoma" w:hAnsi="Tahoma" w:cs="Tahoma"/>
      <w:color w:val="auto"/>
      <w:sz w:val="21"/>
      <w:szCs w:val="21"/>
    </w:rPr>
  </w:style>
  <w:style w:type="character" w:customStyle="1" w:styleId="4105pt0">
    <w:name w:val="Основной текст (4) + 10;5 pt"/>
    <w:basedOn w:val="41"/>
    <w:rsid w:val="006905E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93">
    <w:name w:val="Подпись к таблице (9)_"/>
    <w:basedOn w:val="a1"/>
    <w:link w:val="94"/>
    <w:rsid w:val="006905EE"/>
    <w:rPr>
      <w:b/>
      <w:bCs/>
      <w:shd w:val="clear" w:color="auto" w:fill="FFFFFF"/>
    </w:rPr>
  </w:style>
  <w:style w:type="paragraph" w:customStyle="1" w:styleId="94">
    <w:name w:val="Подпись к таблице (9)"/>
    <w:basedOn w:val="a"/>
    <w:link w:val="93"/>
    <w:rsid w:val="006905EE"/>
    <w:pPr>
      <w:widowControl w:val="0"/>
      <w:shd w:val="clear" w:color="auto" w:fill="FFFFFF"/>
      <w:spacing w:line="0" w:lineRule="atLeast"/>
    </w:pPr>
    <w:rPr>
      <w:rFonts w:ascii="Times New Roman" w:eastAsia="Times New Roman" w:hAnsi="Times New Roman" w:cs="Times New Roman"/>
      <w:b/>
      <w:bCs/>
      <w:color w:val="auto"/>
      <w:sz w:val="20"/>
      <w:szCs w:val="20"/>
    </w:rPr>
  </w:style>
  <w:style w:type="character" w:customStyle="1" w:styleId="95">
    <w:name w:val="Подпись к таблице (9) + Курсив"/>
    <w:basedOn w:val="93"/>
    <w:rsid w:val="006905EE"/>
    <w:rPr>
      <w:b/>
      <w:bCs/>
      <w:i/>
      <w:iCs/>
      <w:color w:val="000000"/>
      <w:spacing w:val="0"/>
      <w:w w:val="100"/>
      <w:position w:val="0"/>
      <w:shd w:val="clear" w:color="auto" w:fill="FFFFFF"/>
      <w:lang w:val="en-US" w:eastAsia="en-US" w:bidi="en-US"/>
    </w:rPr>
  </w:style>
  <w:style w:type="character" w:customStyle="1" w:styleId="9Exact">
    <w:name w:val="Подпись к таблице (9) Exact"/>
    <w:basedOn w:val="a1"/>
    <w:rsid w:val="006905EE"/>
    <w:rPr>
      <w:rFonts w:ascii="Times New Roman" w:eastAsia="Times New Roman" w:hAnsi="Times New Roman" w:cs="Times New Roman"/>
      <w:b/>
      <w:bCs/>
      <w:i w:val="0"/>
      <w:iCs w:val="0"/>
      <w:smallCaps w:val="0"/>
      <w:strike w:val="0"/>
      <w:spacing w:val="2"/>
      <w:sz w:val="18"/>
      <w:szCs w:val="18"/>
      <w:u w:val="none"/>
    </w:rPr>
  </w:style>
  <w:style w:type="character" w:customStyle="1" w:styleId="122">
    <w:name w:val="Заголовок №1 (2)_"/>
    <w:basedOn w:val="a1"/>
    <w:rsid w:val="006905EE"/>
    <w:rPr>
      <w:rFonts w:ascii="Arial Unicode MS" w:eastAsia="Arial Unicode MS" w:hAnsi="Arial Unicode MS" w:cs="Arial Unicode MS"/>
      <w:b w:val="0"/>
      <w:bCs w:val="0"/>
      <w:i w:val="0"/>
      <w:iCs w:val="0"/>
      <w:smallCaps w:val="0"/>
      <w:strike w:val="0"/>
      <w:spacing w:val="-10"/>
      <w:sz w:val="48"/>
      <w:szCs w:val="48"/>
      <w:u w:val="none"/>
    </w:rPr>
  </w:style>
  <w:style w:type="character" w:customStyle="1" w:styleId="123">
    <w:name w:val="Заголовок №1 (2)"/>
    <w:basedOn w:val="122"/>
    <w:rsid w:val="006905EE"/>
    <w:rPr>
      <w:rFonts w:ascii="Arial Unicode MS" w:eastAsia="Arial Unicode MS" w:hAnsi="Arial Unicode MS" w:cs="Arial Unicode MS"/>
      <w:b w:val="0"/>
      <w:bCs w:val="0"/>
      <w:i w:val="0"/>
      <w:iCs w:val="0"/>
      <w:smallCaps w:val="0"/>
      <w:strike w:val="0"/>
      <w:color w:val="000000"/>
      <w:spacing w:val="-10"/>
      <w:w w:val="100"/>
      <w:position w:val="0"/>
      <w:sz w:val="48"/>
      <w:szCs w:val="48"/>
      <w:u w:val="none"/>
      <w:lang w:val="ru-RU" w:eastAsia="ru-RU" w:bidi="ru-RU"/>
    </w:rPr>
  </w:style>
  <w:style w:type="character" w:customStyle="1" w:styleId="170">
    <w:name w:val="Основной текст (17)_"/>
    <w:basedOn w:val="a1"/>
    <w:rsid w:val="006905EE"/>
    <w:rPr>
      <w:rFonts w:ascii="Times New Roman" w:eastAsia="Times New Roman" w:hAnsi="Times New Roman" w:cs="Times New Roman"/>
      <w:b w:val="0"/>
      <w:bCs w:val="0"/>
      <w:i w:val="0"/>
      <w:iCs w:val="0"/>
      <w:smallCaps w:val="0"/>
      <w:strike w:val="0"/>
      <w:sz w:val="19"/>
      <w:szCs w:val="19"/>
      <w:u w:val="none"/>
    </w:rPr>
  </w:style>
  <w:style w:type="character" w:customStyle="1" w:styleId="171">
    <w:name w:val="Основной текст (17)"/>
    <w:basedOn w:val="170"/>
    <w:rsid w:val="006905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ahoma75pt">
    <w:name w:val="Колонтитул + Tahoma;7;5 pt"/>
    <w:basedOn w:val="aff1"/>
    <w:rsid w:val="006905EE"/>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180">
    <w:name w:val="Основной текст (18)_"/>
    <w:basedOn w:val="a1"/>
    <w:rsid w:val="006905EE"/>
    <w:rPr>
      <w:rFonts w:ascii="Times New Roman" w:eastAsia="Times New Roman" w:hAnsi="Times New Roman" w:cs="Times New Roman"/>
      <w:b/>
      <w:bCs/>
      <w:i/>
      <w:iCs/>
      <w:smallCaps w:val="0"/>
      <w:strike w:val="0"/>
      <w:sz w:val="20"/>
      <w:szCs w:val="20"/>
      <w:u w:val="none"/>
    </w:rPr>
  </w:style>
  <w:style w:type="character" w:customStyle="1" w:styleId="181">
    <w:name w:val="Основной текст (18)"/>
    <w:basedOn w:val="180"/>
    <w:rsid w:val="006905E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1"/>
    <w:rsid w:val="006905EE"/>
    <w:rPr>
      <w:rFonts w:ascii="Tahoma" w:eastAsia="Tahoma" w:hAnsi="Tahoma" w:cs="Tahoma"/>
      <w:b w:val="0"/>
      <w:bCs w:val="0"/>
      <w:i w:val="0"/>
      <w:iCs w:val="0"/>
      <w:smallCaps w:val="0"/>
      <w:strike w:val="0"/>
      <w:sz w:val="15"/>
      <w:szCs w:val="15"/>
      <w:u w:val="none"/>
    </w:rPr>
  </w:style>
  <w:style w:type="character" w:customStyle="1" w:styleId="190">
    <w:name w:val="Основной текст (19)"/>
    <w:basedOn w:val="19"/>
    <w:rsid w:val="006905EE"/>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paragraph" w:customStyle="1" w:styleId="38">
    <w:name w:val="боковик3"/>
    <w:basedOn w:val="a"/>
    <w:rsid w:val="00504724"/>
    <w:pPr>
      <w:widowControl w:val="0"/>
      <w:spacing w:before="72"/>
      <w:jc w:val="center"/>
    </w:pPr>
    <w:rPr>
      <w:rFonts w:ascii="JournalRub" w:eastAsia="Times New Roman" w:hAnsi="JournalRub" w:cs="Times New Roman"/>
      <w:b/>
      <w:color w:val="auto"/>
      <w:sz w:val="14"/>
      <w:szCs w:val="20"/>
    </w:rPr>
  </w:style>
  <w:style w:type="character" w:customStyle="1" w:styleId="39">
    <w:name w:val="Заголовок №3_"/>
    <w:basedOn w:val="a1"/>
    <w:link w:val="3a"/>
    <w:rsid w:val="00F02BDD"/>
    <w:rPr>
      <w:b/>
      <w:bCs/>
      <w:sz w:val="22"/>
      <w:szCs w:val="22"/>
      <w:shd w:val="clear" w:color="auto" w:fill="FFFFFF"/>
    </w:rPr>
  </w:style>
  <w:style w:type="paragraph" w:customStyle="1" w:styleId="3a">
    <w:name w:val="Заголовок №3"/>
    <w:basedOn w:val="a"/>
    <w:link w:val="39"/>
    <w:rsid w:val="00F02BDD"/>
    <w:pPr>
      <w:widowControl w:val="0"/>
      <w:shd w:val="clear" w:color="auto" w:fill="FFFFFF"/>
      <w:spacing w:after="4740" w:line="0" w:lineRule="atLeast"/>
      <w:ind w:firstLine="700"/>
      <w:jc w:val="both"/>
      <w:outlineLvl w:val="2"/>
    </w:pPr>
    <w:rPr>
      <w:rFonts w:ascii="Times New Roman" w:eastAsia="Times New Roman" w:hAnsi="Times New Roman" w:cs="Times New Roman"/>
      <w:b/>
      <w:bCs/>
      <w:color w:val="auto"/>
      <w:sz w:val="22"/>
      <w:szCs w:val="22"/>
    </w:rPr>
  </w:style>
  <w:style w:type="character" w:customStyle="1" w:styleId="115pt">
    <w:name w:val="Основной текст + 11;5 pt"/>
    <w:basedOn w:val="afc"/>
    <w:rsid w:val="00F02BD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rialNarrow15pt">
    <w:name w:val="Основной текст + Arial Narrow;15 pt"/>
    <w:basedOn w:val="afc"/>
    <w:rsid w:val="00F02BDD"/>
    <w:rPr>
      <w:rFonts w:ascii="Arial Narrow" w:eastAsia="Arial Narrow" w:hAnsi="Arial Narrow" w:cs="Arial Narrow"/>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Exact0">
    <w:name w:val="Основной текст (2) Exact"/>
    <w:basedOn w:val="a1"/>
    <w:rsid w:val="00F02BDD"/>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0ptExact">
    <w:name w:val="Основной текст (2) + Интервал 0 pt Exact"/>
    <w:basedOn w:val="21"/>
    <w:rsid w:val="00F02BD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Exact0">
    <w:name w:val="Основной текст (8) Exact"/>
    <w:basedOn w:val="a1"/>
    <w:rsid w:val="00F02BDD"/>
    <w:rPr>
      <w:rFonts w:ascii="Times New Roman" w:eastAsia="Times New Roman" w:hAnsi="Times New Roman" w:cs="Times New Roman"/>
      <w:b w:val="0"/>
      <w:bCs w:val="0"/>
      <w:i w:val="0"/>
      <w:iCs w:val="0"/>
      <w:smallCaps w:val="0"/>
      <w:strike w:val="0"/>
      <w:spacing w:val="8"/>
      <w:sz w:val="14"/>
      <w:szCs w:val="14"/>
      <w:u w:val="none"/>
    </w:rPr>
  </w:style>
  <w:style w:type="character" w:customStyle="1" w:styleId="9Exact0">
    <w:name w:val="Основной текст (9) Exact"/>
    <w:basedOn w:val="a1"/>
    <w:rsid w:val="00F02BDD"/>
    <w:rPr>
      <w:rFonts w:ascii="Times New Roman" w:eastAsia="Times New Roman" w:hAnsi="Times New Roman" w:cs="Times New Roman"/>
      <w:b/>
      <w:bCs/>
      <w:i w:val="0"/>
      <w:iCs w:val="0"/>
      <w:smallCaps w:val="0"/>
      <w:strike w:val="0"/>
      <w:spacing w:val="3"/>
      <w:sz w:val="16"/>
      <w:szCs w:val="16"/>
      <w:u w:val="none"/>
    </w:rPr>
  </w:style>
  <w:style w:type="character" w:customStyle="1" w:styleId="FranklinGothicMedium6pt0pt">
    <w:name w:val="Основной текст + Franklin Gothic Medium;6 pt;Интервал 0 pt"/>
    <w:basedOn w:val="afc"/>
    <w:rsid w:val="00F02BDD"/>
    <w:rPr>
      <w:rFonts w:ascii="Franklin Gothic Medium" w:eastAsia="Franklin Gothic Medium" w:hAnsi="Franklin Gothic Medium" w:cs="Franklin Gothic Medium"/>
      <w:b w:val="0"/>
      <w:bCs w:val="0"/>
      <w:i w:val="0"/>
      <w:iCs w:val="0"/>
      <w:smallCaps w:val="0"/>
      <w:strike w:val="0"/>
      <w:color w:val="000000"/>
      <w:spacing w:val="5"/>
      <w:w w:val="100"/>
      <w:position w:val="0"/>
      <w:sz w:val="12"/>
      <w:szCs w:val="12"/>
      <w:u w:val="none"/>
      <w:shd w:val="clear" w:color="auto" w:fill="FFFFFF"/>
      <w:lang w:val="ru-RU" w:eastAsia="ru-RU" w:bidi="ru-RU"/>
    </w:rPr>
  </w:style>
  <w:style w:type="character" w:customStyle="1" w:styleId="SegoeUI55pt0pt">
    <w:name w:val="Основной текст + Segoe UI;5;5 pt;Интервал 0 pt"/>
    <w:basedOn w:val="afc"/>
    <w:rsid w:val="00F02BDD"/>
    <w:rPr>
      <w:rFonts w:ascii="Segoe UI" w:eastAsia="Segoe UI" w:hAnsi="Segoe UI" w:cs="Segoe UI"/>
      <w:b w:val="0"/>
      <w:bCs w:val="0"/>
      <w:i w:val="0"/>
      <w:iCs w:val="0"/>
      <w:smallCaps w:val="0"/>
      <w:strike w:val="0"/>
      <w:color w:val="000000"/>
      <w:spacing w:val="9"/>
      <w:w w:val="100"/>
      <w:position w:val="0"/>
      <w:sz w:val="11"/>
      <w:szCs w:val="11"/>
      <w:u w:val="none"/>
      <w:shd w:val="clear" w:color="auto" w:fill="FFFFFF"/>
      <w:lang w:val="ru-RU" w:eastAsia="ru-RU" w:bidi="ru-RU"/>
    </w:rPr>
  </w:style>
  <w:style w:type="character" w:customStyle="1" w:styleId="ArialNarrow55pt0pt">
    <w:name w:val="Основной текст + Arial Narrow;5;5 pt;Курсив;Интервал 0 pt"/>
    <w:basedOn w:val="afc"/>
    <w:rsid w:val="00F02BDD"/>
    <w:rPr>
      <w:rFonts w:ascii="Arial Narrow" w:eastAsia="Arial Narrow" w:hAnsi="Arial Narrow" w:cs="Arial Narrow"/>
      <w:b w:val="0"/>
      <w:bCs w:val="0"/>
      <w:i/>
      <w:iCs/>
      <w:smallCaps w:val="0"/>
      <w:strike w:val="0"/>
      <w:color w:val="000000"/>
      <w:spacing w:val="18"/>
      <w:w w:val="100"/>
      <w:position w:val="0"/>
      <w:sz w:val="11"/>
      <w:szCs w:val="11"/>
      <w:u w:val="none"/>
      <w:shd w:val="clear" w:color="auto" w:fill="FFFFFF"/>
      <w:lang w:val="ru-RU" w:eastAsia="ru-RU" w:bidi="ru-RU"/>
    </w:rPr>
  </w:style>
  <w:style w:type="character" w:customStyle="1" w:styleId="MicrosoftSansSerif5pt0pt">
    <w:name w:val="Основной текст + Microsoft Sans Serif;5 pt;Курсив;Интервал 0 pt"/>
    <w:basedOn w:val="afc"/>
    <w:rsid w:val="00F02BDD"/>
    <w:rPr>
      <w:rFonts w:ascii="Microsoft Sans Serif" w:eastAsia="Microsoft Sans Serif" w:hAnsi="Microsoft Sans Serif" w:cs="Microsoft Sans Serif"/>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SegoeUI65pt">
    <w:name w:val="Основной текст + Segoe UI;6;5 pt;Курсив"/>
    <w:basedOn w:val="afc"/>
    <w:rsid w:val="00F02BDD"/>
    <w:rPr>
      <w:rFonts w:ascii="Segoe UI" w:eastAsia="Segoe UI" w:hAnsi="Segoe UI" w:cs="Segoe UI"/>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445pt0pt">
    <w:name w:val="Подпись к таблице (4) + 4;5 pt;Не полужирный;Интервал 0 pt"/>
    <w:basedOn w:val="43"/>
    <w:rsid w:val="00F02BDD"/>
    <w:rPr>
      <w:rFonts w:ascii="Times New Roman" w:eastAsia="Times New Roman" w:hAnsi="Times New Roman" w:cs="Times New Roman"/>
      <w:b/>
      <w:bCs/>
      <w:i w:val="0"/>
      <w:iCs w:val="0"/>
      <w:smallCaps w:val="0"/>
      <w:strike w:val="0"/>
      <w:color w:val="000000"/>
      <w:spacing w:val="10"/>
      <w:w w:val="100"/>
      <w:position w:val="0"/>
      <w:sz w:val="9"/>
      <w:szCs w:val="9"/>
      <w:u w:val="none"/>
      <w:lang w:val="ru-RU" w:eastAsia="ru-RU" w:bidi="ru-RU"/>
    </w:rPr>
  </w:style>
  <w:style w:type="character" w:customStyle="1" w:styleId="4Georgia6pt">
    <w:name w:val="Подпись к таблице (4) + Georgia;6 pt;Не полужирный"/>
    <w:basedOn w:val="43"/>
    <w:rsid w:val="00F02BDD"/>
    <w:rPr>
      <w:rFonts w:ascii="Georgia" w:eastAsia="Georgia" w:hAnsi="Georgia" w:cs="Georgia"/>
      <w:b/>
      <w:bCs/>
      <w:i w:val="0"/>
      <w:iCs w:val="0"/>
      <w:smallCaps w:val="0"/>
      <w:strike w:val="0"/>
      <w:color w:val="000000"/>
      <w:spacing w:val="0"/>
      <w:w w:val="100"/>
      <w:position w:val="0"/>
      <w:sz w:val="12"/>
      <w:szCs w:val="12"/>
      <w:u w:val="none"/>
      <w:lang w:val="en-US" w:eastAsia="en-US" w:bidi="en-US"/>
    </w:rPr>
  </w:style>
  <w:style w:type="character" w:customStyle="1" w:styleId="80ptExact">
    <w:name w:val="Основной текст (8) + Интервал 0 pt Exact"/>
    <w:basedOn w:val="81"/>
    <w:rsid w:val="00F02BDD"/>
    <w:rPr>
      <w:rFonts w:ascii="Times New Roman" w:eastAsia="Times New Roman" w:hAnsi="Times New Roman" w:cs="Times New Roman"/>
      <w:b w:val="0"/>
      <w:bCs w:val="0"/>
      <w:i w:val="0"/>
      <w:iCs w:val="0"/>
      <w:smallCaps w:val="0"/>
      <w:strike w:val="0"/>
      <w:spacing w:val="9"/>
      <w:w w:val="75"/>
      <w:sz w:val="14"/>
      <w:szCs w:val="14"/>
      <w:u w:val="none"/>
      <w:shd w:val="clear" w:color="auto" w:fill="FFFFFF"/>
      <w:lang w:val="ru-RU" w:eastAsia="ru-RU" w:bidi="ru-RU"/>
    </w:rPr>
  </w:style>
  <w:style w:type="character" w:customStyle="1" w:styleId="SegoeUI65pt0">
    <w:name w:val="Колонтитул + Segoe UI;6;5 pt"/>
    <w:basedOn w:val="aff1"/>
    <w:rsid w:val="00F02BDD"/>
    <w:rPr>
      <w:rFonts w:ascii="Segoe UI" w:eastAsia="Segoe UI" w:hAnsi="Segoe UI" w:cs="Segoe UI"/>
      <w:b w:val="0"/>
      <w:bCs w:val="0"/>
      <w:i w:val="0"/>
      <w:iCs w:val="0"/>
      <w:smallCaps w:val="0"/>
      <w:strike w:val="0"/>
      <w:color w:val="000000"/>
      <w:spacing w:val="0"/>
      <w:w w:val="100"/>
      <w:position w:val="0"/>
      <w:sz w:val="13"/>
      <w:szCs w:val="13"/>
      <w:u w:val="single"/>
      <w:lang w:val="ru-RU" w:eastAsia="ru-RU" w:bidi="ru-RU"/>
    </w:rPr>
  </w:style>
  <w:style w:type="character" w:customStyle="1" w:styleId="220">
    <w:name w:val="Заголовок №2 (2)_"/>
    <w:basedOn w:val="a1"/>
    <w:link w:val="221"/>
    <w:rsid w:val="00F02BDD"/>
    <w:rPr>
      <w:b/>
      <w:bCs/>
      <w:sz w:val="28"/>
      <w:szCs w:val="28"/>
      <w:shd w:val="clear" w:color="auto" w:fill="FFFFFF"/>
    </w:rPr>
  </w:style>
  <w:style w:type="paragraph" w:customStyle="1" w:styleId="221">
    <w:name w:val="Заголовок №2 (2)"/>
    <w:basedOn w:val="a"/>
    <w:link w:val="220"/>
    <w:rsid w:val="00F02BDD"/>
    <w:pPr>
      <w:widowControl w:val="0"/>
      <w:shd w:val="clear" w:color="auto" w:fill="FFFFFF"/>
      <w:spacing w:after="5640" w:line="442" w:lineRule="exact"/>
      <w:outlineLvl w:val="1"/>
    </w:pPr>
    <w:rPr>
      <w:rFonts w:ascii="Times New Roman" w:eastAsia="Times New Roman" w:hAnsi="Times New Roman" w:cs="Times New Roman"/>
      <w:b/>
      <w:bCs/>
      <w:color w:val="auto"/>
      <w:sz w:val="28"/>
      <w:szCs w:val="28"/>
    </w:rPr>
  </w:style>
  <w:style w:type="character" w:customStyle="1" w:styleId="1280">
    <w:name w:val="Основной текст (12) + Курсив;Масштаб 80%"/>
    <w:basedOn w:val="12"/>
    <w:rsid w:val="00F02BDD"/>
    <w:rPr>
      <w:rFonts w:ascii="Times New Roman" w:eastAsia="Times New Roman" w:hAnsi="Times New Roman" w:cs="Times New Roman"/>
      <w:b w:val="0"/>
      <w:bCs w:val="0"/>
      <w:i/>
      <w:iCs/>
      <w:smallCaps w:val="0"/>
      <w:strike w:val="0"/>
      <w:color w:val="000000"/>
      <w:spacing w:val="0"/>
      <w:w w:val="80"/>
      <w:position w:val="0"/>
      <w:sz w:val="23"/>
      <w:szCs w:val="23"/>
      <w:u w:val="none"/>
      <w:lang w:val="ru-RU" w:eastAsia="ru-RU" w:bidi="ru-RU"/>
    </w:rPr>
  </w:style>
  <w:style w:type="character" w:customStyle="1" w:styleId="124">
    <w:name w:val="Основной текст (12) + Полужирный;Курсив"/>
    <w:basedOn w:val="12"/>
    <w:rsid w:val="00F02BD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ArialNarrow0pt">
    <w:name w:val="Подпись к таблице (2) + Arial Narrow;Курсив;Интервал 0 pt"/>
    <w:basedOn w:val="29"/>
    <w:rsid w:val="00F02BDD"/>
    <w:rPr>
      <w:rFonts w:ascii="Arial Narrow" w:eastAsia="Arial Narrow" w:hAnsi="Arial Narrow" w:cs="Arial Narrow"/>
      <w:b w:val="0"/>
      <w:bCs w:val="0"/>
      <w:i/>
      <w:iCs/>
      <w:smallCaps w:val="0"/>
      <w:strike w:val="0"/>
      <w:color w:val="000000"/>
      <w:spacing w:val="10"/>
      <w:w w:val="100"/>
      <w:position w:val="0"/>
      <w:sz w:val="22"/>
      <w:szCs w:val="22"/>
      <w:u w:val="none"/>
      <w:lang w:val="ru-RU" w:eastAsia="ru-RU" w:bidi="ru-RU"/>
    </w:rPr>
  </w:style>
  <w:style w:type="character" w:customStyle="1" w:styleId="47">
    <w:name w:val="Заголовок №4_"/>
    <w:basedOn w:val="a1"/>
    <w:link w:val="48"/>
    <w:rsid w:val="00F02BDD"/>
    <w:rPr>
      <w:b/>
      <w:bCs/>
      <w:sz w:val="22"/>
      <w:szCs w:val="22"/>
      <w:shd w:val="clear" w:color="auto" w:fill="FFFFFF"/>
    </w:rPr>
  </w:style>
  <w:style w:type="paragraph" w:customStyle="1" w:styleId="48">
    <w:name w:val="Заголовок №4"/>
    <w:basedOn w:val="a"/>
    <w:link w:val="47"/>
    <w:rsid w:val="00F02BDD"/>
    <w:pPr>
      <w:widowControl w:val="0"/>
      <w:shd w:val="clear" w:color="auto" w:fill="FFFFFF"/>
      <w:spacing w:line="0" w:lineRule="atLeast"/>
      <w:outlineLvl w:val="3"/>
    </w:pPr>
    <w:rPr>
      <w:rFonts w:ascii="Times New Roman" w:eastAsia="Times New Roman" w:hAnsi="Times New Roman" w:cs="Times New Roman"/>
      <w:b/>
      <w:bCs/>
      <w:color w:val="auto"/>
      <w:sz w:val="22"/>
      <w:szCs w:val="22"/>
    </w:rPr>
  </w:style>
  <w:style w:type="character" w:customStyle="1" w:styleId="3pt">
    <w:name w:val="Основной текст + Интервал 3 pt"/>
    <w:basedOn w:val="afc"/>
    <w:rsid w:val="00F02BDD"/>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e">
    <w:name w:val="Подпись к таблице (2) + Полужирный"/>
    <w:basedOn w:val="29"/>
    <w:rsid w:val="00F02BD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5pt">
    <w:name w:val="Основной текст + 9;5 pt"/>
    <w:basedOn w:val="afc"/>
    <w:rsid w:val="00F02BD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11pt">
    <w:name w:val="Основной текст (12) + 11 pt"/>
    <w:basedOn w:val="12"/>
    <w:rsid w:val="00F02BD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Default">
    <w:name w:val="Default"/>
    <w:rsid w:val="007848A6"/>
    <w:pPr>
      <w:autoSpaceDE w:val="0"/>
      <w:autoSpaceDN w:val="0"/>
      <w:adjustRightInd w:val="0"/>
    </w:pPr>
    <w:rPr>
      <w:color w:val="000000"/>
      <w:sz w:val="24"/>
      <w:szCs w:val="24"/>
    </w:rPr>
  </w:style>
  <w:style w:type="character" w:customStyle="1" w:styleId="st">
    <w:name w:val="st"/>
    <w:basedOn w:val="a1"/>
    <w:rsid w:val="00897C1C"/>
  </w:style>
  <w:style w:type="character" w:styleId="aff5">
    <w:name w:val="Emphasis"/>
    <w:basedOn w:val="a1"/>
    <w:uiPriority w:val="20"/>
    <w:qFormat/>
    <w:rsid w:val="00897C1C"/>
    <w:rPr>
      <w:i/>
      <w:iCs/>
    </w:rPr>
  </w:style>
  <w:style w:type="paragraph" w:customStyle="1" w:styleId="aff6">
    <w:name w:val="Без интервала Знак Знак"/>
    <w:link w:val="aff7"/>
    <w:uiPriority w:val="99"/>
    <w:rsid w:val="00443F53"/>
    <w:pPr>
      <w:spacing w:after="160" w:line="259" w:lineRule="auto"/>
    </w:pPr>
    <w:rPr>
      <w:sz w:val="22"/>
      <w:szCs w:val="22"/>
      <w:lang w:eastAsia="en-US"/>
    </w:rPr>
  </w:style>
  <w:style w:type="character" w:customStyle="1" w:styleId="aff7">
    <w:name w:val="Без интервала Знак Знак Знак"/>
    <w:basedOn w:val="a1"/>
    <w:link w:val="aff6"/>
    <w:uiPriority w:val="99"/>
    <w:locked/>
    <w:rsid w:val="00443F53"/>
    <w:rPr>
      <w:sz w:val="22"/>
      <w:szCs w:val="22"/>
      <w:lang w:val="ru-RU" w:eastAsia="en-US" w:bidi="ar-SA"/>
    </w:rPr>
  </w:style>
  <w:style w:type="paragraph" w:customStyle="1" w:styleId="TableParagraph">
    <w:name w:val="Table Paragraph"/>
    <w:basedOn w:val="a"/>
    <w:uiPriority w:val="1"/>
    <w:qFormat/>
    <w:rsid w:val="00617A5A"/>
    <w:pPr>
      <w:widowControl w:val="0"/>
      <w:autoSpaceDE w:val="0"/>
      <w:autoSpaceDN w:val="0"/>
    </w:pPr>
    <w:rPr>
      <w:rFonts w:ascii="Times New Roman" w:eastAsia="Times New Roman" w:hAnsi="Times New Roman" w:cs="Times New Roman"/>
      <w:color w:val="auto"/>
      <w:sz w:val="22"/>
      <w:szCs w:val="22"/>
      <w:lang w:bidi="ru-RU"/>
    </w:rPr>
  </w:style>
  <w:style w:type="paragraph" w:customStyle="1" w:styleId="1a">
    <w:name w:val="Название1"/>
    <w:basedOn w:val="a"/>
    <w:rsid w:val="00617A5A"/>
    <w:pPr>
      <w:jc w:val="center"/>
    </w:pPr>
    <w:rPr>
      <w:rFonts w:ascii="Times New Roman" w:eastAsia="Times New Roman" w:hAnsi="Times New Roman" w:cs="Times New Roman"/>
      <w:b/>
      <w:snapToGrid w:val="0"/>
      <w:color w:val="auto"/>
      <w:sz w:val="28"/>
      <w:szCs w:val="20"/>
    </w:rPr>
  </w:style>
  <w:style w:type="character" w:customStyle="1" w:styleId="12pt">
    <w:name w:val="Основной текст + 12 pt"/>
    <w:basedOn w:val="afc"/>
    <w:rsid w:val="00F105B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pt">
    <w:name w:val="Основной текст + Интервал 1 pt"/>
    <w:basedOn w:val="afc"/>
    <w:rsid w:val="00F105B8"/>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05pt">
    <w:name w:val="Основной текст + 10;5 pt"/>
    <w:basedOn w:val="afc"/>
    <w:rsid w:val="00F105B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6">
    <w:name w:val="Основной текст6"/>
    <w:basedOn w:val="afc"/>
    <w:rsid w:val="00F105B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6">
    <w:name w:val="Основной текст (5) + Курсив"/>
    <w:basedOn w:val="51"/>
    <w:rsid w:val="00F105B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05pt">
    <w:name w:val="Основной текст (5) + 10;5 pt"/>
    <w:basedOn w:val="51"/>
    <w:rsid w:val="00F105B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8">
    <w:name w:val="Подпись к таблице + Не курсив"/>
    <w:basedOn w:val="af1"/>
    <w:rsid w:val="00F105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9">
    <w:name w:val="Колонтитул + Курсив"/>
    <w:basedOn w:val="aff1"/>
    <w:rsid w:val="00F105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pt">
    <w:name w:val="Колонтитул + Интервал 2 pt"/>
    <w:basedOn w:val="aff1"/>
    <w:rsid w:val="00F105B8"/>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ru-RU" w:eastAsia="ru-RU" w:bidi="ru-RU"/>
    </w:rPr>
  </w:style>
  <w:style w:type="character" w:customStyle="1" w:styleId="62pt">
    <w:name w:val="Подпись к таблице (6) + Интервал 2 pt"/>
    <w:basedOn w:val="64"/>
    <w:rsid w:val="00F105B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ru-RU" w:eastAsia="ru-RU" w:bidi="ru-RU"/>
    </w:rPr>
  </w:style>
  <w:style w:type="character" w:customStyle="1" w:styleId="Gulim4pt">
    <w:name w:val="Основной текст + Gulim;4 pt"/>
    <w:basedOn w:val="afc"/>
    <w:rsid w:val="00F105B8"/>
    <w:rPr>
      <w:rFonts w:ascii="Gulim" w:eastAsia="Gulim" w:hAnsi="Gulim" w:cs="Gulim"/>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6Exact">
    <w:name w:val="Подпись к таблице (6) Exact"/>
    <w:basedOn w:val="a1"/>
    <w:rsid w:val="00F105B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62ptExact">
    <w:name w:val="Подпись к таблице (6) + Интервал 2 pt Exact"/>
    <w:basedOn w:val="64"/>
    <w:rsid w:val="00F105B8"/>
    <w:rPr>
      <w:rFonts w:ascii="Times New Roman" w:eastAsia="Times New Roman" w:hAnsi="Times New Roman" w:cs="Times New Roman"/>
      <w:b w:val="0"/>
      <w:bCs w:val="0"/>
      <w:i w:val="0"/>
      <w:iCs w:val="0"/>
      <w:smallCaps w:val="0"/>
      <w:strike w:val="0"/>
      <w:color w:val="000000"/>
      <w:spacing w:val="48"/>
      <w:w w:val="100"/>
      <w:position w:val="0"/>
      <w:sz w:val="19"/>
      <w:szCs w:val="19"/>
      <w:u w:val="none"/>
      <w:lang w:val="ru-RU" w:eastAsia="ru-RU" w:bidi="ru-RU"/>
    </w:rPr>
  </w:style>
  <w:style w:type="character" w:customStyle="1" w:styleId="5Exact">
    <w:name w:val="Подпись к таблице (5) Exact"/>
    <w:basedOn w:val="a1"/>
    <w:rsid w:val="00F105B8"/>
    <w:rPr>
      <w:rFonts w:ascii="Times New Roman" w:eastAsia="Times New Roman" w:hAnsi="Times New Roman" w:cs="Times New Roman"/>
      <w:b w:val="0"/>
      <w:bCs w:val="0"/>
      <w:i/>
      <w:iCs/>
      <w:smallCaps w:val="0"/>
      <w:strike w:val="0"/>
      <w:spacing w:val="-1"/>
      <w:sz w:val="19"/>
      <w:szCs w:val="19"/>
      <w:u w:val="none"/>
    </w:rPr>
  </w:style>
  <w:style w:type="character" w:customStyle="1" w:styleId="385pt">
    <w:name w:val="Основной текст (3) + 8;5 pt;Полужирный"/>
    <w:basedOn w:val="31"/>
    <w:rsid w:val="00F105B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4">
    <w:name w:val="Основной текст (7) + Курсив"/>
    <w:basedOn w:val="71"/>
    <w:rsid w:val="00F105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15pt0">
    <w:name w:val="Колонтитул + 11;5 pt;Полужирный"/>
    <w:basedOn w:val="aff1"/>
    <w:rsid w:val="00F105B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5">
    <w:name w:val="Основной текст7"/>
    <w:basedOn w:val="afc"/>
    <w:rsid w:val="00F105B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rebuchetMS12pt">
    <w:name w:val="Основной текст + Trebuchet MS;12 pt;Курсив"/>
    <w:basedOn w:val="afc"/>
    <w:rsid w:val="00F105B8"/>
    <w:rPr>
      <w:rFonts w:ascii="Trebuchet MS" w:eastAsia="Trebuchet MS" w:hAnsi="Trebuchet MS" w:cs="Trebuchet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MicrosoftSansSerif4pt">
    <w:name w:val="Основной текст + Microsoft Sans Serif;4 pt"/>
    <w:basedOn w:val="afc"/>
    <w:rsid w:val="00F105B8"/>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0">
    <w:name w:val="Основной текст + 10;5 pt;Курсив"/>
    <w:basedOn w:val="afc"/>
    <w:rsid w:val="00F105B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85pt">
    <w:name w:val="Основной текст (5) + 8;5 pt;Полужирный"/>
    <w:basedOn w:val="51"/>
    <w:rsid w:val="00F105B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85pt0">
    <w:name w:val="Основной текст (5) + 8;5 pt;Курсив"/>
    <w:basedOn w:val="51"/>
    <w:rsid w:val="00F105B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5105pt0">
    <w:name w:val="Основной текст (5) + 10;5 pt;Курсив"/>
    <w:basedOn w:val="51"/>
    <w:rsid w:val="00F105B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MicrosoftSansSerif65pt">
    <w:name w:val="Основной текст + Microsoft Sans Serif;6;5 pt"/>
    <w:basedOn w:val="afc"/>
    <w:rsid w:val="00F105B8"/>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LucidaSansUnicode7pt">
    <w:name w:val="Основной текст + Lucida Sans Unicode;7 pt"/>
    <w:basedOn w:val="afc"/>
    <w:rsid w:val="00F105B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Tahoma7pt0pt">
    <w:name w:val="Основной текст + Tahoma;7 pt;Интервал 0 pt"/>
    <w:basedOn w:val="afc"/>
    <w:rsid w:val="00F105B8"/>
    <w:rPr>
      <w:rFonts w:ascii="Tahoma" w:eastAsia="Tahoma" w:hAnsi="Tahoma" w:cs="Tahoma"/>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112">
    <w:name w:val="Основной текст (11) + Полужирный"/>
    <w:basedOn w:val="110"/>
    <w:rsid w:val="00F105B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84">
    <w:name w:val="Основной текст8"/>
    <w:basedOn w:val="afc"/>
    <w:rsid w:val="00F105B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15pt1">
    <w:name w:val="Основной текст + 11;5 pt;Полужирный"/>
    <w:basedOn w:val="afc"/>
    <w:rsid w:val="00F105B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05pt0ptExact">
    <w:name w:val="Основной текст (3) + 10;5 pt;Полужирный;Интервал 0 pt Exact"/>
    <w:basedOn w:val="31"/>
    <w:rsid w:val="00F105B8"/>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0ptExact">
    <w:name w:val="Основной текст (3) + Интервал 0 pt Exact"/>
    <w:basedOn w:val="31"/>
    <w:rsid w:val="00F105B8"/>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2f">
    <w:name w:val="Колонтитул (2)_"/>
    <w:basedOn w:val="a1"/>
    <w:link w:val="2f0"/>
    <w:rsid w:val="00F105B8"/>
    <w:rPr>
      <w:b/>
      <w:bCs/>
      <w:sz w:val="23"/>
      <w:szCs w:val="23"/>
      <w:shd w:val="clear" w:color="auto" w:fill="FFFFFF"/>
    </w:rPr>
  </w:style>
  <w:style w:type="paragraph" w:customStyle="1" w:styleId="2f0">
    <w:name w:val="Колонтитул (2)"/>
    <w:basedOn w:val="a"/>
    <w:link w:val="2f"/>
    <w:rsid w:val="00F105B8"/>
    <w:pPr>
      <w:widowControl w:val="0"/>
      <w:shd w:val="clear" w:color="auto" w:fill="FFFFFF"/>
      <w:spacing w:line="0" w:lineRule="atLeast"/>
    </w:pPr>
    <w:rPr>
      <w:rFonts w:ascii="Times New Roman" w:eastAsia="Times New Roman" w:hAnsi="Times New Roman" w:cs="Times New Roman"/>
      <w:b/>
      <w:bCs/>
      <w:color w:val="auto"/>
      <w:sz w:val="23"/>
      <w:szCs w:val="23"/>
    </w:rPr>
  </w:style>
  <w:style w:type="character" w:customStyle="1" w:styleId="295pt">
    <w:name w:val="Колонтитул (2) + 9;5 pt;Не полужирный"/>
    <w:basedOn w:val="2f"/>
    <w:rsid w:val="00F105B8"/>
    <w:rPr>
      <w:b/>
      <w:bCs/>
      <w:color w:val="000000"/>
      <w:spacing w:val="0"/>
      <w:w w:val="100"/>
      <w:position w:val="0"/>
      <w:sz w:val="19"/>
      <w:szCs w:val="19"/>
      <w:shd w:val="clear" w:color="auto" w:fill="FFFFFF"/>
      <w:lang w:val="ru-RU" w:eastAsia="ru-RU" w:bidi="ru-RU"/>
    </w:rPr>
  </w:style>
  <w:style w:type="character" w:customStyle="1" w:styleId="3115pt">
    <w:name w:val="Основной текст (3) + 11;5 pt;Полужирный"/>
    <w:basedOn w:val="31"/>
    <w:rsid w:val="00F105B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pt">
    <w:name w:val="Основной текст + 7 pt"/>
    <w:basedOn w:val="afc"/>
    <w:rsid w:val="00F105B8"/>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85pt75">
    <w:name w:val="Основной текст + 8;5 pt;Полужирный;Масштаб 75%"/>
    <w:basedOn w:val="afc"/>
    <w:rsid w:val="00F105B8"/>
    <w:rPr>
      <w:rFonts w:ascii="Times New Roman" w:eastAsia="Times New Roman" w:hAnsi="Times New Roman" w:cs="Times New Roman"/>
      <w:b/>
      <w:bCs/>
      <w:i w:val="0"/>
      <w:iCs w:val="0"/>
      <w:smallCaps w:val="0"/>
      <w:strike w:val="0"/>
      <w:color w:val="000000"/>
      <w:spacing w:val="0"/>
      <w:w w:val="75"/>
      <w:position w:val="0"/>
      <w:sz w:val="17"/>
      <w:szCs w:val="17"/>
      <w:u w:val="none"/>
      <w:shd w:val="clear" w:color="auto" w:fill="FFFFFF"/>
      <w:lang w:val="ru-RU" w:eastAsia="ru-RU" w:bidi="ru-RU"/>
    </w:rPr>
  </w:style>
  <w:style w:type="character" w:customStyle="1" w:styleId="Tahoma6pt">
    <w:name w:val="Основной текст + Tahoma;6 pt;Курсив"/>
    <w:basedOn w:val="afc"/>
    <w:rsid w:val="00F105B8"/>
    <w:rPr>
      <w:rFonts w:ascii="Tahoma" w:eastAsia="Tahoma" w:hAnsi="Tahoma" w:cs="Tahoma"/>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141">
    <w:name w:val="Основной текст (14)_"/>
    <w:basedOn w:val="a1"/>
    <w:rsid w:val="00F105B8"/>
    <w:rPr>
      <w:rFonts w:ascii="Impact" w:eastAsia="Impact" w:hAnsi="Impact" w:cs="Impact"/>
      <w:b w:val="0"/>
      <w:bCs w:val="0"/>
      <w:i w:val="0"/>
      <w:iCs w:val="0"/>
      <w:smallCaps w:val="0"/>
      <w:strike w:val="0"/>
      <w:sz w:val="17"/>
      <w:szCs w:val="17"/>
      <w:u w:val="none"/>
    </w:rPr>
  </w:style>
  <w:style w:type="character" w:customStyle="1" w:styleId="76">
    <w:name w:val="Подпись к таблице (7)_"/>
    <w:basedOn w:val="a1"/>
    <w:rsid w:val="00F105B8"/>
    <w:rPr>
      <w:rFonts w:ascii="Times New Roman" w:eastAsia="Times New Roman" w:hAnsi="Times New Roman" w:cs="Times New Roman"/>
      <w:b w:val="0"/>
      <w:bCs w:val="0"/>
      <w:i w:val="0"/>
      <w:iCs w:val="0"/>
      <w:smallCaps w:val="0"/>
      <w:strike w:val="0"/>
      <w:sz w:val="21"/>
      <w:szCs w:val="21"/>
      <w:u w:val="none"/>
    </w:rPr>
  </w:style>
  <w:style w:type="character" w:customStyle="1" w:styleId="7115pt">
    <w:name w:val="Подпись к таблице (7) + 11;5 pt;Полужирный"/>
    <w:basedOn w:val="76"/>
    <w:rsid w:val="00F105B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pt66">
    <w:name w:val="Основной текст + 14 pt;Полужирный;Масштаб 66%"/>
    <w:basedOn w:val="afc"/>
    <w:rsid w:val="00F105B8"/>
    <w:rPr>
      <w:rFonts w:ascii="Times New Roman" w:eastAsia="Times New Roman" w:hAnsi="Times New Roman" w:cs="Times New Roman"/>
      <w:b/>
      <w:bCs/>
      <w:i w:val="0"/>
      <w:iCs w:val="0"/>
      <w:smallCaps w:val="0"/>
      <w:strike w:val="0"/>
      <w:color w:val="000000"/>
      <w:spacing w:val="0"/>
      <w:w w:val="66"/>
      <w:position w:val="0"/>
      <w:sz w:val="28"/>
      <w:szCs w:val="28"/>
      <w:u w:val="none"/>
      <w:shd w:val="clear" w:color="auto" w:fill="FFFFFF"/>
      <w:lang w:val="ru-RU" w:eastAsia="ru-RU" w:bidi="ru-RU"/>
    </w:rPr>
  </w:style>
  <w:style w:type="character" w:customStyle="1" w:styleId="Tahoma">
    <w:name w:val="Основной текст + Tahoma;Курсив"/>
    <w:basedOn w:val="afc"/>
    <w:rsid w:val="00F105B8"/>
    <w:rPr>
      <w:rFonts w:ascii="Tahoma" w:eastAsia="Tahoma" w:hAnsi="Tahoma" w:cs="Tahoma"/>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96">
    <w:name w:val="Основной текст9"/>
    <w:basedOn w:val="a"/>
    <w:rsid w:val="00F105B8"/>
    <w:pPr>
      <w:widowControl w:val="0"/>
      <w:shd w:val="clear" w:color="auto" w:fill="FFFFFF"/>
      <w:spacing w:line="322" w:lineRule="exact"/>
      <w:jc w:val="both"/>
    </w:pPr>
    <w:rPr>
      <w:rFonts w:ascii="Times New Roman" w:eastAsia="Times New Roman" w:hAnsi="Times New Roman" w:cs="Times New Roman"/>
      <w:sz w:val="26"/>
      <w:szCs w:val="26"/>
      <w:lang w:bidi="ru-RU"/>
    </w:rPr>
  </w:style>
  <w:style w:type="table" w:customStyle="1" w:styleId="TableNormal">
    <w:name w:val="Table Normal"/>
    <w:uiPriority w:val="2"/>
    <w:semiHidden/>
    <w:unhideWhenUsed/>
    <w:qFormat/>
    <w:rsid w:val="000A66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a">
    <w:name w:val="Balloon Text"/>
    <w:basedOn w:val="a"/>
    <w:link w:val="affb"/>
    <w:rsid w:val="00E77687"/>
    <w:rPr>
      <w:rFonts w:ascii="Tahoma" w:hAnsi="Tahoma" w:cs="Tahoma"/>
      <w:sz w:val="16"/>
      <w:szCs w:val="16"/>
    </w:rPr>
  </w:style>
  <w:style w:type="character" w:customStyle="1" w:styleId="affb">
    <w:name w:val="Текст выноски Знак"/>
    <w:basedOn w:val="a1"/>
    <w:link w:val="affa"/>
    <w:rsid w:val="00E77687"/>
    <w:rPr>
      <w:rFonts w:ascii="Tahoma" w:eastAsia="Arial Unicode MS" w:hAnsi="Tahoma" w:cs="Tahoma"/>
      <w:color w:val="000000"/>
      <w:sz w:val="16"/>
      <w:szCs w:val="16"/>
    </w:rPr>
  </w:style>
  <w:style w:type="paragraph" w:styleId="1b">
    <w:name w:val="index 1"/>
    <w:basedOn w:val="a"/>
    <w:next w:val="a"/>
    <w:rsid w:val="009A3C05"/>
    <w:rPr>
      <w:rFonts w:ascii="Arial" w:eastAsia="Times New Roman" w:hAnsi="Arial" w:cs="Times New Roman"/>
      <w:color w:val="auto"/>
      <w:sz w:val="14"/>
      <w:szCs w:val="20"/>
    </w:rPr>
  </w:style>
  <w:style w:type="paragraph" w:customStyle="1" w:styleId="Cells">
    <w:name w:val="Cells"/>
    <w:basedOn w:val="a"/>
    <w:rsid w:val="009A3C05"/>
    <w:rPr>
      <w:rFonts w:ascii="Arial" w:eastAsia="Times New Roman" w:hAnsi="Arial" w:cs="Times New Roman"/>
      <w:color w:val="auto"/>
      <w:sz w:val="16"/>
      <w:szCs w:val="20"/>
      <w:lang w:val="en-US"/>
    </w:rPr>
  </w:style>
  <w:style w:type="paragraph" w:customStyle="1" w:styleId="Aaoieeeieiioeooe1">
    <w:name w:val="Aa?oiee eieiioeooe1"/>
    <w:basedOn w:val="a"/>
    <w:rsid w:val="00CE41A1"/>
    <w:pPr>
      <w:widowControl w:val="0"/>
      <w:tabs>
        <w:tab w:val="center" w:pos="4153"/>
        <w:tab w:val="right" w:pos="8306"/>
      </w:tabs>
    </w:pPr>
    <w:rPr>
      <w:rFonts w:ascii="Times New Roman" w:eastAsia="Times New Roman" w:hAnsi="Times New Roman" w:cs="Times New Roman"/>
      <w:color w:val="auto"/>
      <w:sz w:val="20"/>
      <w:szCs w:val="20"/>
    </w:rPr>
  </w:style>
  <w:style w:type="paragraph" w:styleId="3b">
    <w:name w:val="Body Text 3"/>
    <w:basedOn w:val="a"/>
    <w:link w:val="3c"/>
    <w:rsid w:val="00CE41A1"/>
    <w:pPr>
      <w:spacing w:after="120"/>
    </w:pPr>
    <w:rPr>
      <w:sz w:val="16"/>
      <w:szCs w:val="16"/>
    </w:rPr>
  </w:style>
  <w:style w:type="character" w:customStyle="1" w:styleId="3c">
    <w:name w:val="Основной текст 3 Знак"/>
    <w:basedOn w:val="a1"/>
    <w:link w:val="3b"/>
    <w:rsid w:val="00CE41A1"/>
    <w:rPr>
      <w:rFonts w:ascii="Arial Unicode MS" w:eastAsia="Arial Unicode MS" w:hAnsi="Arial Unicode MS" w:cs="Arial Unicode MS"/>
      <w:color w:val="000000"/>
      <w:sz w:val="16"/>
      <w:szCs w:val="16"/>
    </w:rPr>
  </w:style>
  <w:style w:type="character" w:styleId="affc">
    <w:name w:val="annotation reference"/>
    <w:rsid w:val="00CE41A1"/>
    <w:rPr>
      <w:sz w:val="16"/>
    </w:rPr>
  </w:style>
  <w:style w:type="paragraph" w:styleId="affd">
    <w:name w:val="annotation text"/>
    <w:basedOn w:val="a"/>
    <w:link w:val="affe"/>
    <w:rsid w:val="00CE41A1"/>
    <w:rPr>
      <w:rFonts w:ascii="Arial" w:eastAsia="Times New Roman" w:hAnsi="Arial" w:cs="Times New Roman"/>
      <w:color w:val="auto"/>
      <w:sz w:val="20"/>
      <w:szCs w:val="20"/>
    </w:rPr>
  </w:style>
  <w:style w:type="character" w:customStyle="1" w:styleId="affe">
    <w:name w:val="Текст примечания Знак"/>
    <w:basedOn w:val="a1"/>
    <w:link w:val="affd"/>
    <w:rsid w:val="00CE41A1"/>
    <w:rPr>
      <w:rFonts w:ascii="Arial" w:hAnsi="Arial"/>
    </w:rPr>
  </w:style>
  <w:style w:type="paragraph" w:styleId="85">
    <w:name w:val="toc 8"/>
    <w:basedOn w:val="a"/>
    <w:next w:val="a"/>
    <w:rsid w:val="00CE41A1"/>
    <w:pPr>
      <w:tabs>
        <w:tab w:val="left" w:leader="dot" w:pos="8646"/>
        <w:tab w:val="right" w:pos="9072"/>
      </w:tabs>
      <w:ind w:left="4961" w:right="850"/>
    </w:pPr>
    <w:rPr>
      <w:rFonts w:ascii="Arial" w:eastAsia="Times New Roman" w:hAnsi="Arial" w:cs="Times New Roman"/>
      <w:color w:val="auto"/>
      <w:sz w:val="14"/>
      <w:szCs w:val="20"/>
    </w:rPr>
  </w:style>
  <w:style w:type="paragraph" w:styleId="77">
    <w:name w:val="toc 7"/>
    <w:basedOn w:val="a"/>
    <w:next w:val="a"/>
    <w:rsid w:val="00CE41A1"/>
    <w:pPr>
      <w:tabs>
        <w:tab w:val="left" w:leader="dot" w:pos="8646"/>
        <w:tab w:val="right" w:pos="9072"/>
      </w:tabs>
      <w:ind w:left="4253" w:right="850"/>
    </w:pPr>
    <w:rPr>
      <w:rFonts w:ascii="Arial" w:eastAsia="Times New Roman" w:hAnsi="Arial" w:cs="Times New Roman"/>
      <w:color w:val="auto"/>
      <w:sz w:val="14"/>
      <w:szCs w:val="20"/>
    </w:rPr>
  </w:style>
  <w:style w:type="paragraph" w:styleId="67">
    <w:name w:val="toc 6"/>
    <w:basedOn w:val="a"/>
    <w:next w:val="a"/>
    <w:rsid w:val="00CE41A1"/>
    <w:pPr>
      <w:tabs>
        <w:tab w:val="left" w:leader="dot" w:pos="8646"/>
        <w:tab w:val="right" w:pos="9072"/>
      </w:tabs>
      <w:ind w:left="3544" w:right="850"/>
    </w:pPr>
    <w:rPr>
      <w:rFonts w:ascii="Arial" w:eastAsia="Times New Roman" w:hAnsi="Arial" w:cs="Times New Roman"/>
      <w:color w:val="auto"/>
      <w:sz w:val="14"/>
      <w:szCs w:val="20"/>
    </w:rPr>
  </w:style>
  <w:style w:type="paragraph" w:styleId="57">
    <w:name w:val="toc 5"/>
    <w:basedOn w:val="a"/>
    <w:next w:val="a"/>
    <w:rsid w:val="00CE41A1"/>
    <w:pPr>
      <w:tabs>
        <w:tab w:val="left" w:leader="dot" w:pos="8646"/>
        <w:tab w:val="right" w:pos="9072"/>
      </w:tabs>
      <w:ind w:left="2835" w:right="850"/>
    </w:pPr>
    <w:rPr>
      <w:rFonts w:ascii="Arial" w:eastAsia="Times New Roman" w:hAnsi="Arial" w:cs="Times New Roman"/>
      <w:color w:val="auto"/>
      <w:sz w:val="14"/>
      <w:szCs w:val="20"/>
    </w:rPr>
  </w:style>
  <w:style w:type="paragraph" w:styleId="49">
    <w:name w:val="toc 4"/>
    <w:basedOn w:val="a"/>
    <w:next w:val="a"/>
    <w:rsid w:val="00CE41A1"/>
    <w:pPr>
      <w:tabs>
        <w:tab w:val="left" w:leader="dot" w:pos="8646"/>
        <w:tab w:val="right" w:pos="9072"/>
      </w:tabs>
      <w:ind w:left="2126" w:right="850"/>
    </w:pPr>
    <w:rPr>
      <w:rFonts w:ascii="Arial" w:eastAsia="Times New Roman" w:hAnsi="Arial" w:cs="Times New Roman"/>
      <w:color w:val="auto"/>
      <w:sz w:val="14"/>
      <w:szCs w:val="20"/>
    </w:rPr>
  </w:style>
  <w:style w:type="paragraph" w:styleId="3d">
    <w:name w:val="toc 3"/>
    <w:basedOn w:val="a"/>
    <w:next w:val="a"/>
    <w:rsid w:val="00CE41A1"/>
    <w:pPr>
      <w:tabs>
        <w:tab w:val="left" w:leader="dot" w:pos="8646"/>
        <w:tab w:val="right" w:pos="9072"/>
      </w:tabs>
      <w:ind w:left="1418" w:right="850"/>
    </w:pPr>
    <w:rPr>
      <w:rFonts w:ascii="Arial" w:eastAsia="Times New Roman" w:hAnsi="Arial" w:cs="Times New Roman"/>
      <w:color w:val="auto"/>
      <w:sz w:val="14"/>
      <w:szCs w:val="20"/>
    </w:rPr>
  </w:style>
  <w:style w:type="paragraph" w:styleId="2f1">
    <w:name w:val="toc 2"/>
    <w:basedOn w:val="a"/>
    <w:next w:val="a"/>
    <w:rsid w:val="00CE41A1"/>
    <w:pPr>
      <w:tabs>
        <w:tab w:val="left" w:leader="dot" w:pos="8646"/>
        <w:tab w:val="right" w:pos="9072"/>
      </w:tabs>
      <w:ind w:left="709" w:right="850"/>
    </w:pPr>
    <w:rPr>
      <w:rFonts w:ascii="Arial" w:eastAsia="Times New Roman" w:hAnsi="Arial" w:cs="Times New Roman"/>
      <w:color w:val="auto"/>
      <w:sz w:val="14"/>
      <w:szCs w:val="20"/>
    </w:rPr>
  </w:style>
  <w:style w:type="paragraph" w:styleId="1c">
    <w:name w:val="toc 1"/>
    <w:basedOn w:val="a"/>
    <w:next w:val="a"/>
    <w:rsid w:val="00CE41A1"/>
    <w:pPr>
      <w:tabs>
        <w:tab w:val="left" w:leader="dot" w:pos="8646"/>
        <w:tab w:val="right" w:pos="9072"/>
      </w:tabs>
      <w:ind w:right="850"/>
    </w:pPr>
    <w:rPr>
      <w:rFonts w:ascii="Arial" w:eastAsia="Times New Roman" w:hAnsi="Arial" w:cs="Times New Roman"/>
      <w:color w:val="auto"/>
      <w:sz w:val="14"/>
      <w:szCs w:val="20"/>
    </w:rPr>
  </w:style>
  <w:style w:type="paragraph" w:styleId="78">
    <w:name w:val="index 7"/>
    <w:basedOn w:val="a"/>
    <w:next w:val="a"/>
    <w:rsid w:val="00CE41A1"/>
    <w:pPr>
      <w:ind w:left="1698"/>
    </w:pPr>
    <w:rPr>
      <w:rFonts w:ascii="Times New Roman" w:eastAsia="Times New Roman" w:hAnsi="Times New Roman" w:cs="Times New Roman"/>
      <w:color w:val="auto"/>
      <w:sz w:val="20"/>
      <w:szCs w:val="20"/>
    </w:rPr>
  </w:style>
  <w:style w:type="paragraph" w:styleId="68">
    <w:name w:val="index 6"/>
    <w:basedOn w:val="a"/>
    <w:next w:val="a"/>
    <w:rsid w:val="00CE41A1"/>
    <w:pPr>
      <w:ind w:left="1415"/>
    </w:pPr>
    <w:rPr>
      <w:rFonts w:ascii="Times New Roman" w:eastAsia="Times New Roman" w:hAnsi="Times New Roman" w:cs="Times New Roman"/>
      <w:color w:val="auto"/>
      <w:sz w:val="20"/>
      <w:szCs w:val="20"/>
    </w:rPr>
  </w:style>
  <w:style w:type="paragraph" w:styleId="58">
    <w:name w:val="index 5"/>
    <w:basedOn w:val="a"/>
    <w:next w:val="a"/>
    <w:rsid w:val="00CE41A1"/>
    <w:pPr>
      <w:ind w:left="1132"/>
    </w:pPr>
    <w:rPr>
      <w:rFonts w:ascii="Times New Roman" w:eastAsia="Times New Roman" w:hAnsi="Times New Roman" w:cs="Times New Roman"/>
      <w:color w:val="auto"/>
      <w:sz w:val="20"/>
      <w:szCs w:val="20"/>
    </w:rPr>
  </w:style>
  <w:style w:type="paragraph" w:styleId="4a">
    <w:name w:val="index 4"/>
    <w:basedOn w:val="a"/>
    <w:next w:val="a"/>
    <w:rsid w:val="00CE41A1"/>
    <w:pPr>
      <w:ind w:left="849"/>
    </w:pPr>
    <w:rPr>
      <w:rFonts w:ascii="Times New Roman" w:eastAsia="Times New Roman" w:hAnsi="Times New Roman" w:cs="Times New Roman"/>
      <w:color w:val="auto"/>
      <w:sz w:val="20"/>
      <w:szCs w:val="20"/>
    </w:rPr>
  </w:style>
  <w:style w:type="paragraph" w:styleId="3e">
    <w:name w:val="index 3"/>
    <w:basedOn w:val="a"/>
    <w:next w:val="a"/>
    <w:rsid w:val="00CE41A1"/>
    <w:pPr>
      <w:ind w:left="566"/>
    </w:pPr>
    <w:rPr>
      <w:rFonts w:ascii="Times New Roman" w:eastAsia="Times New Roman" w:hAnsi="Times New Roman" w:cs="Times New Roman"/>
      <w:color w:val="auto"/>
      <w:sz w:val="20"/>
      <w:szCs w:val="20"/>
    </w:rPr>
  </w:style>
  <w:style w:type="paragraph" w:styleId="2f2">
    <w:name w:val="index 2"/>
    <w:basedOn w:val="a"/>
    <w:next w:val="a"/>
    <w:rsid w:val="00CE41A1"/>
    <w:pPr>
      <w:ind w:left="283"/>
    </w:pPr>
    <w:rPr>
      <w:rFonts w:ascii="Arial" w:eastAsia="Times New Roman" w:hAnsi="Arial" w:cs="Times New Roman"/>
      <w:color w:val="auto"/>
      <w:sz w:val="14"/>
      <w:szCs w:val="20"/>
    </w:rPr>
  </w:style>
  <w:style w:type="character" w:styleId="afff">
    <w:name w:val="line number"/>
    <w:rsid w:val="00CE41A1"/>
    <w:rPr>
      <w:rFonts w:cs="Times New Roman"/>
    </w:rPr>
  </w:style>
  <w:style w:type="paragraph" w:styleId="afff0">
    <w:name w:val="index heading"/>
    <w:basedOn w:val="a"/>
    <w:next w:val="1b"/>
    <w:rsid w:val="00CE41A1"/>
    <w:rPr>
      <w:rFonts w:ascii="Arial" w:eastAsia="Times New Roman" w:hAnsi="Arial" w:cs="Times New Roman"/>
      <w:color w:val="auto"/>
      <w:sz w:val="14"/>
      <w:szCs w:val="20"/>
    </w:rPr>
  </w:style>
  <w:style w:type="paragraph" w:styleId="afff1">
    <w:name w:val="Body Text Indent"/>
    <w:basedOn w:val="a"/>
    <w:link w:val="afff2"/>
    <w:rsid w:val="00CE41A1"/>
    <w:pPr>
      <w:spacing w:line="168" w:lineRule="exact"/>
      <w:ind w:firstLine="284"/>
      <w:jc w:val="both"/>
    </w:pPr>
    <w:rPr>
      <w:rFonts w:ascii="Arial" w:eastAsia="Times New Roman" w:hAnsi="Arial" w:cs="Times New Roman"/>
      <w:color w:val="auto"/>
      <w:sz w:val="16"/>
      <w:szCs w:val="20"/>
    </w:rPr>
  </w:style>
  <w:style w:type="character" w:customStyle="1" w:styleId="afff2">
    <w:name w:val="Основной текст с отступом Знак"/>
    <w:basedOn w:val="a1"/>
    <w:link w:val="afff1"/>
    <w:rsid w:val="00CE41A1"/>
    <w:rPr>
      <w:rFonts w:ascii="Arial" w:hAnsi="Arial"/>
      <w:sz w:val="16"/>
    </w:rPr>
  </w:style>
  <w:style w:type="paragraph" w:customStyle="1" w:styleId="afff3">
    <w:name w:val="боковик"/>
    <w:basedOn w:val="a"/>
    <w:rsid w:val="00CE41A1"/>
    <w:pPr>
      <w:jc w:val="both"/>
    </w:pPr>
    <w:rPr>
      <w:rFonts w:ascii="Arial" w:eastAsia="Times New Roman" w:hAnsi="Arial" w:cs="Times New Roman"/>
      <w:color w:val="auto"/>
      <w:sz w:val="16"/>
      <w:szCs w:val="20"/>
    </w:rPr>
  </w:style>
  <w:style w:type="paragraph" w:customStyle="1" w:styleId="1d">
    <w:name w:val="боковик1"/>
    <w:basedOn w:val="a"/>
    <w:rsid w:val="00CE41A1"/>
    <w:pPr>
      <w:ind w:left="227"/>
      <w:jc w:val="both"/>
    </w:pPr>
    <w:rPr>
      <w:rFonts w:ascii="Arial" w:eastAsia="Times New Roman" w:hAnsi="Arial" w:cs="Times New Roman"/>
      <w:color w:val="auto"/>
      <w:sz w:val="16"/>
      <w:szCs w:val="20"/>
    </w:rPr>
  </w:style>
  <w:style w:type="paragraph" w:customStyle="1" w:styleId="2f3">
    <w:name w:val="боковик2"/>
    <w:basedOn w:val="afff3"/>
    <w:rsid w:val="00CE41A1"/>
    <w:pPr>
      <w:ind w:left="113"/>
    </w:pPr>
  </w:style>
  <w:style w:type="paragraph" w:customStyle="1" w:styleId="afff4">
    <w:name w:val="цифры"/>
    <w:basedOn w:val="a"/>
    <w:rsid w:val="00CE41A1"/>
    <w:pPr>
      <w:spacing w:before="72"/>
      <w:ind w:right="57"/>
      <w:jc w:val="right"/>
    </w:pPr>
    <w:rPr>
      <w:rFonts w:ascii="JournalRub" w:eastAsia="Times New Roman" w:hAnsi="JournalRub" w:cs="Times New Roman"/>
      <w:color w:val="auto"/>
      <w:sz w:val="18"/>
      <w:szCs w:val="20"/>
    </w:rPr>
  </w:style>
  <w:style w:type="paragraph" w:customStyle="1" w:styleId="1e">
    <w:name w:val="цифры1"/>
    <w:basedOn w:val="afff4"/>
    <w:rsid w:val="00CE41A1"/>
    <w:pPr>
      <w:spacing w:before="76"/>
      <w:ind w:right="113"/>
    </w:pPr>
    <w:rPr>
      <w:sz w:val="16"/>
    </w:rPr>
  </w:style>
  <w:style w:type="paragraph" w:styleId="afff5">
    <w:name w:val="caption"/>
    <w:basedOn w:val="a"/>
    <w:next w:val="a"/>
    <w:qFormat/>
    <w:rsid w:val="00CE41A1"/>
    <w:pPr>
      <w:spacing w:after="120"/>
    </w:pPr>
    <w:rPr>
      <w:rFonts w:ascii="Arial" w:eastAsia="Times New Roman" w:hAnsi="Arial" w:cs="Times New Roman"/>
      <w:b/>
      <w:color w:val="auto"/>
      <w:sz w:val="16"/>
      <w:szCs w:val="20"/>
    </w:rPr>
  </w:style>
  <w:style w:type="character" w:customStyle="1" w:styleId="310">
    <w:name w:val="Основной текст 3 Знак1"/>
    <w:locked/>
    <w:rsid w:val="00CE41A1"/>
    <w:rPr>
      <w:rFonts w:ascii="Arial" w:hAnsi="Arial"/>
      <w:b/>
      <w:sz w:val="16"/>
      <w:lang w:val="ru-RU" w:eastAsia="ru-RU" w:bidi="ar-SA"/>
    </w:rPr>
  </w:style>
  <w:style w:type="paragraph" w:styleId="3f">
    <w:name w:val="Body Text Indent 3"/>
    <w:basedOn w:val="a"/>
    <w:link w:val="3f0"/>
    <w:rsid w:val="00CE41A1"/>
    <w:pPr>
      <w:widowControl w:val="0"/>
      <w:overflowPunct w:val="0"/>
      <w:autoSpaceDE w:val="0"/>
      <w:autoSpaceDN w:val="0"/>
      <w:adjustRightInd w:val="0"/>
      <w:spacing w:before="120"/>
      <w:ind w:firstLine="340"/>
      <w:jc w:val="both"/>
      <w:textAlignment w:val="baseline"/>
    </w:pPr>
    <w:rPr>
      <w:rFonts w:ascii="Times New Roman" w:eastAsia="Times New Roman" w:hAnsi="Times New Roman" w:cs="Times New Roman"/>
      <w:color w:val="auto"/>
      <w:szCs w:val="20"/>
    </w:rPr>
  </w:style>
  <w:style w:type="character" w:customStyle="1" w:styleId="3f0">
    <w:name w:val="Основной текст с отступом 3 Знак"/>
    <w:basedOn w:val="a1"/>
    <w:link w:val="3f"/>
    <w:rsid w:val="00CE41A1"/>
    <w:rPr>
      <w:sz w:val="24"/>
    </w:rPr>
  </w:style>
  <w:style w:type="paragraph" w:customStyle="1" w:styleId="xl40">
    <w:name w:val="xl40"/>
    <w:basedOn w:val="a"/>
    <w:rsid w:val="00CE41A1"/>
    <w:pPr>
      <w:pBdr>
        <w:top w:val="single" w:sz="8" w:space="0" w:color="auto"/>
        <w:left w:val="single" w:sz="8" w:space="0" w:color="auto"/>
        <w:bottom w:val="single" w:sz="8" w:space="0" w:color="auto"/>
      </w:pBdr>
      <w:spacing w:before="100" w:beforeAutospacing="1" w:after="100" w:afterAutospacing="1"/>
    </w:pPr>
    <w:rPr>
      <w:rFonts w:ascii="Arial CYR" w:hAnsi="Arial CYR"/>
      <w:b/>
      <w:bCs/>
      <w:color w:val="auto"/>
    </w:rPr>
  </w:style>
  <w:style w:type="paragraph" w:customStyle="1" w:styleId="xl22">
    <w:name w:val="xl22"/>
    <w:basedOn w:val="a"/>
    <w:rsid w:val="00CE41A1"/>
    <w:pPr>
      <w:spacing w:before="100" w:beforeAutospacing="1" w:after="100" w:afterAutospacing="1"/>
    </w:pPr>
    <w:rPr>
      <w:rFonts w:ascii="Arial" w:hAnsi="Arial"/>
      <w:color w:val="auto"/>
      <w:sz w:val="16"/>
      <w:szCs w:val="16"/>
    </w:rPr>
  </w:style>
  <w:style w:type="paragraph" w:customStyle="1" w:styleId="caaieiaie6">
    <w:name w:val="caaieiaie 6"/>
    <w:basedOn w:val="a"/>
    <w:next w:val="a"/>
    <w:rsid w:val="00CE41A1"/>
    <w:pPr>
      <w:keepNext/>
      <w:widowControl w:val="0"/>
      <w:jc w:val="right"/>
    </w:pPr>
    <w:rPr>
      <w:rFonts w:ascii="Times New Roman" w:eastAsia="Times New Roman" w:hAnsi="Times New Roman" w:cs="Times New Roman"/>
      <w:b/>
      <w:color w:val="auto"/>
      <w:sz w:val="20"/>
      <w:szCs w:val="20"/>
    </w:rPr>
  </w:style>
  <w:style w:type="paragraph" w:customStyle="1" w:styleId="xl24">
    <w:name w:val="xl24"/>
    <w:basedOn w:val="a"/>
    <w:rsid w:val="00CE41A1"/>
    <w:pPr>
      <w:spacing w:before="100" w:beforeAutospacing="1" w:after="100" w:afterAutospacing="1"/>
    </w:pPr>
    <w:rPr>
      <w:rFonts w:ascii="Arial" w:hAnsi="Arial" w:cs="Arial"/>
      <w:color w:val="auto"/>
      <w:sz w:val="16"/>
      <w:szCs w:val="16"/>
    </w:rPr>
  </w:style>
  <w:style w:type="paragraph" w:customStyle="1" w:styleId="caaieiaie1">
    <w:name w:val="caaieiaie 1"/>
    <w:basedOn w:val="a"/>
    <w:next w:val="a"/>
    <w:rsid w:val="00CE41A1"/>
    <w:pPr>
      <w:keepNext/>
      <w:widowControl w:val="0"/>
      <w:spacing w:line="260" w:lineRule="exact"/>
      <w:ind w:right="-57"/>
    </w:pPr>
    <w:rPr>
      <w:rFonts w:ascii="Times New Roman" w:eastAsia="Times New Roman" w:hAnsi="Times New Roman" w:cs="Times New Roman"/>
      <w:b/>
      <w:sz w:val="16"/>
      <w:szCs w:val="20"/>
    </w:rPr>
  </w:style>
  <w:style w:type="paragraph" w:customStyle="1" w:styleId="caaieiaie2">
    <w:name w:val="caaieiaie 2"/>
    <w:basedOn w:val="a"/>
    <w:next w:val="a"/>
    <w:rsid w:val="00CE41A1"/>
    <w:pPr>
      <w:keepNext/>
      <w:widowControl w:val="0"/>
      <w:spacing w:before="120" w:line="260" w:lineRule="exact"/>
      <w:ind w:left="57"/>
    </w:pPr>
    <w:rPr>
      <w:rFonts w:ascii="Times New Roman" w:eastAsia="Times New Roman" w:hAnsi="Times New Roman" w:cs="Times New Roman"/>
      <w:b/>
      <w:sz w:val="16"/>
      <w:szCs w:val="20"/>
    </w:rPr>
  </w:style>
  <w:style w:type="paragraph" w:customStyle="1" w:styleId="caaieiaie3">
    <w:name w:val="caaieiaie 3"/>
    <w:basedOn w:val="a"/>
    <w:next w:val="a"/>
    <w:rsid w:val="00CE41A1"/>
    <w:pPr>
      <w:keepNext/>
      <w:widowControl w:val="0"/>
      <w:spacing w:line="240" w:lineRule="exact"/>
      <w:ind w:left="-57" w:right="-57"/>
    </w:pPr>
    <w:rPr>
      <w:rFonts w:ascii="Times New Roman" w:eastAsia="Times New Roman" w:hAnsi="Times New Roman" w:cs="Times New Roman"/>
      <w:b/>
      <w:sz w:val="16"/>
      <w:szCs w:val="20"/>
    </w:rPr>
  </w:style>
  <w:style w:type="paragraph" w:customStyle="1" w:styleId="caaieiaie4">
    <w:name w:val="caaieiaie 4"/>
    <w:basedOn w:val="a"/>
    <w:next w:val="a"/>
    <w:rsid w:val="00CE41A1"/>
    <w:pPr>
      <w:keepNext/>
      <w:widowControl w:val="0"/>
      <w:spacing w:before="60" w:line="160" w:lineRule="exact"/>
      <w:ind w:left="-57" w:right="-113"/>
      <w:jc w:val="center"/>
    </w:pPr>
    <w:rPr>
      <w:rFonts w:ascii="Times New Roman" w:eastAsia="Times New Roman" w:hAnsi="Times New Roman" w:cs="Times New Roman"/>
      <w:b/>
      <w:color w:val="auto"/>
      <w:sz w:val="14"/>
      <w:szCs w:val="20"/>
    </w:rPr>
  </w:style>
  <w:style w:type="paragraph" w:customStyle="1" w:styleId="caaieiaie5">
    <w:name w:val="caaieiaie 5"/>
    <w:basedOn w:val="a"/>
    <w:next w:val="a"/>
    <w:rsid w:val="00CE41A1"/>
    <w:pPr>
      <w:keepNext/>
      <w:widowControl w:val="0"/>
      <w:spacing w:before="40" w:line="160" w:lineRule="exact"/>
      <w:jc w:val="center"/>
    </w:pPr>
    <w:rPr>
      <w:rFonts w:ascii="Times New Roman" w:eastAsia="Times New Roman" w:hAnsi="Times New Roman" w:cs="Times New Roman"/>
      <w:b/>
      <w:sz w:val="16"/>
      <w:szCs w:val="20"/>
    </w:rPr>
  </w:style>
  <w:style w:type="character" w:customStyle="1" w:styleId="iiianoaieou">
    <w:name w:val="iiia? no?aieou"/>
    <w:rsid w:val="00CE41A1"/>
    <w:rPr>
      <w:sz w:val="20"/>
    </w:rPr>
  </w:style>
  <w:style w:type="paragraph" w:customStyle="1" w:styleId="Ieieeeieiioeooe1">
    <w:name w:val="Ie?iee eieiioeooe1"/>
    <w:basedOn w:val="a"/>
    <w:rsid w:val="00CE41A1"/>
    <w:pPr>
      <w:widowControl w:val="0"/>
      <w:tabs>
        <w:tab w:val="center" w:pos="4153"/>
        <w:tab w:val="right" w:pos="8306"/>
      </w:tabs>
    </w:pPr>
    <w:rPr>
      <w:rFonts w:ascii="Times New Roman" w:eastAsia="Times New Roman" w:hAnsi="Times New Roman" w:cs="Times New Roman"/>
      <w:color w:val="auto"/>
      <w:sz w:val="20"/>
      <w:szCs w:val="20"/>
    </w:rPr>
  </w:style>
  <w:style w:type="paragraph" w:customStyle="1" w:styleId="1f">
    <w:name w:val="заголовок 1"/>
    <w:basedOn w:val="a"/>
    <w:next w:val="a"/>
    <w:rsid w:val="00CE41A1"/>
    <w:pPr>
      <w:keepNext/>
      <w:widowControl w:val="0"/>
      <w:spacing w:line="260" w:lineRule="exact"/>
      <w:ind w:right="-57"/>
    </w:pPr>
    <w:rPr>
      <w:rFonts w:ascii="Times New Roman" w:eastAsia="Times New Roman" w:hAnsi="Times New Roman" w:cs="Times New Roman"/>
      <w:b/>
      <w:sz w:val="16"/>
      <w:szCs w:val="20"/>
    </w:rPr>
  </w:style>
  <w:style w:type="paragraph" w:customStyle="1" w:styleId="2f4">
    <w:name w:val="заголовок 2"/>
    <w:basedOn w:val="a"/>
    <w:next w:val="a"/>
    <w:rsid w:val="00CE41A1"/>
    <w:pPr>
      <w:keepNext/>
      <w:widowControl w:val="0"/>
      <w:spacing w:before="120" w:line="260" w:lineRule="exact"/>
      <w:ind w:left="57"/>
    </w:pPr>
    <w:rPr>
      <w:rFonts w:ascii="Times New Roman" w:eastAsia="Times New Roman" w:hAnsi="Times New Roman" w:cs="Times New Roman"/>
      <w:b/>
      <w:sz w:val="16"/>
      <w:szCs w:val="20"/>
    </w:rPr>
  </w:style>
  <w:style w:type="paragraph" w:customStyle="1" w:styleId="3f1">
    <w:name w:val="заголовок 3"/>
    <w:basedOn w:val="a"/>
    <w:next w:val="a"/>
    <w:rsid w:val="00CE41A1"/>
    <w:pPr>
      <w:keepNext/>
      <w:widowControl w:val="0"/>
      <w:spacing w:line="240" w:lineRule="exact"/>
      <w:ind w:left="-57" w:right="-57"/>
    </w:pPr>
    <w:rPr>
      <w:rFonts w:ascii="Times New Roman" w:eastAsia="Times New Roman" w:hAnsi="Times New Roman" w:cs="Times New Roman"/>
      <w:b/>
      <w:sz w:val="16"/>
      <w:szCs w:val="20"/>
    </w:rPr>
  </w:style>
  <w:style w:type="paragraph" w:customStyle="1" w:styleId="4b">
    <w:name w:val="заголовок 4"/>
    <w:basedOn w:val="a"/>
    <w:next w:val="a"/>
    <w:rsid w:val="00CE41A1"/>
    <w:pPr>
      <w:keepNext/>
      <w:widowControl w:val="0"/>
      <w:spacing w:before="60" w:line="160" w:lineRule="exact"/>
      <w:ind w:left="-57" w:right="-113"/>
      <w:jc w:val="center"/>
    </w:pPr>
    <w:rPr>
      <w:rFonts w:ascii="Times New Roman" w:eastAsia="Times New Roman" w:hAnsi="Times New Roman" w:cs="Times New Roman"/>
      <w:b/>
      <w:color w:val="auto"/>
      <w:sz w:val="14"/>
      <w:szCs w:val="20"/>
    </w:rPr>
  </w:style>
  <w:style w:type="paragraph" w:customStyle="1" w:styleId="59">
    <w:name w:val="заголовок 5"/>
    <w:basedOn w:val="a"/>
    <w:next w:val="a"/>
    <w:rsid w:val="00CE41A1"/>
    <w:pPr>
      <w:keepNext/>
      <w:widowControl w:val="0"/>
      <w:spacing w:before="40" w:line="160" w:lineRule="exact"/>
      <w:jc w:val="center"/>
    </w:pPr>
    <w:rPr>
      <w:rFonts w:ascii="Times New Roman" w:eastAsia="Times New Roman" w:hAnsi="Times New Roman" w:cs="Times New Roman"/>
      <w:b/>
      <w:sz w:val="16"/>
      <w:szCs w:val="20"/>
    </w:rPr>
  </w:style>
  <w:style w:type="paragraph" w:customStyle="1" w:styleId="69">
    <w:name w:val="заголовок 6"/>
    <w:basedOn w:val="a"/>
    <w:next w:val="a"/>
    <w:rsid w:val="00CE41A1"/>
    <w:pPr>
      <w:keepNext/>
      <w:widowControl w:val="0"/>
      <w:jc w:val="right"/>
    </w:pPr>
    <w:rPr>
      <w:rFonts w:ascii="Times New Roman" w:eastAsia="Times New Roman" w:hAnsi="Times New Roman" w:cs="Times New Roman"/>
      <w:b/>
      <w:color w:val="auto"/>
      <w:sz w:val="20"/>
      <w:szCs w:val="20"/>
    </w:rPr>
  </w:style>
  <w:style w:type="character" w:customStyle="1" w:styleId="afff6">
    <w:name w:val="номер страницы"/>
    <w:rsid w:val="00CE41A1"/>
    <w:rPr>
      <w:sz w:val="20"/>
    </w:rPr>
  </w:style>
  <w:style w:type="paragraph" w:customStyle="1" w:styleId="1f0">
    <w:name w:val="Верхний колонтитул1"/>
    <w:basedOn w:val="a"/>
    <w:rsid w:val="00CE41A1"/>
    <w:pPr>
      <w:widowControl w:val="0"/>
      <w:tabs>
        <w:tab w:val="center" w:pos="4153"/>
        <w:tab w:val="right" w:pos="8306"/>
      </w:tabs>
    </w:pPr>
    <w:rPr>
      <w:rFonts w:ascii="Times New Roman" w:eastAsia="Times New Roman" w:hAnsi="Times New Roman" w:cs="Times New Roman"/>
      <w:color w:val="auto"/>
      <w:sz w:val="20"/>
      <w:szCs w:val="20"/>
    </w:rPr>
  </w:style>
  <w:style w:type="paragraph" w:customStyle="1" w:styleId="1f1">
    <w:name w:val="Нижний колонтитул1"/>
    <w:basedOn w:val="a"/>
    <w:rsid w:val="00CE41A1"/>
    <w:pPr>
      <w:widowControl w:val="0"/>
      <w:tabs>
        <w:tab w:val="center" w:pos="4153"/>
        <w:tab w:val="right" w:pos="8306"/>
      </w:tabs>
    </w:pPr>
    <w:rPr>
      <w:rFonts w:ascii="Times New Roman" w:eastAsia="Times New Roman" w:hAnsi="Times New Roman" w:cs="Times New Roman"/>
      <w:color w:val="auto"/>
      <w:sz w:val="20"/>
      <w:szCs w:val="20"/>
    </w:rPr>
  </w:style>
  <w:style w:type="character" w:customStyle="1" w:styleId="afff7">
    <w:name w:val="Основной шрифт"/>
    <w:rsid w:val="00CE41A1"/>
  </w:style>
  <w:style w:type="paragraph" w:customStyle="1" w:styleId="xl23">
    <w:name w:val="xl23"/>
    <w:basedOn w:val="a"/>
    <w:rsid w:val="00CE41A1"/>
    <w:pPr>
      <w:spacing w:before="100" w:beforeAutospacing="1" w:after="100" w:afterAutospacing="1"/>
    </w:pPr>
    <w:rPr>
      <w:rFonts w:ascii="Arial" w:hAnsi="Arial"/>
      <w:color w:val="auto"/>
      <w:sz w:val="16"/>
      <w:szCs w:val="16"/>
    </w:rPr>
  </w:style>
  <w:style w:type="paragraph" w:customStyle="1" w:styleId="xl25">
    <w:name w:val="xl25"/>
    <w:basedOn w:val="a"/>
    <w:rsid w:val="00CE41A1"/>
    <w:pPr>
      <w:spacing w:before="100" w:beforeAutospacing="1" w:after="100" w:afterAutospacing="1"/>
    </w:pPr>
    <w:rPr>
      <w:rFonts w:ascii="Arial" w:hAnsi="Arial"/>
      <w:color w:val="auto"/>
      <w:sz w:val="16"/>
      <w:szCs w:val="16"/>
    </w:rPr>
  </w:style>
  <w:style w:type="paragraph" w:customStyle="1" w:styleId="1f2">
    <w:name w:val="çàãîëîâîê 1"/>
    <w:basedOn w:val="a"/>
    <w:next w:val="a"/>
    <w:rsid w:val="00CE41A1"/>
    <w:pPr>
      <w:keepNext/>
      <w:widowControl w:val="0"/>
      <w:autoSpaceDE w:val="0"/>
      <w:autoSpaceDN w:val="0"/>
      <w:adjustRightInd w:val="0"/>
      <w:spacing w:line="260" w:lineRule="exact"/>
      <w:ind w:right="-57"/>
    </w:pPr>
    <w:rPr>
      <w:rFonts w:ascii="Times New Roman" w:eastAsia="Times New Roman" w:hAnsi="Times New Roman" w:cs="Times New Roman"/>
      <w:b/>
      <w:bCs/>
      <w:sz w:val="16"/>
      <w:szCs w:val="16"/>
    </w:rPr>
  </w:style>
  <w:style w:type="paragraph" w:customStyle="1" w:styleId="2f5">
    <w:name w:val="çàãîëîâîê 2"/>
    <w:basedOn w:val="a"/>
    <w:next w:val="a"/>
    <w:rsid w:val="00CE41A1"/>
    <w:pPr>
      <w:keepNext/>
      <w:widowControl w:val="0"/>
      <w:autoSpaceDE w:val="0"/>
      <w:autoSpaceDN w:val="0"/>
      <w:adjustRightInd w:val="0"/>
      <w:spacing w:before="120" w:line="260" w:lineRule="exact"/>
      <w:ind w:left="57"/>
    </w:pPr>
    <w:rPr>
      <w:rFonts w:ascii="Times New Roman" w:eastAsia="Times New Roman" w:hAnsi="Times New Roman" w:cs="Times New Roman"/>
      <w:b/>
      <w:bCs/>
      <w:sz w:val="16"/>
      <w:szCs w:val="16"/>
    </w:rPr>
  </w:style>
  <w:style w:type="paragraph" w:customStyle="1" w:styleId="3f2">
    <w:name w:val="çàãîëîâîê 3"/>
    <w:basedOn w:val="a"/>
    <w:next w:val="a"/>
    <w:rsid w:val="00CE41A1"/>
    <w:pPr>
      <w:keepNext/>
      <w:widowControl w:val="0"/>
      <w:autoSpaceDE w:val="0"/>
      <w:autoSpaceDN w:val="0"/>
      <w:adjustRightInd w:val="0"/>
      <w:spacing w:line="240" w:lineRule="exact"/>
      <w:ind w:left="-57" w:right="-57"/>
    </w:pPr>
    <w:rPr>
      <w:rFonts w:ascii="Times New Roman" w:eastAsia="Times New Roman" w:hAnsi="Times New Roman" w:cs="Times New Roman"/>
      <w:b/>
      <w:bCs/>
      <w:sz w:val="16"/>
      <w:szCs w:val="16"/>
    </w:rPr>
  </w:style>
  <w:style w:type="paragraph" w:customStyle="1" w:styleId="4c">
    <w:name w:val="çàãîëîâîê 4"/>
    <w:basedOn w:val="a"/>
    <w:next w:val="a"/>
    <w:rsid w:val="00CE41A1"/>
    <w:pPr>
      <w:keepNext/>
      <w:widowControl w:val="0"/>
      <w:autoSpaceDE w:val="0"/>
      <w:autoSpaceDN w:val="0"/>
      <w:adjustRightInd w:val="0"/>
      <w:spacing w:before="60" w:line="160" w:lineRule="exact"/>
      <w:ind w:left="-57" w:right="-113"/>
      <w:jc w:val="center"/>
    </w:pPr>
    <w:rPr>
      <w:rFonts w:ascii="Times New Roman" w:eastAsia="Times New Roman" w:hAnsi="Times New Roman" w:cs="Times New Roman"/>
      <w:b/>
      <w:bCs/>
      <w:color w:val="auto"/>
      <w:sz w:val="14"/>
      <w:szCs w:val="14"/>
    </w:rPr>
  </w:style>
  <w:style w:type="paragraph" w:customStyle="1" w:styleId="5a">
    <w:name w:val="çàãîëîâîê 5"/>
    <w:basedOn w:val="a"/>
    <w:next w:val="a"/>
    <w:rsid w:val="00CE41A1"/>
    <w:pPr>
      <w:keepNext/>
      <w:widowControl w:val="0"/>
      <w:autoSpaceDE w:val="0"/>
      <w:autoSpaceDN w:val="0"/>
      <w:adjustRightInd w:val="0"/>
      <w:spacing w:before="40" w:line="160" w:lineRule="exact"/>
      <w:jc w:val="center"/>
    </w:pPr>
    <w:rPr>
      <w:rFonts w:ascii="Times New Roman" w:eastAsia="Times New Roman" w:hAnsi="Times New Roman" w:cs="Times New Roman"/>
      <w:b/>
      <w:bCs/>
      <w:sz w:val="16"/>
      <w:szCs w:val="16"/>
    </w:rPr>
  </w:style>
  <w:style w:type="paragraph" w:customStyle="1" w:styleId="6a">
    <w:name w:val="çàãîëîâîê 6"/>
    <w:basedOn w:val="a"/>
    <w:next w:val="a"/>
    <w:rsid w:val="00CE41A1"/>
    <w:pPr>
      <w:keepNext/>
      <w:widowControl w:val="0"/>
      <w:autoSpaceDE w:val="0"/>
      <w:autoSpaceDN w:val="0"/>
      <w:adjustRightInd w:val="0"/>
      <w:jc w:val="right"/>
    </w:pPr>
    <w:rPr>
      <w:rFonts w:ascii="Times New Roman" w:eastAsia="Times New Roman" w:hAnsi="Times New Roman" w:cs="Times New Roman"/>
      <w:b/>
      <w:bCs/>
      <w:color w:val="auto"/>
      <w:sz w:val="20"/>
      <w:szCs w:val="20"/>
    </w:rPr>
  </w:style>
  <w:style w:type="paragraph" w:customStyle="1" w:styleId="afff8">
    <w:name w:val="Âåðõíèé êîëîíòèòóë"/>
    <w:basedOn w:val="a"/>
    <w:rsid w:val="00CE41A1"/>
    <w:pPr>
      <w:widowControl w:val="0"/>
      <w:tabs>
        <w:tab w:val="center" w:pos="4153"/>
        <w:tab w:val="right" w:pos="8306"/>
      </w:tabs>
      <w:autoSpaceDE w:val="0"/>
      <w:autoSpaceDN w:val="0"/>
      <w:adjustRightInd w:val="0"/>
    </w:pPr>
    <w:rPr>
      <w:rFonts w:ascii="Times New Roman" w:eastAsia="Times New Roman" w:hAnsi="Times New Roman" w:cs="Times New Roman"/>
      <w:color w:val="auto"/>
      <w:sz w:val="20"/>
      <w:szCs w:val="20"/>
    </w:rPr>
  </w:style>
  <w:style w:type="paragraph" w:customStyle="1" w:styleId="afff9">
    <w:name w:val="Íèæíèé êîëîíòèòóë"/>
    <w:basedOn w:val="a"/>
    <w:rsid w:val="00CE41A1"/>
    <w:pPr>
      <w:widowControl w:val="0"/>
      <w:tabs>
        <w:tab w:val="center" w:pos="4153"/>
        <w:tab w:val="right" w:pos="8306"/>
      </w:tabs>
      <w:autoSpaceDE w:val="0"/>
      <w:autoSpaceDN w:val="0"/>
      <w:adjustRightInd w:val="0"/>
    </w:pPr>
    <w:rPr>
      <w:rFonts w:ascii="Times New Roman" w:eastAsia="Times New Roman" w:hAnsi="Times New Roman" w:cs="Times New Roman"/>
      <w:color w:val="auto"/>
      <w:sz w:val="20"/>
      <w:szCs w:val="20"/>
    </w:rPr>
  </w:style>
  <w:style w:type="character" w:customStyle="1" w:styleId="afffa">
    <w:name w:val="íîìåð ñòðàíèöû"/>
    <w:rsid w:val="00CE41A1"/>
    <w:rPr>
      <w:sz w:val="20"/>
    </w:rPr>
  </w:style>
  <w:style w:type="paragraph" w:customStyle="1" w:styleId="1f3">
    <w:name w:val="Âåðõíèé êîëîíòèòóë1"/>
    <w:basedOn w:val="a"/>
    <w:rsid w:val="00CE41A1"/>
    <w:pPr>
      <w:widowControl w:val="0"/>
      <w:tabs>
        <w:tab w:val="center" w:pos="4153"/>
        <w:tab w:val="right" w:pos="8306"/>
      </w:tabs>
      <w:autoSpaceDE w:val="0"/>
      <w:autoSpaceDN w:val="0"/>
      <w:adjustRightInd w:val="0"/>
    </w:pPr>
    <w:rPr>
      <w:rFonts w:ascii="Times New Roman" w:eastAsia="Times New Roman" w:hAnsi="Times New Roman" w:cs="Times New Roman"/>
      <w:color w:val="auto"/>
      <w:sz w:val="20"/>
      <w:szCs w:val="20"/>
    </w:rPr>
  </w:style>
  <w:style w:type="paragraph" w:customStyle="1" w:styleId="1f4">
    <w:name w:val="Íèæíèé êîëîíòèòóë1"/>
    <w:basedOn w:val="a"/>
    <w:rsid w:val="00CE41A1"/>
    <w:pPr>
      <w:widowControl w:val="0"/>
      <w:tabs>
        <w:tab w:val="center" w:pos="4153"/>
        <w:tab w:val="right" w:pos="8306"/>
      </w:tabs>
      <w:autoSpaceDE w:val="0"/>
      <w:autoSpaceDN w:val="0"/>
      <w:adjustRightInd w:val="0"/>
    </w:pPr>
    <w:rPr>
      <w:rFonts w:ascii="Times New Roman" w:eastAsia="Times New Roman" w:hAnsi="Times New Roman" w:cs="Times New Roman"/>
      <w:color w:val="auto"/>
      <w:sz w:val="20"/>
      <w:szCs w:val="20"/>
    </w:rPr>
  </w:style>
  <w:style w:type="paragraph" w:customStyle="1" w:styleId="Caaieiaieiaeiee">
    <w:name w:val="Caaieiaie iaei?ee"/>
    <w:basedOn w:val="a"/>
    <w:next w:val="a"/>
    <w:rsid w:val="00CE41A1"/>
    <w:pPr>
      <w:keepNext/>
      <w:keepLines/>
      <w:widowControl w:val="0"/>
      <w:overflowPunct w:val="0"/>
      <w:autoSpaceDE w:val="0"/>
      <w:autoSpaceDN w:val="0"/>
      <w:adjustRightInd w:val="0"/>
      <w:spacing w:before="1800" w:line="240" w:lineRule="atLeast"/>
      <w:ind w:left="1080"/>
      <w:textAlignment w:val="baseline"/>
    </w:pPr>
    <w:rPr>
      <w:rFonts w:ascii="Arial" w:eastAsia="Times New Roman" w:hAnsi="Arial" w:cs="Times New Roman"/>
      <w:b/>
      <w:color w:val="auto"/>
      <w:spacing w:val="-48"/>
      <w:kern w:val="28"/>
      <w:sz w:val="72"/>
      <w:szCs w:val="20"/>
    </w:rPr>
  </w:style>
  <w:style w:type="character" w:customStyle="1" w:styleId="ciaeniinee">
    <w:name w:val="ciae niinee"/>
    <w:rsid w:val="00CE41A1"/>
    <w:rPr>
      <w:sz w:val="20"/>
      <w:vertAlign w:val="superscript"/>
    </w:rPr>
  </w:style>
  <w:style w:type="paragraph" w:customStyle="1" w:styleId="oaenoniinee">
    <w:name w:val="oaeno niinee"/>
    <w:basedOn w:val="a"/>
    <w:rsid w:val="00CE41A1"/>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paragraph" w:customStyle="1" w:styleId="Normal1">
    <w:name w:val="Normal1"/>
    <w:rsid w:val="00CE41A1"/>
    <w:pPr>
      <w:widowControl w:val="0"/>
      <w:overflowPunct w:val="0"/>
      <w:autoSpaceDE w:val="0"/>
      <w:autoSpaceDN w:val="0"/>
      <w:adjustRightInd w:val="0"/>
      <w:textAlignment w:val="baseline"/>
    </w:pPr>
  </w:style>
  <w:style w:type="paragraph" w:customStyle="1" w:styleId="caaieiaie31">
    <w:name w:val="caaieiaie 31"/>
    <w:basedOn w:val="a"/>
    <w:next w:val="a"/>
    <w:rsid w:val="00CE41A1"/>
    <w:pPr>
      <w:keepNext/>
      <w:widowControl w:val="0"/>
      <w:overflowPunct w:val="0"/>
      <w:autoSpaceDE w:val="0"/>
      <w:autoSpaceDN w:val="0"/>
      <w:adjustRightInd w:val="0"/>
      <w:spacing w:line="180" w:lineRule="exact"/>
      <w:textAlignment w:val="baseline"/>
    </w:pPr>
    <w:rPr>
      <w:rFonts w:ascii="Times New Roman" w:eastAsia="Times New Roman" w:hAnsi="Times New Roman" w:cs="Times New Roman"/>
      <w:b/>
      <w:color w:val="auto"/>
      <w:sz w:val="16"/>
      <w:szCs w:val="20"/>
    </w:rPr>
  </w:style>
  <w:style w:type="paragraph" w:customStyle="1" w:styleId="caaieiaie21">
    <w:name w:val="caaieiaie 21"/>
    <w:basedOn w:val="a"/>
    <w:next w:val="a"/>
    <w:rsid w:val="00CE41A1"/>
    <w:pPr>
      <w:keepNext/>
      <w:widowControl w:val="0"/>
      <w:overflowPunct w:val="0"/>
      <w:autoSpaceDE w:val="0"/>
      <w:autoSpaceDN w:val="0"/>
      <w:adjustRightInd w:val="0"/>
      <w:spacing w:before="60"/>
      <w:ind w:left="284"/>
      <w:jc w:val="both"/>
      <w:textAlignment w:val="baseline"/>
    </w:pPr>
    <w:rPr>
      <w:rFonts w:ascii="Times New Roman" w:eastAsia="Times New Roman" w:hAnsi="Times New Roman" w:cs="Times New Roman"/>
      <w:b/>
      <w:color w:val="auto"/>
      <w:sz w:val="18"/>
      <w:szCs w:val="20"/>
    </w:rPr>
  </w:style>
  <w:style w:type="paragraph" w:customStyle="1" w:styleId="caaieiaie11">
    <w:name w:val="caaieiaie 11"/>
    <w:basedOn w:val="a"/>
    <w:next w:val="a"/>
    <w:rsid w:val="00CE41A1"/>
    <w:pPr>
      <w:keepNext/>
      <w:widowControl w:val="0"/>
      <w:overflowPunct w:val="0"/>
      <w:autoSpaceDE w:val="0"/>
      <w:autoSpaceDN w:val="0"/>
      <w:adjustRightInd w:val="0"/>
      <w:jc w:val="right"/>
      <w:textAlignment w:val="baseline"/>
    </w:pPr>
    <w:rPr>
      <w:rFonts w:ascii="Times New Roman" w:eastAsia="Times New Roman" w:hAnsi="Times New Roman" w:cs="Times New Roman"/>
      <w:b/>
      <w:color w:val="auto"/>
      <w:sz w:val="20"/>
      <w:szCs w:val="20"/>
    </w:rPr>
  </w:style>
  <w:style w:type="paragraph" w:customStyle="1" w:styleId="caaieiaie41">
    <w:name w:val="caaieiaie 41"/>
    <w:basedOn w:val="a"/>
    <w:next w:val="a"/>
    <w:rsid w:val="00CE41A1"/>
    <w:pPr>
      <w:keepNext/>
      <w:widowControl w:val="0"/>
      <w:overflowPunct w:val="0"/>
      <w:autoSpaceDE w:val="0"/>
      <w:autoSpaceDN w:val="0"/>
      <w:adjustRightInd w:val="0"/>
      <w:jc w:val="center"/>
      <w:textAlignment w:val="baseline"/>
    </w:pPr>
    <w:rPr>
      <w:rFonts w:ascii="Times New Roman" w:eastAsia="Times New Roman" w:hAnsi="Times New Roman" w:cs="Times New Roman"/>
      <w:b/>
      <w:color w:val="auto"/>
      <w:sz w:val="18"/>
      <w:szCs w:val="20"/>
    </w:rPr>
  </w:style>
  <w:style w:type="paragraph" w:customStyle="1" w:styleId="caaieiaie61">
    <w:name w:val="caaieiaie 61"/>
    <w:basedOn w:val="a"/>
    <w:next w:val="a"/>
    <w:rsid w:val="00CE41A1"/>
    <w:pPr>
      <w:keepNext/>
      <w:widowControl w:val="0"/>
      <w:overflowPunct w:val="0"/>
      <w:autoSpaceDE w:val="0"/>
      <w:autoSpaceDN w:val="0"/>
      <w:adjustRightInd w:val="0"/>
      <w:spacing w:before="40" w:line="160" w:lineRule="exact"/>
      <w:ind w:right="-57"/>
      <w:textAlignment w:val="baseline"/>
    </w:pPr>
    <w:rPr>
      <w:rFonts w:ascii="Times New Roman" w:eastAsia="Times New Roman" w:hAnsi="Times New Roman" w:cs="Times New Roman"/>
      <w:b/>
      <w:color w:val="auto"/>
      <w:sz w:val="16"/>
      <w:szCs w:val="20"/>
    </w:rPr>
  </w:style>
  <w:style w:type="paragraph" w:customStyle="1" w:styleId="caaieiaie12">
    <w:name w:val="caaieiaie 12"/>
    <w:basedOn w:val="a"/>
    <w:next w:val="a"/>
    <w:rsid w:val="00CE41A1"/>
    <w:pPr>
      <w:keepNext/>
      <w:widowControl w:val="0"/>
      <w:overflowPunct w:val="0"/>
      <w:autoSpaceDE w:val="0"/>
      <w:autoSpaceDN w:val="0"/>
      <w:adjustRightInd w:val="0"/>
      <w:ind w:right="-403"/>
      <w:jc w:val="center"/>
      <w:textAlignment w:val="baseline"/>
    </w:pPr>
    <w:rPr>
      <w:rFonts w:ascii="Times New Roman" w:eastAsia="Times New Roman" w:hAnsi="Times New Roman" w:cs="Times New Roman"/>
      <w:b/>
      <w:color w:val="auto"/>
      <w:sz w:val="20"/>
      <w:szCs w:val="20"/>
    </w:rPr>
  </w:style>
  <w:style w:type="paragraph" w:customStyle="1" w:styleId="Ieieeeieiioeooe2">
    <w:name w:val="Ie?iee eieiioeooe2"/>
    <w:basedOn w:val="a"/>
    <w:rsid w:val="00CE41A1"/>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styleId="afffb">
    <w:name w:val="FollowedHyperlink"/>
    <w:rsid w:val="00CE41A1"/>
    <w:rPr>
      <w:color w:val="800080"/>
      <w:u w:val="single"/>
    </w:rPr>
  </w:style>
  <w:style w:type="paragraph" w:customStyle="1" w:styleId="xl26">
    <w:name w:val="xl26"/>
    <w:basedOn w:val="a"/>
    <w:rsid w:val="00CE41A1"/>
    <w:pPr>
      <w:overflowPunct w:val="0"/>
      <w:autoSpaceDE w:val="0"/>
      <w:autoSpaceDN w:val="0"/>
      <w:adjustRightInd w:val="0"/>
      <w:spacing w:before="100" w:after="100"/>
      <w:textAlignment w:val="baseline"/>
    </w:pPr>
    <w:rPr>
      <w:rFonts w:ascii="Times New Roman" w:eastAsia="Times New Roman" w:hAnsi="Times New Roman" w:cs="Times New Roman"/>
      <w:color w:val="auto"/>
      <w:sz w:val="16"/>
      <w:szCs w:val="20"/>
    </w:rPr>
  </w:style>
  <w:style w:type="paragraph" w:customStyle="1" w:styleId="xl27">
    <w:name w:val="xl27"/>
    <w:basedOn w:val="a"/>
    <w:rsid w:val="00CE41A1"/>
    <w:pPr>
      <w:pBdr>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color w:val="auto"/>
      <w:sz w:val="16"/>
      <w:szCs w:val="20"/>
    </w:rPr>
  </w:style>
  <w:style w:type="paragraph" w:customStyle="1" w:styleId="xl28">
    <w:name w:val="xl28"/>
    <w:basedOn w:val="a"/>
    <w:rsid w:val="00CE41A1"/>
    <w:pPr>
      <w:overflowPunct w:val="0"/>
      <w:autoSpaceDE w:val="0"/>
      <w:autoSpaceDN w:val="0"/>
      <w:adjustRightInd w:val="0"/>
      <w:spacing w:before="100" w:after="100"/>
      <w:jc w:val="right"/>
      <w:textAlignment w:val="baseline"/>
    </w:pPr>
    <w:rPr>
      <w:rFonts w:ascii="Times New Roman" w:eastAsia="Times New Roman" w:hAnsi="Times New Roman" w:cs="Times New Roman"/>
      <w:color w:val="auto"/>
      <w:sz w:val="16"/>
      <w:szCs w:val="20"/>
    </w:rPr>
  </w:style>
  <w:style w:type="paragraph" w:customStyle="1" w:styleId="xl29">
    <w:name w:val="xl29"/>
    <w:basedOn w:val="a"/>
    <w:rsid w:val="00CE41A1"/>
    <w:pPr>
      <w:pBdr>
        <w:bottom w:val="single" w:sz="6" w:space="0" w:color="auto"/>
      </w:pBdr>
      <w:overflowPunct w:val="0"/>
      <w:autoSpaceDE w:val="0"/>
      <w:autoSpaceDN w:val="0"/>
      <w:adjustRightInd w:val="0"/>
      <w:spacing w:before="100" w:after="100"/>
      <w:jc w:val="right"/>
      <w:textAlignment w:val="baseline"/>
    </w:pPr>
    <w:rPr>
      <w:rFonts w:ascii="Times New Roman" w:eastAsia="Times New Roman" w:hAnsi="Times New Roman" w:cs="Times New Roman"/>
      <w:color w:val="auto"/>
      <w:sz w:val="16"/>
      <w:szCs w:val="20"/>
    </w:rPr>
  </w:style>
  <w:style w:type="paragraph" w:customStyle="1" w:styleId="xl30">
    <w:name w:val="xl30"/>
    <w:basedOn w:val="a"/>
    <w:rsid w:val="00CE41A1"/>
    <w:pPr>
      <w:pBdr>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color w:val="auto"/>
      <w:sz w:val="16"/>
      <w:szCs w:val="20"/>
    </w:rPr>
  </w:style>
  <w:style w:type="paragraph" w:customStyle="1" w:styleId="xl31">
    <w:name w:val="xl31"/>
    <w:basedOn w:val="a"/>
    <w:rsid w:val="00CE41A1"/>
    <w:pPr>
      <w:pBdr>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color w:val="auto"/>
      <w:sz w:val="16"/>
      <w:szCs w:val="20"/>
    </w:rPr>
  </w:style>
  <w:style w:type="paragraph" w:customStyle="1" w:styleId="xl32">
    <w:name w:val="xl32"/>
    <w:basedOn w:val="a"/>
    <w:rsid w:val="00CE41A1"/>
    <w:pPr>
      <w:pBdr>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color w:val="auto"/>
      <w:sz w:val="16"/>
      <w:szCs w:val="20"/>
    </w:rPr>
  </w:style>
  <w:style w:type="paragraph" w:customStyle="1" w:styleId="xl33">
    <w:name w:val="xl33"/>
    <w:basedOn w:val="a"/>
    <w:rsid w:val="00CE41A1"/>
    <w:pPr>
      <w:pBdr>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color w:val="auto"/>
      <w:sz w:val="16"/>
      <w:szCs w:val="20"/>
    </w:rPr>
  </w:style>
  <w:style w:type="character" w:customStyle="1" w:styleId="Iniiaiieoeoo">
    <w:name w:val="Iniiaiie o?eoo"/>
    <w:rsid w:val="00CE41A1"/>
  </w:style>
  <w:style w:type="paragraph" w:customStyle="1" w:styleId="font5">
    <w:name w:val="font5"/>
    <w:basedOn w:val="a"/>
    <w:rsid w:val="00CE41A1"/>
    <w:pPr>
      <w:spacing w:before="100" w:beforeAutospacing="1" w:after="100" w:afterAutospacing="1"/>
    </w:pPr>
    <w:rPr>
      <w:rFonts w:ascii="Arial" w:hAnsi="Arial" w:cs="Arial"/>
      <w:color w:val="auto"/>
      <w:sz w:val="16"/>
      <w:szCs w:val="16"/>
    </w:rPr>
  </w:style>
  <w:style w:type="paragraph" w:customStyle="1" w:styleId="f4e2">
    <w:name w:val="Осн%f4eвной текст 2"/>
    <w:basedOn w:val="a"/>
    <w:rsid w:val="00CE41A1"/>
    <w:pPr>
      <w:widowControl w:val="0"/>
      <w:tabs>
        <w:tab w:val="left" w:pos="7797"/>
        <w:tab w:val="left" w:pos="9072"/>
      </w:tabs>
      <w:suppressAutoHyphens/>
      <w:jc w:val="center"/>
    </w:pPr>
    <w:rPr>
      <w:rFonts w:ascii="Arial" w:eastAsia="Times New Roman" w:hAnsi="Arial" w:cs="Times New Roman"/>
      <w:b/>
      <w:color w:val="auto"/>
      <w:szCs w:val="20"/>
      <w:lang w:eastAsia="ar-SA"/>
    </w:rPr>
  </w:style>
  <w:style w:type="paragraph" w:customStyle="1" w:styleId="01-golovka">
    <w:name w:val="01-golovka"/>
    <w:basedOn w:val="a"/>
    <w:rsid w:val="00CE41A1"/>
    <w:pPr>
      <w:widowControl w:val="0"/>
      <w:snapToGrid w:val="0"/>
      <w:spacing w:before="80" w:after="80"/>
      <w:jc w:val="center"/>
    </w:pPr>
    <w:rPr>
      <w:rFonts w:ascii="PragmaticaC" w:eastAsia="Times New Roman" w:hAnsi="PragmaticaC" w:cs="Times New Roman"/>
      <w:color w:val="auto"/>
      <w:sz w:val="14"/>
      <w:szCs w:val="20"/>
    </w:rPr>
  </w:style>
  <w:style w:type="paragraph" w:styleId="afffc">
    <w:name w:val="Signature"/>
    <w:basedOn w:val="a"/>
    <w:link w:val="afffd"/>
    <w:rsid w:val="00CE41A1"/>
    <w:pPr>
      <w:suppressAutoHyphens/>
      <w:jc w:val="right"/>
    </w:pPr>
    <w:rPr>
      <w:rFonts w:ascii="Times New Roman" w:eastAsia="Times New Roman" w:hAnsi="Times New Roman" w:cs="Times New Roman"/>
      <w:color w:val="auto"/>
      <w:sz w:val="28"/>
      <w:szCs w:val="20"/>
    </w:rPr>
  </w:style>
  <w:style w:type="character" w:customStyle="1" w:styleId="afffd">
    <w:name w:val="Подпись Знак"/>
    <w:basedOn w:val="a1"/>
    <w:link w:val="afffc"/>
    <w:rsid w:val="00CE41A1"/>
    <w:rPr>
      <w:sz w:val="28"/>
    </w:rPr>
  </w:style>
  <w:style w:type="paragraph" w:customStyle="1" w:styleId="afffe">
    <w:name w:val="Абзац"/>
    <w:basedOn w:val="a"/>
    <w:rsid w:val="00CE41A1"/>
    <w:pPr>
      <w:overflowPunct w:val="0"/>
      <w:autoSpaceDE w:val="0"/>
      <w:autoSpaceDN w:val="0"/>
      <w:adjustRightInd w:val="0"/>
      <w:spacing w:before="120"/>
      <w:ind w:firstLine="851"/>
      <w:jc w:val="both"/>
      <w:textAlignment w:val="baseline"/>
    </w:pPr>
    <w:rPr>
      <w:rFonts w:ascii="Times New Roman" w:eastAsia="Times New Roman" w:hAnsi="Times New Roman" w:cs="Times New Roman"/>
      <w:color w:val="auto"/>
      <w:sz w:val="26"/>
      <w:szCs w:val="20"/>
    </w:rPr>
  </w:style>
  <w:style w:type="paragraph" w:customStyle="1" w:styleId="1f5">
    <w:name w:val="Список 1"/>
    <w:basedOn w:val="a"/>
    <w:rsid w:val="00CE41A1"/>
    <w:pPr>
      <w:tabs>
        <w:tab w:val="num" w:pos="927"/>
      </w:tabs>
      <w:spacing w:before="120" w:after="120"/>
      <w:ind w:firstLine="567"/>
      <w:jc w:val="both"/>
    </w:pPr>
    <w:rPr>
      <w:rFonts w:ascii="Times New Roman" w:eastAsia="Times New Roman" w:hAnsi="Times New Roman" w:cs="Times New Roman"/>
      <w:color w:val="auto"/>
      <w:sz w:val="28"/>
      <w:szCs w:val="20"/>
    </w:rPr>
  </w:style>
  <w:style w:type="paragraph" w:customStyle="1" w:styleId="affff">
    <w:name w:val="Заголовок таблицы"/>
    <w:basedOn w:val="a"/>
    <w:next w:val="a"/>
    <w:rsid w:val="00CE41A1"/>
    <w:pPr>
      <w:keepNext/>
      <w:spacing w:before="120" w:after="180"/>
      <w:jc w:val="center"/>
    </w:pPr>
    <w:rPr>
      <w:rFonts w:ascii="Times New Roman" w:eastAsia="Times New Roman" w:hAnsi="Times New Roman" w:cs="Times New Roman"/>
      <w:b/>
      <w:color w:val="auto"/>
      <w:szCs w:val="20"/>
    </w:rPr>
  </w:style>
  <w:style w:type="paragraph" w:customStyle="1" w:styleId="affff0">
    <w:name w:val="Шапка таблицы"/>
    <w:basedOn w:val="2"/>
    <w:rsid w:val="00CE41A1"/>
    <w:pPr>
      <w:keepNext w:val="0"/>
      <w:autoSpaceDE w:val="0"/>
      <w:autoSpaceDN w:val="0"/>
      <w:spacing w:before="120" w:after="120"/>
      <w:jc w:val="center"/>
    </w:pPr>
    <w:rPr>
      <w:rFonts w:ascii="Times New Roman" w:eastAsia="Times New Roman" w:hAnsi="Times New Roman" w:cs="Times New Roman"/>
      <w:bCs w:val="0"/>
      <w:i w:val="0"/>
      <w:iCs w:val="0"/>
      <w:color w:val="auto"/>
      <w:szCs w:val="20"/>
    </w:rPr>
  </w:style>
  <w:style w:type="paragraph" w:customStyle="1" w:styleId="affff1">
    <w:name w:val="Список с маркерами"/>
    <w:basedOn w:val="a6"/>
    <w:rsid w:val="00CE41A1"/>
    <w:pPr>
      <w:shd w:val="clear" w:color="auto" w:fill="auto"/>
      <w:tabs>
        <w:tab w:val="num" w:pos="1080"/>
      </w:tabs>
      <w:autoSpaceDE w:val="0"/>
      <w:autoSpaceDN w:val="0"/>
      <w:adjustRightInd w:val="0"/>
      <w:spacing w:before="120" w:line="288" w:lineRule="auto"/>
      <w:ind w:left="1060" w:hanging="340"/>
    </w:pPr>
    <w:rPr>
      <w:rFonts w:cs="Arial"/>
      <w:sz w:val="26"/>
      <w:szCs w:val="24"/>
    </w:rPr>
  </w:style>
  <w:style w:type="paragraph" w:customStyle="1" w:styleId="affff2">
    <w:name w:val="Наименование таблицы"/>
    <w:basedOn w:val="2"/>
    <w:rsid w:val="00CE41A1"/>
    <w:pPr>
      <w:widowControl w:val="0"/>
      <w:autoSpaceDE w:val="0"/>
      <w:autoSpaceDN w:val="0"/>
      <w:adjustRightInd w:val="0"/>
      <w:spacing w:before="120"/>
    </w:pPr>
    <w:rPr>
      <w:rFonts w:ascii="Cambria" w:eastAsia="Times New Roman" w:hAnsi="Cambria"/>
      <w:bCs w:val="0"/>
      <w:i w:val="0"/>
      <w:iCs w:val="0"/>
      <w:color w:val="auto"/>
      <w:szCs w:val="24"/>
    </w:rPr>
  </w:style>
  <w:style w:type="paragraph" w:customStyle="1" w:styleId="affff3">
    <w:name w:val="Список с номерами"/>
    <w:basedOn w:val="afffe"/>
    <w:rsid w:val="00CE41A1"/>
    <w:pPr>
      <w:tabs>
        <w:tab w:val="num" w:pos="1276"/>
        <w:tab w:val="num" w:pos="1571"/>
      </w:tabs>
      <w:overflowPunct/>
      <w:autoSpaceDE/>
      <w:autoSpaceDN/>
      <w:adjustRightInd/>
      <w:ind w:left="1571" w:hanging="360"/>
      <w:textAlignment w:val="auto"/>
    </w:pPr>
  </w:style>
  <w:style w:type="paragraph" w:customStyle="1" w:styleId="affff4">
    <w:name w:val="Комментарий"/>
    <w:rsid w:val="00CE41A1"/>
    <w:pPr>
      <w:autoSpaceDE w:val="0"/>
      <w:autoSpaceDN w:val="0"/>
      <w:adjustRightInd w:val="0"/>
      <w:ind w:left="97" w:right="97" w:firstLine="97"/>
      <w:jc w:val="both"/>
    </w:pPr>
    <w:rPr>
      <w:i/>
      <w:iCs/>
      <w:color w:val="003300"/>
      <w:sz w:val="18"/>
      <w:szCs w:val="18"/>
    </w:rPr>
  </w:style>
  <w:style w:type="paragraph" w:customStyle="1" w:styleId="affff5">
    <w:name w:val="Статья"/>
    <w:autoRedefine/>
    <w:rsid w:val="00CE41A1"/>
    <w:pPr>
      <w:spacing w:before="120" w:after="120"/>
      <w:ind w:left="2126" w:hanging="1134"/>
    </w:pPr>
    <w:rPr>
      <w:b/>
      <w:sz w:val="26"/>
    </w:rPr>
  </w:style>
  <w:style w:type="paragraph" w:customStyle="1" w:styleId="xl45">
    <w:name w:val="xl45"/>
    <w:basedOn w:val="a"/>
    <w:rsid w:val="00CE41A1"/>
    <w:pPr>
      <w:spacing w:before="100" w:beforeAutospacing="1" w:after="100" w:afterAutospacing="1"/>
    </w:pPr>
    <w:rPr>
      <w:rFonts w:ascii="Arial CYR" w:hAnsi="Arial CYR" w:cs="Arial CYR"/>
      <w:b/>
      <w:bCs/>
      <w:color w:val="auto"/>
      <w:sz w:val="14"/>
      <w:szCs w:val="14"/>
    </w:rPr>
  </w:style>
  <w:style w:type="paragraph" w:customStyle="1" w:styleId="xl49">
    <w:name w:val="xl49"/>
    <w:basedOn w:val="a"/>
    <w:rsid w:val="00CE41A1"/>
    <w:pPr>
      <w:spacing w:before="100" w:beforeAutospacing="1" w:after="100" w:afterAutospacing="1"/>
    </w:pPr>
    <w:rPr>
      <w:rFonts w:ascii="Arial CYR" w:hAnsi="Arial CYR" w:cs="Arial CYR"/>
      <w:color w:val="auto"/>
      <w:sz w:val="14"/>
      <w:szCs w:val="14"/>
    </w:rPr>
  </w:style>
  <w:style w:type="character" w:customStyle="1" w:styleId="affff6">
    <w:name w:val="Верхний колонтитул Знак"/>
    <w:uiPriority w:val="99"/>
    <w:locked/>
    <w:rsid w:val="00CE41A1"/>
    <w:rPr>
      <w:rFonts w:ascii="Arial" w:hAnsi="Arial"/>
      <w:sz w:val="18"/>
    </w:rPr>
  </w:style>
  <w:style w:type="paragraph" w:customStyle="1" w:styleId="affff7">
    <w:name w:val="текст конц. сноски"/>
    <w:basedOn w:val="a"/>
    <w:rsid w:val="00CE41A1"/>
    <w:rPr>
      <w:rFonts w:ascii="Arial" w:eastAsia="Times New Roman" w:hAnsi="Arial" w:cs="Times New Roman"/>
      <w:color w:val="auto"/>
      <w:sz w:val="14"/>
      <w:szCs w:val="20"/>
    </w:rPr>
  </w:style>
  <w:style w:type="paragraph" w:customStyle="1" w:styleId="Tablehead">
    <w:name w:val="Table head"/>
    <w:rsid w:val="00CE41A1"/>
    <w:pPr>
      <w:spacing w:before="60" w:after="40" w:line="120" w:lineRule="exact"/>
      <w:jc w:val="center"/>
    </w:pPr>
    <w:rPr>
      <w:rFonts w:ascii="Arial" w:hAnsi="Arial"/>
      <w:noProof/>
      <w:sz w:val="12"/>
    </w:rPr>
  </w:style>
  <w:style w:type="paragraph" w:customStyle="1" w:styleId="1f6">
    <w:name w:val="Вопрос 1"/>
    <w:basedOn w:val="a"/>
    <w:rsid w:val="00CE41A1"/>
    <w:pPr>
      <w:spacing w:before="160" w:after="40"/>
    </w:pPr>
    <w:rPr>
      <w:rFonts w:ascii="Arial" w:eastAsia="Times New Roman" w:hAnsi="Arial" w:cs="Arial"/>
      <w:b/>
      <w:sz w:val="20"/>
      <w:szCs w:val="20"/>
      <w:lang w:eastAsia="ar-SA"/>
    </w:rPr>
  </w:style>
  <w:style w:type="paragraph" w:customStyle="1" w:styleId="1f7">
    <w:name w:val="Абзац списка1"/>
    <w:basedOn w:val="a"/>
    <w:rsid w:val="00CE41A1"/>
    <w:pPr>
      <w:ind w:left="720"/>
    </w:pPr>
    <w:rPr>
      <w:rFonts w:ascii="Times New Roman" w:eastAsia="Times New Roman" w:hAnsi="Times New Roman" w:cs="Times New Roman"/>
      <w:color w:val="auto"/>
      <w:sz w:val="20"/>
      <w:szCs w:val="20"/>
    </w:rPr>
  </w:style>
  <w:style w:type="paragraph" w:customStyle="1" w:styleId="2f6">
    <w:name w:val="Абзац списка2"/>
    <w:basedOn w:val="a"/>
    <w:rsid w:val="00CE41A1"/>
    <w:pPr>
      <w:ind w:left="720"/>
    </w:pPr>
    <w:rPr>
      <w:rFonts w:ascii="Arial" w:eastAsia="Calibri" w:hAnsi="Arial" w:cs="Times New Roman"/>
      <w:color w:val="auto"/>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885">
      <w:bodyDiv w:val="1"/>
      <w:marLeft w:val="0"/>
      <w:marRight w:val="0"/>
      <w:marTop w:val="0"/>
      <w:marBottom w:val="0"/>
      <w:divBdr>
        <w:top w:val="none" w:sz="0" w:space="0" w:color="auto"/>
        <w:left w:val="none" w:sz="0" w:space="0" w:color="auto"/>
        <w:bottom w:val="none" w:sz="0" w:space="0" w:color="auto"/>
        <w:right w:val="none" w:sz="0" w:space="0" w:color="auto"/>
      </w:divBdr>
    </w:div>
    <w:div w:id="164129554">
      <w:bodyDiv w:val="1"/>
      <w:marLeft w:val="0"/>
      <w:marRight w:val="0"/>
      <w:marTop w:val="0"/>
      <w:marBottom w:val="0"/>
      <w:divBdr>
        <w:top w:val="none" w:sz="0" w:space="0" w:color="auto"/>
        <w:left w:val="none" w:sz="0" w:space="0" w:color="auto"/>
        <w:bottom w:val="none" w:sz="0" w:space="0" w:color="auto"/>
        <w:right w:val="none" w:sz="0" w:space="0" w:color="auto"/>
      </w:divBdr>
    </w:div>
    <w:div w:id="194971914">
      <w:bodyDiv w:val="1"/>
      <w:marLeft w:val="0"/>
      <w:marRight w:val="0"/>
      <w:marTop w:val="0"/>
      <w:marBottom w:val="0"/>
      <w:divBdr>
        <w:top w:val="none" w:sz="0" w:space="0" w:color="auto"/>
        <w:left w:val="none" w:sz="0" w:space="0" w:color="auto"/>
        <w:bottom w:val="none" w:sz="0" w:space="0" w:color="auto"/>
        <w:right w:val="none" w:sz="0" w:space="0" w:color="auto"/>
      </w:divBdr>
    </w:div>
    <w:div w:id="206331585">
      <w:bodyDiv w:val="1"/>
      <w:marLeft w:val="0"/>
      <w:marRight w:val="0"/>
      <w:marTop w:val="0"/>
      <w:marBottom w:val="0"/>
      <w:divBdr>
        <w:top w:val="none" w:sz="0" w:space="0" w:color="auto"/>
        <w:left w:val="none" w:sz="0" w:space="0" w:color="auto"/>
        <w:bottom w:val="none" w:sz="0" w:space="0" w:color="auto"/>
        <w:right w:val="none" w:sz="0" w:space="0" w:color="auto"/>
      </w:divBdr>
    </w:div>
    <w:div w:id="240722754">
      <w:bodyDiv w:val="1"/>
      <w:marLeft w:val="0"/>
      <w:marRight w:val="0"/>
      <w:marTop w:val="0"/>
      <w:marBottom w:val="0"/>
      <w:divBdr>
        <w:top w:val="none" w:sz="0" w:space="0" w:color="auto"/>
        <w:left w:val="none" w:sz="0" w:space="0" w:color="auto"/>
        <w:bottom w:val="none" w:sz="0" w:space="0" w:color="auto"/>
        <w:right w:val="none" w:sz="0" w:space="0" w:color="auto"/>
      </w:divBdr>
      <w:divsChild>
        <w:div w:id="903226167">
          <w:marLeft w:val="0"/>
          <w:marRight w:val="0"/>
          <w:marTop w:val="0"/>
          <w:marBottom w:val="0"/>
          <w:divBdr>
            <w:top w:val="none" w:sz="0" w:space="0" w:color="auto"/>
            <w:left w:val="none" w:sz="0" w:space="0" w:color="auto"/>
            <w:bottom w:val="none" w:sz="0" w:space="0" w:color="auto"/>
            <w:right w:val="none" w:sz="0" w:space="0" w:color="auto"/>
          </w:divBdr>
        </w:div>
      </w:divsChild>
    </w:div>
    <w:div w:id="251665825">
      <w:bodyDiv w:val="1"/>
      <w:marLeft w:val="0"/>
      <w:marRight w:val="0"/>
      <w:marTop w:val="0"/>
      <w:marBottom w:val="0"/>
      <w:divBdr>
        <w:top w:val="none" w:sz="0" w:space="0" w:color="auto"/>
        <w:left w:val="none" w:sz="0" w:space="0" w:color="auto"/>
        <w:bottom w:val="none" w:sz="0" w:space="0" w:color="auto"/>
        <w:right w:val="none" w:sz="0" w:space="0" w:color="auto"/>
      </w:divBdr>
    </w:div>
    <w:div w:id="255678483">
      <w:bodyDiv w:val="1"/>
      <w:marLeft w:val="0"/>
      <w:marRight w:val="0"/>
      <w:marTop w:val="0"/>
      <w:marBottom w:val="0"/>
      <w:divBdr>
        <w:top w:val="none" w:sz="0" w:space="0" w:color="auto"/>
        <w:left w:val="none" w:sz="0" w:space="0" w:color="auto"/>
        <w:bottom w:val="none" w:sz="0" w:space="0" w:color="auto"/>
        <w:right w:val="none" w:sz="0" w:space="0" w:color="auto"/>
      </w:divBdr>
    </w:div>
    <w:div w:id="289091051">
      <w:bodyDiv w:val="1"/>
      <w:marLeft w:val="0"/>
      <w:marRight w:val="0"/>
      <w:marTop w:val="0"/>
      <w:marBottom w:val="0"/>
      <w:divBdr>
        <w:top w:val="none" w:sz="0" w:space="0" w:color="auto"/>
        <w:left w:val="none" w:sz="0" w:space="0" w:color="auto"/>
        <w:bottom w:val="none" w:sz="0" w:space="0" w:color="auto"/>
        <w:right w:val="none" w:sz="0" w:space="0" w:color="auto"/>
      </w:divBdr>
    </w:div>
    <w:div w:id="302349087">
      <w:bodyDiv w:val="1"/>
      <w:marLeft w:val="0"/>
      <w:marRight w:val="0"/>
      <w:marTop w:val="0"/>
      <w:marBottom w:val="0"/>
      <w:divBdr>
        <w:top w:val="none" w:sz="0" w:space="0" w:color="auto"/>
        <w:left w:val="none" w:sz="0" w:space="0" w:color="auto"/>
        <w:bottom w:val="none" w:sz="0" w:space="0" w:color="auto"/>
        <w:right w:val="none" w:sz="0" w:space="0" w:color="auto"/>
      </w:divBdr>
    </w:div>
    <w:div w:id="311372125">
      <w:bodyDiv w:val="1"/>
      <w:marLeft w:val="0"/>
      <w:marRight w:val="0"/>
      <w:marTop w:val="0"/>
      <w:marBottom w:val="0"/>
      <w:divBdr>
        <w:top w:val="none" w:sz="0" w:space="0" w:color="auto"/>
        <w:left w:val="none" w:sz="0" w:space="0" w:color="auto"/>
        <w:bottom w:val="none" w:sz="0" w:space="0" w:color="auto"/>
        <w:right w:val="none" w:sz="0" w:space="0" w:color="auto"/>
      </w:divBdr>
    </w:div>
    <w:div w:id="334113715">
      <w:bodyDiv w:val="1"/>
      <w:marLeft w:val="0"/>
      <w:marRight w:val="0"/>
      <w:marTop w:val="0"/>
      <w:marBottom w:val="0"/>
      <w:divBdr>
        <w:top w:val="none" w:sz="0" w:space="0" w:color="auto"/>
        <w:left w:val="none" w:sz="0" w:space="0" w:color="auto"/>
        <w:bottom w:val="none" w:sz="0" w:space="0" w:color="auto"/>
        <w:right w:val="none" w:sz="0" w:space="0" w:color="auto"/>
      </w:divBdr>
    </w:div>
    <w:div w:id="412358564">
      <w:bodyDiv w:val="1"/>
      <w:marLeft w:val="0"/>
      <w:marRight w:val="0"/>
      <w:marTop w:val="0"/>
      <w:marBottom w:val="0"/>
      <w:divBdr>
        <w:top w:val="none" w:sz="0" w:space="0" w:color="auto"/>
        <w:left w:val="none" w:sz="0" w:space="0" w:color="auto"/>
        <w:bottom w:val="none" w:sz="0" w:space="0" w:color="auto"/>
        <w:right w:val="none" w:sz="0" w:space="0" w:color="auto"/>
      </w:divBdr>
    </w:div>
    <w:div w:id="465701993">
      <w:bodyDiv w:val="1"/>
      <w:marLeft w:val="0"/>
      <w:marRight w:val="0"/>
      <w:marTop w:val="0"/>
      <w:marBottom w:val="0"/>
      <w:divBdr>
        <w:top w:val="none" w:sz="0" w:space="0" w:color="auto"/>
        <w:left w:val="none" w:sz="0" w:space="0" w:color="auto"/>
        <w:bottom w:val="none" w:sz="0" w:space="0" w:color="auto"/>
        <w:right w:val="none" w:sz="0" w:space="0" w:color="auto"/>
      </w:divBdr>
    </w:div>
    <w:div w:id="521865240">
      <w:bodyDiv w:val="1"/>
      <w:marLeft w:val="0"/>
      <w:marRight w:val="0"/>
      <w:marTop w:val="0"/>
      <w:marBottom w:val="0"/>
      <w:divBdr>
        <w:top w:val="none" w:sz="0" w:space="0" w:color="auto"/>
        <w:left w:val="none" w:sz="0" w:space="0" w:color="auto"/>
        <w:bottom w:val="none" w:sz="0" w:space="0" w:color="auto"/>
        <w:right w:val="none" w:sz="0" w:space="0" w:color="auto"/>
      </w:divBdr>
    </w:div>
    <w:div w:id="538320187">
      <w:bodyDiv w:val="1"/>
      <w:marLeft w:val="0"/>
      <w:marRight w:val="0"/>
      <w:marTop w:val="0"/>
      <w:marBottom w:val="0"/>
      <w:divBdr>
        <w:top w:val="none" w:sz="0" w:space="0" w:color="auto"/>
        <w:left w:val="none" w:sz="0" w:space="0" w:color="auto"/>
        <w:bottom w:val="none" w:sz="0" w:space="0" w:color="auto"/>
        <w:right w:val="none" w:sz="0" w:space="0" w:color="auto"/>
      </w:divBdr>
    </w:div>
    <w:div w:id="558396127">
      <w:bodyDiv w:val="1"/>
      <w:marLeft w:val="0"/>
      <w:marRight w:val="0"/>
      <w:marTop w:val="0"/>
      <w:marBottom w:val="0"/>
      <w:divBdr>
        <w:top w:val="none" w:sz="0" w:space="0" w:color="auto"/>
        <w:left w:val="none" w:sz="0" w:space="0" w:color="auto"/>
        <w:bottom w:val="none" w:sz="0" w:space="0" w:color="auto"/>
        <w:right w:val="none" w:sz="0" w:space="0" w:color="auto"/>
      </w:divBdr>
      <w:divsChild>
        <w:div w:id="283271306">
          <w:marLeft w:val="0"/>
          <w:marRight w:val="0"/>
          <w:marTop w:val="0"/>
          <w:marBottom w:val="0"/>
          <w:divBdr>
            <w:top w:val="none" w:sz="0" w:space="0" w:color="auto"/>
            <w:left w:val="none" w:sz="0" w:space="0" w:color="auto"/>
            <w:bottom w:val="none" w:sz="0" w:space="0" w:color="auto"/>
            <w:right w:val="none" w:sz="0" w:space="0" w:color="auto"/>
          </w:divBdr>
        </w:div>
      </w:divsChild>
    </w:div>
    <w:div w:id="637227853">
      <w:bodyDiv w:val="1"/>
      <w:marLeft w:val="0"/>
      <w:marRight w:val="0"/>
      <w:marTop w:val="0"/>
      <w:marBottom w:val="0"/>
      <w:divBdr>
        <w:top w:val="none" w:sz="0" w:space="0" w:color="auto"/>
        <w:left w:val="none" w:sz="0" w:space="0" w:color="auto"/>
        <w:bottom w:val="none" w:sz="0" w:space="0" w:color="auto"/>
        <w:right w:val="none" w:sz="0" w:space="0" w:color="auto"/>
      </w:divBdr>
    </w:div>
    <w:div w:id="728309995">
      <w:bodyDiv w:val="1"/>
      <w:marLeft w:val="0"/>
      <w:marRight w:val="0"/>
      <w:marTop w:val="0"/>
      <w:marBottom w:val="0"/>
      <w:divBdr>
        <w:top w:val="none" w:sz="0" w:space="0" w:color="auto"/>
        <w:left w:val="none" w:sz="0" w:space="0" w:color="auto"/>
        <w:bottom w:val="none" w:sz="0" w:space="0" w:color="auto"/>
        <w:right w:val="none" w:sz="0" w:space="0" w:color="auto"/>
      </w:divBdr>
    </w:div>
    <w:div w:id="734860269">
      <w:bodyDiv w:val="1"/>
      <w:marLeft w:val="0"/>
      <w:marRight w:val="0"/>
      <w:marTop w:val="0"/>
      <w:marBottom w:val="0"/>
      <w:divBdr>
        <w:top w:val="none" w:sz="0" w:space="0" w:color="auto"/>
        <w:left w:val="none" w:sz="0" w:space="0" w:color="auto"/>
        <w:bottom w:val="none" w:sz="0" w:space="0" w:color="auto"/>
        <w:right w:val="none" w:sz="0" w:space="0" w:color="auto"/>
      </w:divBdr>
    </w:div>
    <w:div w:id="760370332">
      <w:bodyDiv w:val="1"/>
      <w:marLeft w:val="0"/>
      <w:marRight w:val="0"/>
      <w:marTop w:val="0"/>
      <w:marBottom w:val="0"/>
      <w:divBdr>
        <w:top w:val="none" w:sz="0" w:space="0" w:color="auto"/>
        <w:left w:val="none" w:sz="0" w:space="0" w:color="auto"/>
        <w:bottom w:val="none" w:sz="0" w:space="0" w:color="auto"/>
        <w:right w:val="none" w:sz="0" w:space="0" w:color="auto"/>
      </w:divBdr>
    </w:div>
    <w:div w:id="886767898">
      <w:bodyDiv w:val="1"/>
      <w:marLeft w:val="0"/>
      <w:marRight w:val="0"/>
      <w:marTop w:val="0"/>
      <w:marBottom w:val="0"/>
      <w:divBdr>
        <w:top w:val="none" w:sz="0" w:space="0" w:color="auto"/>
        <w:left w:val="none" w:sz="0" w:space="0" w:color="auto"/>
        <w:bottom w:val="none" w:sz="0" w:space="0" w:color="auto"/>
        <w:right w:val="none" w:sz="0" w:space="0" w:color="auto"/>
      </w:divBdr>
    </w:div>
    <w:div w:id="894589755">
      <w:bodyDiv w:val="1"/>
      <w:marLeft w:val="0"/>
      <w:marRight w:val="0"/>
      <w:marTop w:val="0"/>
      <w:marBottom w:val="0"/>
      <w:divBdr>
        <w:top w:val="none" w:sz="0" w:space="0" w:color="auto"/>
        <w:left w:val="none" w:sz="0" w:space="0" w:color="auto"/>
        <w:bottom w:val="none" w:sz="0" w:space="0" w:color="auto"/>
        <w:right w:val="none" w:sz="0" w:space="0" w:color="auto"/>
      </w:divBdr>
    </w:div>
    <w:div w:id="919100010">
      <w:bodyDiv w:val="1"/>
      <w:marLeft w:val="0"/>
      <w:marRight w:val="0"/>
      <w:marTop w:val="0"/>
      <w:marBottom w:val="0"/>
      <w:divBdr>
        <w:top w:val="none" w:sz="0" w:space="0" w:color="auto"/>
        <w:left w:val="none" w:sz="0" w:space="0" w:color="auto"/>
        <w:bottom w:val="none" w:sz="0" w:space="0" w:color="auto"/>
        <w:right w:val="none" w:sz="0" w:space="0" w:color="auto"/>
      </w:divBdr>
    </w:div>
    <w:div w:id="922955455">
      <w:bodyDiv w:val="1"/>
      <w:marLeft w:val="0"/>
      <w:marRight w:val="0"/>
      <w:marTop w:val="0"/>
      <w:marBottom w:val="0"/>
      <w:divBdr>
        <w:top w:val="none" w:sz="0" w:space="0" w:color="auto"/>
        <w:left w:val="none" w:sz="0" w:space="0" w:color="auto"/>
        <w:bottom w:val="none" w:sz="0" w:space="0" w:color="auto"/>
        <w:right w:val="none" w:sz="0" w:space="0" w:color="auto"/>
      </w:divBdr>
    </w:div>
    <w:div w:id="950356425">
      <w:bodyDiv w:val="1"/>
      <w:marLeft w:val="0"/>
      <w:marRight w:val="0"/>
      <w:marTop w:val="0"/>
      <w:marBottom w:val="0"/>
      <w:divBdr>
        <w:top w:val="none" w:sz="0" w:space="0" w:color="auto"/>
        <w:left w:val="none" w:sz="0" w:space="0" w:color="auto"/>
        <w:bottom w:val="none" w:sz="0" w:space="0" w:color="auto"/>
        <w:right w:val="none" w:sz="0" w:space="0" w:color="auto"/>
      </w:divBdr>
    </w:div>
    <w:div w:id="1012027499">
      <w:bodyDiv w:val="1"/>
      <w:marLeft w:val="0"/>
      <w:marRight w:val="0"/>
      <w:marTop w:val="0"/>
      <w:marBottom w:val="0"/>
      <w:divBdr>
        <w:top w:val="none" w:sz="0" w:space="0" w:color="auto"/>
        <w:left w:val="none" w:sz="0" w:space="0" w:color="auto"/>
        <w:bottom w:val="none" w:sz="0" w:space="0" w:color="auto"/>
        <w:right w:val="none" w:sz="0" w:space="0" w:color="auto"/>
      </w:divBdr>
    </w:div>
    <w:div w:id="1021589044">
      <w:bodyDiv w:val="1"/>
      <w:marLeft w:val="0"/>
      <w:marRight w:val="0"/>
      <w:marTop w:val="0"/>
      <w:marBottom w:val="0"/>
      <w:divBdr>
        <w:top w:val="none" w:sz="0" w:space="0" w:color="auto"/>
        <w:left w:val="none" w:sz="0" w:space="0" w:color="auto"/>
        <w:bottom w:val="none" w:sz="0" w:space="0" w:color="auto"/>
        <w:right w:val="none" w:sz="0" w:space="0" w:color="auto"/>
      </w:divBdr>
    </w:div>
    <w:div w:id="1029989927">
      <w:bodyDiv w:val="1"/>
      <w:marLeft w:val="0"/>
      <w:marRight w:val="0"/>
      <w:marTop w:val="0"/>
      <w:marBottom w:val="0"/>
      <w:divBdr>
        <w:top w:val="none" w:sz="0" w:space="0" w:color="auto"/>
        <w:left w:val="none" w:sz="0" w:space="0" w:color="auto"/>
        <w:bottom w:val="none" w:sz="0" w:space="0" w:color="auto"/>
        <w:right w:val="none" w:sz="0" w:space="0" w:color="auto"/>
      </w:divBdr>
    </w:div>
    <w:div w:id="1057970361">
      <w:bodyDiv w:val="1"/>
      <w:marLeft w:val="0"/>
      <w:marRight w:val="0"/>
      <w:marTop w:val="0"/>
      <w:marBottom w:val="0"/>
      <w:divBdr>
        <w:top w:val="none" w:sz="0" w:space="0" w:color="auto"/>
        <w:left w:val="none" w:sz="0" w:space="0" w:color="auto"/>
        <w:bottom w:val="none" w:sz="0" w:space="0" w:color="auto"/>
        <w:right w:val="none" w:sz="0" w:space="0" w:color="auto"/>
      </w:divBdr>
    </w:div>
    <w:div w:id="1060783087">
      <w:bodyDiv w:val="1"/>
      <w:marLeft w:val="0"/>
      <w:marRight w:val="0"/>
      <w:marTop w:val="0"/>
      <w:marBottom w:val="0"/>
      <w:divBdr>
        <w:top w:val="none" w:sz="0" w:space="0" w:color="auto"/>
        <w:left w:val="none" w:sz="0" w:space="0" w:color="auto"/>
        <w:bottom w:val="none" w:sz="0" w:space="0" w:color="auto"/>
        <w:right w:val="none" w:sz="0" w:space="0" w:color="auto"/>
      </w:divBdr>
    </w:div>
    <w:div w:id="1064985382">
      <w:bodyDiv w:val="1"/>
      <w:marLeft w:val="0"/>
      <w:marRight w:val="0"/>
      <w:marTop w:val="0"/>
      <w:marBottom w:val="0"/>
      <w:divBdr>
        <w:top w:val="none" w:sz="0" w:space="0" w:color="auto"/>
        <w:left w:val="none" w:sz="0" w:space="0" w:color="auto"/>
        <w:bottom w:val="none" w:sz="0" w:space="0" w:color="auto"/>
        <w:right w:val="none" w:sz="0" w:space="0" w:color="auto"/>
      </w:divBdr>
    </w:div>
    <w:div w:id="1140419906">
      <w:bodyDiv w:val="1"/>
      <w:marLeft w:val="0"/>
      <w:marRight w:val="0"/>
      <w:marTop w:val="0"/>
      <w:marBottom w:val="0"/>
      <w:divBdr>
        <w:top w:val="none" w:sz="0" w:space="0" w:color="auto"/>
        <w:left w:val="none" w:sz="0" w:space="0" w:color="auto"/>
        <w:bottom w:val="none" w:sz="0" w:space="0" w:color="auto"/>
        <w:right w:val="none" w:sz="0" w:space="0" w:color="auto"/>
      </w:divBdr>
    </w:div>
    <w:div w:id="1178084123">
      <w:bodyDiv w:val="1"/>
      <w:marLeft w:val="0"/>
      <w:marRight w:val="0"/>
      <w:marTop w:val="0"/>
      <w:marBottom w:val="0"/>
      <w:divBdr>
        <w:top w:val="none" w:sz="0" w:space="0" w:color="auto"/>
        <w:left w:val="none" w:sz="0" w:space="0" w:color="auto"/>
        <w:bottom w:val="none" w:sz="0" w:space="0" w:color="auto"/>
        <w:right w:val="none" w:sz="0" w:space="0" w:color="auto"/>
      </w:divBdr>
    </w:div>
    <w:div w:id="1273125955">
      <w:bodyDiv w:val="1"/>
      <w:marLeft w:val="0"/>
      <w:marRight w:val="0"/>
      <w:marTop w:val="0"/>
      <w:marBottom w:val="0"/>
      <w:divBdr>
        <w:top w:val="none" w:sz="0" w:space="0" w:color="auto"/>
        <w:left w:val="none" w:sz="0" w:space="0" w:color="auto"/>
        <w:bottom w:val="none" w:sz="0" w:space="0" w:color="auto"/>
        <w:right w:val="none" w:sz="0" w:space="0" w:color="auto"/>
      </w:divBdr>
    </w:div>
    <w:div w:id="1290622877">
      <w:bodyDiv w:val="1"/>
      <w:marLeft w:val="0"/>
      <w:marRight w:val="0"/>
      <w:marTop w:val="0"/>
      <w:marBottom w:val="0"/>
      <w:divBdr>
        <w:top w:val="none" w:sz="0" w:space="0" w:color="auto"/>
        <w:left w:val="none" w:sz="0" w:space="0" w:color="auto"/>
        <w:bottom w:val="none" w:sz="0" w:space="0" w:color="auto"/>
        <w:right w:val="none" w:sz="0" w:space="0" w:color="auto"/>
      </w:divBdr>
    </w:div>
    <w:div w:id="1367675988">
      <w:bodyDiv w:val="1"/>
      <w:marLeft w:val="0"/>
      <w:marRight w:val="0"/>
      <w:marTop w:val="0"/>
      <w:marBottom w:val="0"/>
      <w:divBdr>
        <w:top w:val="none" w:sz="0" w:space="0" w:color="auto"/>
        <w:left w:val="none" w:sz="0" w:space="0" w:color="auto"/>
        <w:bottom w:val="none" w:sz="0" w:space="0" w:color="auto"/>
        <w:right w:val="none" w:sz="0" w:space="0" w:color="auto"/>
      </w:divBdr>
      <w:divsChild>
        <w:div w:id="1258756857">
          <w:marLeft w:val="0"/>
          <w:marRight w:val="0"/>
          <w:marTop w:val="0"/>
          <w:marBottom w:val="0"/>
          <w:divBdr>
            <w:top w:val="none" w:sz="0" w:space="0" w:color="auto"/>
            <w:left w:val="none" w:sz="0" w:space="0" w:color="auto"/>
            <w:bottom w:val="none" w:sz="0" w:space="0" w:color="auto"/>
            <w:right w:val="none" w:sz="0" w:space="0" w:color="auto"/>
          </w:divBdr>
        </w:div>
      </w:divsChild>
    </w:div>
    <w:div w:id="1397128718">
      <w:bodyDiv w:val="1"/>
      <w:marLeft w:val="0"/>
      <w:marRight w:val="0"/>
      <w:marTop w:val="0"/>
      <w:marBottom w:val="0"/>
      <w:divBdr>
        <w:top w:val="none" w:sz="0" w:space="0" w:color="auto"/>
        <w:left w:val="none" w:sz="0" w:space="0" w:color="auto"/>
        <w:bottom w:val="none" w:sz="0" w:space="0" w:color="auto"/>
        <w:right w:val="none" w:sz="0" w:space="0" w:color="auto"/>
      </w:divBdr>
    </w:div>
    <w:div w:id="1440031308">
      <w:bodyDiv w:val="1"/>
      <w:marLeft w:val="0"/>
      <w:marRight w:val="0"/>
      <w:marTop w:val="0"/>
      <w:marBottom w:val="0"/>
      <w:divBdr>
        <w:top w:val="none" w:sz="0" w:space="0" w:color="auto"/>
        <w:left w:val="none" w:sz="0" w:space="0" w:color="auto"/>
        <w:bottom w:val="none" w:sz="0" w:space="0" w:color="auto"/>
        <w:right w:val="none" w:sz="0" w:space="0" w:color="auto"/>
      </w:divBdr>
    </w:div>
    <w:div w:id="1450123609">
      <w:bodyDiv w:val="1"/>
      <w:marLeft w:val="0"/>
      <w:marRight w:val="0"/>
      <w:marTop w:val="0"/>
      <w:marBottom w:val="0"/>
      <w:divBdr>
        <w:top w:val="none" w:sz="0" w:space="0" w:color="auto"/>
        <w:left w:val="none" w:sz="0" w:space="0" w:color="auto"/>
        <w:bottom w:val="none" w:sz="0" w:space="0" w:color="auto"/>
        <w:right w:val="none" w:sz="0" w:space="0" w:color="auto"/>
      </w:divBdr>
    </w:div>
    <w:div w:id="1503352085">
      <w:bodyDiv w:val="1"/>
      <w:marLeft w:val="0"/>
      <w:marRight w:val="0"/>
      <w:marTop w:val="0"/>
      <w:marBottom w:val="0"/>
      <w:divBdr>
        <w:top w:val="none" w:sz="0" w:space="0" w:color="auto"/>
        <w:left w:val="none" w:sz="0" w:space="0" w:color="auto"/>
        <w:bottom w:val="none" w:sz="0" w:space="0" w:color="auto"/>
        <w:right w:val="none" w:sz="0" w:space="0" w:color="auto"/>
      </w:divBdr>
    </w:div>
    <w:div w:id="1519391262">
      <w:bodyDiv w:val="1"/>
      <w:marLeft w:val="0"/>
      <w:marRight w:val="0"/>
      <w:marTop w:val="0"/>
      <w:marBottom w:val="0"/>
      <w:divBdr>
        <w:top w:val="none" w:sz="0" w:space="0" w:color="auto"/>
        <w:left w:val="none" w:sz="0" w:space="0" w:color="auto"/>
        <w:bottom w:val="none" w:sz="0" w:space="0" w:color="auto"/>
        <w:right w:val="none" w:sz="0" w:space="0" w:color="auto"/>
      </w:divBdr>
    </w:div>
    <w:div w:id="1585652896">
      <w:bodyDiv w:val="1"/>
      <w:marLeft w:val="0"/>
      <w:marRight w:val="0"/>
      <w:marTop w:val="0"/>
      <w:marBottom w:val="0"/>
      <w:divBdr>
        <w:top w:val="none" w:sz="0" w:space="0" w:color="auto"/>
        <w:left w:val="none" w:sz="0" w:space="0" w:color="auto"/>
        <w:bottom w:val="none" w:sz="0" w:space="0" w:color="auto"/>
        <w:right w:val="none" w:sz="0" w:space="0" w:color="auto"/>
      </w:divBdr>
    </w:div>
    <w:div w:id="1598979660">
      <w:bodyDiv w:val="1"/>
      <w:marLeft w:val="0"/>
      <w:marRight w:val="0"/>
      <w:marTop w:val="0"/>
      <w:marBottom w:val="0"/>
      <w:divBdr>
        <w:top w:val="none" w:sz="0" w:space="0" w:color="auto"/>
        <w:left w:val="none" w:sz="0" w:space="0" w:color="auto"/>
        <w:bottom w:val="none" w:sz="0" w:space="0" w:color="auto"/>
        <w:right w:val="none" w:sz="0" w:space="0" w:color="auto"/>
      </w:divBdr>
    </w:div>
    <w:div w:id="1662077839">
      <w:bodyDiv w:val="1"/>
      <w:marLeft w:val="0"/>
      <w:marRight w:val="0"/>
      <w:marTop w:val="0"/>
      <w:marBottom w:val="0"/>
      <w:divBdr>
        <w:top w:val="none" w:sz="0" w:space="0" w:color="auto"/>
        <w:left w:val="none" w:sz="0" w:space="0" w:color="auto"/>
        <w:bottom w:val="none" w:sz="0" w:space="0" w:color="auto"/>
        <w:right w:val="none" w:sz="0" w:space="0" w:color="auto"/>
      </w:divBdr>
    </w:div>
    <w:div w:id="1669333236">
      <w:bodyDiv w:val="1"/>
      <w:marLeft w:val="0"/>
      <w:marRight w:val="0"/>
      <w:marTop w:val="0"/>
      <w:marBottom w:val="0"/>
      <w:divBdr>
        <w:top w:val="none" w:sz="0" w:space="0" w:color="auto"/>
        <w:left w:val="none" w:sz="0" w:space="0" w:color="auto"/>
        <w:bottom w:val="none" w:sz="0" w:space="0" w:color="auto"/>
        <w:right w:val="none" w:sz="0" w:space="0" w:color="auto"/>
      </w:divBdr>
    </w:div>
    <w:div w:id="1677414162">
      <w:bodyDiv w:val="1"/>
      <w:marLeft w:val="0"/>
      <w:marRight w:val="0"/>
      <w:marTop w:val="0"/>
      <w:marBottom w:val="0"/>
      <w:divBdr>
        <w:top w:val="none" w:sz="0" w:space="0" w:color="auto"/>
        <w:left w:val="none" w:sz="0" w:space="0" w:color="auto"/>
        <w:bottom w:val="none" w:sz="0" w:space="0" w:color="auto"/>
        <w:right w:val="none" w:sz="0" w:space="0" w:color="auto"/>
      </w:divBdr>
    </w:div>
    <w:div w:id="1725521807">
      <w:bodyDiv w:val="1"/>
      <w:marLeft w:val="0"/>
      <w:marRight w:val="0"/>
      <w:marTop w:val="0"/>
      <w:marBottom w:val="0"/>
      <w:divBdr>
        <w:top w:val="none" w:sz="0" w:space="0" w:color="auto"/>
        <w:left w:val="none" w:sz="0" w:space="0" w:color="auto"/>
        <w:bottom w:val="none" w:sz="0" w:space="0" w:color="auto"/>
        <w:right w:val="none" w:sz="0" w:space="0" w:color="auto"/>
      </w:divBdr>
    </w:div>
    <w:div w:id="1755972331">
      <w:bodyDiv w:val="1"/>
      <w:marLeft w:val="0"/>
      <w:marRight w:val="0"/>
      <w:marTop w:val="0"/>
      <w:marBottom w:val="0"/>
      <w:divBdr>
        <w:top w:val="none" w:sz="0" w:space="0" w:color="auto"/>
        <w:left w:val="none" w:sz="0" w:space="0" w:color="auto"/>
        <w:bottom w:val="none" w:sz="0" w:space="0" w:color="auto"/>
        <w:right w:val="none" w:sz="0" w:space="0" w:color="auto"/>
      </w:divBdr>
    </w:div>
    <w:div w:id="1791826005">
      <w:bodyDiv w:val="1"/>
      <w:marLeft w:val="0"/>
      <w:marRight w:val="0"/>
      <w:marTop w:val="0"/>
      <w:marBottom w:val="0"/>
      <w:divBdr>
        <w:top w:val="none" w:sz="0" w:space="0" w:color="auto"/>
        <w:left w:val="none" w:sz="0" w:space="0" w:color="auto"/>
        <w:bottom w:val="none" w:sz="0" w:space="0" w:color="auto"/>
        <w:right w:val="none" w:sz="0" w:space="0" w:color="auto"/>
      </w:divBdr>
    </w:div>
    <w:div w:id="1795446256">
      <w:bodyDiv w:val="1"/>
      <w:marLeft w:val="0"/>
      <w:marRight w:val="0"/>
      <w:marTop w:val="0"/>
      <w:marBottom w:val="0"/>
      <w:divBdr>
        <w:top w:val="none" w:sz="0" w:space="0" w:color="auto"/>
        <w:left w:val="none" w:sz="0" w:space="0" w:color="auto"/>
        <w:bottom w:val="none" w:sz="0" w:space="0" w:color="auto"/>
        <w:right w:val="none" w:sz="0" w:space="0" w:color="auto"/>
      </w:divBdr>
    </w:div>
    <w:div w:id="1838109820">
      <w:bodyDiv w:val="1"/>
      <w:marLeft w:val="0"/>
      <w:marRight w:val="0"/>
      <w:marTop w:val="0"/>
      <w:marBottom w:val="0"/>
      <w:divBdr>
        <w:top w:val="none" w:sz="0" w:space="0" w:color="auto"/>
        <w:left w:val="none" w:sz="0" w:space="0" w:color="auto"/>
        <w:bottom w:val="none" w:sz="0" w:space="0" w:color="auto"/>
        <w:right w:val="none" w:sz="0" w:space="0" w:color="auto"/>
      </w:divBdr>
    </w:div>
    <w:div w:id="1867518714">
      <w:bodyDiv w:val="1"/>
      <w:marLeft w:val="0"/>
      <w:marRight w:val="0"/>
      <w:marTop w:val="0"/>
      <w:marBottom w:val="0"/>
      <w:divBdr>
        <w:top w:val="none" w:sz="0" w:space="0" w:color="auto"/>
        <w:left w:val="none" w:sz="0" w:space="0" w:color="auto"/>
        <w:bottom w:val="none" w:sz="0" w:space="0" w:color="auto"/>
        <w:right w:val="none" w:sz="0" w:space="0" w:color="auto"/>
      </w:divBdr>
    </w:div>
    <w:div w:id="1869758868">
      <w:bodyDiv w:val="1"/>
      <w:marLeft w:val="0"/>
      <w:marRight w:val="0"/>
      <w:marTop w:val="0"/>
      <w:marBottom w:val="0"/>
      <w:divBdr>
        <w:top w:val="none" w:sz="0" w:space="0" w:color="auto"/>
        <w:left w:val="none" w:sz="0" w:space="0" w:color="auto"/>
        <w:bottom w:val="none" w:sz="0" w:space="0" w:color="auto"/>
        <w:right w:val="none" w:sz="0" w:space="0" w:color="auto"/>
      </w:divBdr>
    </w:div>
    <w:div w:id="1882865024">
      <w:bodyDiv w:val="1"/>
      <w:marLeft w:val="0"/>
      <w:marRight w:val="0"/>
      <w:marTop w:val="0"/>
      <w:marBottom w:val="0"/>
      <w:divBdr>
        <w:top w:val="none" w:sz="0" w:space="0" w:color="auto"/>
        <w:left w:val="none" w:sz="0" w:space="0" w:color="auto"/>
        <w:bottom w:val="none" w:sz="0" w:space="0" w:color="auto"/>
        <w:right w:val="none" w:sz="0" w:space="0" w:color="auto"/>
      </w:divBdr>
    </w:div>
    <w:div w:id="1922519035">
      <w:bodyDiv w:val="1"/>
      <w:marLeft w:val="0"/>
      <w:marRight w:val="0"/>
      <w:marTop w:val="0"/>
      <w:marBottom w:val="0"/>
      <w:divBdr>
        <w:top w:val="none" w:sz="0" w:space="0" w:color="auto"/>
        <w:left w:val="none" w:sz="0" w:space="0" w:color="auto"/>
        <w:bottom w:val="none" w:sz="0" w:space="0" w:color="auto"/>
        <w:right w:val="none" w:sz="0" w:space="0" w:color="auto"/>
      </w:divBdr>
    </w:div>
    <w:div w:id="1944219174">
      <w:bodyDiv w:val="1"/>
      <w:marLeft w:val="0"/>
      <w:marRight w:val="0"/>
      <w:marTop w:val="0"/>
      <w:marBottom w:val="0"/>
      <w:divBdr>
        <w:top w:val="none" w:sz="0" w:space="0" w:color="auto"/>
        <w:left w:val="none" w:sz="0" w:space="0" w:color="auto"/>
        <w:bottom w:val="none" w:sz="0" w:space="0" w:color="auto"/>
        <w:right w:val="none" w:sz="0" w:space="0" w:color="auto"/>
      </w:divBdr>
    </w:div>
    <w:div w:id="1944871748">
      <w:bodyDiv w:val="1"/>
      <w:marLeft w:val="0"/>
      <w:marRight w:val="0"/>
      <w:marTop w:val="0"/>
      <w:marBottom w:val="0"/>
      <w:divBdr>
        <w:top w:val="none" w:sz="0" w:space="0" w:color="auto"/>
        <w:left w:val="none" w:sz="0" w:space="0" w:color="auto"/>
        <w:bottom w:val="none" w:sz="0" w:space="0" w:color="auto"/>
        <w:right w:val="none" w:sz="0" w:space="0" w:color="auto"/>
      </w:divBdr>
    </w:div>
    <w:div w:id="2013413959">
      <w:bodyDiv w:val="1"/>
      <w:marLeft w:val="0"/>
      <w:marRight w:val="0"/>
      <w:marTop w:val="0"/>
      <w:marBottom w:val="0"/>
      <w:divBdr>
        <w:top w:val="none" w:sz="0" w:space="0" w:color="auto"/>
        <w:left w:val="none" w:sz="0" w:space="0" w:color="auto"/>
        <w:bottom w:val="none" w:sz="0" w:space="0" w:color="auto"/>
        <w:right w:val="none" w:sz="0" w:space="0" w:color="auto"/>
      </w:divBdr>
    </w:div>
    <w:div w:id="2091922657">
      <w:bodyDiv w:val="1"/>
      <w:marLeft w:val="0"/>
      <w:marRight w:val="0"/>
      <w:marTop w:val="0"/>
      <w:marBottom w:val="0"/>
      <w:divBdr>
        <w:top w:val="none" w:sz="0" w:space="0" w:color="auto"/>
        <w:left w:val="none" w:sz="0" w:space="0" w:color="auto"/>
        <w:bottom w:val="none" w:sz="0" w:space="0" w:color="auto"/>
        <w:right w:val="none" w:sz="0" w:space="0" w:color="auto"/>
      </w:divBdr>
    </w:div>
    <w:div w:id="2095976643">
      <w:bodyDiv w:val="1"/>
      <w:marLeft w:val="0"/>
      <w:marRight w:val="0"/>
      <w:marTop w:val="0"/>
      <w:marBottom w:val="0"/>
      <w:divBdr>
        <w:top w:val="none" w:sz="0" w:space="0" w:color="auto"/>
        <w:left w:val="none" w:sz="0" w:space="0" w:color="auto"/>
        <w:bottom w:val="none" w:sz="0" w:space="0" w:color="auto"/>
        <w:right w:val="none" w:sz="0" w:space="0" w:color="auto"/>
      </w:divBdr>
    </w:div>
    <w:div w:id="2108772272">
      <w:bodyDiv w:val="1"/>
      <w:marLeft w:val="0"/>
      <w:marRight w:val="0"/>
      <w:marTop w:val="0"/>
      <w:marBottom w:val="0"/>
      <w:divBdr>
        <w:top w:val="none" w:sz="0" w:space="0" w:color="auto"/>
        <w:left w:val="none" w:sz="0" w:space="0" w:color="auto"/>
        <w:bottom w:val="none" w:sz="0" w:space="0" w:color="auto"/>
        <w:right w:val="none" w:sz="0" w:space="0" w:color="auto"/>
      </w:divBdr>
    </w:div>
    <w:div w:id="2116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ks.ru/folder/210/document/132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rugovclassifier/842/ev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xn--80aalacch6ca3av9b.xn--p1ai/sites/default/files/docs/%D0%9A%D0%BE%D0%B4%D0%B5%D0%BA%D1%81%D0%B0%20%D1%8D%D1%82%D0%B8%D0%BA%D0%B8.doc" TargetMode="External"/><Relationship Id="rId4" Type="http://schemas.microsoft.com/office/2007/relationships/stylesWithEffects" Target="stylesWithEffects.xml"/><Relationship Id="rId9" Type="http://schemas.openxmlformats.org/officeDocument/2006/relationships/hyperlink" Target="http://xn--80aalacch6ca3av9b.xn--p1ai/sites/default/files/docs/%D0%A1%D0%B2%D0%B8%D0%B4%D0%B5%D1%82%D0%B5%D0%BB%D1%8C%D1%81%D1%82%D0%B2%D0%BE%20%D0%9D%D0%90%D0%9B%D0%9E%D0%93%D0%9E%D0%92%D0%9E%D0%99.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7433-9AA0-4FBD-989B-95286ECE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39</Pages>
  <Words>10063</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1</vt:lpstr>
    </vt:vector>
  </TitlesOfParts>
  <Company>Reanimator Extreme Edition</Company>
  <LinksUpToDate>false</LinksUpToDate>
  <CharactersWithSpaces>67294</CharactersWithSpaces>
  <SharedDoc>false</SharedDoc>
  <HLinks>
    <vt:vector size="12" baseType="variant">
      <vt:variant>
        <vt:i4>1704026</vt:i4>
      </vt:variant>
      <vt:variant>
        <vt:i4>3</vt:i4>
      </vt:variant>
      <vt:variant>
        <vt:i4>0</vt:i4>
      </vt:variant>
      <vt:variant>
        <vt:i4>5</vt:i4>
      </vt:variant>
      <vt:variant>
        <vt:lpwstr>https://www.gks.ru/folder/210/document/13204</vt:lpwstr>
      </vt:variant>
      <vt:variant>
        <vt:lpwstr/>
      </vt:variant>
      <vt:variant>
        <vt:i4>5177366</vt:i4>
      </vt:variant>
      <vt:variant>
        <vt:i4>0</vt:i4>
      </vt:variant>
      <vt:variant>
        <vt:i4>0</vt:i4>
      </vt:variant>
      <vt:variant>
        <vt:i4>5</vt:i4>
      </vt:variant>
      <vt:variant>
        <vt:lpwstr>http://government.ru/rugovclassifier/842/events/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Оксана</cp:lastModifiedBy>
  <cp:revision>15</cp:revision>
  <cp:lastPrinted>2019-12-11T06:30:00Z</cp:lastPrinted>
  <dcterms:created xsi:type="dcterms:W3CDTF">2021-11-04T08:33:00Z</dcterms:created>
  <dcterms:modified xsi:type="dcterms:W3CDTF">2021-12-25T04:05:00Z</dcterms:modified>
</cp:coreProperties>
</file>