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f780eb1244714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№63</w:t>
      </w:r>
    </w:p>
    <w:p>
      <w:pPr>
        <w:pStyle w:val="catHeading1"/>
        <w:jc w:val="center"/>
      </w:pPr>
      <w:r>
        <w:t/>
      </w:r>
    </w:p>
    <w:p w:rsidR="00893793" w:rsidP="00893793" w:rsidRDefault="008937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Генеральный подрядчик</w:t>
      </w: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</w:p>
    <w:p w:rsidR="00893793" w:rsidP="00893793" w:rsidRDefault="008937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C2AB7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>ёмка законченного строительства</w:t>
      </w: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Pr="00302C11">
        <w:rPr>
          <w:rFonts w:ascii="Times New Roman" w:hAnsi="Times New Roman"/>
        </w:rPr>
        <w:t>Требования безопасности при монтаже оптических кабелей связи</w:t>
      </w: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93793"/>
    <w:pPr>
      <w:spacing w:after="200" w:line="276" w:lineRule="auto"/>
    </w:pPr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cf2f5f2f8435e" /></Relationships>
</file>