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24" w:rsidRDefault="00E14824" w:rsidP="00E148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24">
        <w:rPr>
          <w:rFonts w:ascii="Times New Roman" w:hAnsi="Times New Roman" w:cs="Times New Roman"/>
          <w:b/>
          <w:sz w:val="28"/>
          <w:szCs w:val="28"/>
        </w:rPr>
        <w:t xml:space="preserve">ИТОГОВАЯ РАБОТА ПО ДИСЦИПЛИНЕ </w:t>
      </w:r>
    </w:p>
    <w:p w:rsidR="00EC5768" w:rsidRDefault="00E14824" w:rsidP="00E148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24">
        <w:rPr>
          <w:rFonts w:ascii="Times New Roman" w:hAnsi="Times New Roman" w:cs="Times New Roman"/>
          <w:b/>
          <w:sz w:val="28"/>
          <w:szCs w:val="28"/>
        </w:rPr>
        <w:t>«МАРКЕТИНГ»</w:t>
      </w:r>
    </w:p>
    <w:p w:rsidR="00BD3B5E" w:rsidRDefault="00BD3B5E" w:rsidP="00E148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47C" w:rsidRDefault="009A6405" w:rsidP="00DA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32446">
        <w:rPr>
          <w:rFonts w:ascii="Arial Black" w:hAnsi="Arial Black" w:cs="Times New Roman"/>
          <w:b/>
          <w:i/>
          <w:color w:val="00B0F0"/>
          <w:sz w:val="28"/>
          <w:szCs w:val="28"/>
        </w:rPr>
        <w:t>Внимание</w:t>
      </w:r>
      <w:r w:rsidR="00DA347C" w:rsidRPr="00F32446">
        <w:rPr>
          <w:rFonts w:ascii="Arial Black" w:hAnsi="Arial Black" w:cs="Times New Roman"/>
          <w:b/>
          <w:i/>
          <w:color w:val="00B0F0"/>
          <w:sz w:val="28"/>
          <w:szCs w:val="28"/>
        </w:rPr>
        <w:t>!!!</w:t>
      </w:r>
      <w:r w:rsidR="00DA347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Претендентам на оценку </w:t>
      </w:r>
      <w:r w:rsidR="00DA347C" w:rsidRPr="00F32446">
        <w:rPr>
          <w:rFonts w:ascii="Times New Roman" w:hAnsi="Times New Roman" w:cs="Times New Roman"/>
          <w:b/>
          <w:i/>
          <w:color w:val="00B0F0"/>
          <w:sz w:val="28"/>
          <w:szCs w:val="28"/>
        </w:rPr>
        <w:t>«удовлетворительно»</w:t>
      </w:r>
      <w:r w:rsidR="00DA347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достаточно выполнить тестовую часть. </w:t>
      </w:r>
    </w:p>
    <w:p w:rsidR="00DA347C" w:rsidRDefault="00DA347C" w:rsidP="00DA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Тем кто «настроен» на оценку </w:t>
      </w:r>
      <w:r w:rsidRPr="00F32446">
        <w:rPr>
          <w:rFonts w:ascii="Times New Roman" w:hAnsi="Times New Roman" w:cs="Times New Roman"/>
          <w:b/>
          <w:i/>
          <w:color w:val="00B0F0"/>
          <w:sz w:val="28"/>
          <w:szCs w:val="28"/>
        </w:rPr>
        <w:t>«хорошо»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необходимо выполнить тестовую часть и решить правильно 2 задачи. </w:t>
      </w:r>
    </w:p>
    <w:p w:rsidR="00DA347C" w:rsidRDefault="00DA347C" w:rsidP="00DA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На оценку </w:t>
      </w:r>
      <w:r w:rsidRPr="00F32446">
        <w:rPr>
          <w:rFonts w:ascii="Times New Roman" w:hAnsi="Times New Roman" w:cs="Times New Roman"/>
          <w:b/>
          <w:i/>
          <w:color w:val="00B0F0"/>
          <w:sz w:val="28"/>
          <w:szCs w:val="28"/>
        </w:rPr>
        <w:t>«отлично»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необходимо выполню итоговую контрольную работу полностью без ошибок.</w:t>
      </w:r>
    </w:p>
    <w:p w:rsidR="00DA347C" w:rsidRPr="00DA347C" w:rsidRDefault="00DA347C" w:rsidP="00DA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14824" w:rsidRDefault="00BD3B5E" w:rsidP="00E148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Тестовая часть</w:t>
      </w:r>
    </w:p>
    <w:p w:rsidR="00BD3B5E" w:rsidRDefault="00BD3B5E" w:rsidP="00E148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472A6">
        <w:rPr>
          <w:rFonts w:ascii="Times New Roman" w:hAnsi="Times New Roman" w:cs="Times New Roman"/>
          <w:b/>
          <w:sz w:val="28"/>
          <w:szCs w:val="28"/>
        </w:rPr>
        <w:t>. Источниками информации о потребителях услуг являются: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A6">
        <w:rPr>
          <w:rFonts w:ascii="Times New Roman" w:hAnsi="Times New Roman" w:cs="Times New Roman"/>
          <w:sz w:val="28"/>
          <w:szCs w:val="28"/>
        </w:rPr>
        <w:t>а) официальные государственные источники;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A6">
        <w:rPr>
          <w:rFonts w:ascii="Times New Roman" w:hAnsi="Times New Roman" w:cs="Times New Roman"/>
          <w:sz w:val="28"/>
          <w:szCs w:val="28"/>
        </w:rPr>
        <w:t>б) отчеты деятельности конкретной фирмы;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A6">
        <w:rPr>
          <w:rFonts w:ascii="Times New Roman" w:hAnsi="Times New Roman" w:cs="Times New Roman"/>
          <w:sz w:val="28"/>
          <w:szCs w:val="28"/>
        </w:rPr>
        <w:t>в) профессиональные журналы;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A6">
        <w:rPr>
          <w:rFonts w:ascii="Times New Roman" w:hAnsi="Times New Roman" w:cs="Times New Roman"/>
          <w:sz w:val="28"/>
          <w:szCs w:val="28"/>
        </w:rPr>
        <w:t>г) информация о стандартных рынках.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472A6">
        <w:rPr>
          <w:rFonts w:ascii="Times New Roman" w:hAnsi="Times New Roman" w:cs="Times New Roman"/>
          <w:b/>
          <w:sz w:val="28"/>
          <w:szCs w:val="28"/>
        </w:rPr>
        <w:t>. Роль маркетингового анализа в том, что он позволяет</w:t>
      </w:r>
      <w:r w:rsidRPr="007472A6">
        <w:rPr>
          <w:rFonts w:ascii="Times New Roman" w:hAnsi="Times New Roman" w:cs="Times New Roman"/>
          <w:sz w:val="28"/>
          <w:szCs w:val="28"/>
        </w:rPr>
        <w:t>: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A6">
        <w:rPr>
          <w:rFonts w:ascii="Times New Roman" w:hAnsi="Times New Roman" w:cs="Times New Roman"/>
          <w:sz w:val="28"/>
          <w:szCs w:val="28"/>
        </w:rPr>
        <w:t>а) изучить рынок и дать прогноз его развития;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A6">
        <w:rPr>
          <w:rFonts w:ascii="Times New Roman" w:hAnsi="Times New Roman" w:cs="Times New Roman"/>
          <w:sz w:val="28"/>
          <w:szCs w:val="28"/>
        </w:rPr>
        <w:t>б) организовать учет и разработать отчетность;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A6">
        <w:rPr>
          <w:rFonts w:ascii="Times New Roman" w:hAnsi="Times New Roman" w:cs="Times New Roman"/>
          <w:sz w:val="28"/>
          <w:szCs w:val="28"/>
        </w:rPr>
        <w:t>в) сформировать статистический банк маркетинговой информации;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A6">
        <w:rPr>
          <w:rFonts w:ascii="Times New Roman" w:hAnsi="Times New Roman" w:cs="Times New Roman"/>
          <w:sz w:val="28"/>
          <w:szCs w:val="28"/>
        </w:rPr>
        <w:t>г) изучить рынок и дать прогноз его развития, а также организовать учет и разработать отчетность.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472A6">
        <w:rPr>
          <w:rFonts w:ascii="Times New Roman" w:hAnsi="Times New Roman" w:cs="Times New Roman"/>
          <w:b/>
          <w:sz w:val="28"/>
          <w:szCs w:val="28"/>
        </w:rPr>
        <w:t>. Емкость рынка – это: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A6">
        <w:rPr>
          <w:rFonts w:ascii="Times New Roman" w:hAnsi="Times New Roman" w:cs="Times New Roman"/>
          <w:sz w:val="28"/>
          <w:szCs w:val="28"/>
        </w:rPr>
        <w:t>а) вместительность складских помещений и магазинов;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A6">
        <w:rPr>
          <w:rFonts w:ascii="Times New Roman" w:hAnsi="Times New Roman" w:cs="Times New Roman"/>
          <w:sz w:val="28"/>
          <w:szCs w:val="28"/>
        </w:rPr>
        <w:t>б) объем товара, который может поглотить рынок при определенных условиях;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A6">
        <w:rPr>
          <w:rFonts w:ascii="Times New Roman" w:hAnsi="Times New Roman" w:cs="Times New Roman"/>
          <w:sz w:val="28"/>
          <w:szCs w:val="28"/>
        </w:rPr>
        <w:t>в) количество товара, купленное в предшествующем периоде;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A6">
        <w:rPr>
          <w:rFonts w:ascii="Times New Roman" w:hAnsi="Times New Roman" w:cs="Times New Roman"/>
          <w:sz w:val="28"/>
          <w:szCs w:val="28"/>
        </w:rPr>
        <w:lastRenderedPageBreak/>
        <w:t>г) количество товара, которое будет купленное в будущем периоде.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472A6">
        <w:rPr>
          <w:rFonts w:ascii="Times New Roman" w:hAnsi="Times New Roman" w:cs="Times New Roman"/>
          <w:b/>
          <w:sz w:val="28"/>
          <w:szCs w:val="28"/>
        </w:rPr>
        <w:t xml:space="preserve">. Прогнозирование спроса заключается </w:t>
      </w:r>
      <w:proofErr w:type="gramStart"/>
      <w:r w:rsidRPr="007472A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472A6">
        <w:rPr>
          <w:rFonts w:ascii="Times New Roman" w:hAnsi="Times New Roman" w:cs="Times New Roman"/>
          <w:b/>
          <w:sz w:val="28"/>
          <w:szCs w:val="28"/>
        </w:rPr>
        <w:t>: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A6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472A6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7472A6">
        <w:rPr>
          <w:rFonts w:ascii="Times New Roman" w:hAnsi="Times New Roman" w:cs="Times New Roman"/>
          <w:sz w:val="28"/>
          <w:szCs w:val="28"/>
        </w:rPr>
        <w:t xml:space="preserve"> объема продаж на последующий период;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A6">
        <w:rPr>
          <w:rFonts w:ascii="Times New Roman" w:hAnsi="Times New Roman" w:cs="Times New Roman"/>
          <w:sz w:val="28"/>
          <w:szCs w:val="28"/>
        </w:rPr>
        <w:t xml:space="preserve">б) научном </w:t>
      </w:r>
      <w:proofErr w:type="gramStart"/>
      <w:r w:rsidRPr="007472A6">
        <w:rPr>
          <w:rFonts w:ascii="Times New Roman" w:hAnsi="Times New Roman" w:cs="Times New Roman"/>
          <w:sz w:val="28"/>
          <w:szCs w:val="28"/>
        </w:rPr>
        <w:t>предсказании</w:t>
      </w:r>
      <w:proofErr w:type="gramEnd"/>
      <w:r w:rsidRPr="007472A6">
        <w:rPr>
          <w:rFonts w:ascii="Times New Roman" w:hAnsi="Times New Roman" w:cs="Times New Roman"/>
          <w:sz w:val="28"/>
          <w:szCs w:val="28"/>
        </w:rPr>
        <w:t xml:space="preserve"> развития спроса с помощью статистического моделирования или экспертных оценок;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A6">
        <w:rPr>
          <w:rFonts w:ascii="Times New Roman" w:hAnsi="Times New Roman" w:cs="Times New Roman"/>
          <w:sz w:val="28"/>
          <w:szCs w:val="28"/>
        </w:rPr>
        <w:t>в) разработке стратегической матрицы;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A6">
        <w:rPr>
          <w:rFonts w:ascii="Times New Roman" w:hAnsi="Times New Roman" w:cs="Times New Roman"/>
          <w:sz w:val="28"/>
          <w:szCs w:val="28"/>
        </w:rPr>
        <w:t>г) разработке оперативных мероприятий по продвижению товара фирмы.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472A6">
        <w:rPr>
          <w:rFonts w:ascii="Times New Roman" w:hAnsi="Times New Roman" w:cs="Times New Roman"/>
          <w:b/>
          <w:sz w:val="28"/>
          <w:szCs w:val="28"/>
        </w:rPr>
        <w:t>. Ситуационный анализ – это: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A6">
        <w:rPr>
          <w:rFonts w:ascii="Times New Roman" w:hAnsi="Times New Roman" w:cs="Times New Roman"/>
          <w:sz w:val="28"/>
          <w:szCs w:val="28"/>
        </w:rPr>
        <w:t>а) характеристика маркетинговой службы фирмы;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A6">
        <w:rPr>
          <w:rFonts w:ascii="Times New Roman" w:hAnsi="Times New Roman" w:cs="Times New Roman"/>
          <w:sz w:val="28"/>
          <w:szCs w:val="28"/>
        </w:rPr>
        <w:t>б) оценка политической ситуации в стране;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A6">
        <w:rPr>
          <w:rFonts w:ascii="Times New Roman" w:hAnsi="Times New Roman" w:cs="Times New Roman"/>
          <w:sz w:val="28"/>
          <w:szCs w:val="28"/>
        </w:rPr>
        <w:t>в) оценка экономики государства;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A6">
        <w:rPr>
          <w:rFonts w:ascii="Times New Roman" w:hAnsi="Times New Roman" w:cs="Times New Roman"/>
          <w:sz w:val="28"/>
          <w:szCs w:val="28"/>
        </w:rPr>
        <w:t>г) анализ состояния и развития рыночной конъюнктуры.</w:t>
      </w:r>
    </w:p>
    <w:p w:rsidR="00E14824" w:rsidRPr="007472A6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824" w:rsidRPr="004A11E8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1E8">
        <w:rPr>
          <w:rFonts w:ascii="Times New Roman" w:hAnsi="Times New Roman" w:cs="Times New Roman"/>
          <w:b/>
          <w:sz w:val="28"/>
          <w:szCs w:val="28"/>
        </w:rPr>
        <w:t>6. Трендовая модель составляется для того, чтобы:</w:t>
      </w:r>
    </w:p>
    <w:p w:rsidR="00E14824" w:rsidRPr="004A11E8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E8">
        <w:rPr>
          <w:rFonts w:ascii="Times New Roman" w:hAnsi="Times New Roman" w:cs="Times New Roman"/>
          <w:sz w:val="28"/>
          <w:szCs w:val="28"/>
        </w:rPr>
        <w:t>а) отразить тенденции развития рынка и экстраполировать их;</w:t>
      </w:r>
    </w:p>
    <w:p w:rsidR="00E14824" w:rsidRPr="004A11E8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E8">
        <w:rPr>
          <w:rFonts w:ascii="Times New Roman" w:hAnsi="Times New Roman" w:cs="Times New Roman"/>
          <w:sz w:val="28"/>
          <w:szCs w:val="28"/>
        </w:rPr>
        <w:t>б) измерить силу влияния цен на спрос;</w:t>
      </w:r>
    </w:p>
    <w:p w:rsidR="00E14824" w:rsidRPr="004A11E8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E8">
        <w:rPr>
          <w:rFonts w:ascii="Times New Roman" w:hAnsi="Times New Roman" w:cs="Times New Roman"/>
          <w:sz w:val="28"/>
          <w:szCs w:val="28"/>
        </w:rPr>
        <w:t>в) получить характеристику качества товара;</w:t>
      </w:r>
    </w:p>
    <w:p w:rsidR="00E14824" w:rsidRDefault="00E14824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E8">
        <w:rPr>
          <w:rFonts w:ascii="Times New Roman" w:hAnsi="Times New Roman" w:cs="Times New Roman"/>
          <w:sz w:val="28"/>
          <w:szCs w:val="28"/>
        </w:rPr>
        <w:t>г) оценить зависимость между изменением определенных макроэкономических показателей.</w:t>
      </w:r>
    </w:p>
    <w:p w:rsidR="004A11E8" w:rsidRPr="004A11E8" w:rsidRDefault="004A11E8" w:rsidP="00E14824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Какие кабинетные методы исследования рынка могут использоваться специалистами по маркетингу:</w:t>
      </w: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наблюдение;</w:t>
      </w: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телефонный опрос;</w:t>
      </w: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экспериментальной продажи товара;</w:t>
      </w: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анализ отчетов предыдущих периодов. </w:t>
      </w: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  Фокус-группа – это:</w:t>
      </w: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особый метод исследования, заключающийся в многоразовом обследовании отдельной группы респондентов;</w:t>
      </w: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вид опроса, представляющий собой групповое интервью в форме свободного обсуждения заданной темы;</w:t>
      </w: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вид опроса, характеризующийся четкой структурой, периодичностью проведения, ограниченностью круга респондентов;</w:t>
      </w: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особый метод исследования, заключающийся в единовременном обследовании отдельной группы респондентов.</w:t>
      </w: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Какой способ связи с аудиторией характеризуется самым низким возвратом данных:</w:t>
      </w: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телефон;</w:t>
      </w: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почта;</w:t>
      </w: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интервью;</w:t>
      </w: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интернет. </w:t>
      </w: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proofErr w:type="gramStart"/>
      <w:r w:rsidRPr="004A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источникам вторичной информации относят следующие:</w:t>
      </w:r>
      <w:proofErr w:type="gramEnd"/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данные мнений экспертов о динамике деловой активности;</w:t>
      </w: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публикации Федеральной таможенной службы о внешнеторговом балансе;</w:t>
      </w:r>
    </w:p>
    <w:p w:rsidR="004A11E8" w:rsidRPr="004A11E8" w:rsidRDefault="004A11E8" w:rsidP="004A11E8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 моделирования реакции потребителей на стимулирующие мероприятия;</w:t>
      </w:r>
    </w:p>
    <w:p w:rsidR="004A11E8" w:rsidRDefault="004A11E8" w:rsidP="004A11E8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публикации государственной службы статистики.</w:t>
      </w:r>
    </w:p>
    <w:p w:rsidR="00B51856" w:rsidRDefault="00B51856" w:rsidP="00B51856">
      <w:pPr>
        <w:pStyle w:val="a7"/>
        <w:tabs>
          <w:tab w:val="left" w:pos="66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856" w:rsidRPr="00DA4810" w:rsidRDefault="00B51856" w:rsidP="00B51856">
      <w:pPr>
        <w:pStyle w:val="a7"/>
        <w:tabs>
          <w:tab w:val="left" w:pos="66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A4810">
        <w:rPr>
          <w:rFonts w:ascii="Times New Roman" w:hAnsi="Times New Roman" w:cs="Times New Roman"/>
          <w:b/>
          <w:sz w:val="28"/>
          <w:szCs w:val="28"/>
        </w:rPr>
        <w:t>1.Уровень дохода населения относится к  критерию сегментации рынка:</w:t>
      </w:r>
    </w:p>
    <w:p w:rsidR="00B51856" w:rsidRPr="00DA4810" w:rsidRDefault="00B51856" w:rsidP="00B51856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810">
        <w:rPr>
          <w:rFonts w:ascii="Times New Roman" w:hAnsi="Times New Roman" w:cs="Times New Roman"/>
          <w:sz w:val="28"/>
          <w:szCs w:val="28"/>
        </w:rPr>
        <w:t>а) географическому;</w:t>
      </w:r>
    </w:p>
    <w:p w:rsidR="00B51856" w:rsidRPr="00DA4810" w:rsidRDefault="00B51856" w:rsidP="00B51856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81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A4810">
        <w:rPr>
          <w:rFonts w:ascii="Times New Roman" w:hAnsi="Times New Roman" w:cs="Times New Roman"/>
          <w:sz w:val="28"/>
          <w:szCs w:val="28"/>
        </w:rPr>
        <w:t>психографическому</w:t>
      </w:r>
      <w:proofErr w:type="spellEnd"/>
      <w:r w:rsidRPr="00DA4810">
        <w:rPr>
          <w:rFonts w:ascii="Times New Roman" w:hAnsi="Times New Roman" w:cs="Times New Roman"/>
          <w:sz w:val="28"/>
          <w:szCs w:val="28"/>
        </w:rPr>
        <w:t>;</w:t>
      </w:r>
    </w:p>
    <w:p w:rsidR="00B51856" w:rsidRPr="00DA4810" w:rsidRDefault="00B51856" w:rsidP="00B51856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810">
        <w:rPr>
          <w:rFonts w:ascii="Times New Roman" w:hAnsi="Times New Roman" w:cs="Times New Roman"/>
          <w:sz w:val="28"/>
          <w:szCs w:val="28"/>
        </w:rPr>
        <w:t>в) поведенческому;</w:t>
      </w:r>
    </w:p>
    <w:p w:rsidR="00B51856" w:rsidRDefault="00B51856" w:rsidP="00B51856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810">
        <w:rPr>
          <w:rFonts w:ascii="Times New Roman" w:hAnsi="Times New Roman" w:cs="Times New Roman"/>
          <w:sz w:val="28"/>
          <w:szCs w:val="28"/>
        </w:rPr>
        <w:lastRenderedPageBreak/>
        <w:t>г) демографическому.</w:t>
      </w:r>
    </w:p>
    <w:p w:rsidR="00B51856" w:rsidRDefault="00B51856" w:rsidP="00B51856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856" w:rsidRPr="00DA4810" w:rsidRDefault="00B51856" w:rsidP="00B51856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DA4810">
        <w:rPr>
          <w:rFonts w:ascii="Times New Roman" w:hAnsi="Times New Roman" w:cs="Times New Roman"/>
          <w:b/>
          <w:sz w:val="28"/>
          <w:szCs w:val="28"/>
        </w:rPr>
        <w:t>. Знание уклада жизни, человеческих ценностей, определяющих образ жизни, относится к факторам маркетинговой макросреды:</w:t>
      </w:r>
    </w:p>
    <w:p w:rsidR="00B51856" w:rsidRPr="00DA4810" w:rsidRDefault="00B51856" w:rsidP="00B51856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810">
        <w:rPr>
          <w:rFonts w:ascii="Times New Roman" w:hAnsi="Times New Roman" w:cs="Times New Roman"/>
          <w:sz w:val="28"/>
          <w:szCs w:val="28"/>
        </w:rPr>
        <w:t>а) культурным;</w:t>
      </w:r>
    </w:p>
    <w:p w:rsidR="00B51856" w:rsidRPr="00DA4810" w:rsidRDefault="00B51856" w:rsidP="00B51856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810">
        <w:rPr>
          <w:rFonts w:ascii="Times New Roman" w:hAnsi="Times New Roman" w:cs="Times New Roman"/>
          <w:sz w:val="28"/>
          <w:szCs w:val="28"/>
        </w:rPr>
        <w:t>б) экономическим;</w:t>
      </w:r>
    </w:p>
    <w:p w:rsidR="00B51856" w:rsidRPr="00DA4810" w:rsidRDefault="00B51856" w:rsidP="00B51856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810">
        <w:rPr>
          <w:rFonts w:ascii="Times New Roman" w:hAnsi="Times New Roman" w:cs="Times New Roman"/>
          <w:sz w:val="28"/>
          <w:szCs w:val="28"/>
        </w:rPr>
        <w:t>в) политическим;</w:t>
      </w:r>
    </w:p>
    <w:p w:rsidR="00B51856" w:rsidRDefault="00B51856" w:rsidP="00B51856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810">
        <w:rPr>
          <w:rFonts w:ascii="Times New Roman" w:hAnsi="Times New Roman" w:cs="Times New Roman"/>
          <w:sz w:val="28"/>
          <w:szCs w:val="28"/>
        </w:rPr>
        <w:t>г) демографическим.</w:t>
      </w:r>
    </w:p>
    <w:p w:rsidR="009519AF" w:rsidRPr="00DA4810" w:rsidRDefault="009519AF" w:rsidP="00B51856">
      <w:pPr>
        <w:tabs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9AF" w:rsidRPr="006043A6" w:rsidRDefault="009519AF" w:rsidP="009519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6043A6">
        <w:rPr>
          <w:rFonts w:ascii="Times New Roman" w:hAnsi="Times New Roman" w:cs="Times New Roman"/>
          <w:b/>
          <w:sz w:val="28"/>
          <w:szCs w:val="28"/>
        </w:rPr>
        <w:t xml:space="preserve">. Достоинства рекламы заключаются </w:t>
      </w:r>
      <w:proofErr w:type="gramStart"/>
      <w:r w:rsidRPr="006043A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043A6">
        <w:rPr>
          <w:rFonts w:ascii="Times New Roman" w:hAnsi="Times New Roman" w:cs="Times New Roman"/>
          <w:b/>
          <w:sz w:val="28"/>
          <w:szCs w:val="28"/>
        </w:rPr>
        <w:t>:</w:t>
      </w:r>
    </w:p>
    <w:p w:rsidR="009519AF" w:rsidRPr="006043A6" w:rsidRDefault="009A7FE5" w:rsidP="00951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519AF" w:rsidRPr="006043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19AF" w:rsidRPr="006043A6">
        <w:rPr>
          <w:rFonts w:ascii="Times New Roman" w:hAnsi="Times New Roman" w:cs="Times New Roman"/>
          <w:sz w:val="28"/>
          <w:szCs w:val="28"/>
        </w:rPr>
        <w:t>Донесении</w:t>
      </w:r>
      <w:proofErr w:type="gramEnd"/>
      <w:r w:rsidR="009519AF" w:rsidRPr="006043A6">
        <w:rPr>
          <w:rFonts w:ascii="Times New Roman" w:hAnsi="Times New Roman" w:cs="Times New Roman"/>
          <w:sz w:val="28"/>
          <w:szCs w:val="28"/>
        </w:rPr>
        <w:t xml:space="preserve"> информации о товаре до потребителя.</w:t>
      </w:r>
    </w:p>
    <w:p w:rsidR="009519AF" w:rsidRPr="006043A6" w:rsidRDefault="009A7FE5" w:rsidP="00951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A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043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6043A6">
        <w:rPr>
          <w:rFonts w:ascii="Times New Roman" w:hAnsi="Times New Roman" w:cs="Times New Roman"/>
          <w:sz w:val="28"/>
          <w:szCs w:val="28"/>
        </w:rPr>
        <w:t>беспечении</w:t>
      </w:r>
      <w:proofErr w:type="gramEnd"/>
      <w:r w:rsidRPr="006043A6">
        <w:rPr>
          <w:rFonts w:ascii="Times New Roman" w:hAnsi="Times New Roman" w:cs="Times New Roman"/>
          <w:sz w:val="28"/>
          <w:szCs w:val="28"/>
        </w:rPr>
        <w:t xml:space="preserve"> броского и эффективного представления товара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3A6">
        <w:rPr>
          <w:rFonts w:ascii="Times New Roman" w:hAnsi="Times New Roman" w:cs="Times New Roman"/>
          <w:sz w:val="28"/>
          <w:szCs w:val="28"/>
        </w:rPr>
        <w:t>и фирмы.</w:t>
      </w:r>
    </w:p>
    <w:p w:rsidR="009519AF" w:rsidRDefault="009A7FE5" w:rsidP="00951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043A6">
        <w:rPr>
          <w:rFonts w:ascii="Times New Roman" w:hAnsi="Times New Roman" w:cs="Times New Roman"/>
          <w:sz w:val="28"/>
          <w:szCs w:val="28"/>
        </w:rPr>
        <w:t>ривлечении</w:t>
      </w:r>
      <w:proofErr w:type="gramEnd"/>
      <w:r w:rsidRPr="006043A6">
        <w:rPr>
          <w:rFonts w:ascii="Times New Roman" w:hAnsi="Times New Roman" w:cs="Times New Roman"/>
          <w:sz w:val="28"/>
          <w:szCs w:val="28"/>
        </w:rPr>
        <w:t xml:space="preserve"> большого географически разбросанного рынка.</w:t>
      </w:r>
    </w:p>
    <w:p w:rsidR="009519AF" w:rsidRDefault="009A7FE5" w:rsidP="00951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6043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6043A6">
        <w:rPr>
          <w:rFonts w:ascii="Times New Roman" w:hAnsi="Times New Roman" w:cs="Times New Roman"/>
          <w:sz w:val="28"/>
          <w:szCs w:val="28"/>
        </w:rPr>
        <w:t>аличии</w:t>
      </w:r>
      <w:proofErr w:type="gramEnd"/>
      <w:r w:rsidRPr="006043A6">
        <w:rPr>
          <w:rFonts w:ascii="Times New Roman" w:hAnsi="Times New Roman" w:cs="Times New Roman"/>
          <w:sz w:val="28"/>
          <w:szCs w:val="28"/>
        </w:rPr>
        <w:t xml:space="preserve"> больших общих расходов</w:t>
      </w:r>
      <w:r w:rsidR="009519AF" w:rsidRPr="006043A6">
        <w:rPr>
          <w:rFonts w:ascii="Times New Roman" w:hAnsi="Times New Roman" w:cs="Times New Roman"/>
          <w:sz w:val="28"/>
          <w:szCs w:val="28"/>
        </w:rPr>
        <w:t>.</w:t>
      </w:r>
    </w:p>
    <w:p w:rsidR="009519AF" w:rsidRPr="006043A6" w:rsidRDefault="009519AF" w:rsidP="00951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9AF" w:rsidRPr="006043A6" w:rsidRDefault="009519AF" w:rsidP="009519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6043A6">
        <w:rPr>
          <w:rFonts w:ascii="Times New Roman" w:hAnsi="Times New Roman" w:cs="Times New Roman"/>
          <w:b/>
          <w:sz w:val="28"/>
          <w:szCs w:val="28"/>
        </w:rPr>
        <w:t>. Что не является достоинством личной продажи?</w:t>
      </w:r>
    </w:p>
    <w:p w:rsidR="009519AF" w:rsidRPr="006043A6" w:rsidRDefault="009A7FE5" w:rsidP="00951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t>а)</w:t>
      </w:r>
      <w:r w:rsidRPr="006043A6">
        <w:rPr>
          <w:rFonts w:ascii="Times New Roman" w:hAnsi="Times New Roman" w:cs="Times New Roman"/>
          <w:sz w:val="28"/>
          <w:szCs w:val="28"/>
        </w:rPr>
        <w:t xml:space="preserve"> </w:t>
      </w:r>
      <w:r w:rsidR="009519AF" w:rsidRPr="006043A6">
        <w:rPr>
          <w:rFonts w:ascii="Times New Roman" w:hAnsi="Times New Roman" w:cs="Times New Roman"/>
          <w:sz w:val="28"/>
          <w:szCs w:val="28"/>
        </w:rPr>
        <w:t>Обеспечение личного контакта с покупателем и способность</w:t>
      </w:r>
      <w:r w:rsidR="009519AF">
        <w:rPr>
          <w:rFonts w:ascii="Times New Roman" w:hAnsi="Times New Roman" w:cs="Times New Roman"/>
          <w:sz w:val="28"/>
          <w:szCs w:val="28"/>
        </w:rPr>
        <w:t xml:space="preserve"> </w:t>
      </w:r>
      <w:r w:rsidR="009519AF" w:rsidRPr="006043A6">
        <w:rPr>
          <w:rFonts w:ascii="Times New Roman" w:hAnsi="Times New Roman" w:cs="Times New Roman"/>
          <w:sz w:val="28"/>
          <w:szCs w:val="28"/>
        </w:rPr>
        <w:t>на диалог с ним.</w:t>
      </w:r>
    </w:p>
    <w:p w:rsidR="009519AF" w:rsidRDefault="009A7FE5" w:rsidP="00951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519AF" w:rsidRPr="006043A6">
        <w:rPr>
          <w:rFonts w:ascii="Times New Roman" w:hAnsi="Times New Roman" w:cs="Times New Roman"/>
          <w:sz w:val="28"/>
          <w:szCs w:val="28"/>
        </w:rPr>
        <w:t xml:space="preserve"> Высокие издержки в расчете на одного потенциального покупателя.</w:t>
      </w:r>
    </w:p>
    <w:p w:rsidR="009519AF" w:rsidRPr="006043A6" w:rsidRDefault="009A7FE5" w:rsidP="00951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519AF" w:rsidRPr="006043A6">
        <w:rPr>
          <w:rFonts w:ascii="Times New Roman" w:hAnsi="Times New Roman" w:cs="Times New Roman"/>
          <w:sz w:val="28"/>
          <w:szCs w:val="28"/>
        </w:rPr>
        <w:t xml:space="preserve"> Удержание постоянных покупателей.</w:t>
      </w:r>
    </w:p>
    <w:p w:rsidR="009519AF" w:rsidRDefault="009A7FE5" w:rsidP="00951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6043A6">
        <w:rPr>
          <w:rFonts w:ascii="Times New Roman" w:hAnsi="Times New Roman" w:cs="Times New Roman"/>
          <w:sz w:val="28"/>
          <w:szCs w:val="28"/>
        </w:rPr>
        <w:t xml:space="preserve"> </w:t>
      </w:r>
      <w:r w:rsidR="009519AF" w:rsidRPr="006043A6">
        <w:rPr>
          <w:rFonts w:ascii="Times New Roman" w:hAnsi="Times New Roman" w:cs="Times New Roman"/>
          <w:sz w:val="28"/>
          <w:szCs w:val="28"/>
        </w:rPr>
        <w:t>Значительное сокращение бесполезной аудитории.</w:t>
      </w:r>
    </w:p>
    <w:p w:rsidR="009519AF" w:rsidRPr="006043A6" w:rsidRDefault="009519AF" w:rsidP="00951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9AF" w:rsidRPr="006043A6" w:rsidRDefault="009519AF" w:rsidP="009519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6043A6">
        <w:rPr>
          <w:rFonts w:ascii="Times New Roman" w:hAnsi="Times New Roman" w:cs="Times New Roman"/>
          <w:b/>
          <w:sz w:val="28"/>
          <w:szCs w:val="28"/>
        </w:rPr>
        <w:t>. Достоинства стимулирования сбыта как элемента маркетинговых коммуникаций (укажите неверный ответ):</w:t>
      </w:r>
    </w:p>
    <w:p w:rsidR="009519AF" w:rsidRPr="009A7FE5" w:rsidRDefault="009519AF" w:rsidP="009A7FE5">
      <w:pPr>
        <w:pStyle w:val="a7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t>Дает четкое предложение незамедлительно совершить покупку.</w:t>
      </w:r>
    </w:p>
    <w:p w:rsidR="009519AF" w:rsidRPr="009A7FE5" w:rsidRDefault="009519AF" w:rsidP="009A7FE5">
      <w:pPr>
        <w:pStyle w:val="a7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t>Может использоваться лишь как дополнительный элемент</w:t>
      </w:r>
      <w:r w:rsidR="009A7FE5">
        <w:rPr>
          <w:rFonts w:ascii="Times New Roman" w:hAnsi="Times New Roman" w:cs="Times New Roman"/>
          <w:sz w:val="28"/>
          <w:szCs w:val="28"/>
        </w:rPr>
        <w:t xml:space="preserve"> </w:t>
      </w:r>
      <w:r w:rsidRPr="009A7FE5">
        <w:rPr>
          <w:rFonts w:ascii="Times New Roman" w:hAnsi="Times New Roman" w:cs="Times New Roman"/>
          <w:sz w:val="28"/>
          <w:szCs w:val="28"/>
        </w:rPr>
        <w:t>продвижения.</w:t>
      </w:r>
    </w:p>
    <w:p w:rsidR="009519AF" w:rsidRPr="009A7FE5" w:rsidRDefault="009519AF" w:rsidP="009A7FE5">
      <w:pPr>
        <w:pStyle w:val="a7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t>Привлекает внимание потенциальных покупателей, предлагая им какую-либо уступку.</w:t>
      </w:r>
    </w:p>
    <w:p w:rsidR="009519AF" w:rsidRPr="009A7FE5" w:rsidRDefault="009519AF" w:rsidP="009A7FE5">
      <w:pPr>
        <w:pStyle w:val="a7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lastRenderedPageBreak/>
        <w:t>Содержит явное побуждение к совершению покупки.</w:t>
      </w:r>
    </w:p>
    <w:p w:rsidR="009519AF" w:rsidRPr="006043A6" w:rsidRDefault="009519AF" w:rsidP="00951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9AF" w:rsidRPr="006043A6" w:rsidRDefault="009519AF" w:rsidP="009A7FE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6043A6">
        <w:rPr>
          <w:rFonts w:ascii="Times New Roman" w:hAnsi="Times New Roman" w:cs="Times New Roman"/>
          <w:b/>
          <w:sz w:val="28"/>
          <w:szCs w:val="28"/>
        </w:rPr>
        <w:t xml:space="preserve">. Недостаток пропаганды состоит </w:t>
      </w:r>
      <w:proofErr w:type="gramStart"/>
      <w:r w:rsidRPr="006043A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043A6">
        <w:rPr>
          <w:rFonts w:ascii="Times New Roman" w:hAnsi="Times New Roman" w:cs="Times New Roman"/>
          <w:b/>
          <w:sz w:val="28"/>
          <w:szCs w:val="28"/>
        </w:rPr>
        <w:t>:</w:t>
      </w:r>
    </w:p>
    <w:p w:rsidR="009519AF" w:rsidRPr="009A7FE5" w:rsidRDefault="009519AF" w:rsidP="009A7FE5">
      <w:pPr>
        <w:pStyle w:val="a7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FE5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9A7FE5">
        <w:rPr>
          <w:rFonts w:ascii="Times New Roman" w:hAnsi="Times New Roman" w:cs="Times New Roman"/>
          <w:sz w:val="28"/>
          <w:szCs w:val="28"/>
        </w:rPr>
        <w:t xml:space="preserve"> возможности для эффективного представления товаров (услуг) или фирмы.</w:t>
      </w:r>
    </w:p>
    <w:p w:rsidR="009519AF" w:rsidRPr="009A7FE5" w:rsidRDefault="009519AF" w:rsidP="009A7FE5">
      <w:pPr>
        <w:pStyle w:val="a7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t>Разовости публикаций.</w:t>
      </w:r>
    </w:p>
    <w:p w:rsidR="009519AF" w:rsidRPr="009A7FE5" w:rsidRDefault="009519AF" w:rsidP="009A7FE5">
      <w:pPr>
        <w:pStyle w:val="a7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FE5">
        <w:rPr>
          <w:rFonts w:ascii="Times New Roman" w:hAnsi="Times New Roman" w:cs="Times New Roman"/>
          <w:sz w:val="28"/>
          <w:szCs w:val="28"/>
        </w:rPr>
        <w:t>Охвате</w:t>
      </w:r>
      <w:proofErr w:type="gramEnd"/>
      <w:r w:rsidRPr="009A7FE5">
        <w:rPr>
          <w:rFonts w:ascii="Times New Roman" w:hAnsi="Times New Roman" w:cs="Times New Roman"/>
          <w:sz w:val="28"/>
          <w:szCs w:val="28"/>
        </w:rPr>
        <w:t xml:space="preserve"> широкого круга потенциальных покупателей.</w:t>
      </w:r>
    </w:p>
    <w:p w:rsidR="009519AF" w:rsidRPr="009A7FE5" w:rsidRDefault="009519AF" w:rsidP="009A7FE5">
      <w:pPr>
        <w:pStyle w:val="a7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E5">
        <w:rPr>
          <w:rFonts w:ascii="Times New Roman" w:hAnsi="Times New Roman" w:cs="Times New Roman"/>
          <w:sz w:val="28"/>
          <w:szCs w:val="28"/>
        </w:rPr>
        <w:t xml:space="preserve"> Более объективном </w:t>
      </w:r>
      <w:proofErr w:type="gramStart"/>
      <w:r w:rsidRPr="009A7FE5">
        <w:rPr>
          <w:rFonts w:ascii="Times New Roman" w:hAnsi="Times New Roman" w:cs="Times New Roman"/>
          <w:sz w:val="28"/>
          <w:szCs w:val="28"/>
        </w:rPr>
        <w:t>восприятии</w:t>
      </w:r>
      <w:proofErr w:type="gramEnd"/>
      <w:r w:rsidRPr="009A7FE5">
        <w:rPr>
          <w:rFonts w:ascii="Times New Roman" w:hAnsi="Times New Roman" w:cs="Times New Roman"/>
          <w:sz w:val="28"/>
          <w:szCs w:val="28"/>
        </w:rPr>
        <w:t xml:space="preserve"> информации потребителями.</w:t>
      </w:r>
    </w:p>
    <w:p w:rsidR="009519AF" w:rsidRPr="006043A6" w:rsidRDefault="009519AF" w:rsidP="00951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9AF" w:rsidRPr="006043A6" w:rsidRDefault="009519AF" w:rsidP="009519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6043A6">
        <w:rPr>
          <w:rFonts w:ascii="Times New Roman" w:hAnsi="Times New Roman" w:cs="Times New Roman"/>
          <w:b/>
          <w:sz w:val="28"/>
          <w:szCs w:val="28"/>
        </w:rPr>
        <w:t>. Реклама эффективна для характеристики фирмы, если:</w:t>
      </w:r>
    </w:p>
    <w:p w:rsidR="009519AF" w:rsidRPr="008D11C8" w:rsidRDefault="009519AF" w:rsidP="008D11C8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C8">
        <w:rPr>
          <w:rFonts w:ascii="Times New Roman" w:hAnsi="Times New Roman" w:cs="Times New Roman"/>
          <w:sz w:val="28"/>
          <w:szCs w:val="28"/>
        </w:rPr>
        <w:t>Предприятие еще недостаточно известно.</w:t>
      </w:r>
    </w:p>
    <w:p w:rsidR="009519AF" w:rsidRPr="008D11C8" w:rsidRDefault="009519AF" w:rsidP="008D11C8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C8">
        <w:rPr>
          <w:rFonts w:ascii="Times New Roman" w:hAnsi="Times New Roman" w:cs="Times New Roman"/>
          <w:sz w:val="28"/>
          <w:szCs w:val="28"/>
        </w:rPr>
        <w:t>На этапе роста.</w:t>
      </w:r>
    </w:p>
    <w:p w:rsidR="009519AF" w:rsidRPr="008D11C8" w:rsidRDefault="009519AF" w:rsidP="008D11C8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C8">
        <w:rPr>
          <w:rFonts w:ascii="Times New Roman" w:hAnsi="Times New Roman" w:cs="Times New Roman"/>
          <w:sz w:val="28"/>
          <w:szCs w:val="28"/>
        </w:rPr>
        <w:t>При растущем первичном спросе.</w:t>
      </w:r>
    </w:p>
    <w:p w:rsidR="009519AF" w:rsidRPr="008D11C8" w:rsidRDefault="009519AF" w:rsidP="008D11C8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C8">
        <w:rPr>
          <w:rFonts w:ascii="Times New Roman" w:hAnsi="Times New Roman" w:cs="Times New Roman"/>
          <w:sz w:val="28"/>
          <w:szCs w:val="28"/>
        </w:rPr>
        <w:t>Все ответы верны.</w:t>
      </w:r>
    </w:p>
    <w:p w:rsidR="009519AF" w:rsidRPr="006043A6" w:rsidRDefault="009519AF" w:rsidP="00951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9AF" w:rsidRPr="007477EF" w:rsidRDefault="009519AF" w:rsidP="009519AF">
      <w:pPr>
        <w:pStyle w:val="a7"/>
        <w:tabs>
          <w:tab w:val="left" w:pos="66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446C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77EF">
        <w:rPr>
          <w:rFonts w:ascii="Times New Roman" w:hAnsi="Times New Roman" w:cs="Times New Roman"/>
          <w:b/>
          <w:sz w:val="28"/>
          <w:szCs w:val="28"/>
        </w:rPr>
        <w:t>Товар в маркетинге - это:</w:t>
      </w:r>
    </w:p>
    <w:p w:rsidR="009519AF" w:rsidRPr="007477EF" w:rsidRDefault="009519AF" w:rsidP="008D11C8">
      <w:pPr>
        <w:pStyle w:val="a7"/>
        <w:numPr>
          <w:ilvl w:val="0"/>
          <w:numId w:val="7"/>
        </w:numPr>
        <w:tabs>
          <w:tab w:val="left" w:pos="1134"/>
          <w:tab w:val="left" w:pos="66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7EF">
        <w:rPr>
          <w:rFonts w:ascii="Times New Roman" w:hAnsi="Times New Roman" w:cs="Times New Roman"/>
          <w:sz w:val="28"/>
          <w:szCs w:val="28"/>
        </w:rPr>
        <w:t>Любой продукт деятельности (включая услуги), предназначенный для реализации.</w:t>
      </w:r>
    </w:p>
    <w:p w:rsidR="009519AF" w:rsidRPr="007477EF" w:rsidRDefault="009519AF" w:rsidP="008D11C8">
      <w:pPr>
        <w:pStyle w:val="a7"/>
        <w:numPr>
          <w:ilvl w:val="0"/>
          <w:numId w:val="7"/>
        </w:numPr>
        <w:tabs>
          <w:tab w:val="left" w:pos="1134"/>
          <w:tab w:val="left" w:pos="66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7EF">
        <w:rPr>
          <w:rFonts w:ascii="Times New Roman" w:hAnsi="Times New Roman" w:cs="Times New Roman"/>
          <w:sz w:val="28"/>
          <w:szCs w:val="28"/>
        </w:rPr>
        <w:t>Продукт деятельности, предложенный на рынке для продажи</w:t>
      </w:r>
      <w:r w:rsidRPr="007477EF">
        <w:rPr>
          <w:rFonts w:ascii="Times New Roman" w:hAnsi="Times New Roman" w:cs="Times New Roman"/>
          <w:sz w:val="28"/>
          <w:szCs w:val="28"/>
        </w:rPr>
        <w:br/>
        <w:t>по определенной цене и по этой цене пользующийся спросом как</w:t>
      </w:r>
      <w:r w:rsidRPr="007477EF">
        <w:rPr>
          <w:rFonts w:ascii="Times New Roman" w:hAnsi="Times New Roman" w:cs="Times New Roman"/>
          <w:sz w:val="28"/>
          <w:szCs w:val="28"/>
        </w:rPr>
        <w:br/>
        <w:t>удовлетворяющий потребности.</w:t>
      </w:r>
    </w:p>
    <w:p w:rsidR="009519AF" w:rsidRPr="007477EF" w:rsidRDefault="009519AF" w:rsidP="008D11C8">
      <w:pPr>
        <w:pStyle w:val="a7"/>
        <w:numPr>
          <w:ilvl w:val="0"/>
          <w:numId w:val="7"/>
        </w:numPr>
        <w:tabs>
          <w:tab w:val="left" w:pos="1134"/>
          <w:tab w:val="left" w:pos="66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7EF">
        <w:rPr>
          <w:rFonts w:ascii="Times New Roman" w:hAnsi="Times New Roman" w:cs="Times New Roman"/>
          <w:sz w:val="28"/>
          <w:szCs w:val="28"/>
        </w:rPr>
        <w:t>Результат исследований, разработок и производства.</w:t>
      </w:r>
    </w:p>
    <w:p w:rsidR="009519AF" w:rsidRDefault="009519AF" w:rsidP="008D11C8">
      <w:pPr>
        <w:pStyle w:val="a7"/>
        <w:numPr>
          <w:ilvl w:val="0"/>
          <w:numId w:val="7"/>
        </w:numPr>
        <w:tabs>
          <w:tab w:val="left" w:pos="1134"/>
          <w:tab w:val="left" w:pos="66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7EF">
        <w:rPr>
          <w:rFonts w:ascii="Times New Roman" w:hAnsi="Times New Roman" w:cs="Times New Roman"/>
          <w:sz w:val="28"/>
          <w:szCs w:val="28"/>
        </w:rPr>
        <w:t>Продукт деятельности становится товаром в момент осуществления по его поводу сделки купли-продажи.</w:t>
      </w:r>
    </w:p>
    <w:p w:rsidR="009519AF" w:rsidRPr="007477EF" w:rsidRDefault="009519AF" w:rsidP="009519AF">
      <w:pPr>
        <w:pStyle w:val="a7"/>
        <w:tabs>
          <w:tab w:val="left" w:pos="66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9AF" w:rsidRPr="000826E3" w:rsidRDefault="009519AF" w:rsidP="009519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0826E3">
        <w:rPr>
          <w:rFonts w:ascii="Times New Roman" w:hAnsi="Times New Roman" w:cs="Times New Roman"/>
          <w:b/>
          <w:sz w:val="28"/>
          <w:szCs w:val="28"/>
        </w:rPr>
        <w:t>. Товары повседневного спроса характеризуются:</w:t>
      </w:r>
    </w:p>
    <w:p w:rsidR="009519AF" w:rsidRPr="008D11C8" w:rsidRDefault="009519AF" w:rsidP="008D11C8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C8">
        <w:rPr>
          <w:rFonts w:ascii="Times New Roman" w:hAnsi="Times New Roman" w:cs="Times New Roman"/>
          <w:sz w:val="28"/>
          <w:szCs w:val="28"/>
        </w:rPr>
        <w:t>Распространением через широкую торговую сеть.</w:t>
      </w:r>
    </w:p>
    <w:p w:rsidR="009519AF" w:rsidRPr="008D11C8" w:rsidRDefault="009519AF" w:rsidP="008D11C8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C8">
        <w:rPr>
          <w:rFonts w:ascii="Times New Roman" w:hAnsi="Times New Roman" w:cs="Times New Roman"/>
          <w:sz w:val="28"/>
          <w:szCs w:val="28"/>
        </w:rPr>
        <w:t>Приобретением их на большую сумму денег.</w:t>
      </w:r>
    </w:p>
    <w:p w:rsidR="009519AF" w:rsidRPr="008D11C8" w:rsidRDefault="009519AF" w:rsidP="008D11C8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C8">
        <w:rPr>
          <w:rFonts w:ascii="Times New Roman" w:hAnsi="Times New Roman" w:cs="Times New Roman"/>
          <w:sz w:val="28"/>
          <w:szCs w:val="28"/>
        </w:rPr>
        <w:t>Отсутствием необходимости в дополнительных консультациях с продавцом.</w:t>
      </w:r>
    </w:p>
    <w:p w:rsidR="009519AF" w:rsidRPr="008D11C8" w:rsidRDefault="009519AF" w:rsidP="008D11C8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C8">
        <w:rPr>
          <w:rFonts w:ascii="Times New Roman" w:hAnsi="Times New Roman" w:cs="Times New Roman"/>
          <w:sz w:val="28"/>
          <w:szCs w:val="28"/>
        </w:rPr>
        <w:lastRenderedPageBreak/>
        <w:t>Широким перечнем потребительских характеристик.</w:t>
      </w:r>
    </w:p>
    <w:p w:rsidR="009519AF" w:rsidRPr="007477EF" w:rsidRDefault="009519AF" w:rsidP="00951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9AF" w:rsidRPr="000826E3" w:rsidRDefault="009519AF" w:rsidP="009519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0826E3">
        <w:rPr>
          <w:rFonts w:ascii="Times New Roman" w:hAnsi="Times New Roman" w:cs="Times New Roman"/>
          <w:b/>
          <w:sz w:val="28"/>
          <w:szCs w:val="28"/>
        </w:rPr>
        <w:t>. Понятие «уровни товара» отражает:</w:t>
      </w:r>
    </w:p>
    <w:p w:rsidR="009519AF" w:rsidRPr="008D11C8" w:rsidRDefault="009519AF" w:rsidP="008D11C8">
      <w:pPr>
        <w:pStyle w:val="a7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C8">
        <w:rPr>
          <w:rFonts w:ascii="Times New Roman" w:hAnsi="Times New Roman" w:cs="Times New Roman"/>
          <w:sz w:val="28"/>
          <w:szCs w:val="28"/>
        </w:rPr>
        <w:t>Наличие нескольких вариантов упаковки для товара.</w:t>
      </w:r>
    </w:p>
    <w:p w:rsidR="009519AF" w:rsidRPr="008D11C8" w:rsidRDefault="009519AF" w:rsidP="008D11C8">
      <w:pPr>
        <w:pStyle w:val="a7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C8">
        <w:rPr>
          <w:rFonts w:ascii="Times New Roman" w:hAnsi="Times New Roman" w:cs="Times New Roman"/>
          <w:sz w:val="28"/>
          <w:szCs w:val="28"/>
        </w:rPr>
        <w:t>Позиции, с которых рассматриваются характеристики товара.</w:t>
      </w:r>
    </w:p>
    <w:p w:rsidR="009519AF" w:rsidRPr="008D11C8" w:rsidRDefault="009519AF" w:rsidP="008D11C8">
      <w:pPr>
        <w:pStyle w:val="a7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C8">
        <w:rPr>
          <w:rFonts w:ascii="Times New Roman" w:hAnsi="Times New Roman" w:cs="Times New Roman"/>
          <w:sz w:val="28"/>
          <w:szCs w:val="28"/>
        </w:rPr>
        <w:t>Сорт товара, его качество.</w:t>
      </w:r>
    </w:p>
    <w:p w:rsidR="009519AF" w:rsidRPr="008D11C8" w:rsidRDefault="009519AF" w:rsidP="008D11C8">
      <w:pPr>
        <w:pStyle w:val="a7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C8">
        <w:rPr>
          <w:rFonts w:ascii="Times New Roman" w:hAnsi="Times New Roman" w:cs="Times New Roman"/>
          <w:sz w:val="28"/>
          <w:szCs w:val="28"/>
        </w:rPr>
        <w:t>Уровень послепродажного сервиса товара.</w:t>
      </w:r>
    </w:p>
    <w:p w:rsidR="00A200E1" w:rsidRDefault="00A200E1" w:rsidP="00A200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 ВЫЧИСЛЕНИЕ</w:t>
      </w:r>
    </w:p>
    <w:p w:rsidR="00013D5E" w:rsidRPr="00B40B10" w:rsidRDefault="00013D5E" w:rsidP="00013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5E">
        <w:rPr>
          <w:rFonts w:ascii="Times New Roman" w:hAnsi="Times New Roman" w:cs="Times New Roman"/>
          <w:b/>
          <w:sz w:val="28"/>
          <w:szCs w:val="28"/>
        </w:rPr>
        <w:t>Зада</w:t>
      </w:r>
      <w:r w:rsidR="00BD3B5E">
        <w:rPr>
          <w:rFonts w:ascii="Times New Roman" w:hAnsi="Times New Roman" w:cs="Times New Roman"/>
          <w:b/>
          <w:sz w:val="28"/>
          <w:szCs w:val="28"/>
        </w:rPr>
        <w:t>ние 1</w:t>
      </w:r>
      <w:r w:rsidRPr="00013D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B10">
        <w:rPr>
          <w:rFonts w:ascii="Times New Roman" w:hAnsi="Times New Roman" w:cs="Times New Roman"/>
          <w:sz w:val="28"/>
          <w:szCs w:val="28"/>
        </w:rPr>
        <w:t>На основе данных по произво</w:t>
      </w:r>
      <w:r>
        <w:rPr>
          <w:rFonts w:ascii="Times New Roman" w:hAnsi="Times New Roman" w:cs="Times New Roman"/>
          <w:sz w:val="28"/>
          <w:szCs w:val="28"/>
        </w:rPr>
        <w:t>дству газированной воды «Бурати</w:t>
      </w:r>
      <w:r w:rsidRPr="00B40B10">
        <w:rPr>
          <w:rFonts w:ascii="Times New Roman" w:hAnsi="Times New Roman" w:cs="Times New Roman"/>
          <w:sz w:val="28"/>
          <w:szCs w:val="28"/>
        </w:rPr>
        <w:t>но» компании ОАО «</w:t>
      </w:r>
      <w:proofErr w:type="spellStart"/>
      <w:r w:rsidRPr="00B40B10">
        <w:rPr>
          <w:rFonts w:ascii="Times New Roman" w:hAnsi="Times New Roman" w:cs="Times New Roman"/>
          <w:sz w:val="28"/>
          <w:szCs w:val="28"/>
        </w:rPr>
        <w:t>Пикра</w:t>
      </w:r>
      <w:proofErr w:type="spellEnd"/>
      <w:r w:rsidRPr="00B40B10">
        <w:rPr>
          <w:rFonts w:ascii="Times New Roman" w:hAnsi="Times New Roman" w:cs="Times New Roman"/>
          <w:sz w:val="28"/>
          <w:szCs w:val="28"/>
        </w:rPr>
        <w:t>», в</w:t>
      </w:r>
      <w:r>
        <w:rPr>
          <w:rFonts w:ascii="Times New Roman" w:hAnsi="Times New Roman" w:cs="Times New Roman"/>
          <w:sz w:val="28"/>
          <w:szCs w:val="28"/>
        </w:rPr>
        <w:t xml:space="preserve"> разрезе временных периодов, по</w:t>
      </w:r>
      <w:r w:rsidRPr="00B40B10">
        <w:rPr>
          <w:rFonts w:ascii="Times New Roman" w:hAnsi="Times New Roman" w:cs="Times New Roman"/>
          <w:sz w:val="28"/>
          <w:szCs w:val="28"/>
        </w:rPr>
        <w:t>стройте график ЖЦТ, определите этапы, дайте анализ ситуации в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40B10">
        <w:rPr>
          <w:rFonts w:ascii="Times New Roman" w:hAnsi="Times New Roman" w:cs="Times New Roman"/>
          <w:sz w:val="28"/>
          <w:szCs w:val="28"/>
        </w:rPr>
        <w:t>резе этапов рассчитанного жизненного цикла товара.</w:t>
      </w:r>
    </w:p>
    <w:p w:rsidR="00013D5E" w:rsidRDefault="00013D5E" w:rsidP="00013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10">
        <w:rPr>
          <w:rFonts w:ascii="Times New Roman" w:hAnsi="Times New Roman" w:cs="Times New Roman"/>
          <w:sz w:val="28"/>
          <w:szCs w:val="28"/>
        </w:rPr>
        <w:t>Исходные данные для построения ЖЦТ</w:t>
      </w:r>
      <w:r>
        <w:rPr>
          <w:rFonts w:ascii="Times New Roman" w:hAnsi="Times New Roman" w:cs="Times New Roman"/>
          <w:sz w:val="28"/>
          <w:szCs w:val="28"/>
        </w:rPr>
        <w:t xml:space="preserve"> см. в таблице 1.</w:t>
      </w:r>
    </w:p>
    <w:p w:rsidR="00013D5E" w:rsidRPr="00131EC7" w:rsidRDefault="00013D5E" w:rsidP="00013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Исходные данные для построения ЖЦТ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126"/>
        <w:gridCol w:w="4253"/>
      </w:tblGrid>
      <w:tr w:rsidR="00013D5E" w:rsidRPr="00B40B10" w:rsidTr="001843A0">
        <w:trPr>
          <w:trHeight w:val="3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Месяц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Реализовано, тыс. бут.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Цена за 1 бут</w:t>
            </w:r>
            <w:proofErr w:type="gramStart"/>
            <w:r w:rsidRPr="00B40B1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13D5E" w:rsidRPr="00B40B10" w:rsidTr="001843A0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3D5E" w:rsidRPr="00B40B10" w:rsidTr="001843A0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13D5E" w:rsidRPr="00B40B10" w:rsidTr="001843A0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13D5E" w:rsidRPr="00B40B10" w:rsidTr="001843A0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13D5E" w:rsidRPr="00B40B10" w:rsidTr="001843A0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13D5E" w:rsidRPr="00B40B10" w:rsidTr="001843A0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3D5E" w:rsidRPr="00B40B10" w:rsidTr="001843A0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3D5E" w:rsidRPr="00B40B10" w:rsidTr="001843A0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13D5E" w:rsidRPr="00B40B10" w:rsidTr="001843A0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13D5E" w:rsidRPr="00B40B10" w:rsidTr="001843A0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3D5E" w:rsidRPr="00B40B10" w:rsidTr="001843A0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3D5E" w:rsidRPr="00B40B10" w:rsidTr="001843A0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5E" w:rsidRPr="00B40B10" w:rsidRDefault="00013D5E" w:rsidP="001843A0">
            <w:pPr>
              <w:spacing w:after="0"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013D5E" w:rsidRPr="00131EC7" w:rsidRDefault="00013D5E" w:rsidP="00013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824" w:rsidRDefault="00EA5A3F" w:rsidP="00E14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="00013D5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148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4824" w:rsidRPr="00E14824">
        <w:rPr>
          <w:rFonts w:ascii="Times New Roman" w:hAnsi="Times New Roman" w:cs="Times New Roman"/>
          <w:sz w:val="28"/>
          <w:szCs w:val="28"/>
        </w:rPr>
        <w:t>Предприятие занимается производством и реализацией женских головных уборов. Планируемый объем продаж в месяц - 1000 изделий. При этом переменные издержки производства составляют 800 руб. за изделие, а постоянные 120 000 руб. в месяц. Какую цену должно установить предприятие, чтобы бизнес был безубыточным? На сколько нужно увеличить цену, если постоянные затраты увеличатся на 22 000 руб.?</w:t>
      </w:r>
    </w:p>
    <w:p w:rsidR="00EA5A3F" w:rsidRDefault="00EA5A3F" w:rsidP="00E14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A3F" w:rsidRPr="0042692A" w:rsidRDefault="00EA5A3F" w:rsidP="00EA5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42692A">
        <w:rPr>
          <w:rFonts w:ascii="Times New Roman" w:hAnsi="Times New Roman" w:cs="Times New Roman"/>
          <w:sz w:val="28"/>
          <w:szCs w:val="28"/>
        </w:rPr>
        <w:t xml:space="preserve">На основе представленных данных </w:t>
      </w:r>
      <w:r>
        <w:rPr>
          <w:rFonts w:ascii="Times New Roman" w:hAnsi="Times New Roman" w:cs="Times New Roman"/>
          <w:sz w:val="28"/>
          <w:szCs w:val="28"/>
        </w:rPr>
        <w:t xml:space="preserve">в таблице 2 </w:t>
      </w:r>
      <w:r w:rsidRPr="0042692A">
        <w:rPr>
          <w:rFonts w:ascii="Times New Roman" w:hAnsi="Times New Roman" w:cs="Times New Roman"/>
          <w:sz w:val="28"/>
          <w:szCs w:val="28"/>
        </w:rPr>
        <w:t>определите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92A">
        <w:rPr>
          <w:rFonts w:ascii="Times New Roman" w:hAnsi="Times New Roman" w:cs="Times New Roman"/>
          <w:sz w:val="28"/>
          <w:szCs w:val="28"/>
        </w:rPr>
        <w:t>рекламного обращения методом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директ-мейл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 рассылке листовок ОАО </w:t>
      </w:r>
      <w:r w:rsidRPr="0042692A">
        <w:rPr>
          <w:rFonts w:ascii="Times New Roman" w:hAnsi="Times New Roman" w:cs="Times New Roman"/>
          <w:sz w:val="28"/>
          <w:szCs w:val="28"/>
        </w:rPr>
        <w:t>«Строитель» по ремонту офисных помещений.</w:t>
      </w:r>
    </w:p>
    <w:p w:rsidR="00EA5A3F" w:rsidRPr="0042692A" w:rsidRDefault="00EA5A3F" w:rsidP="00EA5A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– </w:t>
      </w:r>
      <w:r w:rsidRPr="0042692A">
        <w:rPr>
          <w:rFonts w:ascii="Times New Roman" w:hAnsi="Times New Roman" w:cs="Times New Roman"/>
          <w:sz w:val="28"/>
          <w:szCs w:val="28"/>
        </w:rPr>
        <w:t>Исходные данные расчета эффективности рекламы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669"/>
        <w:gridCol w:w="2692"/>
      </w:tblGrid>
      <w:tr w:rsidR="00EA5A3F" w:rsidRPr="0042692A" w:rsidTr="00EA5A3F">
        <w:trPr>
          <w:trHeight w:val="611"/>
        </w:trPr>
        <w:tc>
          <w:tcPr>
            <w:tcW w:w="3562" w:type="pct"/>
            <w:shd w:val="clear" w:color="auto" w:fill="FFFFFF"/>
            <w:vAlign w:val="center"/>
          </w:tcPr>
          <w:p w:rsidR="00EA5A3F" w:rsidRPr="00751837" w:rsidRDefault="00EA5A3F" w:rsidP="001843A0">
            <w:pPr>
              <w:spacing w:after="0" w:line="360" w:lineRule="auto"/>
              <w:ind w:left="147"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51837">
              <w:rPr>
                <w:rFonts w:ascii="Times New Roman" w:hAnsi="Times New Roman" w:cs="Times New Roman"/>
                <w:sz w:val="28"/>
                <w:szCs w:val="28"/>
              </w:rPr>
              <w:t>оказатель</w:t>
            </w:r>
          </w:p>
        </w:tc>
        <w:tc>
          <w:tcPr>
            <w:tcW w:w="1438" w:type="pct"/>
            <w:shd w:val="clear" w:color="auto" w:fill="FFFFFF"/>
            <w:vAlign w:val="center"/>
          </w:tcPr>
          <w:p w:rsidR="00EA5A3F" w:rsidRPr="00751837" w:rsidRDefault="0083620C" w:rsidP="001843A0">
            <w:pPr>
              <w:spacing w:after="0" w:line="360" w:lineRule="auto"/>
              <w:ind w:left="147"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EA5A3F" w:rsidRPr="0042692A" w:rsidTr="00EA5A3F">
        <w:trPr>
          <w:trHeight w:val="255"/>
        </w:trPr>
        <w:tc>
          <w:tcPr>
            <w:tcW w:w="3562" w:type="pct"/>
            <w:shd w:val="clear" w:color="auto" w:fill="FFFFFF"/>
          </w:tcPr>
          <w:p w:rsidR="00EA5A3F" w:rsidRPr="0042692A" w:rsidRDefault="00EA5A3F" w:rsidP="001843A0">
            <w:pPr>
              <w:spacing w:after="0" w:line="360" w:lineRule="auto"/>
              <w:ind w:left="147" w:righ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42692A">
              <w:rPr>
                <w:rFonts w:ascii="Times New Roman" w:hAnsi="Times New Roman" w:cs="Times New Roman"/>
                <w:sz w:val="28"/>
                <w:szCs w:val="28"/>
              </w:rPr>
              <w:t>Выбранный сегмент рынка, шт.</w:t>
            </w:r>
          </w:p>
        </w:tc>
        <w:tc>
          <w:tcPr>
            <w:tcW w:w="1438" w:type="pct"/>
            <w:shd w:val="clear" w:color="auto" w:fill="FFFFFF"/>
            <w:vAlign w:val="center"/>
          </w:tcPr>
          <w:p w:rsidR="00EA5A3F" w:rsidRPr="0042692A" w:rsidRDefault="00EA5A3F" w:rsidP="001843A0">
            <w:pPr>
              <w:spacing w:after="0" w:line="360" w:lineRule="auto"/>
              <w:ind w:left="147"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2A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EA5A3F" w:rsidRPr="0042692A" w:rsidTr="00EA5A3F">
        <w:trPr>
          <w:trHeight w:val="249"/>
        </w:trPr>
        <w:tc>
          <w:tcPr>
            <w:tcW w:w="3562" w:type="pct"/>
            <w:shd w:val="clear" w:color="auto" w:fill="FFFFFF"/>
          </w:tcPr>
          <w:p w:rsidR="00EA5A3F" w:rsidRPr="0042692A" w:rsidRDefault="00EA5A3F" w:rsidP="001843A0">
            <w:pPr>
              <w:spacing w:after="0" w:line="360" w:lineRule="auto"/>
              <w:ind w:left="147" w:righ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42692A">
              <w:rPr>
                <w:rFonts w:ascii="Times New Roman" w:hAnsi="Times New Roman" w:cs="Times New Roman"/>
                <w:sz w:val="28"/>
                <w:szCs w:val="28"/>
              </w:rPr>
              <w:t>Стоимость единицы товара, руб.</w:t>
            </w:r>
          </w:p>
        </w:tc>
        <w:tc>
          <w:tcPr>
            <w:tcW w:w="1438" w:type="pct"/>
            <w:shd w:val="clear" w:color="auto" w:fill="FFFFFF"/>
            <w:vAlign w:val="center"/>
          </w:tcPr>
          <w:p w:rsidR="00EA5A3F" w:rsidRPr="0042692A" w:rsidRDefault="00EA5A3F" w:rsidP="001843A0">
            <w:pPr>
              <w:spacing w:after="0" w:line="360" w:lineRule="auto"/>
              <w:ind w:left="147"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2A">
              <w:rPr>
                <w:rFonts w:ascii="Times New Roman" w:hAnsi="Times New Roman" w:cs="Times New Roman"/>
                <w:sz w:val="28"/>
                <w:szCs w:val="28"/>
              </w:rPr>
              <w:t>28 9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5A3F" w:rsidRPr="0042692A" w:rsidTr="00EA5A3F">
        <w:trPr>
          <w:trHeight w:val="255"/>
        </w:trPr>
        <w:tc>
          <w:tcPr>
            <w:tcW w:w="3562" w:type="pct"/>
            <w:shd w:val="clear" w:color="auto" w:fill="FFFFFF"/>
          </w:tcPr>
          <w:p w:rsidR="00EA5A3F" w:rsidRPr="0042692A" w:rsidRDefault="00EA5A3F" w:rsidP="001843A0">
            <w:pPr>
              <w:spacing w:after="0" w:line="360" w:lineRule="auto"/>
              <w:ind w:left="147" w:righ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42692A">
              <w:rPr>
                <w:rFonts w:ascii="Times New Roman" w:hAnsi="Times New Roman" w:cs="Times New Roman"/>
                <w:sz w:val="28"/>
                <w:szCs w:val="28"/>
              </w:rPr>
              <w:t>Количество периодов рассылки, мес.</w:t>
            </w:r>
          </w:p>
        </w:tc>
        <w:tc>
          <w:tcPr>
            <w:tcW w:w="1438" w:type="pct"/>
            <w:shd w:val="clear" w:color="auto" w:fill="FFFFFF"/>
            <w:vAlign w:val="center"/>
          </w:tcPr>
          <w:p w:rsidR="00EA5A3F" w:rsidRPr="0042692A" w:rsidRDefault="00EA5A3F" w:rsidP="001843A0">
            <w:pPr>
              <w:spacing w:after="0" w:line="360" w:lineRule="auto"/>
              <w:ind w:left="147"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5A3F" w:rsidRPr="0042692A" w:rsidTr="00EA5A3F">
        <w:trPr>
          <w:trHeight w:val="255"/>
        </w:trPr>
        <w:tc>
          <w:tcPr>
            <w:tcW w:w="3562" w:type="pct"/>
            <w:shd w:val="clear" w:color="auto" w:fill="FFFFFF"/>
            <w:vAlign w:val="center"/>
          </w:tcPr>
          <w:p w:rsidR="00EA5A3F" w:rsidRPr="0042692A" w:rsidRDefault="00EA5A3F" w:rsidP="001843A0">
            <w:pPr>
              <w:spacing w:after="0" w:line="360" w:lineRule="auto"/>
              <w:ind w:left="147" w:righ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42692A">
              <w:rPr>
                <w:rFonts w:ascii="Times New Roman" w:hAnsi="Times New Roman" w:cs="Times New Roman"/>
                <w:sz w:val="28"/>
                <w:szCs w:val="28"/>
              </w:rPr>
              <w:t xml:space="preserve">Цикл рассылки, сколько </w:t>
            </w:r>
            <w:r w:rsidRPr="00426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proofErr w:type="gramEnd"/>
            <w:r w:rsidRPr="0042692A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1438" w:type="pct"/>
            <w:shd w:val="clear" w:color="auto" w:fill="FFFFFF"/>
            <w:vAlign w:val="center"/>
          </w:tcPr>
          <w:p w:rsidR="00EA5A3F" w:rsidRPr="0042692A" w:rsidRDefault="00EA5A3F" w:rsidP="001843A0">
            <w:pPr>
              <w:spacing w:after="0" w:line="360" w:lineRule="auto"/>
              <w:ind w:left="147"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5A3F" w:rsidRPr="0042692A" w:rsidTr="00EA5A3F">
        <w:trPr>
          <w:trHeight w:val="249"/>
        </w:trPr>
        <w:tc>
          <w:tcPr>
            <w:tcW w:w="3562" w:type="pct"/>
            <w:shd w:val="clear" w:color="auto" w:fill="FFFFFF"/>
          </w:tcPr>
          <w:p w:rsidR="00EA5A3F" w:rsidRPr="0042692A" w:rsidRDefault="00EA5A3F" w:rsidP="001843A0">
            <w:pPr>
              <w:spacing w:after="0" w:line="360" w:lineRule="auto"/>
              <w:ind w:left="147" w:righ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42692A">
              <w:rPr>
                <w:rFonts w:ascii="Times New Roman" w:hAnsi="Times New Roman" w:cs="Times New Roman"/>
                <w:sz w:val="28"/>
                <w:szCs w:val="28"/>
              </w:rPr>
              <w:t>Стоимость рассылки в один адрес, руб.</w:t>
            </w:r>
          </w:p>
        </w:tc>
        <w:tc>
          <w:tcPr>
            <w:tcW w:w="1438" w:type="pct"/>
            <w:shd w:val="clear" w:color="auto" w:fill="FFFFFF"/>
            <w:vAlign w:val="center"/>
          </w:tcPr>
          <w:p w:rsidR="00EA5A3F" w:rsidRPr="0042692A" w:rsidRDefault="00EA5A3F" w:rsidP="001843A0">
            <w:pPr>
              <w:spacing w:after="0" w:line="360" w:lineRule="auto"/>
              <w:ind w:left="147"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A5A3F" w:rsidRPr="0042692A" w:rsidTr="00EA5A3F">
        <w:trPr>
          <w:trHeight w:val="255"/>
        </w:trPr>
        <w:tc>
          <w:tcPr>
            <w:tcW w:w="3562" w:type="pct"/>
            <w:shd w:val="clear" w:color="auto" w:fill="FFFFFF"/>
          </w:tcPr>
          <w:p w:rsidR="00EA5A3F" w:rsidRPr="0042692A" w:rsidRDefault="00EA5A3F" w:rsidP="001843A0">
            <w:pPr>
              <w:spacing w:after="0" w:line="360" w:lineRule="auto"/>
              <w:ind w:left="147" w:righ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42692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положительных откликов,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426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8" w:type="pct"/>
            <w:shd w:val="clear" w:color="auto" w:fill="FFFFFF"/>
            <w:vAlign w:val="center"/>
          </w:tcPr>
          <w:p w:rsidR="00EA5A3F" w:rsidRPr="0042692A" w:rsidRDefault="00EA5A3F" w:rsidP="001843A0">
            <w:pPr>
              <w:spacing w:after="0" w:line="360" w:lineRule="auto"/>
              <w:ind w:left="147"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A5A3F" w:rsidRPr="0042692A" w:rsidTr="00EA5A3F">
        <w:trPr>
          <w:trHeight w:val="458"/>
        </w:trPr>
        <w:tc>
          <w:tcPr>
            <w:tcW w:w="3562" w:type="pct"/>
            <w:shd w:val="clear" w:color="auto" w:fill="FFFFFF"/>
          </w:tcPr>
          <w:p w:rsidR="00EA5A3F" w:rsidRPr="0042692A" w:rsidRDefault="00EA5A3F" w:rsidP="001843A0">
            <w:pPr>
              <w:spacing w:after="0" w:line="360" w:lineRule="auto"/>
              <w:ind w:left="147" w:righ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42692A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ичество проданного товара по рек</w:t>
            </w:r>
            <w:r w:rsidRPr="0042692A">
              <w:rPr>
                <w:rFonts w:ascii="Times New Roman" w:hAnsi="Times New Roman" w:cs="Times New Roman"/>
                <w:sz w:val="28"/>
                <w:szCs w:val="28"/>
              </w:rPr>
              <w:t xml:space="preserve">ламе,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2692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438" w:type="pct"/>
            <w:shd w:val="clear" w:color="auto" w:fill="FFFFFF"/>
            <w:vAlign w:val="center"/>
          </w:tcPr>
          <w:p w:rsidR="00EA5A3F" w:rsidRPr="0042692A" w:rsidRDefault="00EA5A3F" w:rsidP="001843A0">
            <w:pPr>
              <w:spacing w:after="0" w:line="360" w:lineRule="auto"/>
              <w:ind w:left="147"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EA5A3F" w:rsidRPr="0091484B" w:rsidRDefault="00EA5A3F" w:rsidP="004467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84B" w:rsidRPr="0091484B" w:rsidRDefault="0091484B" w:rsidP="004467B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484B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BD3B5E">
        <w:rPr>
          <w:rFonts w:ascii="Times New Roman" w:hAnsi="Times New Roman" w:cs="Times New Roman"/>
          <w:sz w:val="28"/>
          <w:szCs w:val="28"/>
        </w:rPr>
        <w:t>Расставьте в нужном порядке элементы плана рекламы:</w:t>
      </w:r>
    </w:p>
    <w:p w:rsidR="0091484B" w:rsidRPr="00C713CB" w:rsidRDefault="0091484B" w:rsidP="004467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13CB">
        <w:rPr>
          <w:rFonts w:ascii="Times New Roman" w:hAnsi="Times New Roman" w:cs="Times New Roman"/>
          <w:sz w:val="28"/>
          <w:szCs w:val="28"/>
        </w:rPr>
        <w:t>1) анализ совместных усилий;</w:t>
      </w:r>
    </w:p>
    <w:p w:rsidR="0091484B" w:rsidRPr="00C713CB" w:rsidRDefault="0091484B" w:rsidP="004467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13CB">
        <w:rPr>
          <w:rFonts w:ascii="Times New Roman" w:hAnsi="Times New Roman" w:cs="Times New Roman"/>
          <w:sz w:val="28"/>
          <w:szCs w:val="28"/>
        </w:rPr>
        <w:t>2) выбор средств рекламы;</w:t>
      </w:r>
    </w:p>
    <w:p w:rsidR="0091484B" w:rsidRPr="00C713CB" w:rsidRDefault="0091484B" w:rsidP="004467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13CB">
        <w:rPr>
          <w:rFonts w:ascii="Times New Roman" w:hAnsi="Times New Roman" w:cs="Times New Roman"/>
          <w:sz w:val="28"/>
          <w:szCs w:val="28"/>
        </w:rPr>
        <w:t>3) установление ответственности;</w:t>
      </w:r>
    </w:p>
    <w:p w:rsidR="0091484B" w:rsidRPr="00C713CB" w:rsidRDefault="0091484B" w:rsidP="004467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13CB">
        <w:rPr>
          <w:rFonts w:ascii="Times New Roman" w:hAnsi="Times New Roman" w:cs="Times New Roman"/>
          <w:sz w:val="28"/>
          <w:szCs w:val="28"/>
        </w:rPr>
        <w:t>4) создание рекламных объявлений;</w:t>
      </w:r>
    </w:p>
    <w:p w:rsidR="0091484B" w:rsidRPr="00C713CB" w:rsidRDefault="0091484B" w:rsidP="004467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13CB">
        <w:rPr>
          <w:rFonts w:ascii="Times New Roman" w:hAnsi="Times New Roman" w:cs="Times New Roman"/>
          <w:sz w:val="28"/>
          <w:szCs w:val="28"/>
        </w:rPr>
        <w:t>5) установление целей;</w:t>
      </w:r>
    </w:p>
    <w:p w:rsidR="0091484B" w:rsidRPr="00C713CB" w:rsidRDefault="0091484B" w:rsidP="004467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13CB">
        <w:rPr>
          <w:rFonts w:ascii="Times New Roman" w:hAnsi="Times New Roman" w:cs="Times New Roman"/>
          <w:sz w:val="28"/>
          <w:szCs w:val="28"/>
        </w:rPr>
        <w:t>6) определение успеха;</w:t>
      </w:r>
    </w:p>
    <w:p w:rsidR="0091484B" w:rsidRPr="00C713CB" w:rsidRDefault="0091484B" w:rsidP="004467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13CB">
        <w:rPr>
          <w:rFonts w:ascii="Times New Roman" w:hAnsi="Times New Roman" w:cs="Times New Roman"/>
          <w:sz w:val="28"/>
          <w:szCs w:val="28"/>
        </w:rPr>
        <w:t>7) выбор метода рекламы;</w:t>
      </w:r>
    </w:p>
    <w:p w:rsidR="0091484B" w:rsidRPr="00C713CB" w:rsidRDefault="0091484B" w:rsidP="004467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13CB">
        <w:rPr>
          <w:rFonts w:ascii="Times New Roman" w:hAnsi="Times New Roman" w:cs="Times New Roman"/>
          <w:sz w:val="28"/>
          <w:szCs w:val="28"/>
        </w:rPr>
        <w:t>8) разработка тем;</w:t>
      </w:r>
    </w:p>
    <w:p w:rsidR="0091484B" w:rsidRDefault="0091484B" w:rsidP="004467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13CB">
        <w:rPr>
          <w:rFonts w:ascii="Times New Roman" w:hAnsi="Times New Roman" w:cs="Times New Roman"/>
          <w:sz w:val="28"/>
          <w:szCs w:val="28"/>
        </w:rPr>
        <w:t>9) определение бюджета.</w:t>
      </w:r>
    </w:p>
    <w:p w:rsidR="00A200E1" w:rsidRPr="00C713CB" w:rsidRDefault="00A200E1" w:rsidP="004467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484B" w:rsidRPr="00E14824" w:rsidRDefault="00BD3B5E" w:rsidP="00E14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B5E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1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формирует отдел продаж. Возможны два варианта: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рговых агентов (обычная оплата –</w:t>
      </w:r>
      <w:r w:rsidRPr="00FC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FC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в месяц плюс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0,5 </w:t>
      </w:r>
      <w:r w:rsidRPr="00FC71F2">
        <w:rPr>
          <w:rFonts w:ascii="Times New Roman" w:eastAsia="Times New Roman" w:hAnsi="Times New Roman" w:cs="Times New Roman"/>
          <w:sz w:val="28"/>
          <w:szCs w:val="28"/>
          <w:lang w:eastAsia="ru-RU"/>
        </w:rPr>
        <w:t>% комиссионных с объема реализации) или привлечение торговых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(без оклада, 3 % комиссионных от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ъемов реализа</w:t>
      </w:r>
      <w:r w:rsidRPr="00FC71F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ции). При каких объемах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 предпочтительнее с точ</w:t>
      </w:r>
      <w:r w:rsidRPr="00FC71F2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зрения минимизации выплат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ботникам первый вариант, при ка</w:t>
      </w:r>
      <w:r w:rsidRPr="00FC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C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второй?</w:t>
      </w:r>
    </w:p>
    <w:sectPr w:rsidR="0091484B" w:rsidRPr="00E14824" w:rsidSect="00A61AF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91F" w:rsidRDefault="0015591F" w:rsidP="00A61AF1">
      <w:pPr>
        <w:spacing w:after="0" w:line="240" w:lineRule="auto"/>
      </w:pPr>
      <w:r>
        <w:separator/>
      </w:r>
    </w:p>
  </w:endnote>
  <w:endnote w:type="continuationSeparator" w:id="0">
    <w:p w:rsidR="0015591F" w:rsidRDefault="0015591F" w:rsidP="00A6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170"/>
      <w:docPartObj>
        <w:docPartGallery w:val="Page Numbers (Bottom of Page)"/>
        <w:docPartUnique/>
      </w:docPartObj>
    </w:sdtPr>
    <w:sdtContent>
      <w:p w:rsidR="00A61AF1" w:rsidRDefault="000F461E" w:rsidP="00A61AF1">
        <w:pPr>
          <w:pStyle w:val="a5"/>
          <w:jc w:val="center"/>
        </w:pPr>
        <w:r w:rsidRPr="00A61AF1">
          <w:rPr>
            <w:rFonts w:ascii="Times New Roman" w:hAnsi="Times New Roman" w:cs="Times New Roman"/>
          </w:rPr>
          <w:fldChar w:fldCharType="begin"/>
        </w:r>
        <w:r w:rsidR="00A61AF1" w:rsidRPr="00A61AF1">
          <w:rPr>
            <w:rFonts w:ascii="Times New Roman" w:hAnsi="Times New Roman" w:cs="Times New Roman"/>
          </w:rPr>
          <w:instrText xml:space="preserve"> PAGE   \* MERGEFORMAT </w:instrText>
        </w:r>
        <w:r w:rsidRPr="00A61AF1">
          <w:rPr>
            <w:rFonts w:ascii="Times New Roman" w:hAnsi="Times New Roman" w:cs="Times New Roman"/>
          </w:rPr>
          <w:fldChar w:fldCharType="separate"/>
        </w:r>
        <w:r w:rsidR="004C2000">
          <w:rPr>
            <w:rFonts w:ascii="Times New Roman" w:hAnsi="Times New Roman" w:cs="Times New Roman"/>
            <w:noProof/>
          </w:rPr>
          <w:t>2</w:t>
        </w:r>
        <w:r w:rsidRPr="00A61AF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91F" w:rsidRDefault="0015591F" w:rsidP="00A61AF1">
      <w:pPr>
        <w:spacing w:after="0" w:line="240" w:lineRule="auto"/>
      </w:pPr>
      <w:r>
        <w:separator/>
      </w:r>
    </w:p>
  </w:footnote>
  <w:footnote w:type="continuationSeparator" w:id="0">
    <w:p w:rsidR="0015591F" w:rsidRDefault="0015591F" w:rsidP="00A61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1458"/>
    <w:multiLevelType w:val="hybridMultilevel"/>
    <w:tmpl w:val="56D6B344"/>
    <w:lvl w:ilvl="0" w:tplc="CF7683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4D2A9D"/>
    <w:multiLevelType w:val="hybridMultilevel"/>
    <w:tmpl w:val="F6A00470"/>
    <w:lvl w:ilvl="0" w:tplc="CF7683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C544B1"/>
    <w:multiLevelType w:val="hybridMultilevel"/>
    <w:tmpl w:val="0EC4D158"/>
    <w:lvl w:ilvl="0" w:tplc="CF7683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40AC8"/>
    <w:multiLevelType w:val="hybridMultilevel"/>
    <w:tmpl w:val="81A65CDC"/>
    <w:lvl w:ilvl="0" w:tplc="CF7683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51350C"/>
    <w:multiLevelType w:val="hybridMultilevel"/>
    <w:tmpl w:val="4EF2ECE4"/>
    <w:lvl w:ilvl="0" w:tplc="31C22E8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8270D6"/>
    <w:multiLevelType w:val="hybridMultilevel"/>
    <w:tmpl w:val="4E14DF1A"/>
    <w:lvl w:ilvl="0" w:tplc="18A8363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D6797"/>
    <w:multiLevelType w:val="hybridMultilevel"/>
    <w:tmpl w:val="C01EB8C2"/>
    <w:lvl w:ilvl="0" w:tplc="F836E2F8">
      <w:start w:val="1"/>
      <w:numFmt w:val="upperLetter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2A1D70"/>
    <w:multiLevelType w:val="hybridMultilevel"/>
    <w:tmpl w:val="2D881336"/>
    <w:lvl w:ilvl="0" w:tplc="CF7683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FAC5F91"/>
    <w:multiLevelType w:val="hybridMultilevel"/>
    <w:tmpl w:val="D78EE6B8"/>
    <w:lvl w:ilvl="0" w:tplc="E3C8F6C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7A4116"/>
    <w:multiLevelType w:val="hybridMultilevel"/>
    <w:tmpl w:val="70083BA8"/>
    <w:lvl w:ilvl="0" w:tplc="CF7683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1506B62"/>
    <w:multiLevelType w:val="hybridMultilevel"/>
    <w:tmpl w:val="B9DCA6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AED303F"/>
    <w:multiLevelType w:val="hybridMultilevel"/>
    <w:tmpl w:val="2CFAEE8C"/>
    <w:lvl w:ilvl="0" w:tplc="82A6A84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824"/>
    <w:rsid w:val="00013D5E"/>
    <w:rsid w:val="000F461E"/>
    <w:rsid w:val="001148A8"/>
    <w:rsid w:val="0015591F"/>
    <w:rsid w:val="004467B8"/>
    <w:rsid w:val="004A11E8"/>
    <w:rsid w:val="004C2000"/>
    <w:rsid w:val="005C001B"/>
    <w:rsid w:val="00802B23"/>
    <w:rsid w:val="0083620C"/>
    <w:rsid w:val="008D11C8"/>
    <w:rsid w:val="008E6642"/>
    <w:rsid w:val="0091484B"/>
    <w:rsid w:val="009519AF"/>
    <w:rsid w:val="009A6405"/>
    <w:rsid w:val="009A7FE5"/>
    <w:rsid w:val="00A200E1"/>
    <w:rsid w:val="00A61AF1"/>
    <w:rsid w:val="00A71B2F"/>
    <w:rsid w:val="00B51856"/>
    <w:rsid w:val="00BD3B5E"/>
    <w:rsid w:val="00DA347C"/>
    <w:rsid w:val="00DB284B"/>
    <w:rsid w:val="00E14824"/>
    <w:rsid w:val="00EA5A3F"/>
    <w:rsid w:val="00EC5768"/>
    <w:rsid w:val="00F3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1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1AF1"/>
  </w:style>
  <w:style w:type="paragraph" w:styleId="a5">
    <w:name w:val="footer"/>
    <w:basedOn w:val="a"/>
    <w:link w:val="a6"/>
    <w:uiPriority w:val="99"/>
    <w:unhideWhenUsed/>
    <w:rsid w:val="00A61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AF1"/>
  </w:style>
  <w:style w:type="paragraph" w:styleId="a7">
    <w:name w:val="List Paragraph"/>
    <w:basedOn w:val="a"/>
    <w:uiPriority w:val="34"/>
    <w:qFormat/>
    <w:rsid w:val="00B51856"/>
    <w:pPr>
      <w:ind w:left="720"/>
      <w:contextualSpacing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1162</Words>
  <Characters>6626</Characters>
  <Application>Microsoft Office Word</Application>
  <DocSecurity>0</DocSecurity>
  <Lines>55</Lines>
  <Paragraphs>15</Paragraphs>
  <ScaleCrop>false</ScaleCrop>
  <Company>RePack by SPecialiST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2020-05-27T06:58:00Z</dcterms:created>
  <dcterms:modified xsi:type="dcterms:W3CDTF">2021-01-12T20:10:00Z</dcterms:modified>
</cp:coreProperties>
</file>