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E704" w14:textId="1E2505AC" w:rsidR="00CE4C8B" w:rsidRDefault="003D7A79" w:rsidP="00CE4C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Контрольн</w:t>
      </w:r>
      <w:r w:rsidR="00CE4C8B">
        <w:rPr>
          <w:rFonts w:ascii="TimesNewRomanPS-BoldMT" w:hAnsi="TimesNewRomanPS-BoldMT" w:cs="TimesNewRomanPS-BoldMT"/>
          <w:b/>
          <w:bCs/>
          <w:sz w:val="24"/>
          <w:szCs w:val="24"/>
        </w:rPr>
        <w:t>ая работа</w:t>
      </w:r>
    </w:p>
    <w:p w14:paraId="6D1C6069" w14:textId="691B2E2B" w:rsidR="003D7A79" w:rsidRDefault="003D7A79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Вариант 15</w:t>
      </w:r>
      <w:r w:rsidR="00AB0B82">
        <w:rPr>
          <w:rFonts w:ascii="TimesNewRomanPSMT" w:hAnsi="TimesNewRomanPSMT" w:cs="TimesNewRomanPSMT"/>
          <w:sz w:val="24"/>
          <w:szCs w:val="24"/>
        </w:rPr>
        <w:t xml:space="preserve"> (модель транзистора 2N3904 и </w:t>
      </w:r>
      <w:r w:rsidR="00C33EF5">
        <w:rPr>
          <w:rFonts w:ascii="TimesNewRomanPSMT" w:hAnsi="TimesNewRomanPSMT" w:cs="TimesNewRomanPSMT"/>
          <w:sz w:val="24"/>
          <w:szCs w:val="24"/>
        </w:rPr>
        <w:t xml:space="preserve">в качестве диода </w:t>
      </w:r>
      <w:proofErr w:type="spellStart"/>
      <w:r w:rsidR="00AB0B82">
        <w:rPr>
          <w:rFonts w:ascii="TimesNewRomanPSMT" w:hAnsi="TimesNewRomanPSMT" w:cs="TimesNewRomanPSMT"/>
          <w:sz w:val="24"/>
          <w:szCs w:val="24"/>
        </w:rPr>
        <w:t>Шоттки</w:t>
      </w:r>
      <w:proofErr w:type="spellEnd"/>
      <w:r w:rsidR="00AB0B82" w:rsidRPr="00AB0B82">
        <w:rPr>
          <w:rFonts w:cs="TimesNewRomanPSMT"/>
          <w:sz w:val="24"/>
          <w:szCs w:val="24"/>
        </w:rPr>
        <w:t>-</w:t>
      </w:r>
      <w:r w:rsidR="00AB0B82">
        <w:rPr>
          <w:rFonts w:ascii="TimesNewRomanPSMT" w:hAnsi="TimesNewRomanPSMT" w:cs="TimesNewRomanPSMT"/>
          <w:sz w:val="24"/>
          <w:szCs w:val="24"/>
        </w:rPr>
        <w:t>если есть,</w:t>
      </w:r>
      <w:r w:rsidR="00C33EF5">
        <w:rPr>
          <w:rFonts w:ascii="TimesNewRomanPSMT" w:hAnsi="TimesNewRomanPSMT" w:cs="TimesNewRomanPSMT"/>
          <w:sz w:val="24"/>
          <w:szCs w:val="24"/>
        </w:rPr>
        <w:t xml:space="preserve"> брать </w:t>
      </w:r>
      <w:r w:rsidR="00C33EF5">
        <w:rPr>
          <w:rFonts w:cs="TimesNewRomanPSMT"/>
          <w:sz w:val="24"/>
          <w:szCs w:val="24"/>
          <w:lang w:val="en-US"/>
        </w:rPr>
        <w:t>BAT</w:t>
      </w:r>
      <w:r w:rsidR="00C33EF5" w:rsidRPr="00C33EF5">
        <w:rPr>
          <w:rFonts w:cs="TimesNewRomanPSMT"/>
          <w:sz w:val="24"/>
          <w:szCs w:val="24"/>
        </w:rPr>
        <w:t>17</w:t>
      </w:r>
      <w:r w:rsidR="00C33EF5">
        <w:rPr>
          <w:rFonts w:cs="TimesNewRomanPSMT"/>
          <w:sz w:val="24"/>
          <w:szCs w:val="24"/>
        </w:rPr>
        <w:t>.</w:t>
      </w:r>
      <w:r w:rsidR="00AB0B82">
        <w:rPr>
          <w:rFonts w:ascii="TimesNewRomanPSMT" w:hAnsi="TimesNewRomanPSMT" w:cs="TimesNewRomanPSMT"/>
          <w:sz w:val="24"/>
          <w:szCs w:val="24"/>
        </w:rPr>
        <w:t xml:space="preserve"> </w:t>
      </w:r>
      <w:r w:rsidR="00C33EF5">
        <w:rPr>
          <w:rFonts w:ascii="TimesNewRomanPSMT" w:hAnsi="TimesNewRomanPSMT" w:cs="TimesNewRomanPSMT"/>
          <w:sz w:val="24"/>
          <w:szCs w:val="24"/>
        </w:rPr>
        <w:t>Р</w:t>
      </w:r>
      <w:r w:rsidR="00AB0B82">
        <w:rPr>
          <w:rFonts w:cs="TimesNewRomanPSMT"/>
          <w:sz w:val="24"/>
          <w:szCs w:val="24"/>
        </w:rPr>
        <w:t xml:space="preserve">ассчитывать токи только для </w:t>
      </w:r>
      <w:r w:rsidR="00AB0B82">
        <w:rPr>
          <w:rFonts w:ascii="TimesNewRomanPSMT" w:hAnsi="TimesNewRomanPSMT" w:cs="TimesNewRomanPSMT"/>
          <w:sz w:val="24"/>
          <w:szCs w:val="24"/>
        </w:rPr>
        <w:t>х1</w:t>
      </w:r>
      <w:r w:rsidR="00AB0B82" w:rsidRPr="00AB0B82">
        <w:rPr>
          <w:rFonts w:cs="TimesNewRomanPSMT"/>
          <w:sz w:val="24"/>
          <w:szCs w:val="24"/>
        </w:rPr>
        <w:t>=0</w:t>
      </w:r>
      <w:r w:rsidR="00B1468A">
        <w:rPr>
          <w:rFonts w:cs="TimesNewRomanPSMT"/>
          <w:sz w:val="24"/>
          <w:szCs w:val="24"/>
        </w:rPr>
        <w:t>, х2=0 и</w:t>
      </w:r>
      <w:r w:rsidR="00AB0B82">
        <w:rPr>
          <w:rFonts w:cs="TimesNewRomanPSMT"/>
          <w:sz w:val="24"/>
          <w:szCs w:val="24"/>
        </w:rPr>
        <w:t xml:space="preserve"> </w:t>
      </w:r>
      <w:r w:rsidR="00B1468A">
        <w:rPr>
          <w:rFonts w:cs="TimesNewRomanPSMT"/>
          <w:sz w:val="24"/>
          <w:szCs w:val="24"/>
        </w:rPr>
        <w:t>х1=1,</w:t>
      </w:r>
      <w:r w:rsidR="00AB0B82">
        <w:rPr>
          <w:rFonts w:cs="TimesNewRomanPSMT"/>
          <w:sz w:val="24"/>
          <w:szCs w:val="24"/>
          <w:lang w:val="en-US"/>
        </w:rPr>
        <w:t>x</w:t>
      </w:r>
      <w:r w:rsidR="00AB0B82" w:rsidRPr="00AB0B82">
        <w:rPr>
          <w:rFonts w:cs="TimesNewRomanPSMT"/>
          <w:sz w:val="24"/>
          <w:szCs w:val="24"/>
        </w:rPr>
        <w:t>2=1</w:t>
      </w:r>
      <w:r w:rsidR="00AB0B82">
        <w:rPr>
          <w:rFonts w:ascii="TimesNewRomanPSMT" w:hAnsi="TimesNewRomanPSMT" w:cs="TimesNewRomanPSMT"/>
          <w:sz w:val="24"/>
          <w:szCs w:val="24"/>
        </w:rPr>
        <w:t>)</w:t>
      </w:r>
    </w:p>
    <w:p w14:paraId="66064DD6" w14:textId="77777777" w:rsidR="00AB0B82" w:rsidRDefault="00AB0B82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216495" w14:textId="0D576723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курсу</w:t>
      </w:r>
    </w:p>
    <w:p w14:paraId="7A1CAA0D" w14:textId="069810DD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"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Узлы и устройства телекоммуникаций</w:t>
      </w:r>
      <w:r>
        <w:rPr>
          <w:rFonts w:ascii="TimesNewRomanPSMT" w:hAnsi="TimesNewRomanPSMT" w:cs="TimesNewRomanPSMT"/>
          <w:sz w:val="24"/>
          <w:szCs w:val="24"/>
        </w:rPr>
        <w:t>"</w:t>
      </w:r>
      <w:r w:rsidR="00C6024D">
        <w:rPr>
          <w:rFonts w:ascii="TimesNewRomanPSMT" w:hAnsi="TimesNewRomanPSMT" w:cs="TimesNewRomanPSMT"/>
          <w:sz w:val="24"/>
          <w:szCs w:val="24"/>
        </w:rPr>
        <w:t xml:space="preserve"> Микроэлектроника</w:t>
      </w:r>
    </w:p>
    <w:p w14:paraId="38B4B3BA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РАСЧЕТ ЛОГИЧЕСКОГО ЭЛЕМЕНТА</w:t>
      </w:r>
    </w:p>
    <w:p w14:paraId="075FBBEB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Произвести анализ работы схемы логического элемента (Приложение 1) в соответствии</w:t>
      </w:r>
    </w:p>
    <w:p w14:paraId="7EB8D593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заданным вариантом, определить тип логического элемента и записать его таблицу</w:t>
      </w:r>
    </w:p>
    <w:p w14:paraId="13E652E1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истинности.</w:t>
      </w:r>
    </w:p>
    <w:p w14:paraId="06063990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Рассчитать статические режимы работы логического элемента.</w:t>
      </w:r>
    </w:p>
    <w:p w14:paraId="37DB0927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биполярных транзисторов:</w:t>
      </w:r>
    </w:p>
    <w:p w14:paraId="68FAEDB7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коэффициент разветвления по выходу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16"/>
          <w:szCs w:val="16"/>
        </w:rPr>
        <w:t>раз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 10,</w:t>
      </w:r>
    </w:p>
    <w:p w14:paraId="7D7E696E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коэффициент усиления по току: для четных вариантов </w:t>
      </w:r>
      <w:r>
        <w:rPr>
          <w:rFonts w:ascii="SymbolMT" w:eastAsia="SymbolMT" w:hAnsi="TimesNewRomanPS-BoldMT" w:cs="SymbolMT" w:hint="eastAsia"/>
          <w:sz w:val="24"/>
          <w:szCs w:val="24"/>
        </w:rPr>
        <w:t>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 100</w:t>
      </w:r>
    </w:p>
    <w:p w14:paraId="759FAD00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нечетных вариантов </w:t>
      </w:r>
      <w:r>
        <w:rPr>
          <w:rFonts w:ascii="SymbolMT" w:eastAsia="SymbolMT" w:hAnsi="TimesNewRomanPS-BoldMT" w:cs="SymbolMT" w:hint="eastAsia"/>
          <w:sz w:val="24"/>
          <w:szCs w:val="24"/>
        </w:rPr>
        <w:t>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 50</w:t>
      </w:r>
    </w:p>
    <w:p w14:paraId="09BCC593" w14:textId="54194235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база – эмиттер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0,7В</w:t>
      </w:r>
      <w:r w:rsidR="00270283"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 wp14:anchorId="15C81573" wp14:editId="18496E4D">
            <wp:extent cx="5934075" cy="394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5386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база – эмиттер насыщения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нас = 0,8В</w:t>
      </w:r>
    </w:p>
    <w:p w14:paraId="1D34FB39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пороговое напряжение база – эмиттер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пор = 0,6В</w:t>
      </w:r>
    </w:p>
    <w:p w14:paraId="14966E62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пороговое напряжение база – коллектор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пор = 0,5В</w:t>
      </w:r>
    </w:p>
    <w:p w14:paraId="6A1573AD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база – коллектор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0,6В</w:t>
      </w:r>
    </w:p>
    <w:p w14:paraId="54039807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коллектор - эмиттер насыщения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Uкэ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нас = 0,2В</w:t>
      </w:r>
    </w:p>
    <w:p w14:paraId="047ED0FA" w14:textId="26B2FC29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входной ток I</w:t>
      </w:r>
      <w:r>
        <w:rPr>
          <w:rFonts w:ascii="TimesNewRomanPSMT" w:hAnsi="TimesNewRomanPSMT" w:cs="TimesNewRomanPSMT"/>
          <w:sz w:val="16"/>
          <w:szCs w:val="16"/>
        </w:rPr>
        <w:t xml:space="preserve">вх1 </w:t>
      </w:r>
      <w:r>
        <w:rPr>
          <w:rFonts w:ascii="TimesNewRomanPSMT" w:hAnsi="TimesNewRomanPSMT" w:cs="TimesNewRomanPSMT"/>
          <w:sz w:val="24"/>
          <w:szCs w:val="24"/>
        </w:rPr>
        <w:t>&lt; 20мкА</w:t>
      </w:r>
    </w:p>
    <w:p w14:paraId="1023BC06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транзисторов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Шоттки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14:paraId="45F0E44F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коэффициент разветвления по выходу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</w:t>
      </w:r>
      <w:r>
        <w:rPr>
          <w:rFonts w:ascii="TimesNewRomanPSMT" w:hAnsi="TimesNewRomanPSMT" w:cs="TimesNewRomanPSMT"/>
          <w:sz w:val="16"/>
          <w:szCs w:val="16"/>
        </w:rPr>
        <w:t>раз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 10,</w:t>
      </w:r>
    </w:p>
    <w:p w14:paraId="45737208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коэффициент усиления по току: для четных вариантов </w:t>
      </w:r>
      <w:r>
        <w:rPr>
          <w:rFonts w:ascii="SymbolMT" w:eastAsia="SymbolMT" w:hAnsi="TimesNewRomanPS-BoldMT" w:cs="SymbolMT" w:hint="eastAsia"/>
          <w:sz w:val="24"/>
          <w:szCs w:val="24"/>
        </w:rPr>
        <w:t>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 100</w:t>
      </w:r>
    </w:p>
    <w:p w14:paraId="78EA73BF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для нечетных вариантов </w:t>
      </w:r>
      <w:r>
        <w:rPr>
          <w:rFonts w:ascii="SymbolMT" w:eastAsia="SymbolMT" w:hAnsi="TimesNewRomanPS-BoldMT" w:cs="SymbolMT" w:hint="eastAsia"/>
          <w:sz w:val="24"/>
          <w:szCs w:val="24"/>
        </w:rPr>
        <w:t>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= 50</w:t>
      </w:r>
    </w:p>
    <w:p w14:paraId="5567543B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- напряжение база – эмиттер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0,6В</w:t>
      </w:r>
    </w:p>
    <w:p w14:paraId="7817405C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база – эмиттер насыщения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нас = 0,7В</w:t>
      </w:r>
    </w:p>
    <w:p w14:paraId="2F0CFCF6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пороговое напряжение база – эмиттер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пор = 0,5В</w:t>
      </w:r>
    </w:p>
    <w:p w14:paraId="205146CE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пороговое напряжение база – коллектор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пор = 0,4В</w:t>
      </w:r>
    </w:p>
    <w:p w14:paraId="691613B7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база – коллектор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Uбк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0,5В</w:t>
      </w:r>
    </w:p>
    <w:p w14:paraId="0EFF4D3E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напряжение коллектор - эмиттер насыщения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Uкэ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нас = 0,3В</w:t>
      </w:r>
    </w:p>
    <w:p w14:paraId="6BFEE1AD" w14:textId="0EA34D19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входной ток I</w:t>
      </w:r>
      <w:r>
        <w:rPr>
          <w:rFonts w:ascii="TimesNewRomanPSMT" w:hAnsi="TimesNewRomanPSMT" w:cs="TimesNewRomanPSMT"/>
          <w:sz w:val="16"/>
          <w:szCs w:val="16"/>
        </w:rPr>
        <w:t xml:space="preserve">вх1 </w:t>
      </w:r>
      <w:r>
        <w:rPr>
          <w:rFonts w:ascii="TimesNewRomanPSMT" w:hAnsi="TimesNewRomanPSMT" w:cs="TimesNewRomanPSMT"/>
          <w:sz w:val="24"/>
          <w:szCs w:val="24"/>
        </w:rPr>
        <w:t>&lt; 20мкА</w:t>
      </w:r>
    </w:p>
    <w:p w14:paraId="2C24A4A8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Рассчитать динамические режимы работы логического элемента при условии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Uвх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</w:t>
      </w:r>
    </w:p>
    <w:p w14:paraId="14CD8FC9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Uвых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2D11C1D3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Произвести моделирование работы схемы (статических и динамических режимов) в</w:t>
      </w:r>
    </w:p>
    <w:p w14:paraId="1D459126" w14:textId="14F1785D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программе "</w:t>
      </w:r>
      <w:r>
        <w:rPr>
          <w:rFonts w:cs="TimesNewRomanPSMT"/>
          <w:sz w:val="24"/>
          <w:szCs w:val="24"/>
          <w:lang w:val="en-US"/>
        </w:rPr>
        <w:t>Multisim</w:t>
      </w:r>
      <w:r w:rsidRPr="003D7A79">
        <w:rPr>
          <w:rFonts w:cs="TimesNewRomanPSMT"/>
          <w:sz w:val="24"/>
          <w:szCs w:val="24"/>
        </w:rPr>
        <w:t xml:space="preserve"> 14.2 </w:t>
      </w:r>
      <w:r>
        <w:rPr>
          <w:rFonts w:cs="TimesNewRomanPSMT"/>
          <w:sz w:val="24"/>
          <w:szCs w:val="24"/>
          <w:lang w:val="en-US"/>
        </w:rPr>
        <w:t>Ed</w:t>
      </w:r>
      <w:r>
        <w:rPr>
          <w:rFonts w:ascii="TimesNewRomanPSMT" w:hAnsi="TimesNewRomanPSMT" w:cs="TimesNewRomanPSMT"/>
          <w:sz w:val="24"/>
          <w:szCs w:val="24"/>
        </w:rPr>
        <w:t>". Необходимо определить режимы работы</w:t>
      </w:r>
    </w:p>
    <w:p w14:paraId="10DE1BF3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элементов схемы, а также время задержки и длительность переднего и заднего фронта</w:t>
      </w:r>
    </w:p>
    <w:p w14:paraId="33E2F525" w14:textId="769655A0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импульса. При моделировании использовать модели транзисторов, указанные в табл</w:t>
      </w:r>
      <w:r w:rsidRPr="00CE4C8B">
        <w:rPr>
          <w:rFonts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1.</w:t>
      </w:r>
      <w:r w:rsidR="00C6024D">
        <w:rPr>
          <w:rFonts w:ascii="TimesNewRomanPSMT" w:hAnsi="TimesNewRomanPSMT" w:cs="TimesNewRomanPSMT"/>
          <w:sz w:val="24"/>
          <w:szCs w:val="24"/>
        </w:rPr>
        <w:t xml:space="preserve"> (Вариант 15 – модель транзистора 2N3904)</w:t>
      </w:r>
      <w:r w:rsidR="007A736D">
        <w:rPr>
          <w:rFonts w:ascii="TimesNewRomanPSMT" w:hAnsi="TimesNewRomanPSMT" w:cs="TimesNewRomanPSMT"/>
          <w:sz w:val="24"/>
          <w:szCs w:val="24"/>
        </w:rPr>
        <w:t xml:space="preserve">. </w:t>
      </w:r>
      <w:r w:rsidR="007A736D" w:rsidRPr="007A736D">
        <w:rPr>
          <w:rFonts w:ascii="TimesNewRomanPSMT" w:hAnsi="TimesNewRomanPSMT" w:cs="TimesNewRomanPSMT"/>
          <w:sz w:val="24"/>
          <w:szCs w:val="24"/>
        </w:rPr>
        <w:t xml:space="preserve">Все выполняемые операции в </w:t>
      </w:r>
      <w:proofErr w:type="spellStart"/>
      <w:r w:rsidR="007A736D" w:rsidRPr="007A736D">
        <w:rPr>
          <w:rFonts w:ascii="TimesNewRomanPSMT" w:hAnsi="TimesNewRomanPSMT" w:cs="TimesNewRomanPSMT"/>
          <w:sz w:val="24"/>
          <w:szCs w:val="24"/>
        </w:rPr>
        <w:t>Multisum</w:t>
      </w:r>
      <w:proofErr w:type="spellEnd"/>
      <w:r w:rsidR="007A736D" w:rsidRPr="007A736D">
        <w:rPr>
          <w:rFonts w:ascii="TimesNewRomanPSMT" w:hAnsi="TimesNewRomanPSMT" w:cs="TimesNewRomanPSMT"/>
          <w:sz w:val="24"/>
          <w:szCs w:val="24"/>
        </w:rPr>
        <w:t xml:space="preserve"> оформить в виде отчета и внести в КР (для чего что нажимали, что получали, скриншоты) или видеоотчет - запись экрана с комментированием (что и для чего выполняли, что получали).</w:t>
      </w:r>
    </w:p>
    <w:p w14:paraId="24E36B4D" w14:textId="208CDCD5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Проанализировать полученные результаты и сделать выводы.</w:t>
      </w:r>
    </w:p>
    <w:p w14:paraId="5700A827" w14:textId="77777777" w:rsidR="007A736D" w:rsidRDefault="007A736D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98412A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</w:t>
      </w:r>
    </w:p>
    <w:p w14:paraId="4308BA14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Степаненко И.П. Основы микроэлектроники: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Учебн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пособие для вузов. – 2-е изд.,</w:t>
      </w:r>
    </w:p>
    <w:p w14:paraId="40D77898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перераб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и доп. – М.: Лаборатория Базовых Знаний, 2001. – 488 с.: ил.</w:t>
      </w:r>
    </w:p>
    <w:p w14:paraId="253A2534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Соломатин Н.М. Логические элементы ЭВМ. – М.: Высшая школа, 1987. – 144 с.: ил.</w:t>
      </w:r>
    </w:p>
    <w:p w14:paraId="42B20864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Курносов А.И., Юдин В.В. Технология производства полупроводниковых приборов и</w:t>
      </w:r>
    </w:p>
    <w:p w14:paraId="42F8CFA0" w14:textId="77777777" w:rsidR="00CE4C8B" w:rsidRDefault="00CE4C8B" w:rsidP="00CE4C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интегральных микросхем: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Учебн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пособие для вузов. – 3-е изд.,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перераб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и доп. – М.:</w:t>
      </w:r>
    </w:p>
    <w:p w14:paraId="60B36DE3" w14:textId="5E420B29" w:rsidR="00F7453D" w:rsidRDefault="00CE4C8B" w:rsidP="00CE4C8B">
      <w:r>
        <w:rPr>
          <w:rFonts w:ascii="TimesNewRomanPSMT" w:hAnsi="TimesNewRomanPSMT" w:cs="TimesNewRomanPSMT"/>
          <w:sz w:val="24"/>
          <w:szCs w:val="24"/>
        </w:rPr>
        <w:t>Высшая школа, 1986. – 366 с.: ил.</w:t>
      </w:r>
    </w:p>
    <w:p w14:paraId="40128C2C" w14:textId="229850F9" w:rsidR="00CE4C8B" w:rsidRDefault="00CE4C8B"/>
    <w:p w14:paraId="486723E4" w14:textId="0859DE2F" w:rsidR="00CE4C8B" w:rsidRDefault="00270283">
      <w:r>
        <w:rPr>
          <w:noProof/>
        </w:rPr>
        <w:lastRenderedPageBreak/>
        <w:drawing>
          <wp:inline distT="0" distB="0" distL="0" distR="0" wp14:anchorId="6013D52E" wp14:editId="256AAC1F">
            <wp:extent cx="5934075" cy="5829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C13E" w14:textId="283F1276" w:rsidR="00CE4C8B" w:rsidRDefault="00CE4C8B"/>
    <w:p w14:paraId="16B3EF6B" w14:textId="77777777" w:rsidR="00CE4C8B" w:rsidRDefault="00CE4C8B"/>
    <w:sectPr w:rsidR="00CE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8B"/>
    <w:rsid w:val="00270283"/>
    <w:rsid w:val="003D7A79"/>
    <w:rsid w:val="004166FD"/>
    <w:rsid w:val="007A736D"/>
    <w:rsid w:val="009F7E9C"/>
    <w:rsid w:val="00AB0B82"/>
    <w:rsid w:val="00B1468A"/>
    <w:rsid w:val="00C33EF5"/>
    <w:rsid w:val="00C6024D"/>
    <w:rsid w:val="00CE4C8B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05A8"/>
  <w15:chartTrackingRefBased/>
  <w15:docId w15:val="{66F31BCE-E5FC-47C4-9C9A-3190110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2247</Characters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2021-06-16T07:27:00Z</dcterms:created>
  <dcterms:modified xsi:type="dcterms:W3CDTF">2021-06-16T07:27:00Z</dcterms:modified>
</cp:coreProperties>
</file>