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1E6" w:rsidRDefault="006A71E6">
      <w:r>
        <w:t>Курсовая работа</w:t>
      </w:r>
    </w:p>
    <w:p w:rsidR="006A71E6" w:rsidRDefault="006A71E6">
      <w:r>
        <w:t>Придет: методика преподавания математики</w:t>
      </w:r>
    </w:p>
    <w:p w:rsidR="00AC52F1" w:rsidRDefault="00180FBD">
      <w:r>
        <w:t xml:space="preserve">Тема: </w:t>
      </w:r>
      <w:r w:rsidR="00AC52F1">
        <w:t>развитие речи младших школьников в процессе обучения математике</w:t>
      </w:r>
    </w:p>
    <w:p w:rsidR="00AC52F1" w:rsidRDefault="005F6B7B">
      <w:r>
        <w:t>Объем: около 40 страниц</w:t>
      </w:r>
    </w:p>
    <w:p w:rsidR="005F6B7B" w:rsidRDefault="005F6B7B">
      <w:r>
        <w:t xml:space="preserve">Оригинальность </w:t>
      </w:r>
      <w:r w:rsidR="00CA713C">
        <w:t>45-55%</w:t>
      </w:r>
    </w:p>
    <w:p w:rsidR="00CA713C" w:rsidRDefault="00CA713C">
      <w:r>
        <w:t>Кол-во источников: 25</w:t>
      </w:r>
    </w:p>
    <w:p w:rsidR="00CA713C" w:rsidRDefault="0004532F">
      <w:r>
        <w:t>Срок: до 22.05 к 13</w:t>
      </w:r>
      <w:r w:rsidR="006A44AB">
        <w:t>:</w:t>
      </w:r>
      <w:r>
        <w:t>0</w:t>
      </w:r>
      <w:r w:rsidR="002800A2">
        <w:t>0</w:t>
      </w:r>
    </w:p>
    <w:p w:rsidR="002800A2" w:rsidRDefault="002800A2"/>
    <w:p w:rsidR="002800A2" w:rsidRDefault="002800A2"/>
    <w:p w:rsidR="002800A2" w:rsidRDefault="002800A2"/>
    <w:p w:rsidR="003443AA" w:rsidRDefault="00B01844">
      <w:r>
        <w:t>Содержание курсовой работы:</w:t>
      </w:r>
    </w:p>
    <w:p w:rsidR="002800A2" w:rsidRDefault="002800A2" w:rsidP="002800A2">
      <w:r>
        <w:t>Введение:</w:t>
      </w:r>
    </w:p>
    <w:p w:rsidR="002800A2" w:rsidRDefault="002800A2" w:rsidP="002800A2">
      <w:r>
        <w:t>актуальность выбранной темы</w:t>
      </w:r>
    </w:p>
    <w:p w:rsidR="002800A2" w:rsidRDefault="002800A2" w:rsidP="002800A2">
      <w:r>
        <w:t>объект исследования</w:t>
      </w:r>
    </w:p>
    <w:p w:rsidR="002800A2" w:rsidRDefault="002800A2" w:rsidP="002800A2">
      <w:r>
        <w:t>предмет исследования</w:t>
      </w:r>
    </w:p>
    <w:p w:rsidR="002800A2" w:rsidRDefault="002800A2" w:rsidP="002800A2">
      <w:r>
        <w:t>цель исследования</w:t>
      </w:r>
    </w:p>
    <w:p w:rsidR="002800A2" w:rsidRDefault="002800A2" w:rsidP="002800A2">
      <w:r>
        <w:t>задачи исследования</w:t>
      </w:r>
    </w:p>
    <w:p w:rsidR="002800A2" w:rsidRDefault="002800A2" w:rsidP="002800A2">
      <w:r>
        <w:t>методы исследования</w:t>
      </w:r>
    </w:p>
    <w:p w:rsidR="002800A2" w:rsidRDefault="002800A2" w:rsidP="002800A2">
      <w:r>
        <w:t>база исследования</w:t>
      </w:r>
    </w:p>
    <w:p w:rsidR="002800A2" w:rsidRDefault="002800A2" w:rsidP="002800A2">
      <w:r>
        <w:t>практическая значимость исследования</w:t>
      </w:r>
    </w:p>
    <w:p w:rsidR="002800A2" w:rsidRDefault="002800A2" w:rsidP="002800A2"/>
    <w:p w:rsidR="002800A2" w:rsidRDefault="002800A2" w:rsidP="002800A2">
      <w:r>
        <w:t>Глава 1 Психолого-педагогические аспекты развития речи младших школьников  в образовательном процессе</w:t>
      </w:r>
    </w:p>
    <w:p w:rsidR="002800A2" w:rsidRDefault="002800A2" w:rsidP="002800A2">
      <w:r>
        <w:t>Речь как психический познавательный процесс</w:t>
      </w:r>
    </w:p>
    <w:p w:rsidR="002800A2" w:rsidRDefault="002800A2" w:rsidP="002800A2">
      <w:r>
        <w:t>Возрастные особенности речевого развития детей младшего школьного возраста</w:t>
      </w:r>
    </w:p>
    <w:p w:rsidR="002800A2" w:rsidRDefault="002800A2" w:rsidP="002800A2">
      <w:r>
        <w:t>1.3 Развитие речи как процесс и результат начального общего образования</w:t>
      </w:r>
    </w:p>
    <w:p w:rsidR="002800A2" w:rsidRDefault="002800A2" w:rsidP="002800A2">
      <w:r>
        <w:t>Глава 2 Методическое обеспечение развития речи младших школьников в процессе обучения математике</w:t>
      </w:r>
    </w:p>
    <w:p w:rsidR="002800A2" w:rsidRDefault="002800A2" w:rsidP="002800A2">
      <w:r>
        <w:t>2.1 Содержательные линии и планируемые результаты изучения начального курса математики</w:t>
      </w:r>
    </w:p>
    <w:p w:rsidR="002800A2" w:rsidRDefault="002800A2" w:rsidP="002800A2">
      <w:r>
        <w:t xml:space="preserve">2.2 Анализ УМК по математике вариативных образовательных систем с целью выявления содержательных возможностей развития речи младших школьников </w:t>
      </w:r>
    </w:p>
    <w:p w:rsidR="002800A2" w:rsidRDefault="002800A2" w:rsidP="002800A2">
      <w:r>
        <w:t xml:space="preserve">2.3 Выбрать одну из содержательных линий начального курса математики, при изучении которой активно развивается речь младшего школьника (обогащается новыми терминами, формируется </w:t>
      </w:r>
      <w:r>
        <w:lastRenderedPageBreak/>
        <w:t>умение обосновывать истинность суждений, доказывать и т.п.) и раскрыть методику изучения данной содержательной линии</w:t>
      </w:r>
    </w:p>
    <w:p w:rsidR="002800A2" w:rsidRDefault="002800A2" w:rsidP="002800A2">
      <w:r>
        <w:t>2.3 Методическое обеспечение развития речи младших школьников в урочной и внеурочной деятельности по математике Здесь должны быть технологические карты уроков и (или) внеурочных занятий, разработанные вами, по тому разделу программы, методику изучения которого вы раскроете в предыдущем параграфе, с упражнениями и различными видами деятельности обучающихся, способствующими развитию их речи при изучении математического материала.</w:t>
      </w:r>
    </w:p>
    <w:p w:rsidR="002800A2" w:rsidRDefault="002800A2" w:rsidP="002800A2">
      <w:r>
        <w:t xml:space="preserve">Заключение </w:t>
      </w:r>
    </w:p>
    <w:p w:rsidR="002800A2" w:rsidRDefault="002800A2" w:rsidP="002800A2">
      <w:r>
        <w:t>Список литературы</w:t>
      </w:r>
    </w:p>
    <w:p w:rsidR="00640ED4" w:rsidRDefault="00640ED4">
      <w:r>
        <w:t>Приложения</w:t>
      </w:r>
    </w:p>
    <w:p w:rsidR="00640ED4" w:rsidRDefault="00640ED4"/>
    <w:p w:rsidR="004662C5" w:rsidRDefault="004662C5">
      <w:r>
        <w:t xml:space="preserve"> </w:t>
      </w:r>
    </w:p>
    <w:p w:rsidR="004662C5" w:rsidRDefault="004662C5"/>
    <w:p w:rsidR="005D0DF6" w:rsidRDefault="005D0DF6"/>
    <w:sectPr w:rsidR="005D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E6"/>
    <w:rsid w:val="0004532F"/>
    <w:rsid w:val="00180FBD"/>
    <w:rsid w:val="002800A2"/>
    <w:rsid w:val="003443AA"/>
    <w:rsid w:val="003F619F"/>
    <w:rsid w:val="00421F3E"/>
    <w:rsid w:val="004662C5"/>
    <w:rsid w:val="005D0DF6"/>
    <w:rsid w:val="005E69B6"/>
    <w:rsid w:val="005F6B7B"/>
    <w:rsid w:val="00606395"/>
    <w:rsid w:val="00640ED4"/>
    <w:rsid w:val="006A44AB"/>
    <w:rsid w:val="006A71E6"/>
    <w:rsid w:val="006D3D80"/>
    <w:rsid w:val="009D348E"/>
    <w:rsid w:val="00A06F4A"/>
    <w:rsid w:val="00A42A04"/>
    <w:rsid w:val="00AC52F1"/>
    <w:rsid w:val="00B01844"/>
    <w:rsid w:val="00CA713C"/>
    <w:rsid w:val="00F2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0C334D"/>
  <w15:chartTrackingRefBased/>
  <w15:docId w15:val="{33F8FE1C-1F50-AB46-8D66-853934D3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2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2021-05-18T16:33:00Z</dcterms:created>
  <dcterms:modified xsi:type="dcterms:W3CDTF">2021-05-18T16:33:00Z</dcterms:modified>
</cp:coreProperties>
</file>