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B0" w:rsidRPr="00FD3DC2" w:rsidRDefault="004925B0" w:rsidP="004925B0">
      <w:pPr>
        <w:rPr>
          <w:rFonts w:ascii="Times New Roman" w:hAnsi="Times New Roman" w:cs="Times New Roman"/>
          <w:sz w:val="28"/>
          <w:szCs w:val="28"/>
        </w:rPr>
      </w:pPr>
      <w:r w:rsidRPr="00233EED">
        <w:rPr>
          <w:rFonts w:ascii="Times New Roman" w:hAnsi="Times New Roman" w:cs="Times New Roman"/>
          <w:sz w:val="28"/>
          <w:szCs w:val="28"/>
        </w:rPr>
        <w:t xml:space="preserve">Радиоактивный образец, содержащий </w:t>
      </w:r>
      <w:r w:rsidRPr="00233E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33EED">
        <w:rPr>
          <w:rFonts w:ascii="Times New Roman" w:hAnsi="Times New Roman" w:cs="Times New Roman"/>
          <w:sz w:val="28"/>
          <w:szCs w:val="28"/>
        </w:rPr>
        <w:t xml:space="preserve"> ядер радиоактивного изотопа, поместили в герметичный сосуд. Период полураспада этого изотопа равен </w:t>
      </w:r>
      <w:proofErr w:type="gramStart"/>
      <w:r w:rsidRPr="00233EED">
        <w:rPr>
          <w:rFonts w:ascii="Times New Roman" w:hAnsi="Times New Roman" w:cs="Times New Roman"/>
          <w:sz w:val="28"/>
          <w:szCs w:val="28"/>
        </w:rPr>
        <w:t>Т.</w:t>
      </w:r>
      <w:proofErr w:type="gramEnd"/>
      <w:r w:rsidRPr="00233EED">
        <w:rPr>
          <w:rFonts w:ascii="Times New Roman" w:hAnsi="Times New Roman" w:cs="Times New Roman"/>
          <w:sz w:val="28"/>
          <w:szCs w:val="28"/>
        </w:rPr>
        <w:t xml:space="preserve"> Сколько ядер образца распадётся за промежуток времени от </w:t>
      </w:r>
      <w:r w:rsidRPr="00233E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33EE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33EED">
        <w:rPr>
          <w:rFonts w:ascii="Times New Roman" w:hAnsi="Times New Roman" w:cs="Times New Roman"/>
          <w:sz w:val="28"/>
          <w:szCs w:val="28"/>
        </w:rPr>
        <w:t xml:space="preserve"> до </w:t>
      </w:r>
      <w:r w:rsidRPr="00233E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33E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33EED">
        <w:rPr>
          <w:rFonts w:ascii="Times New Roman" w:hAnsi="Times New Roman" w:cs="Times New Roman"/>
          <w:sz w:val="28"/>
          <w:szCs w:val="28"/>
        </w:rPr>
        <w:t>?</w:t>
      </w:r>
    </w:p>
    <w:p w:rsidR="004925B0" w:rsidRPr="00233EED" w:rsidRDefault="004925B0" w:rsidP="004925B0">
      <w:pPr>
        <w:rPr>
          <w:rFonts w:ascii="Times New Roman" w:hAnsi="Times New Roman" w:cs="Times New Roman"/>
          <w:sz w:val="28"/>
          <w:szCs w:val="28"/>
        </w:rPr>
      </w:pPr>
      <w:r w:rsidRPr="00233EED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2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16.9pt" o:ole="">
            <v:imagedata r:id="rId4" o:title=""/>
          </v:shape>
          <o:OLEObject Type="Embed" ProgID="Equation.3" ShapeID="_x0000_i1025" DrawAspect="Content" ObjectID="_1680770212" r:id="rId5"/>
        </w:object>
      </w:r>
      <w:r w:rsidRPr="00233EED">
        <w:rPr>
          <w:rFonts w:ascii="Times New Roman" w:hAnsi="Times New Roman" w:cs="Times New Roman"/>
          <w:sz w:val="28"/>
          <w:szCs w:val="28"/>
        </w:rPr>
        <w:t xml:space="preserve">; </w:t>
      </w:r>
      <w:r w:rsidRPr="00233EE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080" w:dyaOrig="380">
          <v:shape id="_x0000_i1026" type="#_x0000_t75" style="width:53.85pt;height:18.8pt" o:ole="">
            <v:imagedata r:id="rId6" o:title=""/>
          </v:shape>
          <o:OLEObject Type="Embed" ProgID="Equation.3" ShapeID="_x0000_i1026" DrawAspect="Content" ObjectID="_1680770213" r:id="rId7"/>
        </w:object>
      </w:r>
      <w:r w:rsidRPr="00233EED">
        <w:rPr>
          <w:rFonts w:ascii="Times New Roman" w:hAnsi="Times New Roman" w:cs="Times New Roman"/>
          <w:sz w:val="28"/>
          <w:szCs w:val="28"/>
        </w:rPr>
        <w:t xml:space="preserve">; </w:t>
      </w:r>
      <w:r w:rsidRPr="00233EE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40" w:dyaOrig="380">
          <v:shape id="_x0000_i1027" type="#_x0000_t75" style="width:56.95pt;height:18.8pt" o:ole="">
            <v:imagedata r:id="rId8" o:title=""/>
          </v:shape>
          <o:OLEObject Type="Embed" ProgID="Equation.3" ShapeID="_x0000_i1027" DrawAspect="Content" ObjectID="_1680770214" r:id="rId9"/>
        </w:object>
      </w:r>
      <w:r w:rsidRPr="00233EED">
        <w:rPr>
          <w:rFonts w:ascii="Times New Roman" w:hAnsi="Times New Roman" w:cs="Times New Roman"/>
          <w:sz w:val="28"/>
          <w:szCs w:val="28"/>
        </w:rPr>
        <w:t xml:space="preserve">; </w:t>
      </w:r>
      <w:r w:rsidRPr="00233EED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160" w:dyaOrig="300">
          <v:shape id="_x0000_i1030" type="#_x0000_t75" style="width:58.25pt;height:15.05pt" o:ole="">
            <v:imagedata r:id="rId10" o:title=""/>
          </v:shape>
          <o:OLEObject Type="Embed" ProgID="Equation.3" ShapeID="_x0000_i1030" DrawAspect="Content" ObjectID="_1680770215" r:id="rId11"/>
        </w:object>
      </w:r>
      <w:r w:rsidRPr="00233EED">
        <w:rPr>
          <w:rFonts w:ascii="Times New Roman" w:hAnsi="Times New Roman" w:cs="Times New Roman"/>
          <w:sz w:val="28"/>
          <w:szCs w:val="28"/>
        </w:rPr>
        <w:t>.</w:t>
      </w:r>
    </w:p>
    <w:p w:rsidR="004925B0" w:rsidRPr="00233EED" w:rsidRDefault="004925B0" w:rsidP="004925B0">
      <w:pPr>
        <w:rPr>
          <w:rFonts w:ascii="Times New Roman" w:hAnsi="Times New Roman" w:cs="Times New Roman"/>
          <w:sz w:val="28"/>
          <w:szCs w:val="28"/>
        </w:rPr>
      </w:pPr>
      <w:r w:rsidRPr="00233EED">
        <w:rPr>
          <w:rFonts w:ascii="Times New Roman" w:hAnsi="Times New Roman" w:cs="Times New Roman"/>
          <w:sz w:val="28"/>
          <w:szCs w:val="28"/>
        </w:rPr>
        <w:t xml:space="preserve">а) </w:t>
      </w:r>
      <w:r w:rsidRPr="00233EE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920" w:dyaOrig="380">
          <v:shape id="_x0000_i1031" type="#_x0000_t75" style="width:45.7pt;height:18.8pt" o:ole="">
            <v:imagedata r:id="rId12" o:title=""/>
          </v:shape>
          <o:OLEObject Type="Embed" ProgID="Equation.3" ShapeID="_x0000_i1031" DrawAspect="Content" ObjectID="_1680770216" r:id="rId13"/>
        </w:object>
      </w:r>
      <w:r w:rsidRPr="00233EED">
        <w:rPr>
          <w:rFonts w:ascii="Times New Roman" w:hAnsi="Times New Roman" w:cs="Times New Roman"/>
          <w:sz w:val="28"/>
          <w:szCs w:val="28"/>
        </w:rPr>
        <w:t xml:space="preserve">; б) </w:t>
      </w:r>
      <w:r w:rsidRPr="00233EE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960" w:dyaOrig="380">
          <v:shape id="_x0000_i1032" type="#_x0000_t75" style="width:48.2pt;height:18.8pt" o:ole="">
            <v:imagedata r:id="rId14" o:title=""/>
          </v:shape>
          <o:OLEObject Type="Embed" ProgID="Equation.3" ShapeID="_x0000_i1032" DrawAspect="Content" ObjectID="_1680770217" r:id="rId15"/>
        </w:object>
      </w:r>
      <w:r w:rsidRPr="00233EED">
        <w:rPr>
          <w:rFonts w:ascii="Times New Roman" w:hAnsi="Times New Roman" w:cs="Times New Roman"/>
          <w:sz w:val="28"/>
          <w:szCs w:val="28"/>
        </w:rPr>
        <w:t xml:space="preserve">; в) </w:t>
      </w:r>
      <w:r w:rsidRPr="00233EE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940" w:dyaOrig="380">
          <v:shape id="_x0000_i1033" type="#_x0000_t75" style="width:46.95pt;height:18.8pt" o:ole="">
            <v:imagedata r:id="rId16" o:title=""/>
          </v:shape>
          <o:OLEObject Type="Embed" ProgID="Equation.3" ShapeID="_x0000_i1033" DrawAspect="Content" ObjectID="_1680770218" r:id="rId17"/>
        </w:object>
      </w:r>
      <w:r w:rsidRPr="00233EED">
        <w:rPr>
          <w:rFonts w:ascii="Times New Roman" w:hAnsi="Times New Roman" w:cs="Times New Roman"/>
          <w:sz w:val="28"/>
          <w:szCs w:val="28"/>
        </w:rPr>
        <w:t xml:space="preserve">; г) </w:t>
      </w:r>
      <w:r w:rsidRPr="00233EE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960" w:dyaOrig="380">
          <v:shape id="_x0000_i1028" type="#_x0000_t75" style="width:48.2pt;height:18.8pt" o:ole="">
            <v:imagedata r:id="rId18" o:title=""/>
          </v:shape>
          <o:OLEObject Type="Embed" ProgID="Equation.3" ShapeID="_x0000_i1028" DrawAspect="Content" ObjectID="_1680770219" r:id="rId19"/>
        </w:object>
      </w:r>
      <w:r w:rsidRPr="00233E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3E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3EED">
        <w:rPr>
          <w:rFonts w:ascii="Times New Roman" w:hAnsi="Times New Roman" w:cs="Times New Roman"/>
          <w:sz w:val="28"/>
          <w:szCs w:val="28"/>
        </w:rPr>
        <w:t xml:space="preserve">) </w:t>
      </w:r>
      <w:r w:rsidRPr="00233EE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960" w:dyaOrig="380">
          <v:shape id="_x0000_i1029" type="#_x0000_t75" style="width:48.2pt;height:18.8pt" o:ole="">
            <v:imagedata r:id="rId20" o:title=""/>
          </v:shape>
          <o:OLEObject Type="Embed" ProgID="Equation.3" ShapeID="_x0000_i1029" DrawAspect="Content" ObjectID="_1680770220" r:id="rId21"/>
        </w:object>
      </w:r>
      <w:r w:rsidRPr="00233EED">
        <w:rPr>
          <w:rFonts w:ascii="Times New Roman" w:hAnsi="Times New Roman" w:cs="Times New Roman"/>
          <w:sz w:val="28"/>
          <w:szCs w:val="28"/>
        </w:rPr>
        <w:t>.</w:t>
      </w:r>
    </w:p>
    <w:p w:rsidR="004925B0" w:rsidRDefault="004925B0" w:rsidP="004925B0">
      <w:pPr>
        <w:rPr>
          <w:rFonts w:ascii="Times New Roman" w:hAnsi="Times New Roman" w:cs="Times New Roman"/>
          <w:sz w:val="28"/>
          <w:szCs w:val="28"/>
        </w:rPr>
      </w:pPr>
      <w:r w:rsidRPr="00233EED">
        <w:rPr>
          <w:rFonts w:ascii="Times New Roman" w:hAnsi="Times New Roman" w:cs="Times New Roman"/>
          <w:sz w:val="28"/>
          <w:szCs w:val="28"/>
        </w:rPr>
        <w:t>Решение:</w:t>
      </w:r>
    </w:p>
    <w:p w:rsidR="004925B0" w:rsidRPr="00233EED" w:rsidRDefault="004925B0" w:rsidP="004925B0">
      <w:pPr>
        <w:rPr>
          <w:rFonts w:ascii="Times New Roman" w:hAnsi="Times New Roman" w:cs="Times New Roman"/>
          <w:sz w:val="28"/>
          <w:szCs w:val="28"/>
        </w:rPr>
      </w:pPr>
      <w:r w:rsidRPr="00BE5DDC">
        <w:rPr>
          <w:color w:val="000000"/>
          <w:position w:val="-34"/>
          <w:sz w:val="20"/>
          <w:szCs w:val="20"/>
        </w:rPr>
        <w:object w:dxaOrig="1740" w:dyaOrig="800">
          <v:shape id="_x0000_i1034" type="#_x0000_t75" style="width:87.05pt;height:40.05pt" o:ole="">
            <v:imagedata r:id="rId22" o:title=""/>
          </v:shape>
          <o:OLEObject Type="Embed" ProgID="Equation.DSMT4" ShapeID="_x0000_i1034" DrawAspect="Content" ObjectID="_1680770221" r:id="rId23"/>
        </w:object>
      </w:r>
    </w:p>
    <w:p w:rsidR="007B4DD0" w:rsidRDefault="007B4DD0"/>
    <w:sectPr w:rsidR="007B4DD0" w:rsidSect="007B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5B0"/>
    <w:rsid w:val="004925B0"/>
    <w:rsid w:val="007B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2021-04-24T06:56:00Z</dcterms:created>
  <dcterms:modified xsi:type="dcterms:W3CDTF">2021-04-24T06:56:00Z</dcterms:modified>
</cp:coreProperties>
</file>