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63BE" w:rsidP="001463BE">
      <w:pPr>
        <w:jc w:val="center"/>
        <w:rPr>
          <w:rFonts w:ascii="Times New Roman" w:hAnsi="Times New Roman" w:cs="Times New Roman"/>
          <w:b/>
          <w:sz w:val="28"/>
        </w:rPr>
      </w:pPr>
      <w:r w:rsidRPr="001463BE">
        <w:rPr>
          <w:rFonts w:ascii="Times New Roman" w:hAnsi="Times New Roman" w:cs="Times New Roman"/>
          <w:b/>
          <w:sz w:val="28"/>
        </w:rPr>
        <w:t>ОГЛАВЛЕНИЕ</w:t>
      </w:r>
    </w:p>
    <w:p w:rsidR="001463BE" w:rsidRDefault="001463BE" w:rsidP="001463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1463BE" w:rsidRP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463BE">
        <w:rPr>
          <w:rFonts w:ascii="Times New Roman" w:hAnsi="Times New Roman" w:cs="Times New Roman"/>
          <w:sz w:val="28"/>
        </w:rPr>
        <w:t>ОБЩАЯ ХАРАКТЕРИСТИКА ТРУДОВОГО ВОСПИТАНИЯ ОСУЖДЕННЫХ</w:t>
      </w:r>
    </w:p>
    <w:p w:rsidR="001463BE" w:rsidRP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1463BE">
        <w:rPr>
          <w:rFonts w:ascii="Times New Roman" w:hAnsi="Times New Roman" w:cs="Times New Roman"/>
          <w:sz w:val="28"/>
        </w:rPr>
        <w:t>Понятие воспитательной работы с осужденными, ее основные направления</w:t>
      </w:r>
    </w:p>
    <w:p w:rsidR="001463BE" w:rsidRPr="001463BE" w:rsidRDefault="001463BE" w:rsidP="001463B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63BE">
        <w:rPr>
          <w:rFonts w:ascii="Times New Roman" w:hAnsi="Times New Roman" w:cs="Times New Roman"/>
          <w:sz w:val="28"/>
        </w:rPr>
        <w:t>Понятие трудового воспитания осужденных в местах лишения свободы, его правовое регулирование</w:t>
      </w:r>
    </w:p>
    <w:p w:rsidR="001463BE" w:rsidRPr="001463BE" w:rsidRDefault="001463BE" w:rsidP="001463B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63BE">
        <w:rPr>
          <w:rFonts w:ascii="Times New Roman" w:hAnsi="Times New Roman" w:cs="Times New Roman"/>
          <w:sz w:val="28"/>
        </w:rPr>
        <w:t>Методы и формы трудового воспитания</w:t>
      </w:r>
    </w:p>
    <w:p w:rsidR="001463BE" w:rsidRDefault="001463BE" w:rsidP="001463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ОСОБЕННОСТИ ТРУДОВОГО ВОСПИТАНИЯ ОСУЖДЕННЫХ НА ПРИМЕРЕ ФКУ ИК-4 УФСИН РОСИИ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63BE">
        <w:rPr>
          <w:rFonts w:ascii="Times New Roman" w:hAnsi="Times New Roman" w:cs="Times New Roman"/>
          <w:sz w:val="28"/>
        </w:rPr>
        <w:t xml:space="preserve">2.1.Основные проблемы, возникающие при организации трудового воспитания осужденных </w:t>
      </w:r>
    </w:p>
    <w:p w:rsid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</w:t>
      </w:r>
    </w:p>
    <w:p w:rsidR="001463BE" w:rsidRPr="001463BE" w:rsidRDefault="001463BE" w:rsidP="001463B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sectPr w:rsidR="001463BE" w:rsidRPr="0014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2F5"/>
    <w:multiLevelType w:val="multilevel"/>
    <w:tmpl w:val="E4BEE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4A50EE"/>
    <w:multiLevelType w:val="multilevel"/>
    <w:tmpl w:val="2A160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3BE"/>
    <w:rsid w:val="0014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2021-04-23T16:14:00Z</dcterms:created>
  <dcterms:modified xsi:type="dcterms:W3CDTF">2021-04-23T16:20:00Z</dcterms:modified>
</cp:coreProperties>
</file>