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DC" w:rsidRPr="00E34E3E" w:rsidRDefault="007C58DC" w:rsidP="007C5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E3E">
        <w:rPr>
          <w:rFonts w:ascii="Times New Roman" w:hAnsi="Times New Roman" w:cs="Times New Roman"/>
          <w:b/>
          <w:sz w:val="28"/>
          <w:szCs w:val="28"/>
        </w:rPr>
        <w:t>Обязательные темы для собеседования и написания эссе для сдачи экзамена по курсу</w:t>
      </w:r>
    </w:p>
    <w:p w:rsidR="007C58DC" w:rsidRPr="00E34E3E" w:rsidRDefault="007C58DC" w:rsidP="007C5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E3E">
        <w:rPr>
          <w:rFonts w:ascii="Times New Roman" w:hAnsi="Times New Roman" w:cs="Times New Roman"/>
          <w:b/>
          <w:sz w:val="28"/>
          <w:szCs w:val="28"/>
        </w:rPr>
        <w:t>«Логистическая инфраструктура международных транспортных коридоров».</w:t>
      </w:r>
    </w:p>
    <w:p w:rsidR="007C58DC" w:rsidRDefault="007C58DC" w:rsidP="007C5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8DC" w:rsidRDefault="007C58DC" w:rsidP="007C5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Сущность, понятие и характеристика международных транспортных коридоров.</w:t>
      </w:r>
    </w:p>
    <w:p w:rsidR="007C58DC" w:rsidRDefault="007C58DC" w:rsidP="007C5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и компоненты логистической инфраструктуры международных транспортных коридоров.</w:t>
      </w:r>
    </w:p>
    <w:p w:rsidR="007C58DC" w:rsidRDefault="007C58DC" w:rsidP="007C5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панъевропейских международных транспортных коридоров и их логистической инфраструктуры.</w:t>
      </w:r>
    </w:p>
    <w:p w:rsidR="007C58DC" w:rsidRDefault="007C58DC" w:rsidP="007C5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российских международных транспортных коридоров и их логистической инфраструктуры.</w:t>
      </w:r>
    </w:p>
    <w:p w:rsidR="007C58DC" w:rsidRDefault="007C58DC" w:rsidP="007C5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паназиатских международных транспортных коридоров и их логистической инфраструктуры.</w:t>
      </w:r>
    </w:p>
    <w:p w:rsidR="007C58DC" w:rsidRDefault="007C58DC" w:rsidP="007C5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союзы и организации,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поддерживающие  международные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транспортные коридоры и их логистическую инфраструктуру.</w:t>
      </w:r>
    </w:p>
    <w:p w:rsidR="007C58DC" w:rsidRDefault="007C58DC" w:rsidP="007C5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 механизмы формирования и развития международных транспортных коридоров и их логистической инфраструктуры.</w:t>
      </w:r>
    </w:p>
    <w:p w:rsidR="007C58DC" w:rsidRDefault="007C58DC" w:rsidP="007C5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транспортные коридоры и внешняя торговля государств.</w:t>
      </w:r>
    </w:p>
    <w:p w:rsidR="00E5495B" w:rsidRDefault="007C58DC">
      <w:bookmarkStart w:id="0" w:name="_GoBack"/>
      <w:bookmarkEnd w:id="0"/>
    </w:p>
    <w:sectPr w:rsidR="00E5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D7C7F"/>
    <w:multiLevelType w:val="hybridMultilevel"/>
    <w:tmpl w:val="6322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32"/>
    <w:rsid w:val="00181032"/>
    <w:rsid w:val="005666F1"/>
    <w:rsid w:val="007C58DC"/>
    <w:rsid w:val="00E3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447BD-3324-4467-82AE-DAC8E68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Fasolka</dc:creator>
  <cp:keywords/>
  <dc:description/>
  <cp:lastModifiedBy>Fasolka</cp:lastModifiedBy>
  <cp:revision>2</cp:revision>
  <dcterms:created xsi:type="dcterms:W3CDTF">2021-04-10T06:14:00Z</dcterms:created>
  <dcterms:modified xsi:type="dcterms:W3CDTF">2021-04-10T06:14:00Z</dcterms:modified>
</cp:coreProperties>
</file>