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EBEB" w14:textId="77777777" w:rsidR="00DD1BE4" w:rsidRDefault="00DD1BE4" w:rsidP="00DD1BE4">
      <w:r>
        <w:t xml:space="preserve">1.  Коэффициент внутреннего трения кислорода при нормальных условиях равен </w:t>
      </w:r>
      <w:r>
        <w:t>=1,92</w:t>
      </w:r>
      <w:r>
        <w:t>10–5 Нм–2с. Определите: а)длину свободного пробега молекул; б) кинематическую вязкость; в) эффективный диаметр молекул.</w:t>
      </w:r>
    </w:p>
    <w:p w14:paraId="7F2E7E4B" w14:textId="77777777" w:rsidR="00DD1BE4" w:rsidRDefault="00DD1BE4" w:rsidP="00DD1BE4">
      <w:r>
        <w:t>2. Найти объем смеси, состоящей из азота массой 2,8 кг и кислорода массой 3,2 кг и имеющей температуру 170С и давление 0.40 Мпа.</w:t>
      </w:r>
    </w:p>
    <w:p w14:paraId="5C30AD31" w14:textId="35B000FA" w:rsidR="00577DDA" w:rsidRDefault="00DD1BE4" w:rsidP="00DD1BE4">
      <w:r>
        <w:t>3. Давление воздуха на поверхности Земли 760 мм. рт. ст. В салоне самолета поддерживается такое же давление. Какая сила, обусловленная разностью давлений снаружи и изнутри, действует на 1 дм2 площади фюзеляжа, если самолет находится на высоте 4 км. Температуру считать не зависящей от высоты и равной 20</w:t>
      </w:r>
      <w:r>
        <w:t> С.</w:t>
      </w:r>
    </w:p>
    <w:sectPr w:rsidR="0057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15"/>
    <w:rsid w:val="00577DDA"/>
    <w:rsid w:val="00705915"/>
    <w:rsid w:val="00D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09A95-CDAD-4288-AE9B-28379925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2021-03-15T11:25:00Z</dcterms:created>
  <dcterms:modified xsi:type="dcterms:W3CDTF">2021-03-15T11:25:00Z</dcterms:modified>
</cp:coreProperties>
</file>