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91" w:rsidRPr="00C25C6A" w:rsidRDefault="00045791" w:rsidP="00045791">
      <w:r>
        <w:t>Тонкое проводящее кольцо помещено в перпендикулярное плоскости контура магнитное поле с индукцией</w:t>
      </w:r>
      <w:proofErr w:type="gramStart"/>
      <w:r>
        <w:t xml:space="preserve"> В</w:t>
      </w:r>
      <w:proofErr w:type="gramEnd"/>
      <w:r>
        <w:t xml:space="preserve"> = 0,2 Тл. Радиус кольца увеличивается с постоянной скоростью </w:t>
      </w:r>
      <w:r>
        <w:rPr>
          <w:lang w:val="en-US"/>
        </w:rPr>
        <w:t>v</w:t>
      </w:r>
      <w:r w:rsidRPr="00C25C6A">
        <w:t xml:space="preserve"> = 1 </w:t>
      </w:r>
      <w:r>
        <w:t>м/с. Определите силу тока через τ = 5 с после начала расширения кольца, если его начальный радиус и начальное сопротивление соответственно равны</w:t>
      </w:r>
      <w:r w:rsidRPr="00C25C6A">
        <w:t xml:space="preserve">: </w:t>
      </w:r>
      <w:r>
        <w:rPr>
          <w:lang w:val="en-US"/>
        </w:rPr>
        <w:t>r</w:t>
      </w:r>
      <w:r w:rsidRPr="00C25C6A">
        <w:t xml:space="preserve">0 = 10 </w:t>
      </w:r>
      <w:r>
        <w:t xml:space="preserve">см, </w:t>
      </w:r>
      <w:r>
        <w:rPr>
          <w:lang w:val="en-US"/>
        </w:rPr>
        <w:t>R</w:t>
      </w:r>
      <w:r w:rsidRPr="00C25C6A">
        <w:t xml:space="preserve">0 = 1 </w:t>
      </w:r>
      <w:r>
        <w:t>Ом.</w:t>
      </w:r>
    </w:p>
    <w:p w:rsidR="00960C7C" w:rsidRDefault="00960C7C"/>
    <w:sectPr w:rsidR="00960C7C" w:rsidSect="0096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45791"/>
    <w:rsid w:val="00045791"/>
    <w:rsid w:val="0096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2021-03-13T20:50:00Z</dcterms:created>
  <dcterms:modified xsi:type="dcterms:W3CDTF">2021-03-13T20:50:00Z</dcterms:modified>
</cp:coreProperties>
</file>